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24"/>
          <w:szCs w:val="24"/>
        </w:rPr>
      </w:pP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10"/>
          <w:szCs w:val="10"/>
        </w:rPr>
      </w:pP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10"/>
          <w:szCs w:val="24"/>
        </w:rPr>
      </w:pP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26"/>
          <w:szCs w:val="24"/>
        </w:rPr>
      </w:pPr>
      <w:r w:rsidRPr="003040A0">
        <w:rPr>
          <w:rFonts w:cs="Times New Roman"/>
          <w:sz w:val="26"/>
          <w:szCs w:val="24"/>
        </w:rPr>
        <w:t>МУНИЦИПАЛЬНОЕ ОБРАЗОВАНИЕ</w:t>
      </w: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26"/>
          <w:szCs w:val="24"/>
        </w:rPr>
      </w:pPr>
      <w:r w:rsidRPr="003040A0">
        <w:rPr>
          <w:rFonts w:cs="Times New Roman"/>
          <w:sz w:val="26"/>
          <w:szCs w:val="24"/>
        </w:rPr>
        <w:t>ГОРОДСКОЙ ОКРУГ СУРГУТ</w:t>
      </w: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26"/>
          <w:szCs w:val="24"/>
        </w:rPr>
      </w:pPr>
      <w:r w:rsidRPr="003040A0">
        <w:rPr>
          <w:rFonts w:cs="Times New Roman"/>
          <w:sz w:val="26"/>
        </w:rPr>
        <w:t>ХАНТЫ-МАНСИЙСКОГО АВТОНОМНОГО ОКРУГА – ЮГРЫ</w:t>
      </w: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18"/>
          <w:szCs w:val="24"/>
        </w:rPr>
      </w:pPr>
    </w:p>
    <w:p w:rsidR="003040A0" w:rsidRPr="003040A0" w:rsidRDefault="003040A0" w:rsidP="00656C1A">
      <w:pPr>
        <w:jc w:val="center"/>
        <w:rPr>
          <w:rFonts w:cs="Times New Roman"/>
          <w:b/>
          <w:sz w:val="26"/>
          <w:szCs w:val="26"/>
        </w:rPr>
      </w:pPr>
      <w:r w:rsidRPr="003040A0">
        <w:rPr>
          <w:rFonts w:cs="Times New Roman"/>
          <w:b/>
          <w:sz w:val="26"/>
          <w:szCs w:val="26"/>
        </w:rPr>
        <w:t>АДМИНИСТРАЦИЯ ГОРОДА</w:t>
      </w: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18"/>
          <w:szCs w:val="24"/>
        </w:rPr>
      </w:pP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20"/>
          <w:szCs w:val="24"/>
        </w:rPr>
      </w:pPr>
    </w:p>
    <w:p w:rsidR="003040A0" w:rsidRPr="003040A0" w:rsidRDefault="003040A0" w:rsidP="00656C1A">
      <w:pPr>
        <w:jc w:val="center"/>
        <w:rPr>
          <w:rFonts w:cs="Times New Roman"/>
          <w:b/>
          <w:sz w:val="30"/>
          <w:szCs w:val="30"/>
        </w:rPr>
      </w:pPr>
      <w:r w:rsidRPr="003040A0">
        <w:rPr>
          <w:rFonts w:cs="Times New Roman"/>
          <w:b/>
          <w:sz w:val="30"/>
          <w:szCs w:val="30"/>
        </w:rPr>
        <w:t>РАСПОРЯЖЕНИЕ</w:t>
      </w:r>
    </w:p>
    <w:p w:rsidR="003040A0" w:rsidRPr="003040A0" w:rsidRDefault="003040A0" w:rsidP="00656C1A">
      <w:pPr>
        <w:spacing w:line="120" w:lineRule="atLeast"/>
        <w:jc w:val="center"/>
        <w:rPr>
          <w:rFonts w:cs="Times New Roman"/>
          <w:sz w:val="30"/>
          <w:szCs w:val="24"/>
        </w:rPr>
      </w:pPr>
    </w:p>
    <w:p w:rsidR="003040A0" w:rsidRPr="003040A0" w:rsidRDefault="003040A0" w:rsidP="003D14C1">
      <w:pPr>
        <w:jc w:val="center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040A0" w:rsidRPr="003040A0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40A0" w:rsidRPr="003040A0" w:rsidRDefault="003040A0" w:rsidP="000060EC">
            <w:pPr>
              <w:rPr>
                <w:sz w:val="24"/>
                <w:szCs w:val="24"/>
              </w:rPr>
            </w:pPr>
            <w:r w:rsidRPr="003040A0"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40A0" w:rsidRPr="003040A0" w:rsidRDefault="00E8567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40A0" w:rsidRPr="003040A0" w:rsidRDefault="003040A0" w:rsidP="001938BD">
            <w:pPr>
              <w:rPr>
                <w:sz w:val="24"/>
                <w:szCs w:val="24"/>
              </w:rPr>
            </w:pPr>
            <w:r w:rsidRPr="003040A0"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40A0" w:rsidRPr="003040A0" w:rsidRDefault="00E8567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040A0" w:rsidRPr="003040A0" w:rsidRDefault="003040A0" w:rsidP="00AB4194">
            <w:pPr>
              <w:jc w:val="center"/>
              <w:rPr>
                <w:sz w:val="24"/>
                <w:szCs w:val="24"/>
                <w:lang w:val="en-US"/>
              </w:rPr>
            </w:pPr>
            <w:r w:rsidRPr="003040A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40A0" w:rsidRPr="003040A0" w:rsidRDefault="00E8567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3040A0" w:rsidRPr="003040A0" w:rsidRDefault="003040A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040A0" w:rsidRPr="003040A0" w:rsidRDefault="003040A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040A0" w:rsidRPr="003040A0" w:rsidRDefault="003040A0" w:rsidP="000060EC">
            <w:pPr>
              <w:rPr>
                <w:sz w:val="24"/>
                <w:szCs w:val="24"/>
              </w:rPr>
            </w:pPr>
            <w:r w:rsidRPr="003040A0"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040A0" w:rsidRPr="003040A0" w:rsidRDefault="00E8567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2266</w:t>
            </w:r>
          </w:p>
        </w:tc>
      </w:tr>
    </w:tbl>
    <w:p w:rsidR="003040A0" w:rsidRPr="003040A0" w:rsidRDefault="003040A0" w:rsidP="00C725A6">
      <w:pPr>
        <w:rPr>
          <w:rFonts w:cs="Times New Roman"/>
          <w:szCs w:val="28"/>
          <w:lang w:val="en-US"/>
        </w:rPr>
      </w:pPr>
    </w:p>
    <w:p w:rsidR="003040A0" w:rsidRPr="003040A0" w:rsidRDefault="003040A0" w:rsidP="003040A0">
      <w:pPr>
        <w:ind w:right="96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 xml:space="preserve">О внесении изменения в распоряжение </w:t>
      </w:r>
    </w:p>
    <w:p w:rsidR="003040A0" w:rsidRPr="003040A0" w:rsidRDefault="003040A0" w:rsidP="003040A0">
      <w:pPr>
        <w:ind w:right="96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 xml:space="preserve">Администрации города от 27.02.2018 </w:t>
      </w:r>
    </w:p>
    <w:p w:rsidR="003040A0" w:rsidRPr="003040A0" w:rsidRDefault="003040A0" w:rsidP="003040A0">
      <w:pPr>
        <w:ind w:right="96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>№ 306 «О назначении членов наблюдательного</w:t>
      </w:r>
    </w:p>
    <w:p w:rsidR="003040A0" w:rsidRPr="003040A0" w:rsidRDefault="003040A0" w:rsidP="003040A0">
      <w:pPr>
        <w:ind w:right="96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 xml:space="preserve">совета муниципального автономного </w:t>
      </w:r>
    </w:p>
    <w:p w:rsidR="003040A0" w:rsidRPr="003040A0" w:rsidRDefault="003040A0" w:rsidP="003040A0">
      <w:pPr>
        <w:ind w:right="96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>учреждения «Театр актера и куклы «Петрушка»</w:t>
      </w:r>
    </w:p>
    <w:p w:rsidR="003040A0" w:rsidRDefault="003040A0" w:rsidP="003040A0">
      <w:pPr>
        <w:ind w:right="98"/>
        <w:jc w:val="both"/>
        <w:rPr>
          <w:rFonts w:cs="Times New Roman"/>
          <w:szCs w:val="28"/>
        </w:rPr>
      </w:pPr>
    </w:p>
    <w:p w:rsidR="003040A0" w:rsidRPr="003040A0" w:rsidRDefault="003040A0" w:rsidP="003040A0">
      <w:pPr>
        <w:ind w:right="98"/>
        <w:jc w:val="both"/>
        <w:rPr>
          <w:rFonts w:cs="Times New Roman"/>
          <w:szCs w:val="28"/>
        </w:rPr>
      </w:pPr>
    </w:p>
    <w:p w:rsidR="003040A0" w:rsidRPr="003040A0" w:rsidRDefault="003040A0" w:rsidP="003040A0">
      <w:pPr>
        <w:ind w:right="98" w:firstLine="709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 xml:space="preserve">В соответствии с Федеральным законом от 03.11.2006 № 174-ФЗ </w:t>
      </w:r>
      <w:r w:rsidR="00060C15">
        <w:rPr>
          <w:rFonts w:cs="Times New Roman"/>
          <w:szCs w:val="28"/>
        </w:rPr>
        <w:br/>
      </w:r>
      <w:r w:rsidRPr="003040A0">
        <w:rPr>
          <w:rFonts w:cs="Times New Roman"/>
          <w:szCs w:val="28"/>
        </w:rPr>
        <w:t xml:space="preserve">«Об автономных учреждениях», </w:t>
      </w:r>
      <w:r>
        <w:rPr>
          <w:rFonts w:cs="Times New Roman"/>
          <w:szCs w:val="28"/>
        </w:rPr>
        <w:t xml:space="preserve">Уставом города Сургута, </w:t>
      </w:r>
      <w:r w:rsidRPr="003040A0">
        <w:rPr>
          <w:rFonts w:cs="Times New Roman"/>
          <w:szCs w:val="28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3040A0" w:rsidRPr="003040A0" w:rsidRDefault="003040A0" w:rsidP="003040A0">
      <w:pPr>
        <w:ind w:right="98" w:firstLine="709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>1. Внести в распоряжение Администрации города от 27.02.2018 № 306</w:t>
      </w:r>
      <w:r>
        <w:rPr>
          <w:rFonts w:cs="Times New Roman"/>
          <w:szCs w:val="28"/>
        </w:rPr>
        <w:t xml:space="preserve"> </w:t>
      </w:r>
      <w:r w:rsidRPr="003040A0">
        <w:rPr>
          <w:rFonts w:cs="Times New Roman"/>
          <w:szCs w:val="28"/>
        </w:rPr>
        <w:t xml:space="preserve">«О </w:t>
      </w:r>
      <w:r>
        <w:rPr>
          <w:rFonts w:cs="Times New Roman"/>
          <w:szCs w:val="28"/>
        </w:rPr>
        <w:t xml:space="preserve">назначении </w:t>
      </w:r>
      <w:r w:rsidRPr="003040A0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ленов</w:t>
      </w:r>
      <w:r w:rsidRPr="003040A0">
        <w:rPr>
          <w:rFonts w:cs="Times New Roman"/>
          <w:szCs w:val="28"/>
        </w:rPr>
        <w:t xml:space="preserve"> наблюдательного совета </w:t>
      </w:r>
      <w:r>
        <w:rPr>
          <w:rFonts w:cs="Times New Roman"/>
          <w:szCs w:val="28"/>
        </w:rPr>
        <w:t xml:space="preserve">муниципального автономного </w:t>
      </w:r>
      <w:r w:rsidRPr="003040A0">
        <w:rPr>
          <w:rFonts w:cs="Times New Roman"/>
          <w:szCs w:val="28"/>
        </w:rPr>
        <w:t xml:space="preserve">учреждения «Театр актера и куклы «Петрушка» (с изменениями от 27.11.2020 № 1932) изменение, изложив приложение к распоряжению в </w:t>
      </w:r>
      <w:r w:rsidR="00060C15">
        <w:rPr>
          <w:rFonts w:cs="Times New Roman"/>
          <w:szCs w:val="28"/>
        </w:rPr>
        <w:t>новой</w:t>
      </w:r>
      <w:r w:rsidRPr="003040A0">
        <w:rPr>
          <w:rFonts w:cs="Times New Roman"/>
          <w:szCs w:val="28"/>
        </w:rPr>
        <w:t xml:space="preserve"> редакции согласно приложению к настоящему распоряжению.</w:t>
      </w:r>
    </w:p>
    <w:p w:rsidR="003040A0" w:rsidRPr="00060C15" w:rsidRDefault="003040A0" w:rsidP="003040A0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060C15">
        <w:rPr>
          <w:rFonts w:cs="Times New Roman"/>
          <w:spacing w:val="-6"/>
          <w:szCs w:val="28"/>
        </w:rPr>
        <w:t xml:space="preserve">2. Управлению массовых коммуникаций разместить настоящее распоряжение на официальном портале Администрации города: www.admsurgut.ru. </w:t>
      </w:r>
    </w:p>
    <w:p w:rsidR="003040A0" w:rsidRPr="003040A0" w:rsidRDefault="003040A0" w:rsidP="003040A0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>3. Настоящее распоряжение вступает в силу с момента его издания.</w:t>
      </w:r>
    </w:p>
    <w:p w:rsidR="003040A0" w:rsidRPr="003040A0" w:rsidRDefault="003040A0" w:rsidP="003040A0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040A0">
        <w:rPr>
          <w:rFonts w:cs="Times New Roman"/>
          <w:szCs w:val="28"/>
        </w:rPr>
        <w:t xml:space="preserve">4. Контроль за выполнением распоряжения </w:t>
      </w:r>
      <w:r>
        <w:rPr>
          <w:rFonts w:cs="Times New Roman"/>
          <w:szCs w:val="28"/>
        </w:rPr>
        <w:t xml:space="preserve">возложить </w:t>
      </w:r>
      <w:r w:rsidRPr="00E15527">
        <w:rPr>
          <w:sz w:val="27"/>
          <w:szCs w:val="27"/>
        </w:rPr>
        <w:t>на заместителя Главы города, курирующего социальную сферу</w:t>
      </w:r>
      <w:r>
        <w:rPr>
          <w:rFonts w:cs="Times New Roman"/>
          <w:szCs w:val="28"/>
        </w:rPr>
        <w:t>.</w:t>
      </w:r>
    </w:p>
    <w:p w:rsidR="003040A0" w:rsidRDefault="003040A0" w:rsidP="003040A0">
      <w:pPr>
        <w:ind w:right="98"/>
        <w:jc w:val="both"/>
        <w:rPr>
          <w:rFonts w:cs="Times New Roman"/>
          <w:szCs w:val="28"/>
        </w:rPr>
      </w:pPr>
    </w:p>
    <w:p w:rsidR="003040A0" w:rsidRPr="003040A0" w:rsidRDefault="003040A0" w:rsidP="003040A0">
      <w:pPr>
        <w:ind w:right="98"/>
        <w:jc w:val="both"/>
        <w:rPr>
          <w:rFonts w:cs="Times New Roman"/>
          <w:szCs w:val="28"/>
        </w:rPr>
      </w:pPr>
    </w:p>
    <w:p w:rsidR="003040A0" w:rsidRPr="003040A0" w:rsidRDefault="003040A0" w:rsidP="003040A0">
      <w:pPr>
        <w:ind w:right="98"/>
        <w:jc w:val="both"/>
        <w:rPr>
          <w:rFonts w:cs="Times New Roman"/>
          <w:szCs w:val="28"/>
        </w:rPr>
      </w:pPr>
    </w:p>
    <w:p w:rsidR="003040A0" w:rsidRDefault="003040A0" w:rsidP="003040A0">
      <w:pPr>
        <w:ind w:right="98"/>
        <w:jc w:val="both"/>
        <w:rPr>
          <w:rFonts w:cs="Times New Roman"/>
          <w:szCs w:val="28"/>
        </w:rPr>
        <w:sectPr w:rsidR="003040A0" w:rsidSect="003040A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3040A0">
        <w:rPr>
          <w:rFonts w:cs="Times New Roman"/>
          <w:szCs w:val="28"/>
        </w:rPr>
        <w:t xml:space="preserve">Заместитель Главы города </w:t>
      </w:r>
      <w:r>
        <w:rPr>
          <w:rFonts w:cs="Times New Roman"/>
          <w:szCs w:val="28"/>
        </w:rPr>
        <w:t xml:space="preserve">                               </w:t>
      </w:r>
      <w:r w:rsidRPr="003040A0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Г.С. Невоструев</w:t>
      </w:r>
    </w:p>
    <w:p w:rsidR="003040A0" w:rsidRPr="003040A0" w:rsidRDefault="003040A0" w:rsidP="003040A0">
      <w:pPr>
        <w:ind w:left="5387" w:firstLine="567"/>
        <w:contextualSpacing/>
        <w:rPr>
          <w:rFonts w:eastAsia="Times New Roman" w:cs="Times New Roman"/>
          <w:szCs w:val="28"/>
          <w:lang w:eastAsia="ru-RU"/>
        </w:rPr>
      </w:pPr>
      <w:r w:rsidRPr="003040A0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3040A0" w:rsidRPr="003040A0" w:rsidRDefault="003040A0" w:rsidP="003040A0">
      <w:pPr>
        <w:ind w:left="5387" w:firstLine="567"/>
        <w:contextualSpacing/>
        <w:rPr>
          <w:rFonts w:eastAsia="Times New Roman" w:cs="Times New Roman"/>
          <w:szCs w:val="28"/>
          <w:lang w:eastAsia="ru-RU"/>
        </w:rPr>
      </w:pPr>
      <w:r w:rsidRPr="003040A0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3040A0" w:rsidRPr="003040A0" w:rsidRDefault="003040A0" w:rsidP="003040A0">
      <w:pPr>
        <w:ind w:left="5387" w:firstLine="567"/>
        <w:contextualSpacing/>
        <w:rPr>
          <w:rFonts w:eastAsia="Times New Roman" w:cs="Times New Roman"/>
          <w:szCs w:val="28"/>
          <w:lang w:eastAsia="ru-RU"/>
        </w:rPr>
      </w:pPr>
      <w:r w:rsidRPr="003040A0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3040A0" w:rsidRPr="003040A0" w:rsidRDefault="003040A0" w:rsidP="003040A0">
      <w:pPr>
        <w:ind w:left="5387" w:firstLine="567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</w:t>
      </w:r>
      <w:r w:rsidRPr="003040A0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040A0">
        <w:rPr>
          <w:rFonts w:eastAsia="Times New Roman" w:cs="Times New Roman"/>
          <w:szCs w:val="28"/>
          <w:lang w:eastAsia="ru-RU"/>
        </w:rPr>
        <w:t>№ ________</w:t>
      </w:r>
    </w:p>
    <w:p w:rsidR="003040A0" w:rsidRPr="003040A0" w:rsidRDefault="003040A0" w:rsidP="003040A0">
      <w:pPr>
        <w:rPr>
          <w:rFonts w:eastAsia="Times New Roman" w:cs="Times New Roman"/>
          <w:szCs w:val="28"/>
          <w:lang w:eastAsia="ru-RU"/>
        </w:rPr>
      </w:pPr>
    </w:p>
    <w:p w:rsidR="003040A0" w:rsidRPr="003040A0" w:rsidRDefault="003040A0" w:rsidP="003040A0">
      <w:pPr>
        <w:rPr>
          <w:rFonts w:eastAsia="Times New Roman" w:cs="Times New Roman"/>
          <w:szCs w:val="28"/>
          <w:lang w:eastAsia="ru-RU"/>
        </w:rPr>
      </w:pPr>
    </w:p>
    <w:p w:rsidR="003040A0" w:rsidRPr="003040A0" w:rsidRDefault="003040A0" w:rsidP="003040A0">
      <w:pPr>
        <w:jc w:val="center"/>
        <w:rPr>
          <w:rFonts w:eastAsia="Times New Roman" w:cs="Times New Roman"/>
          <w:szCs w:val="28"/>
          <w:lang w:eastAsia="ru-RU"/>
        </w:rPr>
      </w:pPr>
      <w:r w:rsidRPr="003040A0">
        <w:rPr>
          <w:rFonts w:eastAsia="Times New Roman" w:cs="Times New Roman"/>
          <w:szCs w:val="28"/>
          <w:lang w:eastAsia="ru-RU"/>
        </w:rPr>
        <w:t>Члены</w:t>
      </w:r>
    </w:p>
    <w:p w:rsidR="003040A0" w:rsidRPr="003040A0" w:rsidRDefault="003040A0" w:rsidP="003040A0">
      <w:pPr>
        <w:jc w:val="center"/>
        <w:rPr>
          <w:rFonts w:eastAsia="Times New Roman" w:cs="Times New Roman"/>
          <w:szCs w:val="28"/>
          <w:lang w:eastAsia="ru-RU"/>
        </w:rPr>
      </w:pPr>
      <w:r w:rsidRPr="003040A0">
        <w:rPr>
          <w:rFonts w:eastAsia="Times New Roman" w:cs="Times New Roman"/>
          <w:szCs w:val="28"/>
          <w:lang w:eastAsia="ru-RU"/>
        </w:rPr>
        <w:t>наблюдательного совета муниципального автономного</w:t>
      </w:r>
    </w:p>
    <w:p w:rsidR="003040A0" w:rsidRPr="003040A0" w:rsidRDefault="003040A0" w:rsidP="003040A0">
      <w:pPr>
        <w:jc w:val="center"/>
        <w:rPr>
          <w:rFonts w:eastAsia="Times New Roman" w:cs="Times New Roman"/>
          <w:szCs w:val="28"/>
          <w:lang w:eastAsia="ru-RU"/>
        </w:rPr>
      </w:pPr>
      <w:r w:rsidRPr="003040A0">
        <w:rPr>
          <w:rFonts w:eastAsia="Times New Roman" w:cs="Times New Roman"/>
          <w:szCs w:val="28"/>
          <w:lang w:eastAsia="ru-RU"/>
        </w:rPr>
        <w:t>учреждения «Театр актера и куклы «Петрушка»</w:t>
      </w:r>
    </w:p>
    <w:p w:rsidR="003040A0" w:rsidRPr="003040A0" w:rsidRDefault="003040A0" w:rsidP="003040A0">
      <w:pPr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5386"/>
      </w:tblGrid>
      <w:tr w:rsidR="003040A0" w:rsidRPr="003040A0" w:rsidTr="003040A0">
        <w:tc>
          <w:tcPr>
            <w:tcW w:w="3794" w:type="dxa"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Акулов 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Антон Александрович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председатель комитета культуры </w:t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br/>
              <w:t>Администрации города</w:t>
            </w:r>
          </w:p>
        </w:tc>
      </w:tr>
      <w:tr w:rsidR="003040A0" w:rsidRPr="003040A0" w:rsidTr="003040A0">
        <w:tc>
          <w:tcPr>
            <w:tcW w:w="3794" w:type="dxa"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Науменко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Людмила Павловна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отдела обеспечения использования муниципального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имущества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управления имущественных отношений </w:t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t>департамента имуществ</w:t>
            </w:r>
            <w:r>
              <w:rPr>
                <w:rFonts w:eastAsia="Times New Roman" w:cs="Times New Roman"/>
                <w:szCs w:val="28"/>
                <w:lang w:eastAsia="ru-RU"/>
              </w:rPr>
              <w:t>енных</w:t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br/>
              <w:t>и земельных отношений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040A0" w:rsidRPr="003040A0" w:rsidTr="003040A0">
        <w:tc>
          <w:tcPr>
            <w:tcW w:w="3794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Сафронова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Александра Владимировна</w:t>
            </w:r>
          </w:p>
        </w:tc>
        <w:tc>
          <w:tcPr>
            <w:tcW w:w="567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президент региональной общественной организации «Деятели культуры 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и искусства ХМАО – Югры» </w:t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040A0" w:rsidRPr="003040A0" w:rsidTr="003040A0">
        <w:tc>
          <w:tcPr>
            <w:tcW w:w="3794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Сомов </w:t>
            </w:r>
          </w:p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Игнатий Андреевич</w:t>
            </w:r>
          </w:p>
        </w:tc>
        <w:tc>
          <w:tcPr>
            <w:tcW w:w="567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hideMark/>
          </w:tcPr>
          <w:p w:rsidR="003040A0" w:rsidRPr="003040A0" w:rsidRDefault="003040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040A0">
              <w:rPr>
                <w:rFonts w:eastAsia="Times New Roman" w:cs="Times New Roman"/>
                <w:szCs w:val="28"/>
                <w:lang w:eastAsia="ru-RU"/>
              </w:rPr>
              <w:t xml:space="preserve">председатель автономной некоммерческой организации Центр развития современного искусства Ханты-Мансийского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3040A0">
              <w:rPr>
                <w:rFonts w:eastAsia="Times New Roman" w:cs="Times New Roman"/>
                <w:szCs w:val="28"/>
                <w:lang w:eastAsia="ru-RU"/>
              </w:rPr>
              <w:t>автономного округа – Югры «Теорикон» (по согласованию)</w:t>
            </w:r>
          </w:p>
        </w:tc>
      </w:tr>
    </w:tbl>
    <w:p w:rsidR="00E178CA" w:rsidRPr="003040A0" w:rsidRDefault="00E178CA" w:rsidP="003040A0">
      <w:pPr>
        <w:rPr>
          <w:rFonts w:cs="Times New Roman"/>
          <w:szCs w:val="28"/>
        </w:rPr>
      </w:pPr>
    </w:p>
    <w:sectPr w:rsidR="00E178CA" w:rsidRPr="003040A0" w:rsidSect="003040A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5E" w:rsidRDefault="007D765E">
      <w:r>
        <w:separator/>
      </w:r>
    </w:p>
  </w:endnote>
  <w:endnote w:type="continuationSeparator" w:id="0">
    <w:p w:rsidR="007D765E" w:rsidRDefault="007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56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56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56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5E" w:rsidRDefault="007D765E">
      <w:r>
        <w:separator/>
      </w:r>
    </w:p>
  </w:footnote>
  <w:footnote w:type="continuationSeparator" w:id="0">
    <w:p w:rsidR="007D765E" w:rsidRDefault="007D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56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03AE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113C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856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56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A0"/>
    <w:rsid w:val="00060C15"/>
    <w:rsid w:val="00103AEF"/>
    <w:rsid w:val="00224328"/>
    <w:rsid w:val="003040A0"/>
    <w:rsid w:val="003113C2"/>
    <w:rsid w:val="007D765E"/>
    <w:rsid w:val="00C63CD2"/>
    <w:rsid w:val="00E178CA"/>
    <w:rsid w:val="00E8567C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D97D-C273-467F-8ABC-2420816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40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40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040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0A0"/>
    <w:rPr>
      <w:rFonts w:ascii="Times New Roman" w:hAnsi="Times New Roman"/>
      <w:sz w:val="28"/>
    </w:rPr>
  </w:style>
  <w:style w:type="character" w:styleId="a8">
    <w:name w:val="page number"/>
    <w:basedOn w:val="a0"/>
    <w:rsid w:val="003040A0"/>
  </w:style>
  <w:style w:type="character" w:styleId="a9">
    <w:name w:val="Hyperlink"/>
    <w:basedOn w:val="a0"/>
    <w:uiPriority w:val="99"/>
    <w:semiHidden/>
    <w:unhideWhenUsed/>
    <w:rsid w:val="003040A0"/>
    <w:rPr>
      <w:color w:val="0563C1"/>
      <w:u w:val="single"/>
    </w:rPr>
  </w:style>
  <w:style w:type="table" w:customStyle="1" w:styleId="1">
    <w:name w:val="Сетка таблицы1"/>
    <w:basedOn w:val="a1"/>
    <w:uiPriority w:val="59"/>
    <w:rsid w:val="0030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Тертышникова Екатерина Геннадьевна</cp:lastModifiedBy>
  <cp:revision>2</cp:revision>
  <cp:lastPrinted>2021-12-22T10:11:00Z</cp:lastPrinted>
  <dcterms:created xsi:type="dcterms:W3CDTF">2021-12-27T06:16:00Z</dcterms:created>
  <dcterms:modified xsi:type="dcterms:W3CDTF">2021-12-27T06:16:00Z</dcterms:modified>
</cp:coreProperties>
</file>