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64D" w:rsidRPr="000F6089" w:rsidRDefault="0004364D" w:rsidP="0037232E">
      <w:pPr>
        <w:ind w:firstLine="11057"/>
        <w:rPr>
          <w:rFonts w:ascii="Times New Roman" w:hAnsi="Times New Roman" w:cs="Times New Roman"/>
          <w:b/>
          <w:sz w:val="28"/>
          <w:szCs w:val="28"/>
        </w:rPr>
      </w:pPr>
      <w:r w:rsidRPr="000F6089">
        <w:rPr>
          <w:rFonts w:ascii="Times New Roman" w:hAnsi="Times New Roman" w:cs="Times New Roman"/>
          <w:sz w:val="28"/>
          <w:szCs w:val="28"/>
        </w:rPr>
        <w:t>Приложение</w:t>
      </w:r>
    </w:p>
    <w:p w:rsidR="004858D7" w:rsidRPr="000F6089" w:rsidRDefault="0004364D" w:rsidP="0037232E">
      <w:pPr>
        <w:ind w:firstLine="11057"/>
        <w:rPr>
          <w:rFonts w:ascii="Times New Roman" w:hAnsi="Times New Roman" w:cs="Times New Roman"/>
          <w:b/>
          <w:sz w:val="28"/>
          <w:szCs w:val="28"/>
        </w:rPr>
      </w:pPr>
      <w:r w:rsidRPr="000F6089">
        <w:rPr>
          <w:rFonts w:ascii="Times New Roman" w:hAnsi="Times New Roman" w:cs="Times New Roman"/>
          <w:sz w:val="28"/>
          <w:szCs w:val="28"/>
        </w:rPr>
        <w:t xml:space="preserve">к распоряжению </w:t>
      </w:r>
    </w:p>
    <w:p w:rsidR="0004364D" w:rsidRPr="000F6089" w:rsidRDefault="0004364D" w:rsidP="0037232E">
      <w:pPr>
        <w:ind w:firstLine="11057"/>
        <w:rPr>
          <w:rFonts w:ascii="Times New Roman" w:hAnsi="Times New Roman" w:cs="Times New Roman"/>
          <w:b/>
          <w:sz w:val="28"/>
          <w:szCs w:val="28"/>
        </w:rPr>
      </w:pPr>
      <w:r w:rsidRPr="000F608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858D7" w:rsidRPr="000F6089">
        <w:rPr>
          <w:rFonts w:ascii="Times New Roman" w:hAnsi="Times New Roman" w:cs="Times New Roman"/>
          <w:sz w:val="28"/>
          <w:szCs w:val="28"/>
        </w:rPr>
        <w:t>города</w:t>
      </w:r>
    </w:p>
    <w:p w:rsidR="0004364D" w:rsidRPr="000F6089" w:rsidRDefault="0004364D" w:rsidP="0037232E">
      <w:pPr>
        <w:ind w:firstLine="11057"/>
        <w:rPr>
          <w:rFonts w:ascii="Times New Roman" w:hAnsi="Times New Roman" w:cs="Times New Roman"/>
          <w:sz w:val="28"/>
          <w:szCs w:val="28"/>
        </w:rPr>
      </w:pPr>
      <w:r w:rsidRPr="000F6089">
        <w:rPr>
          <w:rFonts w:ascii="Times New Roman" w:hAnsi="Times New Roman" w:cs="Times New Roman"/>
          <w:sz w:val="28"/>
          <w:szCs w:val="28"/>
        </w:rPr>
        <w:t>от</w:t>
      </w:r>
      <w:r w:rsidR="00776A1B" w:rsidRPr="000F6089">
        <w:rPr>
          <w:rFonts w:ascii="Times New Roman" w:hAnsi="Times New Roman" w:cs="Times New Roman"/>
          <w:sz w:val="28"/>
          <w:szCs w:val="28"/>
        </w:rPr>
        <w:t>________</w:t>
      </w:r>
      <w:r w:rsidR="004858D7" w:rsidRPr="000F6089">
        <w:rPr>
          <w:rFonts w:ascii="Times New Roman" w:hAnsi="Times New Roman" w:cs="Times New Roman"/>
          <w:sz w:val="28"/>
          <w:szCs w:val="28"/>
        </w:rPr>
        <w:t>___</w:t>
      </w:r>
      <w:r w:rsidR="0037232E" w:rsidRPr="000F6089">
        <w:rPr>
          <w:rFonts w:ascii="Times New Roman" w:hAnsi="Times New Roman" w:cs="Times New Roman"/>
          <w:sz w:val="28"/>
          <w:szCs w:val="28"/>
        </w:rPr>
        <w:t>_</w:t>
      </w:r>
      <w:r w:rsidRPr="000F6089">
        <w:rPr>
          <w:rFonts w:ascii="Times New Roman" w:hAnsi="Times New Roman" w:cs="Times New Roman"/>
          <w:sz w:val="28"/>
          <w:szCs w:val="28"/>
        </w:rPr>
        <w:t xml:space="preserve"> </w:t>
      </w:r>
      <w:r w:rsidR="00776A1B" w:rsidRPr="000F6089">
        <w:rPr>
          <w:rFonts w:ascii="Times New Roman" w:hAnsi="Times New Roman" w:cs="Times New Roman"/>
          <w:sz w:val="28"/>
          <w:szCs w:val="28"/>
        </w:rPr>
        <w:t>№</w:t>
      </w:r>
      <w:r w:rsidR="0037232E" w:rsidRPr="000F6089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E74C2D" w:rsidRPr="000F6089" w:rsidRDefault="00E74C2D" w:rsidP="000F608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F6089" w:rsidRPr="000F6089" w:rsidRDefault="000F6089" w:rsidP="000F608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858D7" w:rsidRPr="00722E05" w:rsidRDefault="005F46FB" w:rsidP="006C176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>Комплексный план</w:t>
      </w:r>
      <w:r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br/>
        <w:t>реализации в городе Сургуте в 20</w:t>
      </w:r>
      <w:r w:rsidR="009E4953"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>20</w:t>
      </w:r>
      <w:r w:rsidR="0037232E"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– </w:t>
      </w:r>
      <w:r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>202</w:t>
      </w:r>
      <w:r w:rsidR="009E4953"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>2</w:t>
      </w:r>
      <w:r w:rsidR="0037232E"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годах Стратегии государственной национальной политики </w:t>
      </w:r>
    </w:p>
    <w:p w:rsidR="00350D50" w:rsidRPr="00722E05" w:rsidRDefault="005F46FB" w:rsidP="006C176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Российской Федерации на период до 2025 года (далее </w:t>
      </w:r>
      <w:r w:rsidR="0037232E"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>–</w:t>
      </w:r>
      <w:r w:rsidRPr="00722E0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Стратегия)</w:t>
      </w:r>
    </w:p>
    <w:p w:rsidR="00350D50" w:rsidRPr="00722E05" w:rsidRDefault="00350D50" w:rsidP="006C1768">
      <w:pPr>
        <w:rPr>
          <w:rFonts w:ascii="Times New Roman" w:hAnsi="Times New Roman" w:cs="Times New Roman"/>
        </w:rPr>
      </w:pPr>
    </w:p>
    <w:tbl>
      <w:tblPr>
        <w:tblW w:w="156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3821"/>
        <w:gridCol w:w="1847"/>
        <w:gridCol w:w="1985"/>
        <w:gridCol w:w="2126"/>
        <w:gridCol w:w="142"/>
        <w:gridCol w:w="7"/>
        <w:gridCol w:w="2544"/>
        <w:gridCol w:w="2410"/>
        <w:gridCol w:w="155"/>
      </w:tblGrid>
      <w:tr w:rsidR="00722E05" w:rsidRPr="00722E05" w:rsidTr="008C779B">
        <w:trPr>
          <w:gridAfter w:val="1"/>
          <w:wAfter w:w="155" w:type="dxa"/>
          <w:trHeight w:val="1553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6C1768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</w:t>
            </w:r>
          </w:p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соисполнители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Задача Стратегии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Индикаторы</w:t>
            </w:r>
          </w:p>
          <w:p w:rsidR="0037232E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(количественные </w:t>
            </w:r>
          </w:p>
          <w:p w:rsidR="0037232E" w:rsidRPr="00722E05" w:rsidRDefault="0037232E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5F46FB" w:rsidRPr="00722E05">
              <w:rPr>
                <w:rFonts w:ascii="Times New Roman" w:hAnsi="Times New Roman" w:cs="Times New Roman"/>
                <w:sz w:val="22"/>
                <w:szCs w:val="22"/>
              </w:rPr>
              <w:t>ли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F46FB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качественные) </w:t>
            </w:r>
          </w:p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для контроля</w:t>
            </w:r>
          </w:p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исполнения</w:t>
            </w:r>
          </w:p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</w:tc>
      </w:tr>
      <w:tr w:rsidR="00722E05" w:rsidRPr="00722E05" w:rsidTr="008C779B">
        <w:trPr>
          <w:gridAfter w:val="1"/>
          <w:wAfter w:w="155" w:type="dxa"/>
          <w:trHeight w:val="285"/>
        </w:trPr>
        <w:tc>
          <w:tcPr>
            <w:tcW w:w="1545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Задача 1. Обеспечение равноправия граждан и реализации их конституционных прав</w:t>
            </w:r>
          </w:p>
        </w:tc>
      </w:tr>
      <w:tr w:rsidR="00722E05" w:rsidRPr="00722E05" w:rsidTr="008C779B">
        <w:trPr>
          <w:gridAfter w:val="1"/>
          <w:wAfter w:w="155" w:type="dxa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D7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Мониторинг обращений граждан, </w:t>
            </w:r>
          </w:p>
          <w:p w:rsidR="004766D7" w:rsidRPr="00722E05" w:rsidRDefault="00165E2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F46FB" w:rsidRPr="00722E05">
              <w:rPr>
                <w:rFonts w:ascii="Times New Roman" w:hAnsi="Times New Roman" w:cs="Times New Roman"/>
                <w:sz w:val="22"/>
                <w:szCs w:val="22"/>
              </w:rPr>
              <w:t>оступающих</w:t>
            </w:r>
            <w:r w:rsidR="004766D7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F46FB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Администрацию </w:t>
            </w:r>
          </w:p>
          <w:p w:rsidR="002D5674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города,</w:t>
            </w:r>
            <w:r w:rsidR="004766D7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 фактах нарушения </w:t>
            </w:r>
          </w:p>
          <w:p w:rsidR="004766D7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принципа равенства граждан, независимо от расы, национальности, языка, </w:t>
            </w:r>
          </w:p>
          <w:p w:rsidR="00350D50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отношения к религии, убеждений,</w:t>
            </w:r>
          </w:p>
          <w:p w:rsidR="004766D7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принадлежности к общественным объединениям,</w:t>
            </w:r>
            <w:r w:rsidR="004766D7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 также других </w:t>
            </w:r>
          </w:p>
          <w:p w:rsidR="002B161A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обстоятельств, в том числе</w:t>
            </w:r>
            <w:r w:rsidR="004766D7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B161A" w:rsidRPr="00722E05" w:rsidRDefault="005F46FB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при приеме на работу,</w:t>
            </w:r>
            <w:r w:rsidR="004766D7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при замещении должностей государственной и муниципальной службы, при формиро</w:t>
            </w:r>
            <w:r w:rsidR="002B161A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50D50" w:rsidRPr="00722E05" w:rsidRDefault="005F46FB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вании кадрового резерва государственной и муниципальной службы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4766D7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F46FB" w:rsidRPr="00722E05">
              <w:rPr>
                <w:rFonts w:ascii="Times New Roman" w:hAnsi="Times New Roman" w:cs="Times New Roman"/>
                <w:sz w:val="22"/>
                <w:szCs w:val="22"/>
              </w:rPr>
              <w:t>жеквартально</w:t>
            </w:r>
          </w:p>
          <w:p w:rsidR="00350D50" w:rsidRPr="00722E05" w:rsidRDefault="009E4953" w:rsidP="004766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  <w:r w:rsidR="004766D7" w:rsidRPr="00722E0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</w:t>
            </w:r>
          </w:p>
          <w:p w:rsidR="002B161A" w:rsidRPr="00722E05" w:rsidRDefault="00F95E9E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массовых </w:t>
            </w:r>
          </w:p>
          <w:p w:rsidR="00350D50" w:rsidRPr="00722E05" w:rsidRDefault="00F95E9E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коммуникаций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обеспечение равенства прав и свобод человека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гражданина независимо от расы, национальности, языка, </w:t>
            </w:r>
          </w:p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происхождения, </w:t>
            </w:r>
          </w:p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имущественного </w:t>
            </w:r>
          </w:p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должностного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60155" w:rsidRPr="00722E05" w:rsidRDefault="005F46FB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положения, места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60155" w:rsidRPr="00722E05" w:rsidRDefault="005F46FB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жительства, отношения</w:t>
            </w:r>
            <w:r w:rsidR="002B161A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 религии, убеждений, принадлежности </w:t>
            </w:r>
          </w:p>
          <w:p w:rsidR="00460155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 общественным </w:t>
            </w:r>
          </w:p>
          <w:p w:rsidR="00350D50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объединениям, а также других обстоятельств</w:t>
            </w:r>
          </w:p>
          <w:p w:rsidR="00481681" w:rsidRPr="00722E05" w:rsidRDefault="00481681" w:rsidP="004816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1681" w:rsidRPr="00722E05" w:rsidRDefault="00481681" w:rsidP="004816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1681" w:rsidRPr="00722E05" w:rsidRDefault="00481681" w:rsidP="004816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D50" w:rsidRPr="00722E05" w:rsidRDefault="002B161A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5F46FB" w:rsidRPr="00722E05">
              <w:rPr>
                <w:rFonts w:ascii="Times New Roman" w:hAnsi="Times New Roman" w:cs="Times New Roman"/>
                <w:sz w:val="22"/>
                <w:szCs w:val="22"/>
              </w:rPr>
              <w:t>оличество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F46FB" w:rsidRPr="00722E05">
              <w:rPr>
                <w:rFonts w:ascii="Times New Roman" w:hAnsi="Times New Roman" w:cs="Times New Roman"/>
                <w:sz w:val="22"/>
                <w:szCs w:val="22"/>
              </w:rPr>
              <w:t>обращений граждан, ед</w:t>
            </w:r>
            <w:r w:rsidR="00F95E9E" w:rsidRPr="00722E05">
              <w:rPr>
                <w:rFonts w:ascii="Times New Roman" w:hAnsi="Times New Roman" w:cs="Times New Roman"/>
                <w:sz w:val="22"/>
                <w:szCs w:val="22"/>
              </w:rPr>
              <w:t>иниц</w:t>
            </w:r>
          </w:p>
        </w:tc>
      </w:tr>
      <w:tr w:rsidR="00722E05" w:rsidRPr="00722E05" w:rsidTr="008C779B">
        <w:tc>
          <w:tcPr>
            <w:tcW w:w="156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Задача 2. Обеспечение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Создание условий</w:t>
            </w:r>
            <w:r w:rsidR="002B161A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для осуществления деятельности некоммерческих </w:t>
            </w:r>
          </w:p>
          <w:p w:rsidR="002B161A" w:rsidRPr="00722E05" w:rsidRDefault="005F46FB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организаций для реализации проектов </w:t>
            </w:r>
          </w:p>
          <w:p w:rsidR="00350D50" w:rsidRPr="00722E05" w:rsidRDefault="005F46FB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участия в мероприятиях в сфере межнациональных (межэтнических) отношений, профилактики экстремизма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9E4953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  <w:r w:rsidR="002B161A" w:rsidRPr="00722E0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1A" w:rsidRPr="00722E05" w:rsidRDefault="0090199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2B161A" w:rsidRPr="00722E05" w:rsidRDefault="0090199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 обеспечению деятельности </w:t>
            </w:r>
          </w:p>
          <w:p w:rsidR="00460155" w:rsidRPr="00722E05" w:rsidRDefault="0090199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администра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B161A" w:rsidRPr="00722E05" w:rsidRDefault="0090199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тивных и других </w:t>
            </w:r>
          </w:p>
          <w:p w:rsidR="00350D50" w:rsidRPr="00722E05" w:rsidRDefault="0090199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коллегиальных органов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1A" w:rsidRPr="00722E05" w:rsidRDefault="005F46FB" w:rsidP="006C176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2D5674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="005508FD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D5674" w:rsidRPr="00722E05" w:rsidRDefault="005508F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2D5674" w:rsidRPr="00722E05" w:rsidRDefault="005508F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2D5674" w:rsidRPr="00722E05" w:rsidRDefault="005508FD" w:rsidP="002D5674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</w:t>
            </w:r>
          </w:p>
          <w:p w:rsidR="002D5674" w:rsidRPr="00722E05" w:rsidRDefault="005508FD" w:rsidP="002D5674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и развитие языков и культуры народов Российской Федерации, проживающих на территории города Сургута, </w:t>
            </w:r>
          </w:p>
          <w:p w:rsidR="002D5674" w:rsidRPr="00722E05" w:rsidRDefault="005508FD" w:rsidP="002D5674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обеспечение соци</w:t>
            </w:r>
            <w:r w:rsidR="002D5674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D5674" w:rsidRPr="00722E05" w:rsidRDefault="005508FD" w:rsidP="002D5674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альной и культурной адаптации мигрантов, профилактика </w:t>
            </w:r>
          </w:p>
          <w:p w:rsidR="002D5674" w:rsidRPr="00722E05" w:rsidRDefault="005508FD" w:rsidP="002D5674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межнациональных </w:t>
            </w:r>
          </w:p>
          <w:p w:rsidR="002D5674" w:rsidRPr="00722E05" w:rsidRDefault="005508FD" w:rsidP="002D5674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(межэтнических) </w:t>
            </w:r>
          </w:p>
          <w:p w:rsidR="002B161A" w:rsidRPr="00722E05" w:rsidRDefault="005508FD" w:rsidP="002D5674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конфликтов, профилактика экстремизма </w:t>
            </w:r>
          </w:p>
          <w:p w:rsidR="002B161A" w:rsidRPr="00722E05" w:rsidRDefault="005508F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350D50" w:rsidRPr="00722E05" w:rsidRDefault="005508F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 2030 года»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1A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вовлечение этнокультурных и общественных </w:t>
            </w:r>
          </w:p>
          <w:p w:rsidR="00460155" w:rsidRPr="00722E05" w:rsidRDefault="005F46FB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объединений, религи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B161A" w:rsidRPr="00722E05" w:rsidRDefault="005F46FB" w:rsidP="002B16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озных организаций</w:t>
            </w:r>
            <w:r w:rsidR="002B161A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60155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 межнациональное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50D50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межконфессиональное сотрудничество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55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доля, выполненных </w:t>
            </w:r>
          </w:p>
          <w:p w:rsidR="00350D50" w:rsidRPr="00722E05" w:rsidRDefault="00460155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мероприятий, %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28075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грантов </w:t>
            </w:r>
            <w:r w:rsidR="00280759" w:rsidRPr="00722E05">
              <w:rPr>
                <w:rFonts w:ascii="Times New Roman" w:hAnsi="Times New Roman" w:cs="Times New Roman"/>
                <w:sz w:val="22"/>
                <w:szCs w:val="22"/>
              </w:rPr>
              <w:t>в форме</w:t>
            </w:r>
          </w:p>
          <w:p w:rsidR="00280759" w:rsidRPr="00722E05" w:rsidRDefault="00280759" w:rsidP="0028075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субсидий некоммерческим </w:t>
            </w:r>
          </w:p>
          <w:p w:rsidR="00280759" w:rsidRPr="00722E05" w:rsidRDefault="00280759" w:rsidP="00280759">
            <w:pPr>
              <w:ind w:firstLine="3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организациям в целях поддержки </w:t>
            </w:r>
          </w:p>
          <w:p w:rsidR="00280759" w:rsidRPr="00722E05" w:rsidRDefault="00280759" w:rsidP="00280759">
            <w:pPr>
              <w:ind w:firstLine="3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общественно значимых инициатив </w:t>
            </w:r>
          </w:p>
          <w:p w:rsidR="00280759" w:rsidRPr="00722E05" w:rsidRDefault="00280759" w:rsidP="00280759">
            <w:pPr>
              <w:ind w:firstLine="3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сфере межнационального </w:t>
            </w:r>
          </w:p>
          <w:p w:rsidR="00280759" w:rsidRPr="00722E05" w:rsidRDefault="00280759" w:rsidP="00280759">
            <w:pPr>
              <w:ind w:firstLine="3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межконфессионального согласия, профилактики экстремизма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9E4953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2022 годы</w:t>
            </w:r>
          </w:p>
          <w:p w:rsidR="00AE1B52" w:rsidRPr="00722E05" w:rsidRDefault="00AE1B52" w:rsidP="00AE1B5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90199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460155" w:rsidRPr="00722E05" w:rsidRDefault="0090199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 обеспечению деятельности </w:t>
            </w:r>
          </w:p>
          <w:p w:rsidR="00460155" w:rsidRPr="00722E05" w:rsidRDefault="0090199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администра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50D50" w:rsidRPr="00722E05" w:rsidRDefault="0090199D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тивных и других коллегиальных органов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6C176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2D5674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460155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460155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0155" w:rsidRPr="00722E05" w:rsidRDefault="008D7734" w:rsidP="00460155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0155" w:rsidRPr="00722E05" w:rsidRDefault="008D7734" w:rsidP="00460155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турной адаптации </w:t>
            </w:r>
          </w:p>
          <w:p w:rsidR="00460155" w:rsidRPr="00722E05" w:rsidRDefault="008D7734" w:rsidP="00460155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мигрантов, профилактика межнацио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D5674" w:rsidRPr="00722E05" w:rsidRDefault="008D7734" w:rsidP="00460155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нальных (межэтни</w:t>
            </w:r>
            <w:r w:rsidR="002D5674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D5674" w:rsidRPr="00722E05" w:rsidRDefault="008D7734" w:rsidP="00460155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2D5674" w:rsidRPr="00722E05" w:rsidRDefault="008D7734" w:rsidP="00460155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460155" w:rsidRPr="00722E05" w:rsidRDefault="008D7734" w:rsidP="00460155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350D50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вовлечение этнокультурных и общественных объединений, религи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0155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озных организаций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60155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 межнациональное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50D50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межконфессиональное сотрудничество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</w:p>
          <w:p w:rsidR="00460155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проведенных конкурсов, </w:t>
            </w:r>
          </w:p>
          <w:p w:rsidR="00350D50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F95E9E" w:rsidRPr="00722E05">
              <w:rPr>
                <w:rFonts w:ascii="Times New Roman" w:hAnsi="Times New Roman" w:cs="Times New Roman"/>
                <w:sz w:val="22"/>
                <w:szCs w:val="22"/>
              </w:rPr>
              <w:t>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(конфе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ренций, круглых столов, встреч, </w:t>
            </w:r>
          </w:p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заседаний), направленных на гармонизацию межэтнических отношений, формирование уважительного отношения ко всем этносам и религиям </w:t>
            </w:r>
          </w:p>
          <w:p w:rsidR="00350D50" w:rsidRPr="00722E05" w:rsidRDefault="00350D50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9E4953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350D50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6C176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2D5674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460155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460155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</w:t>
            </w:r>
            <w:r w:rsidR="002D5674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0155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460155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460155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350D50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460155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5F46FB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аспространение </w:t>
            </w:r>
          </w:p>
          <w:p w:rsidR="00350D50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 обществе установок</w:t>
            </w:r>
          </w:p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 неприятии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недопущении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пропаганды идей экстремизма, ксено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0155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фобии, национальной исключительности, нацизма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их оправ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50D50" w:rsidRPr="00722E05" w:rsidRDefault="005F46FB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дания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3FF" w:rsidRDefault="007333FF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мероприятий,</w:t>
            </w:r>
          </w:p>
          <w:p w:rsidR="00350D50" w:rsidRPr="00722E05" w:rsidRDefault="007333FF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5F46FB" w:rsidP="006C176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и поддержка деятельности центров национальных культур, </w:t>
            </w:r>
          </w:p>
          <w:p w:rsidR="00350D50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межнационального сотрудничества. (Домов дружбы народов, этнокультурных комплексов)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50" w:rsidRPr="00722E05" w:rsidRDefault="009E4953" w:rsidP="0046015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  <w:r w:rsidR="00460155" w:rsidRPr="00722E0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445A72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</w:p>
          <w:p w:rsidR="00350D50" w:rsidRPr="00722E05" w:rsidRDefault="00445A72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культуры</w:t>
            </w:r>
            <w:r w:rsidR="00165E24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50D50" w:rsidRPr="00722E05" w:rsidRDefault="00350D50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55" w:rsidRPr="00722E05" w:rsidRDefault="005F46FB" w:rsidP="006C176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2D5674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475768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475768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</w:t>
            </w:r>
            <w:r w:rsidR="00475768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D5674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</w:t>
            </w:r>
            <w:r w:rsidR="002D5674" w:rsidRPr="00722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75768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475768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475768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350D50" w:rsidRPr="00722E05" w:rsidRDefault="008D7734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68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развитие культуры межнациональных (межэтнических) отношений </w:t>
            </w:r>
          </w:p>
          <w:p w:rsidR="00475768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Российской </w:t>
            </w:r>
          </w:p>
          <w:p w:rsidR="00350D50" w:rsidRPr="00722E05" w:rsidRDefault="005F46FB" w:rsidP="006C17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D50" w:rsidRPr="00722E05" w:rsidRDefault="005F46FB" w:rsidP="00B71AB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учреждений, оказывающих содействие развитию межнационального сотрудничества, ед</w:t>
            </w:r>
            <w:r w:rsidR="00B71AB2" w:rsidRPr="00722E05">
              <w:rPr>
                <w:rFonts w:ascii="Times New Roman" w:hAnsi="Times New Roman" w:cs="Times New Roman"/>
                <w:sz w:val="22"/>
                <w:szCs w:val="22"/>
              </w:rPr>
              <w:t>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F45E9C" w:rsidP="00080D3F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080D3F" w:rsidP="00080D3F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Использование лучших практик муниципальных образований в области межнациональных отношений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080D3F" w:rsidP="00080D3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080D3F" w:rsidP="00080D3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 по обеспечению деятельности административных и других коллегиальных органов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080D3F" w:rsidP="00080D3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080D3F" w:rsidP="00080D3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межнационального мира и согласия, гармонизации межнациональных (межэтнических) отношений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3F" w:rsidRPr="00722E05" w:rsidRDefault="00080D3F" w:rsidP="00080D3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использованных практик, </w:t>
            </w:r>
            <w:r w:rsidR="009674C6"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F45E9C" w:rsidP="00080D3F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5A5D1D" w:rsidP="00080D3F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физкультурных, спортивных мероприятий,  в том числе с привлечением спортсменов разных национальностей муниципальных образований округа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080D3F" w:rsidP="00080D3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080D3F" w:rsidP="00080D3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 физической культуры и спорта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1D" w:rsidRPr="00722E05" w:rsidRDefault="005A5D1D" w:rsidP="005A5D1D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физической культуры и спорта в городе Сургуте на период до 2030 года»</w:t>
            </w:r>
          </w:p>
          <w:p w:rsidR="00080D3F" w:rsidRPr="00722E05" w:rsidRDefault="00080D3F" w:rsidP="00080D3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3F" w:rsidRPr="00722E05" w:rsidRDefault="00080D3F" w:rsidP="00080D3F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межнационального мира и согласия, гармонизации межнациональных (межэтнических) отношений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3F" w:rsidRPr="00722E05" w:rsidRDefault="005A5D1D" w:rsidP="005A5D1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</w:t>
            </w:r>
            <w:r w:rsidR="003765C0">
              <w:rPr>
                <w:rFonts w:ascii="Times New Roman" w:hAnsi="Times New Roman" w:cs="Times New Roman"/>
                <w:sz w:val="22"/>
                <w:szCs w:val="22"/>
              </w:rPr>
              <w:t>чество проведенных мероприятий, 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F45E9C" w:rsidP="008C779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Привлечение лидеров общественного мнения в сфере физической культуры и спорта с целью ф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ормирования </w:t>
            </w: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конструктивного диалога и каналов коммуникации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 использованием ресурсов социальных сетей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массовых коммуникаций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 физической культуры и спорта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межнационального мира и согласия, гармонизации межнациональных (межэтнических) отношений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материалов, размещенных в социальных сетях с привлечением лидеров общественного мнения, </w:t>
            </w:r>
            <w:r w:rsidR="009674C6"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rPr>
          <w:trHeight w:val="272"/>
        </w:trPr>
        <w:tc>
          <w:tcPr>
            <w:tcW w:w="156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C779B" w:rsidRPr="00722E05" w:rsidRDefault="008C779B" w:rsidP="008C779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Задача 3. Содействие этнокультурному и духовному развитию народов Российской Федерации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F45E9C" w:rsidP="008C779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Содействие активному распростра-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нению идеи исторического единства народов Российской Федерации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165E2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комитет культуры </w:t>
            </w:r>
            <w:r w:rsidR="00165E24" w:rsidRPr="00722E05">
              <w:rPr>
                <w:rFonts w:ascii="Times New Roman" w:hAnsi="Times New Roman" w:cs="Times New Roman"/>
                <w:sz w:val="22"/>
                <w:szCs w:val="22"/>
              </w:rPr>
              <w:t>отд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ел молодёжной политики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развитие культуры межнациональных (межэтнических) отношений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Российской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доля реализованных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мероприятий, от общего количества запланированных мероприятий, %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5E9C" w:rsidRPr="00722E0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этнокультурного развития многообразия народов России. Организация и проведение фестиваля национальных культур «Соцветие»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165E2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комитет культуры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развитие культуры межнациональных (межэтнических) отношений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Российской 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численность участников мероприятий, направленных на этнокуль-</w:t>
            </w:r>
          </w:p>
          <w:p w:rsidR="008C779B" w:rsidRPr="00722E05" w:rsidRDefault="008C779B" w:rsidP="008C779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турное развитие народов России,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5E9C"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мероприятий в рамках фестиваля национальных культур «Соцветие» (фотовыставка, музыка, песни, танцы)</w:t>
            </w: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Комитет культуры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и развитие языков и культуры народов Российской Федерации, проживающих на территории города Сургута,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обеспечение соци-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альной и культурной адаптации мигрантов, 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межнациональных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(межэтнических)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конфликтов, профилактика 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 2030 года»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развитие культуры межнациональных (межэтнических) отношений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Российской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мероприятий, направленных на формирование каналов культурного обмена, в рамках фестиваля национальных культур «Соцветие», </w:t>
            </w:r>
            <w:r w:rsidR="009674C6"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5E9C"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городского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межведомственного проекта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«Сургут – наш общий дом»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комитет культуры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развитие культуры межнациональных (межэтнических) отношений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Российской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численность участников проекта, человек;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прове-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денных мероприятий, 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5E9C"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фестивалей (национальных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литератур, исторического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моделирования, этнической музыки)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комитет культуры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повышение интереса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изучению истории, культуры и языков народов Российской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Федерации, значимых исторических событий, ставших основой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численность участников фестиваля,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5E9C"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мероприятия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«Сказки народов Сургута»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комитет культуры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популяризация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распространение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классических и современных произведений литературы и искусства народов Российской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Федерации, народного художественного творчества, организация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поддержка художественных выставок,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фестивалей, конкурсов, гастролей творческих коллективов и других форм деятельности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 области культуры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численность участников мероприятия,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5E9C" w:rsidRPr="00722E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спортивных состязаний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спартакиад народов России, проживающих в городе Сургуте. Грантовая поддержка некоммерческих органи-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физической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культуры и спорта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и развитие языков и культуры народов Российской Федерации, проживающих на территории города Сургута, обеспечение социальной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экстремизма 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развитие культуры межнациональных (межэтнических) отношений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Российской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грантов, единиц;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доля реализованных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мероприятий от общего числа запланированных мероприятий, %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5E9C" w:rsidRPr="00722E0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молодежной фотовыставки «Путешествуя по России», направленной на освещение знаковых мест регионов России.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Отдел молодежной политики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развитие культуры межнациональных (межэтнических) отношений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Российской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фотовыставок, </w:t>
            </w:r>
            <w:r w:rsidR="009674C6"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156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Задача 4. Формирование у детей и молодежи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</w:t>
            </w:r>
          </w:p>
          <w:p w:rsidR="007D48D8" w:rsidRPr="00722E05" w:rsidRDefault="007D48D8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достоинства граждан, традиционных российских духовно-нравственных ценностей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5E9C" w:rsidRPr="00722E0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Реализация городских мероприятий, направленных на формирование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 обучающихся духовных ценностей, ценностей человеческой жизни,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семьи, гражданского общества,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многонационального российского народа, патриотизма, уважения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 Отечеству, в рамках Календарного плана мероприятий для обучающихся образовательных организаций,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подведомственных департаменту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 Администрации города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дружбы народов,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(межэтнического)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согласия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доля выполненных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городских мероприятий, направленных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формирование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 обучающихся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духовных ценностей, ценностей человеческой жизни, семьи, гражданского общества, многонационального российского народа, патриотизма, уважения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 Отечеству, в рамках Календарного плана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мероприятий для обучающихся образова-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тельных организаций,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подведомственных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департаменту образо-</w:t>
            </w:r>
          </w:p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вания Администрации </w:t>
            </w:r>
          </w:p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города, ежегодно утверждаемого постановлением Администрации </w:t>
            </w:r>
          </w:p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города от запланированного числа мероприятий, %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45E9C" w:rsidRPr="00722E0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проекта «Растем вместе» (формирование у учащихся культуры толерантности и этнокультурной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компетентности)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дружбы народов,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(межэтнического)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согласия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доля муниципальных общеобразовательных организаций, вклю-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ченных в реализацию социального проекта «Растем вместе»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 общего числа муниципальных общеобразовательных организаций, %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7122B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в муниципальных образовательных организациях учебного курса «Основы религиозных культур и светской этики», программы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«Социокультурные истоки»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дружбы народов,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(межэтнического)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согласия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доля муниципальных общеобразовательных организаций, реализу-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ющих учебный курс «Основы религиозных культур и светской этики» программы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«Социокультурные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истоки», от общего числа муниципальных общеобразовательных организаций, %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по формированию у молодежи города общероссийского гражданского самосо-знания, чувства патриотизма, воспитание культуры межнационального общения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отдел молодёжной политики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гражданского самосознания, патриотизма, гражданской ответственности, чувства гордости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 историю России,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воспитание культуры 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общения, основанной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уважении чести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национального достоинства граждан, традиционных российских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духовно-нравственных ценностей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доля, выполненных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мероприятий, %;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участников мероприятий, направленных на укрепление общероссийского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гражданского единства,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конкурсов грантовой поддержки среди организаций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профессионального и высшего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 на лучший молодежный проект по профилактике экстремизма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студенческой среде, адаптации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мигрантов из числа студенческой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молодежи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отдел молодёжной политики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инициатив,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патриотическое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воспитание детей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молодежи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грантов, единиц;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проведенных конкурсов,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Реализация городского молодежного проекта «Этноёлка»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2020-2021</w:t>
            </w:r>
            <w:r w:rsidR="00CB5CCE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отдел молодёжной политики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развитие культуры межнациональных (межэтнических) отношений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Российской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численность участников мероприятий, направленных на этнокуль-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турное развитие народов России, 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в муниципальных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образовательных организациях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мероприятий, направленных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распространение идеи единства народов Российской Федерации,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 том числе посвященных праздно-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ванию Дня Государственного флага Российской Федерации, Дня народного единства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гражданского самосознания, патриотизма, гражданской ответственности, чувства гордости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 историю России,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воспитание культуры 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общения, основанной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на уважении чести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национального достоинства граждан, традиционных российских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духовно-нравственных ценностей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доля муниципальных общеобразовательных организаций, принимающих участие в организации мероприятий, направленных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на распространение идеи единства народов Российской Федерации от общего числа муниципальных общеобразовательных организаций, %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Организация фестиваля детского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юношеского творчества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«Калейдоскоп»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гражданского самосознания, патриотизма, гражданской ответственности, чувства гордости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 историю России,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воспитание культуры 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общения, основанной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на уважении чести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национального достоинства граждан, традиционных российских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духовно-нравственных ценностей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численность участников фестиваля,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Содействие религиозным организациям в культурно-просветительской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социально значимой деятельности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с учащимися, родителями (законными представителями) и работниками муниципальных образова-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тельных организаций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совершенствование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системы обучения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образовательных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организациях в целях воспитания уважения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к российской истории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и культуре, мировым культурным ценностям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учащихся, </w:t>
            </w:r>
          </w:p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родителей (законных представителей), работников муниципальных общеобразовательных организаций, принявших участие в культурно-</w:t>
            </w:r>
          </w:p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просветительских, </w:t>
            </w:r>
          </w:p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социально-значимых </w:t>
            </w:r>
          </w:p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мероприятиях, от запланированного количества участников (учащихся, работников муници-</w:t>
            </w:r>
          </w:p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пальных общеобразовательных организаций, </w:t>
            </w:r>
          </w:p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родителей (законных представителей),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молодежными организациями, в целях воспитания граждан в духе патриотизма, обеспечения единства российского народа, формирования в обществе неприятия идеологии экстремизма, использования насилия для дости-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жения социальных и политических целей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отдел молодёжной политики;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комитет культуры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гражданского самосознания, патриотизма, гражданской ответственности, чувства гордости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 историю России,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воспитание культуры 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общения, основанной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уважении чести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национального достоинства граждан, традиционных российских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духовно-нравственных ценностей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доля реализованных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мероприятий от общего числа запланированных мероприятий, %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музейных проектов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(«Россия многоликая»)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комитет культуры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патриотизма, единства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дружбы народов,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(межэтнического)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согласия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численность участников мероприятий,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7122B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мероприятий в рамках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заключенных соглашений о сотрудничестве между муниципальными учреждениями молодежной политики и религиозными организациями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конфессиями (проведение встреч, бесед, лекций с молодежью, посещающей муниципальные учреждения молодежной политики на темы религиозной культуры)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отдел молодёжной политики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1B3D04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" w:history="1">
              <w:r w:rsidR="007D48D8" w:rsidRPr="00722E05">
                <w:rPr>
                  <w:rStyle w:val="a4"/>
                  <w:rFonts w:ascii="Times New Roman" w:hAnsi="Times New Roman" w:cs="Times New Roman"/>
                  <w:color w:val="auto"/>
                  <w:sz w:val="22"/>
                  <w:szCs w:val="22"/>
                </w:rPr>
                <w:t>программа</w:t>
              </w:r>
            </w:hyperlink>
            <w:r w:rsidR="007D48D8"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патриотизма, единства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дружбы народов,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(межэтнического)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согласия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мероприятий, в рамках заключенных согла-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шений, 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7122B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ind w:right="-112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Олимпиада по «Основам </w:t>
            </w:r>
          </w:p>
          <w:p w:rsidR="007D48D8" w:rsidRPr="00722E05" w:rsidRDefault="007D48D8" w:rsidP="007D48D8">
            <w:pPr>
              <w:pStyle w:val="a6"/>
              <w:ind w:right="-112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православной культуры» </w:t>
            </w:r>
          </w:p>
          <w:p w:rsidR="007D48D8" w:rsidRPr="00722E05" w:rsidRDefault="007D48D8" w:rsidP="007D48D8">
            <w:pPr>
              <w:pStyle w:val="a6"/>
              <w:ind w:right="-112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(школьный, муниципальный этапы)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казенное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«Информационно-методический центр»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патриотизма, единства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дружбы народов,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(межэтнического)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согласия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участников мероприятий, количество победителей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призеров на региональном этапе,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проведения курсов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повышения квалификации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для педагогических работников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муниципальных образовательных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организаций, реализующих курсы «Основы религиозных культур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светской этики», «Истоки»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казенное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«Информационно-методический центр»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подготовка, профессиональная переподготовка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повышение квалификации педагогических кадров с учетом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этнокультурных и региональных особенностей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слушателей, прошедших курсы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повышения квалифи-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кации, семинары; подготовка информационно-аналитической справки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реализации курсов,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семинаров,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военно-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патриотической направленности (проект «Три ратных поля России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в Сургуте»)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казенное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«Информационно-методический центр»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местного бюджета;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средства окружного бюджета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гражданского самосознания, патриотизма, гражданской ответственности, чувства гордости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 историю России,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воспитание культуры 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общения, основанной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уважении чести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национального достоинства граждан, традиционных российских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духовно-нравственных ценностей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участников,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человек;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муници-пальных образова-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тельных учреждений, реализующих проект, 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7122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3765C0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Реализация на базе </w:t>
            </w:r>
            <w:r w:rsidR="00CB5CC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молодежных </w:t>
            </w: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центров и клубов городских мероприятий, проектов: «Сургут – Большая земля», «Городской турнир </w:t>
            </w:r>
            <w:r w:rsidR="00F45E9C"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интеллектуальных</w:t>
            </w: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игр «Этноквиз», с привлечением молодежи разных национальностей в целях знакомства с культурой и традициями народов, проживающих на территории муниципального образования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Отдел молодежной политики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3765C0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м</w:t>
            </w:r>
            <w:r w:rsidR="007D48D8"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униципальная программа «Молодежная политика Сургута на период до 2030 года»</w:t>
            </w:r>
          </w:p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турной адаптации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мигрантов, профилактика межнацио-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нальных (межэтни-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патриотизма, единства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дружбы народов,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(межэтнического)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согласия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3765C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реализованных мероприятий в рамках проектов, </w:t>
            </w:r>
            <w:r w:rsidR="009674C6"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22E05" w:rsidRPr="00722E05" w:rsidTr="008C779B">
        <w:trPr>
          <w:trHeight w:val="278"/>
        </w:trPr>
        <w:tc>
          <w:tcPr>
            <w:tcW w:w="156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Задача 5. 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Реализация проекта «Говорю и читаю по-русски»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«Укреп-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Сургута, обеспечение социальной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культурной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адаптации мигрантов, профилактика межнациональных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(межэтнических)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конфликтов, профилактика экстремизма 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создание оптимальных условий для использо-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вания русского языка как государственного языка Российской Федерации, языка межнационального общения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одного из офици-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альных языков международных организаций, а также для сохранения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развития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народов Российской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доля муниципальных общеобразовательных организаций,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принявших участие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 реализации проекта,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 запланированных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организаций участников проекта, %</w:t>
            </w:r>
          </w:p>
        </w:tc>
      </w:tr>
      <w:tr w:rsidR="00722E05" w:rsidRPr="00722E05" w:rsidTr="008C779B">
        <w:trPr>
          <w:trHeight w:val="535"/>
        </w:trPr>
        <w:tc>
          <w:tcPr>
            <w:tcW w:w="156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Задача 6. Формирование системы социальной и культурной адаптации иностранных граждан в Российской Федерации </w:t>
            </w:r>
          </w:p>
          <w:p w:rsidR="007D48D8" w:rsidRPr="00722E05" w:rsidRDefault="007D48D8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их интеграции в российское общество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профессионального уровня педагогических работников муниципальных образовательных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организаций: организация и прове-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дение обучающих семинаров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для учителей и специалистов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психолого-педагогического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сопровождения детей мигрантов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подготовка, профессиональная переподготовка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и повышение квалификации педагогических кадров с учетом этнокультурных и региональных особенностей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учителей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специалистов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психолого-педагоги-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ческого сопровождения детей мигрантов,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прошедших обучение,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курсов «Развитие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языковой, речевой компетентности детей мигрантов, не владеющих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и слабо владеющих русским языком»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содействие созданию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и расширению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в государстве условий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для иностранных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граждан в изучении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русского языка,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истории и культуры России и основ законодательства Российской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детей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мигрантов,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не владеющих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слабовладеющих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русским языком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прошедших курсы,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Оказание содействия некоммерческим организациям в реализации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мероприятий по социальной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культурной адаптации мигрантов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 обеспечению деятельности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администра-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тивных и других коллегиальных органов;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комитет культуры;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роли институтов гражданского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общества в социальной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культурной адаптации иностранных граждан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 Российской 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мероприятий,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«проектных лабораторий» на базе «Центров социальной и культурной адаптации детей-мигрантов»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Департамент 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обеспечение условий для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созданных проектных лабораторий, </w:t>
            </w:r>
            <w:r w:rsidR="009674C6"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7122B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муниципального центра социальной и культурной адаптации иностранных граждан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 по обеспечению деятельности административных и других коллегиальных органов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обеспечение условий для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создание муниципального центра социальной и культурной адаптации, ед</w:t>
            </w:r>
            <w:r w:rsidR="003765C0">
              <w:rPr>
                <w:rFonts w:ascii="Times New Roman" w:hAnsi="Times New Roman" w:cs="Times New Roman"/>
                <w:sz w:val="22"/>
                <w:szCs w:val="22"/>
              </w:rPr>
              <w:t>иниц</w:t>
            </w:r>
          </w:p>
        </w:tc>
      </w:tr>
      <w:tr w:rsidR="00722E05" w:rsidRPr="00722E05" w:rsidTr="008C779B">
        <w:trPr>
          <w:trHeight w:val="332"/>
        </w:trPr>
        <w:tc>
          <w:tcPr>
            <w:tcW w:w="156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Задача 7. 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7122B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деятельности координационного совета по делам национально-культурных автономий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взаимодействию с религиозными объединениями при Главе города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ежеквартально 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 обеспечению деятельности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администра-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тивных и других коллегиальных органов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вовлечение этнокультурных и общественных объединений, религи-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озных организаций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в межнациональное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и межконфессиональное сотрудничество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доля исполнения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ежегодных планов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деятельности, %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Привлечение к работе в комиссиях, коллегиях, рабочих группах, иных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совещательных органах при Главе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города, при Администрации города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представителей некоммерческих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организаций, созданных по этническому признаку, и религиозных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организаций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 обеспечению деятельности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администра-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тивных и других коллегиальных органов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вовлечение этнокультурных и общественных объединений, религи-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озных организаций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в межнациональное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и межконфессиональное сотрудничество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представи-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телей, привлеченных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к участию,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проведения семинаров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 сфере межнациональных (межэтнических) отношений и профилактики экстремизма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МКУ «ЦООД»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и развитие языков и культуры народов Российской Федерации, проживающих на территории города Сургута,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обеспечение соци-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альной и культурной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адаптации мигрантов, 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межнациональных (межэтнических)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конфликтов,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обеспечение профессиональной переподготовки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и повышения квалификации государственных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муниципальных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служащих по типовым дополнительным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профессиональным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программам, разработанным в целях реали-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зации государственной национальной политики Российской 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семинара, человек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социологических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исследований на тему: «Отношение горожан к проявлениям экстремизма, оценка эффективности действий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органов местного самоуправления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по профилактике экстремизма. Оценка состояния межнациональных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и межконфессиональных отношений в городе Сургуте»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МКУ «Наш город»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мониторинга состояния межнациональных и межконфессиональных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отношений с целью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раннего предупре-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ждения конфликтных ситуаций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информационно-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аналитической справки по итогам проведенных исследований</w:t>
            </w:r>
          </w:p>
        </w:tc>
      </w:tr>
      <w:tr w:rsidR="00722E05" w:rsidRPr="00722E05" w:rsidTr="008C779B">
        <w:trPr>
          <w:trHeight w:val="1554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«круглых столов», конференций, мероприятий, способствующих развитию межэтнического и межконфессионального диалога, направленных на совершенствование взаимодействия органов местного самоуправления и общественных объединений, созданных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по этническому признаку, религи-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озных организаций в целях исклю-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чения возможности возникновения конфликтных ситуаций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 обеспечению деятельности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администра-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тивных и других коллегиальных органов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вовлечение этнокультурных и общественных объединений, религи-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озных организаций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в межнациональное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и межконфессиональное сотрудничество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ind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мероприятий, единиц; количество участников, человек</w:t>
            </w:r>
          </w:p>
        </w:tc>
      </w:tr>
      <w:tr w:rsidR="00722E05" w:rsidRPr="00722E05" w:rsidTr="001C7862">
        <w:trPr>
          <w:trHeight w:val="1257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Дополнительное профессиональное образование по вопросам реализации</w:t>
            </w:r>
            <w:r w:rsidR="00FA319A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национальной политики,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миграционной политики, социальной и культурной адаптации иностранных граждан по программам, в том числе включающих в себя следующие направления: социология, политология, особенности этноконфессиональных отношений, конфликтология.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Департамент образования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 бюджетного учета и отчетности</w:t>
            </w:r>
          </w:p>
          <w:p w:rsidR="007D48D8" w:rsidRPr="00722E05" w:rsidRDefault="007D48D8" w:rsidP="001A670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  <w:r w:rsidR="001A670D">
              <w:rPr>
                <w:rFonts w:ascii="Times New Roman" w:hAnsi="Times New Roman" w:cs="Times New Roman"/>
                <w:sz w:val="22"/>
                <w:szCs w:val="22"/>
              </w:rPr>
              <w:t xml:space="preserve">кадров и 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службы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межконфе-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ссионального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согласия, поддержка 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FA319A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рации, проживающих на территории города Сургута, обеспечение социальной и культурной </w:t>
            </w:r>
            <w:r w:rsidRPr="00FA319A">
              <w:rPr>
                <w:rFonts w:ascii="Times New Roman" w:hAnsi="Times New Roman" w:cs="Times New Roman"/>
                <w:sz w:val="22"/>
                <w:szCs w:val="22"/>
              </w:rPr>
              <w:t xml:space="preserve">адаптации мигрантов, профилактика межнациональных (межэтни-ческих) конфликтов, профилактика </w:t>
            </w:r>
          </w:p>
          <w:p w:rsidR="007D48D8" w:rsidRPr="00FA319A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A319A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A319A">
              <w:rPr>
                <w:rFonts w:ascii="Times New Roman" w:hAnsi="Times New Roman" w:cs="Times New Roman"/>
                <w:sz w:val="22"/>
                <w:szCs w:val="22"/>
              </w:rPr>
              <w:t>на период до 2030 года»; муниципальная программа «Развитие муниципальной службы в городе Сургуте на период до 2030</w:t>
            </w:r>
            <w:r w:rsidRPr="00722E05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обеспечение профессиональной переподготовки и повышения квалификации государственных и муниципальных служащих по типовым дополнительным профессиональным программам, разработанным в целях реализации государственной национальной политики Российской 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</w:t>
            </w:r>
            <w:r w:rsidR="003765C0">
              <w:rPr>
                <w:rFonts w:ascii="Times New Roman" w:hAnsi="Times New Roman" w:cs="Times New Roman"/>
                <w:sz w:val="22"/>
                <w:szCs w:val="22"/>
              </w:rPr>
              <w:t>во лиц, прошедших обучение, человек</w:t>
            </w:r>
          </w:p>
        </w:tc>
      </w:tr>
      <w:tr w:rsidR="00722E05" w:rsidRPr="00722E05" w:rsidTr="008C779B">
        <w:trPr>
          <w:trHeight w:val="272"/>
        </w:trPr>
        <w:tc>
          <w:tcPr>
            <w:tcW w:w="156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Задача 8. Информационное обеспечение реализации государственной национальной политики Российской Федерации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мониторинга средств массовой информации и информационно-телекоммуникационных сетей, включая сеть «Интернет», состояния межнациональных (межэтнических)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межконфессиональных отношений и раннего предупреждения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конфликтных ситуаций</w:t>
            </w:r>
          </w:p>
          <w:p w:rsidR="007D48D8" w:rsidRPr="00722E05" w:rsidRDefault="007D48D8" w:rsidP="007D48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 обеспечению деятельности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администра-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тивных и других коллегиальных органов;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массовых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коммуникаций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межконфе-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ссионального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согласия, поддержка 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рации, проживающих на территории города Сургута, обеспечение социальной и культурной адаптации мигрантов, профилактика межнациональных (межэтни-ческих)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выявление материалов, оказывающих дестабилизирующее влияние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обстановку и способствующих проявлению экстремизма, терроризма, возбуждению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социальной, расовой, национальной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религиозной розни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наличие информации, направленной в правоохранительные органы для принятия решения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законодательством, да/нет;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наличие должностных лиц, осуществляющих мониторинг, да/нет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 мероприятиях, направленных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сохранение традиционных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для России нравственных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ориентиров, межнационального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межконфессионального согласия,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 также приобщение молодежи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ценностям российской культуры,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 городских средствах массовой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информации, на сайтах муници-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пальных образовательных органи-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заций, портале «Образование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Сургута»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массовых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коммуникаций;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и развитие языков и культуры народов Российской Федерации, проживающих на территории города Сургута,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социальной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культурной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адаптации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мигрантов,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межнациональных (межэтнических)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конфликтов,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привлечение средств массовой информации, освещающих вопросы реализации государственной национальной политики Российской Федерации, к выпол-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нению целей и задач настоящей Стратегии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материалов, размещенных в средствах массовой информации, единиц;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публикаций, размещенных на сайтах муниципальных образовательных организаций, портале «Образование Сургута», 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и размещение на официальном портале Администрации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города информационных материалов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деятельности общественных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объединений, созданных по этническому признаку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 обеспечению деятельности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администра-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тивных и других коллегиальных органов;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массовых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коммуникаций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и развитие языков и культуры народов Российской Федерации, проживающих на территории города Сургута,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социальной и куль-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турной адаптации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мигрантов, профи-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лактика межнацио-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нальных (межэтни-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создание и распространение информационной продукции для реали-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зации целей и задач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государственной национальной политики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Российской 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публикаций,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7122B" w:rsidP="007D48D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Информационное сопровождение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общегородских крупных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национальных праздников (День народного единства, День славянской письменности и культуры, праздник Сабантуй, фестиваль Соцветие,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Вороний день, Масленица, День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Обласа и так далее)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массовых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коммуникаций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и развитие языков и культуры народов Российской Федерации, проживающих на территории города Сургута,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обеспечение соци-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альной и культурной адаптации мигрантов, 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межнациональных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(межэтнических)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конфликтов,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привлечение средств массовой информации, освещающих вопросы реализации государственной национальной политики Российской Федерации, к выпол-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нению целей и задач настоящей Стратегии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материалов,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7122B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в печатных средствах массовой информации города информации о представителях этнических сообществ (в рамках выделенных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ассигнований)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2020 – 2022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МКУ «Наш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город»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межконфе-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ссионального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согласия, поддержка 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культурной адаптации мигрантов, профилактика межнациональных (межэтни-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создание и распространение информационной продукции для реали-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зации целей и задач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государственной национальной политики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Российской Федерации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материалов,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Производство и трансляция видеороликов социальной рекламы, направленных на формирование положительного образа мигранта, популяризация легального труда мигрантов.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массовых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коммуникаций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муниципальная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программа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межконфессионального согласия, поддержка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города Сургута, обеспечение социальной и куль-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турной адаптации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мигрантов, профилактика межнацио-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нальных (межэтни-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экстремизма </w:t>
            </w:r>
          </w:p>
          <w:p w:rsidR="007D48D8" w:rsidRPr="00722E05" w:rsidRDefault="007D48D8" w:rsidP="007D48D8">
            <w:pPr>
              <w:pStyle w:val="a6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на период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до 2030 года</w:t>
            </w:r>
            <w:r w:rsidR="001C786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- недопущение социальной и территориальной изоляции иностранных граждан в Российской Федерации, устранение способствующих этому условий;</w:t>
            </w: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-  информирование иностранных граждан о принятых в регионе нормах общения и поведения</w:t>
            </w:r>
          </w:p>
          <w:p w:rsidR="007D48D8" w:rsidRPr="00722E05" w:rsidRDefault="007D48D8" w:rsidP="007D48D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48D8" w:rsidRPr="00722E05" w:rsidRDefault="007D48D8" w:rsidP="007D48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роликов, 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Формирование пула этноблогеров</w:t>
            </w: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, в том числе из числа лидеров молодежи для освещения мероприятий в социальных сетях и на интернет ресурсах с целью информирования об исторических примерах дружбы представителей разных национальностей, пропаганды добрососедского сосуществования, взаимоуважения популяризации знаний о народах России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 массовых коммуникаций</w:t>
            </w: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Отдел молодежной политики (в части взаимодействия с лидерами молодёжи)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привлечение средств массовой информации, освещающих вопросы реализации государственной национальной политики Российской Федерации, к выполнению целей и задач Стратегии, а также принятие мер по стимулированию создания ими проектов в этой области</w:t>
            </w: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размещенных материалов, </w:t>
            </w:r>
            <w:r w:rsidR="009674C6"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Активное продвижение в СМИ проектов национальных НКО</w:t>
            </w: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 массовых коммуникаций</w:t>
            </w: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обеспечению деятельности административных и других коллегиальных органов </w:t>
            </w: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(в части предоставления информации о проектах НКО)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привлечение средств массовой информации, освещающих вопросы реализации государственной национальной политики Российской Федерации, к выполнению целей и задач Стратегии, а также принятие мер по стимулированию создания ими проектов в этой области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размещенных материалов, </w:t>
            </w:r>
            <w:r w:rsidR="009674C6"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22E05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Продвижение позитивного контента</w:t>
            </w: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bCs/>
                <w:sz w:val="22"/>
                <w:szCs w:val="22"/>
              </w:rPr>
              <w:t>в социальных сетях и блогах, в том числе по изменению негативных стереотипов в отношении иностранных граждан и трудовых мигрантов</w:t>
            </w:r>
          </w:p>
          <w:p w:rsidR="007D48D8" w:rsidRPr="00722E05" w:rsidRDefault="007D48D8" w:rsidP="007D48D8">
            <w:pPr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массовых коммуникаций </w:t>
            </w:r>
          </w:p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62" w:rsidRPr="001C7862" w:rsidRDefault="007D48D8" w:rsidP="001C786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  <w:r w:rsidR="001C78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7862" w:rsidRPr="001C7862">
              <w:rPr>
                <w:rFonts w:ascii="Times New Roman" w:hAnsi="Times New Roman" w:cs="Times New Roman"/>
                <w:sz w:val="22"/>
                <w:szCs w:val="22"/>
              </w:rPr>
              <w:t xml:space="preserve">«Укрепление </w:t>
            </w:r>
          </w:p>
          <w:p w:rsidR="001C7862" w:rsidRPr="001C7862" w:rsidRDefault="001C7862" w:rsidP="001C7862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C7862">
              <w:rPr>
                <w:rFonts w:ascii="Times New Roman" w:hAnsi="Times New Roman" w:cs="Times New Roman"/>
                <w:sz w:val="22"/>
                <w:szCs w:val="22"/>
              </w:rPr>
              <w:t xml:space="preserve">межнационального </w:t>
            </w:r>
          </w:p>
          <w:p w:rsidR="001C7862" w:rsidRPr="001C7862" w:rsidRDefault="001C7862" w:rsidP="001C7862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C7862">
              <w:rPr>
                <w:rFonts w:ascii="Times New Roman" w:hAnsi="Times New Roman" w:cs="Times New Roman"/>
                <w:sz w:val="22"/>
                <w:szCs w:val="22"/>
              </w:rPr>
              <w:t xml:space="preserve">и межконфессио-нального согласия, поддержка </w:t>
            </w:r>
          </w:p>
          <w:p w:rsidR="001C7862" w:rsidRPr="001C7862" w:rsidRDefault="001C7862" w:rsidP="001C7862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C7862">
              <w:rPr>
                <w:rFonts w:ascii="Times New Roman" w:hAnsi="Times New Roman" w:cs="Times New Roman"/>
                <w:sz w:val="22"/>
                <w:szCs w:val="22"/>
              </w:rPr>
              <w:t xml:space="preserve">и развитие языков </w:t>
            </w:r>
          </w:p>
          <w:p w:rsidR="001C7862" w:rsidRPr="001C7862" w:rsidRDefault="001C7862" w:rsidP="001C7862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C7862">
              <w:rPr>
                <w:rFonts w:ascii="Times New Roman" w:hAnsi="Times New Roman" w:cs="Times New Roman"/>
                <w:sz w:val="22"/>
                <w:szCs w:val="22"/>
              </w:rPr>
              <w:t>и культуры народов Российской Феде-</w:t>
            </w:r>
          </w:p>
          <w:p w:rsidR="001C7862" w:rsidRPr="001C7862" w:rsidRDefault="001C7862" w:rsidP="001C7862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C7862">
              <w:rPr>
                <w:rFonts w:ascii="Times New Roman" w:hAnsi="Times New Roman" w:cs="Times New Roman"/>
                <w:sz w:val="22"/>
                <w:szCs w:val="22"/>
              </w:rPr>
              <w:t>рации, проживающих на территории горо-да Сургута,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обеспе-чение социальной и куль</w:t>
            </w:r>
            <w:r w:rsidRPr="001C7862">
              <w:rPr>
                <w:rFonts w:ascii="Times New Roman" w:hAnsi="Times New Roman" w:cs="Times New Roman"/>
                <w:sz w:val="22"/>
                <w:szCs w:val="22"/>
              </w:rPr>
              <w:t xml:space="preserve">турной адаптации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мигрантов, профилактика межнацио</w:t>
            </w:r>
            <w:r w:rsidRPr="001C7862">
              <w:rPr>
                <w:rFonts w:ascii="Times New Roman" w:hAnsi="Times New Roman" w:cs="Times New Roman"/>
                <w:sz w:val="22"/>
                <w:szCs w:val="22"/>
              </w:rPr>
              <w:t>нальных (межэтни-</w:t>
            </w:r>
          </w:p>
          <w:p w:rsidR="001C7862" w:rsidRPr="001C7862" w:rsidRDefault="001C7862" w:rsidP="001C7862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C7862">
              <w:rPr>
                <w:rFonts w:ascii="Times New Roman" w:hAnsi="Times New Roman" w:cs="Times New Roman"/>
                <w:sz w:val="22"/>
                <w:szCs w:val="22"/>
              </w:rPr>
              <w:t xml:space="preserve">ческих) конфликтов, профилактика экстремизма на период </w:t>
            </w:r>
          </w:p>
          <w:p w:rsidR="001C7862" w:rsidRPr="001C7862" w:rsidRDefault="001C7862" w:rsidP="001C7862">
            <w:pPr>
              <w:ind w:firstLine="0"/>
              <w:jc w:val="left"/>
            </w:pPr>
            <w:r w:rsidRPr="001C7862">
              <w:rPr>
                <w:rFonts w:ascii="Times New Roman" w:hAnsi="Times New Roman" w:cs="Times New Roman"/>
                <w:sz w:val="22"/>
                <w:szCs w:val="22"/>
              </w:rPr>
              <w:t>до 2030 года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привлечение средств массовой информации, освещающих вопросы реализации государственной национальной политики Российской Федерации, к выполнению целей и задач Стратегии, а также принятие мер по стимулированию создания ими проектов в этой области;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размещенных материалов, </w:t>
            </w:r>
            <w:r w:rsidR="009674C6" w:rsidRPr="00722E05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</w:tr>
      <w:tr w:rsidR="007D48D8" w:rsidRPr="00722E05" w:rsidTr="008C779B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F45E9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22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882F08" w:rsidP="00882F08">
            <w:pPr>
              <w:pStyle w:val="a6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Реализация номинации «Лучший материал в сфере укрепления межнациональных и межконфессиональных отношений, профилактики экстремизма и терроризма» в рамках конкурса профессионального мастерства «Журналист года»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Управление массовых коммуникаций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  <w:r w:rsidR="00FA319A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гражданского общства в городе Сургуте на период до 2030 года»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привлечение средств массовой информации, освещающих вопросы реализации государственной национальной политики Российской Федерации, к выполнению целей и задач Стратегии, а также принятие мер по стимулированию создания ими проектов в этой области;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8D8" w:rsidRPr="00722E05" w:rsidRDefault="007D48D8" w:rsidP="007D48D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22E0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конкурсов, ед</w:t>
            </w:r>
            <w:r w:rsidR="00FA319A">
              <w:rPr>
                <w:rFonts w:ascii="Times New Roman" w:hAnsi="Times New Roman" w:cs="Times New Roman"/>
                <w:sz w:val="22"/>
                <w:szCs w:val="22"/>
              </w:rPr>
              <w:t>иниц</w:t>
            </w:r>
          </w:p>
        </w:tc>
      </w:tr>
    </w:tbl>
    <w:p w:rsidR="005F46FB" w:rsidRPr="00722E05" w:rsidRDefault="005F46FB" w:rsidP="006C1768">
      <w:pPr>
        <w:rPr>
          <w:rFonts w:ascii="Times New Roman" w:hAnsi="Times New Roman" w:cs="Times New Roman"/>
          <w:sz w:val="22"/>
          <w:szCs w:val="22"/>
        </w:rPr>
      </w:pPr>
    </w:p>
    <w:sectPr w:rsidR="005F46FB" w:rsidRPr="00722E05" w:rsidSect="000F6089">
      <w:headerReference w:type="default" r:id="rId8"/>
      <w:headerReference w:type="first" r:id="rId9"/>
      <w:pgSz w:w="16837" w:h="11905" w:orient="landscape"/>
      <w:pgMar w:top="1701" w:right="567" w:bottom="567" w:left="567" w:header="720" w:footer="720" w:gutter="0"/>
      <w:pgNumType w:start="3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D04" w:rsidRDefault="001B3D04" w:rsidP="004766D7">
      <w:r>
        <w:separator/>
      </w:r>
    </w:p>
  </w:endnote>
  <w:endnote w:type="continuationSeparator" w:id="0">
    <w:p w:rsidR="001B3D04" w:rsidRDefault="001B3D04" w:rsidP="0047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D04" w:rsidRDefault="001B3D04" w:rsidP="004766D7">
      <w:r>
        <w:separator/>
      </w:r>
    </w:p>
  </w:footnote>
  <w:footnote w:type="continuationSeparator" w:id="0">
    <w:p w:rsidR="001B3D04" w:rsidRDefault="001B3D04" w:rsidP="00476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891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74C2D" w:rsidRPr="00E74C2D" w:rsidRDefault="00E74C2D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74C2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74C2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74C2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700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E74C2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61D51" w:rsidRDefault="00661D5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56717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F6089" w:rsidRPr="000F6089" w:rsidRDefault="000F6089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F608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F608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F608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700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0F608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F6089" w:rsidRDefault="000F608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10F"/>
    <w:rsid w:val="00004DD1"/>
    <w:rsid w:val="000228C7"/>
    <w:rsid w:val="00024431"/>
    <w:rsid w:val="0004364D"/>
    <w:rsid w:val="00071E3F"/>
    <w:rsid w:val="00080D3F"/>
    <w:rsid w:val="00086F08"/>
    <w:rsid w:val="000B3742"/>
    <w:rsid w:val="000F6089"/>
    <w:rsid w:val="001064F4"/>
    <w:rsid w:val="00121390"/>
    <w:rsid w:val="001320CA"/>
    <w:rsid w:val="0013615C"/>
    <w:rsid w:val="00165E24"/>
    <w:rsid w:val="00194EE0"/>
    <w:rsid w:val="001A5A0D"/>
    <w:rsid w:val="001A670D"/>
    <w:rsid w:val="001B3D04"/>
    <w:rsid w:val="001B7352"/>
    <w:rsid w:val="001C019B"/>
    <w:rsid w:val="001C7862"/>
    <w:rsid w:val="00211BA9"/>
    <w:rsid w:val="0021200A"/>
    <w:rsid w:val="00237002"/>
    <w:rsid w:val="00242E32"/>
    <w:rsid w:val="00280759"/>
    <w:rsid w:val="00280B32"/>
    <w:rsid w:val="00283476"/>
    <w:rsid w:val="002B161A"/>
    <w:rsid w:val="002C0E61"/>
    <w:rsid w:val="002D1725"/>
    <w:rsid w:val="002D5674"/>
    <w:rsid w:val="002F2FB2"/>
    <w:rsid w:val="00350D50"/>
    <w:rsid w:val="0037232E"/>
    <w:rsid w:val="003765C0"/>
    <w:rsid w:val="00383D6B"/>
    <w:rsid w:val="003E3CEB"/>
    <w:rsid w:val="003E5694"/>
    <w:rsid w:val="003F1309"/>
    <w:rsid w:val="003F47A4"/>
    <w:rsid w:val="004015D7"/>
    <w:rsid w:val="00412167"/>
    <w:rsid w:val="00417C5C"/>
    <w:rsid w:val="00445A72"/>
    <w:rsid w:val="00447760"/>
    <w:rsid w:val="00460155"/>
    <w:rsid w:val="00475768"/>
    <w:rsid w:val="004766D7"/>
    <w:rsid w:val="00480018"/>
    <w:rsid w:val="00481681"/>
    <w:rsid w:val="004858D7"/>
    <w:rsid w:val="004B380C"/>
    <w:rsid w:val="004E2B24"/>
    <w:rsid w:val="00533623"/>
    <w:rsid w:val="005508FD"/>
    <w:rsid w:val="005535F1"/>
    <w:rsid w:val="00592C12"/>
    <w:rsid w:val="00596A3F"/>
    <w:rsid w:val="005A5D1D"/>
    <w:rsid w:val="005C48EE"/>
    <w:rsid w:val="005E53BE"/>
    <w:rsid w:val="005F46FB"/>
    <w:rsid w:val="00614A14"/>
    <w:rsid w:val="00631936"/>
    <w:rsid w:val="00655ECD"/>
    <w:rsid w:val="00661D51"/>
    <w:rsid w:val="006C1768"/>
    <w:rsid w:val="006D7AE5"/>
    <w:rsid w:val="007142E6"/>
    <w:rsid w:val="00716B7A"/>
    <w:rsid w:val="00722E05"/>
    <w:rsid w:val="007333FF"/>
    <w:rsid w:val="007520D4"/>
    <w:rsid w:val="0077122B"/>
    <w:rsid w:val="00776A1B"/>
    <w:rsid w:val="007823DF"/>
    <w:rsid w:val="00786D67"/>
    <w:rsid w:val="00796409"/>
    <w:rsid w:val="007D48D8"/>
    <w:rsid w:val="00810AD8"/>
    <w:rsid w:val="00810AFF"/>
    <w:rsid w:val="00820525"/>
    <w:rsid w:val="00832F82"/>
    <w:rsid w:val="00851893"/>
    <w:rsid w:val="00863A2C"/>
    <w:rsid w:val="00882F08"/>
    <w:rsid w:val="00896312"/>
    <w:rsid w:val="008A6BAF"/>
    <w:rsid w:val="008B2C45"/>
    <w:rsid w:val="008C779B"/>
    <w:rsid w:val="008D7734"/>
    <w:rsid w:val="008E00DA"/>
    <w:rsid w:val="0090199D"/>
    <w:rsid w:val="0092069D"/>
    <w:rsid w:val="00930F3B"/>
    <w:rsid w:val="009674C6"/>
    <w:rsid w:val="009B27A1"/>
    <w:rsid w:val="009E4953"/>
    <w:rsid w:val="009E54F7"/>
    <w:rsid w:val="00A14607"/>
    <w:rsid w:val="00A23B28"/>
    <w:rsid w:val="00A80513"/>
    <w:rsid w:val="00A82D67"/>
    <w:rsid w:val="00AA15B2"/>
    <w:rsid w:val="00AB61F9"/>
    <w:rsid w:val="00AC4999"/>
    <w:rsid w:val="00AE1B52"/>
    <w:rsid w:val="00AF3E67"/>
    <w:rsid w:val="00B15B61"/>
    <w:rsid w:val="00B66610"/>
    <w:rsid w:val="00B6661C"/>
    <w:rsid w:val="00B71AB2"/>
    <w:rsid w:val="00BA3E4D"/>
    <w:rsid w:val="00BE203F"/>
    <w:rsid w:val="00BE432C"/>
    <w:rsid w:val="00BF7EBD"/>
    <w:rsid w:val="00C1075B"/>
    <w:rsid w:val="00C66B57"/>
    <w:rsid w:val="00C73240"/>
    <w:rsid w:val="00C76909"/>
    <w:rsid w:val="00C9017F"/>
    <w:rsid w:val="00C9387E"/>
    <w:rsid w:val="00CB5CCE"/>
    <w:rsid w:val="00CD3A63"/>
    <w:rsid w:val="00CF5BFB"/>
    <w:rsid w:val="00D0413D"/>
    <w:rsid w:val="00D10C09"/>
    <w:rsid w:val="00D36082"/>
    <w:rsid w:val="00D53FC1"/>
    <w:rsid w:val="00DC6821"/>
    <w:rsid w:val="00DD5C3F"/>
    <w:rsid w:val="00DF6AC7"/>
    <w:rsid w:val="00DF7E7D"/>
    <w:rsid w:val="00E7310F"/>
    <w:rsid w:val="00E74C2D"/>
    <w:rsid w:val="00E86906"/>
    <w:rsid w:val="00EC077A"/>
    <w:rsid w:val="00F423D9"/>
    <w:rsid w:val="00F45E9C"/>
    <w:rsid w:val="00F95E9E"/>
    <w:rsid w:val="00FA238C"/>
    <w:rsid w:val="00FA319A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232F80E2-C08E-4DA2-A4E5-F2610F6B5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paragraph" w:styleId="a8">
    <w:name w:val="Balloon Text"/>
    <w:basedOn w:val="a"/>
    <w:link w:val="a9"/>
    <w:uiPriority w:val="99"/>
    <w:semiHidden/>
    <w:unhideWhenUsed/>
    <w:rsid w:val="0092069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069D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DD5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766D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66D7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766D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766D7"/>
    <w:rPr>
      <w:rFonts w:ascii="Arial" w:hAnsi="Arial" w:cs="Arial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5A5D1D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  <w:style w:type="character" w:customStyle="1" w:styleId="af0">
    <w:name w:val="Абзац списка Знак"/>
    <w:link w:val="af"/>
    <w:uiPriority w:val="34"/>
    <w:locked/>
    <w:rsid w:val="005A5D1D"/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9032183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6727</Words>
  <Characters>38350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Тертышникова Екатерина Геннадьевна</cp:lastModifiedBy>
  <cp:revision>1</cp:revision>
  <cp:lastPrinted>2022-01-25T11:10:00Z</cp:lastPrinted>
  <dcterms:created xsi:type="dcterms:W3CDTF">2022-01-28T10:24:00Z</dcterms:created>
  <dcterms:modified xsi:type="dcterms:W3CDTF">2022-01-28T10:24:00Z</dcterms:modified>
</cp:coreProperties>
</file>