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FC" w:rsidRDefault="009255F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255FC" w:rsidRDefault="009255FC" w:rsidP="00656C1A">
      <w:pPr>
        <w:spacing w:line="120" w:lineRule="atLeast"/>
        <w:jc w:val="center"/>
        <w:rPr>
          <w:sz w:val="24"/>
          <w:szCs w:val="24"/>
        </w:rPr>
      </w:pPr>
    </w:p>
    <w:p w:rsidR="009255FC" w:rsidRPr="00852378" w:rsidRDefault="009255FC" w:rsidP="00656C1A">
      <w:pPr>
        <w:spacing w:line="120" w:lineRule="atLeast"/>
        <w:jc w:val="center"/>
        <w:rPr>
          <w:sz w:val="10"/>
          <w:szCs w:val="10"/>
        </w:rPr>
      </w:pPr>
    </w:p>
    <w:p w:rsidR="009255FC" w:rsidRDefault="009255FC" w:rsidP="00656C1A">
      <w:pPr>
        <w:spacing w:line="120" w:lineRule="atLeast"/>
        <w:jc w:val="center"/>
        <w:rPr>
          <w:sz w:val="10"/>
          <w:szCs w:val="24"/>
        </w:rPr>
      </w:pPr>
    </w:p>
    <w:p w:rsidR="009255FC" w:rsidRPr="005541F0" w:rsidRDefault="009255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55FC" w:rsidRDefault="009255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255FC" w:rsidRPr="005541F0" w:rsidRDefault="009255F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55FC" w:rsidRPr="005649E4" w:rsidRDefault="009255FC" w:rsidP="00656C1A">
      <w:pPr>
        <w:spacing w:line="120" w:lineRule="atLeast"/>
        <w:jc w:val="center"/>
        <w:rPr>
          <w:sz w:val="18"/>
          <w:szCs w:val="24"/>
        </w:rPr>
      </w:pPr>
    </w:p>
    <w:p w:rsidR="009255FC" w:rsidRPr="00656C1A" w:rsidRDefault="009255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55FC" w:rsidRPr="005541F0" w:rsidRDefault="009255FC" w:rsidP="00656C1A">
      <w:pPr>
        <w:spacing w:line="120" w:lineRule="atLeast"/>
        <w:jc w:val="center"/>
        <w:rPr>
          <w:sz w:val="18"/>
          <w:szCs w:val="24"/>
        </w:rPr>
      </w:pPr>
    </w:p>
    <w:p w:rsidR="009255FC" w:rsidRPr="005541F0" w:rsidRDefault="009255FC" w:rsidP="00656C1A">
      <w:pPr>
        <w:spacing w:line="120" w:lineRule="atLeast"/>
        <w:jc w:val="center"/>
        <w:rPr>
          <w:sz w:val="20"/>
          <w:szCs w:val="24"/>
        </w:rPr>
      </w:pPr>
    </w:p>
    <w:p w:rsidR="009255FC" w:rsidRPr="00656C1A" w:rsidRDefault="009255F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255FC" w:rsidRDefault="009255FC" w:rsidP="00656C1A">
      <w:pPr>
        <w:spacing w:line="120" w:lineRule="atLeast"/>
        <w:jc w:val="center"/>
        <w:rPr>
          <w:sz w:val="30"/>
          <w:szCs w:val="24"/>
        </w:rPr>
      </w:pPr>
    </w:p>
    <w:p w:rsidR="009255FC" w:rsidRPr="00656C1A" w:rsidRDefault="009255F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255F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55FC" w:rsidRPr="00F8214F" w:rsidRDefault="009255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55FC" w:rsidRPr="00F8214F" w:rsidRDefault="00C77B5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55FC" w:rsidRPr="00F8214F" w:rsidRDefault="009255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55FC" w:rsidRPr="00F8214F" w:rsidRDefault="00C77B5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255FC" w:rsidRPr="00A63FB0" w:rsidRDefault="009255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55FC" w:rsidRPr="00A3761A" w:rsidRDefault="00C77B5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255FC" w:rsidRPr="00F8214F" w:rsidRDefault="009255F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255FC" w:rsidRPr="00F8214F" w:rsidRDefault="009255F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255FC" w:rsidRPr="00AB4194" w:rsidRDefault="009255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255FC" w:rsidRPr="00F8214F" w:rsidRDefault="00C77B5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254</w:t>
            </w:r>
          </w:p>
        </w:tc>
      </w:tr>
    </w:tbl>
    <w:p w:rsidR="009255FC" w:rsidRPr="000C4AB5" w:rsidRDefault="009255FC" w:rsidP="00C725A6">
      <w:pPr>
        <w:rPr>
          <w:rFonts w:cs="Times New Roman"/>
          <w:szCs w:val="28"/>
          <w:lang w:val="en-US"/>
        </w:rPr>
      </w:pPr>
    </w:p>
    <w:p w:rsidR="009255FC" w:rsidRPr="009255FC" w:rsidRDefault="009255FC" w:rsidP="009255FC">
      <w:pPr>
        <w:shd w:val="clear" w:color="auto" w:fill="FFFFFF"/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 w:rsidRPr="009255FC">
        <w:rPr>
          <w:rFonts w:eastAsia="Calibri" w:cs="Times New Roman"/>
          <w:color w:val="000000"/>
          <w:szCs w:val="28"/>
        </w:rPr>
        <w:t xml:space="preserve">О внесении изменений в распоряжение </w:t>
      </w:r>
    </w:p>
    <w:p w:rsidR="009255FC" w:rsidRPr="009255FC" w:rsidRDefault="009255FC" w:rsidP="009255FC">
      <w:pPr>
        <w:shd w:val="clear" w:color="auto" w:fill="FFFFFF"/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 w:rsidRPr="009255FC">
        <w:rPr>
          <w:rFonts w:eastAsia="Calibri" w:cs="Times New Roman"/>
          <w:color w:val="000000"/>
          <w:szCs w:val="28"/>
        </w:rPr>
        <w:t xml:space="preserve">Администрации города от 08.06.2017 </w:t>
      </w:r>
    </w:p>
    <w:p w:rsidR="009255FC" w:rsidRPr="009255FC" w:rsidRDefault="009255FC" w:rsidP="009255FC">
      <w:pPr>
        <w:shd w:val="clear" w:color="auto" w:fill="FFFFFF"/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 w:rsidRPr="009255FC">
        <w:rPr>
          <w:rFonts w:eastAsia="Calibri" w:cs="Times New Roman"/>
          <w:color w:val="000000"/>
          <w:szCs w:val="28"/>
        </w:rPr>
        <w:t xml:space="preserve">№ 963 «О разработке муниципальной </w:t>
      </w:r>
    </w:p>
    <w:p w:rsidR="009255FC" w:rsidRPr="009255FC" w:rsidRDefault="009255FC" w:rsidP="009255FC">
      <w:pPr>
        <w:shd w:val="clear" w:color="auto" w:fill="FFFFFF"/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 w:rsidRPr="009255FC">
        <w:rPr>
          <w:rFonts w:eastAsia="Calibri" w:cs="Times New Roman"/>
          <w:color w:val="000000"/>
          <w:szCs w:val="28"/>
        </w:rPr>
        <w:t>программы «Формирование комфортной</w:t>
      </w:r>
    </w:p>
    <w:p w:rsidR="009255FC" w:rsidRPr="009255FC" w:rsidRDefault="009255FC" w:rsidP="009255FC">
      <w:pPr>
        <w:shd w:val="clear" w:color="auto" w:fill="FFFFFF"/>
        <w:tabs>
          <w:tab w:val="left" w:pos="5103"/>
        </w:tabs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 w:rsidRPr="009255FC">
        <w:rPr>
          <w:rFonts w:eastAsia="Calibri" w:cs="Times New Roman"/>
          <w:color w:val="000000"/>
          <w:szCs w:val="28"/>
        </w:rPr>
        <w:t>городской среды на период до 2030 года»</w:t>
      </w:r>
    </w:p>
    <w:p w:rsidR="009255FC" w:rsidRPr="009255FC" w:rsidRDefault="009255FC" w:rsidP="009255FC">
      <w:pPr>
        <w:shd w:val="clear" w:color="auto" w:fill="FFFFFF"/>
        <w:autoSpaceDE w:val="0"/>
        <w:autoSpaceDN w:val="0"/>
        <w:adjustRightInd w:val="0"/>
        <w:spacing w:line="259" w:lineRule="auto"/>
        <w:rPr>
          <w:rFonts w:eastAsia="Calibri" w:cs="Times New Roman"/>
          <w:color w:val="000000"/>
          <w:szCs w:val="28"/>
        </w:rPr>
      </w:pPr>
    </w:p>
    <w:p w:rsidR="009255FC" w:rsidRPr="009255FC" w:rsidRDefault="009255FC" w:rsidP="009255FC">
      <w:pPr>
        <w:spacing w:line="259" w:lineRule="auto"/>
        <w:rPr>
          <w:rFonts w:eastAsia="Calibri" w:cs="Times New Roman"/>
        </w:rPr>
      </w:pPr>
    </w:p>
    <w:p w:rsidR="009255FC" w:rsidRPr="009255FC" w:rsidRDefault="009255FC" w:rsidP="009255FC">
      <w:pPr>
        <w:tabs>
          <w:tab w:val="left" w:pos="709"/>
          <w:tab w:val="left" w:pos="851"/>
        </w:tabs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ab/>
        <w:t xml:space="preserve">В соответствии со </w:t>
      </w:r>
      <w:hyperlink r:id="rId7" w:history="1">
        <w:r w:rsidRPr="009255FC">
          <w:rPr>
            <w:rFonts w:eastAsia="Calibri" w:cs="Times New Roman"/>
            <w:szCs w:val="28"/>
          </w:rPr>
          <w:t>статьей 179</w:t>
        </w:r>
      </w:hyperlink>
      <w:r w:rsidRPr="009255FC">
        <w:rPr>
          <w:rFonts w:eastAsia="Calibri" w:cs="Times New Roman"/>
          <w:szCs w:val="28"/>
        </w:rPr>
        <w:t xml:space="preserve"> Бюджетного кодекса Российской Феде</w:t>
      </w:r>
      <w:r>
        <w:rPr>
          <w:rFonts w:eastAsia="Calibri" w:cs="Times New Roman"/>
          <w:szCs w:val="28"/>
        </w:rPr>
        <w:t>-</w:t>
      </w:r>
      <w:r w:rsidRPr="009255FC">
        <w:rPr>
          <w:rFonts w:eastAsia="Calibri" w:cs="Times New Roman"/>
          <w:szCs w:val="28"/>
        </w:rPr>
        <w:t>рации</w:t>
      </w:r>
      <w:r w:rsidRPr="009255FC">
        <w:rPr>
          <w:rFonts w:eastAsia="Calibri" w:cs="Times New Roman"/>
          <w:b/>
          <w:szCs w:val="28"/>
        </w:rPr>
        <w:t xml:space="preserve">, </w:t>
      </w:r>
      <w:r w:rsidRPr="009255FC">
        <w:rPr>
          <w:rFonts w:eastAsia="Calibri" w:cs="Times New Roman"/>
          <w:bCs/>
          <w:color w:val="000000"/>
          <w:szCs w:val="28"/>
        </w:rPr>
        <w:t xml:space="preserve">постановлением Администрации города от 17.07.2013 № 5159                      «Об утверждении порядка принятия решений о разработке, формирования                             и реализации муниципальных программ городского округа Сургут </w:t>
      </w:r>
      <w:r w:rsidRPr="009255FC">
        <w:rPr>
          <w:rFonts w:eastAsia="Calibri" w:cs="Times New Roman"/>
          <w:color w:val="26282F"/>
          <w:szCs w:val="28"/>
        </w:rPr>
        <w:t>Ханты-Мансийского автономного округа – Югры»</w:t>
      </w:r>
      <w:r w:rsidRPr="009255FC">
        <w:rPr>
          <w:rFonts w:eastAsia="Calibri" w:cs="Times New Roman"/>
          <w:szCs w:val="28"/>
        </w:rPr>
        <w:t xml:space="preserve">, </w:t>
      </w:r>
      <w:r w:rsidRPr="009255FC">
        <w:rPr>
          <w:rFonts w:eastAsia="Calibri" w:cs="Times New Roman"/>
          <w:iCs/>
          <w:szCs w:val="28"/>
        </w:rPr>
        <w:t xml:space="preserve">распоряжениями Администрации города от 30.12.2005 № 3686 «Об утверждении Регламента Администрации города», </w:t>
      </w:r>
      <w:r w:rsidRPr="009255FC">
        <w:rPr>
          <w:rFonts w:eastAsia="Calibri" w:cs="Times New Roman"/>
          <w:bCs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9255FC">
        <w:rPr>
          <w:rFonts w:eastAsia="Calibri" w:cs="Times New Roman"/>
          <w:szCs w:val="28"/>
        </w:rPr>
        <w:t>:</w:t>
      </w:r>
    </w:p>
    <w:p w:rsidR="009255FC" w:rsidRPr="009255FC" w:rsidRDefault="009255FC" w:rsidP="009255F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 xml:space="preserve">1. Внести в </w:t>
      </w:r>
      <w:hyperlink r:id="rId8" w:history="1">
        <w:r w:rsidRPr="009255FC">
          <w:rPr>
            <w:rFonts w:eastAsia="Calibri" w:cs="Times New Roman"/>
            <w:szCs w:val="28"/>
          </w:rPr>
          <w:t>распоряжение</w:t>
        </w:r>
      </w:hyperlink>
      <w:r w:rsidRPr="009255FC">
        <w:rPr>
          <w:rFonts w:eastAsia="Calibri" w:cs="Times New Roman"/>
          <w:szCs w:val="28"/>
        </w:rPr>
        <w:t xml:space="preserve"> Администрации города от 08.06.2017 № 963                           «О разработке муниципальной программы «Формирование комфортной городской среды на период до 2030 года» (с изменениями </w:t>
      </w:r>
      <w:hyperlink r:id="rId9" w:history="1">
        <w:r w:rsidRPr="009255FC">
          <w:rPr>
            <w:rFonts w:eastAsia="Calibri" w:cs="Times New Roman"/>
            <w:szCs w:val="28"/>
          </w:rPr>
          <w:t>от 02.08.2017 № 1320</w:t>
        </w:r>
      </w:hyperlink>
      <w:r w:rsidRPr="009255FC">
        <w:rPr>
          <w:rFonts w:eastAsia="Calibri" w:cs="Times New Roman"/>
          <w:szCs w:val="28"/>
        </w:rPr>
        <w:t xml:space="preserve">, </w:t>
      </w:r>
      <w:hyperlink r:id="rId10" w:history="1">
        <w:r w:rsidRPr="009255FC">
          <w:rPr>
            <w:rFonts w:eastAsia="Calibri" w:cs="Times New Roman"/>
            <w:szCs w:val="28"/>
          </w:rPr>
          <w:t>11.10.2017 № 1793</w:t>
        </w:r>
      </w:hyperlink>
      <w:r w:rsidRPr="009255FC">
        <w:rPr>
          <w:rFonts w:eastAsia="Calibri" w:cs="Times New Roman"/>
          <w:szCs w:val="28"/>
        </w:rPr>
        <w:t xml:space="preserve">, </w:t>
      </w:r>
      <w:hyperlink r:id="rId11" w:history="1">
        <w:r w:rsidRPr="009255FC">
          <w:rPr>
            <w:rFonts w:eastAsia="Calibri" w:cs="Times New Roman"/>
            <w:szCs w:val="28"/>
          </w:rPr>
          <w:t>27.11.2017 № 2117</w:t>
        </w:r>
      </w:hyperlink>
      <w:r w:rsidRPr="009255FC">
        <w:rPr>
          <w:rFonts w:eastAsia="Calibri" w:cs="Times New Roman"/>
          <w:szCs w:val="28"/>
        </w:rPr>
        <w:t xml:space="preserve">, </w:t>
      </w:r>
      <w:hyperlink r:id="rId12" w:history="1">
        <w:r w:rsidRPr="009255FC">
          <w:rPr>
            <w:rFonts w:eastAsia="Calibri" w:cs="Times New Roman"/>
            <w:szCs w:val="28"/>
          </w:rPr>
          <w:t>24.12.2018 № 2378</w:t>
        </w:r>
      </w:hyperlink>
      <w:r w:rsidRPr="009255FC">
        <w:rPr>
          <w:rFonts w:eastAsia="Calibri" w:cs="Times New Roman"/>
          <w:szCs w:val="28"/>
        </w:rPr>
        <w:t xml:space="preserve">, </w:t>
      </w:r>
      <w:hyperlink r:id="rId13" w:history="1">
        <w:r w:rsidRPr="009255FC">
          <w:rPr>
            <w:rFonts w:eastAsia="Calibri" w:cs="Times New Roman"/>
            <w:szCs w:val="28"/>
          </w:rPr>
          <w:t>11.02.2019 № 197</w:t>
        </w:r>
      </w:hyperlink>
      <w:r w:rsidRPr="009255FC">
        <w:rPr>
          <w:rFonts w:eastAsia="Calibri" w:cs="Times New Roman"/>
          <w:szCs w:val="28"/>
        </w:rPr>
        <w:t xml:space="preserve">, </w:t>
      </w:r>
      <w:hyperlink r:id="rId14" w:history="1">
        <w:r w:rsidRPr="009255FC">
          <w:rPr>
            <w:rFonts w:eastAsia="Calibri" w:cs="Times New Roman"/>
            <w:szCs w:val="28"/>
          </w:rPr>
          <w:t>18.12.2019 № 2712</w:t>
        </w:r>
      </w:hyperlink>
      <w:r w:rsidRPr="009255FC">
        <w:rPr>
          <w:rFonts w:eastAsia="Calibri" w:cs="Times New Roman"/>
          <w:szCs w:val="28"/>
        </w:rPr>
        <w:t xml:space="preserve">, </w:t>
      </w:r>
      <w:hyperlink r:id="rId15" w:history="1">
        <w:r w:rsidRPr="009255FC">
          <w:rPr>
            <w:rFonts w:eastAsia="Calibri" w:cs="Times New Roman"/>
            <w:szCs w:val="28"/>
          </w:rPr>
          <w:t>21.02.2020 № 281</w:t>
        </w:r>
      </w:hyperlink>
      <w:r w:rsidRPr="009255FC">
        <w:rPr>
          <w:rFonts w:eastAsia="Calibri" w:cs="Times New Roman"/>
          <w:szCs w:val="28"/>
        </w:rPr>
        <w:t>, 31.08.2020 № 1305, 18.12.2020 № 2080, 05.03.2021 №248, 29.03.2021 № 451, 13.12.2021 № 2171) изменения, изложив приложения 1, 2 к распоряжению в новой редакции согласно приложени</w:t>
      </w:r>
      <w:hyperlink w:anchor="sub_1000" w:history="1">
        <w:r w:rsidRPr="009255FC">
          <w:rPr>
            <w:rFonts w:eastAsia="Calibri" w:cs="Times New Roman"/>
            <w:szCs w:val="28"/>
          </w:rPr>
          <w:t>ям</w:t>
        </w:r>
      </w:hyperlink>
      <w:r w:rsidRPr="009255FC">
        <w:rPr>
          <w:rFonts w:eastAsia="Calibri" w:cs="Times New Roman"/>
          <w:szCs w:val="28"/>
        </w:rPr>
        <w:t xml:space="preserve"> 1, 2 к настоящему распоряжению соответственно.</w:t>
      </w:r>
    </w:p>
    <w:p w:rsidR="009255FC" w:rsidRPr="009255FC" w:rsidRDefault="009255FC" w:rsidP="009255FC">
      <w:pPr>
        <w:tabs>
          <w:tab w:val="left" w:pos="567"/>
          <w:tab w:val="left" w:pos="709"/>
        </w:tabs>
        <w:ind w:firstLine="709"/>
        <w:contextualSpacing/>
        <w:jc w:val="both"/>
        <w:rPr>
          <w:rFonts w:eastAsia="Calibri" w:cs="Times New Roman"/>
          <w:bCs/>
          <w:kern w:val="32"/>
          <w:szCs w:val="28"/>
        </w:rPr>
      </w:pPr>
      <w:r w:rsidRPr="009255FC">
        <w:rPr>
          <w:rFonts w:eastAsia="Calibri" w:cs="Times New Roman"/>
          <w:bCs/>
          <w:kern w:val="32"/>
          <w:szCs w:val="28"/>
        </w:rPr>
        <w:t xml:space="preserve">2. </w:t>
      </w:r>
      <w:r w:rsidRPr="00E56ACC">
        <w:rPr>
          <w:rFonts w:eastAsia="Calibri"/>
          <w:szCs w:val="28"/>
        </w:rPr>
        <w:t xml:space="preserve">Департаменту массовых коммуникаций и аналитики </w:t>
      </w:r>
      <w:r w:rsidRPr="009255FC">
        <w:rPr>
          <w:rFonts w:eastAsia="Calibri" w:cs="Times New Roman"/>
          <w:bCs/>
          <w:kern w:val="32"/>
          <w:szCs w:val="28"/>
        </w:rPr>
        <w:t xml:space="preserve">разместить </w:t>
      </w:r>
      <w:r>
        <w:rPr>
          <w:rFonts w:eastAsia="Calibri" w:cs="Times New Roman"/>
          <w:bCs/>
          <w:kern w:val="32"/>
          <w:szCs w:val="28"/>
        </w:rPr>
        <w:t xml:space="preserve"> </w:t>
      </w:r>
      <w:r w:rsidRPr="009255FC">
        <w:rPr>
          <w:rFonts w:eastAsia="Calibri" w:cs="Times New Roman"/>
          <w:bCs/>
          <w:kern w:val="32"/>
          <w:szCs w:val="28"/>
        </w:rPr>
        <w:t>настоящее распоряжение на официальном портале Администрации города: www.admsurgut.ru.</w:t>
      </w:r>
    </w:p>
    <w:p w:rsidR="009255FC" w:rsidRPr="009255FC" w:rsidRDefault="009255FC" w:rsidP="009255F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 w:cs="Times New Roman"/>
          <w:bCs/>
          <w:kern w:val="32"/>
          <w:szCs w:val="28"/>
        </w:rPr>
      </w:pPr>
      <w:r w:rsidRPr="009255FC">
        <w:rPr>
          <w:rFonts w:eastAsia="Calibri" w:cs="Times New Roman"/>
          <w:bCs/>
          <w:kern w:val="32"/>
          <w:szCs w:val="28"/>
        </w:rPr>
        <w:t>3. Настоящее распоряжение вступает в силу с</w:t>
      </w:r>
      <w:r>
        <w:rPr>
          <w:rFonts w:eastAsia="Calibri" w:cs="Times New Roman"/>
          <w:bCs/>
          <w:kern w:val="32"/>
          <w:szCs w:val="28"/>
        </w:rPr>
        <w:t xml:space="preserve"> момента издания                                                 и распространяет свое действие на правоотношения, возникшие с</w:t>
      </w:r>
      <w:r w:rsidRPr="009255FC">
        <w:rPr>
          <w:rFonts w:eastAsia="Calibri" w:cs="Times New Roman"/>
          <w:bCs/>
          <w:kern w:val="32"/>
          <w:szCs w:val="28"/>
        </w:rPr>
        <w:t xml:space="preserve"> 01.01.2022.</w:t>
      </w:r>
    </w:p>
    <w:p w:rsidR="009255FC" w:rsidRPr="009255FC" w:rsidRDefault="009255FC" w:rsidP="009255FC">
      <w:pPr>
        <w:widowControl w:val="0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55FC">
        <w:rPr>
          <w:rFonts w:eastAsia="Calibri" w:cs="Times New Roman"/>
          <w:bCs/>
          <w:kern w:val="32"/>
          <w:szCs w:val="28"/>
          <w:lang w:eastAsia="ru-RU"/>
        </w:rPr>
        <w:t>4. Контроль за выполнением распоряжения оставляю за собой</w:t>
      </w:r>
      <w:r w:rsidRPr="009255FC">
        <w:rPr>
          <w:rFonts w:eastAsia="Times New Roman" w:cs="Times New Roman"/>
          <w:szCs w:val="28"/>
          <w:lang w:eastAsia="ru-RU"/>
        </w:rPr>
        <w:t>.</w:t>
      </w:r>
    </w:p>
    <w:p w:rsidR="009255FC" w:rsidRPr="009255FC" w:rsidRDefault="009255FC" w:rsidP="009255FC">
      <w:pPr>
        <w:rPr>
          <w:rFonts w:eastAsia="Calibri" w:cs="Times New Roman"/>
          <w:lang w:eastAsia="ru-RU"/>
        </w:rPr>
      </w:pPr>
    </w:p>
    <w:p w:rsidR="009255FC" w:rsidRPr="009255FC" w:rsidRDefault="009255FC" w:rsidP="009255F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 w:cs="Times New Roman"/>
          <w:szCs w:val="28"/>
        </w:rPr>
      </w:pPr>
    </w:p>
    <w:p w:rsidR="009255FC" w:rsidRPr="009255FC" w:rsidRDefault="009255FC" w:rsidP="009255FC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t xml:space="preserve">Заместитель Главы города                                              </w:t>
      </w:r>
      <w:r>
        <w:rPr>
          <w:rFonts w:eastAsia="Calibri" w:cs="Times New Roman"/>
          <w:bCs/>
          <w:szCs w:val="28"/>
        </w:rPr>
        <w:t xml:space="preserve">    </w:t>
      </w:r>
      <w:r w:rsidRPr="009255FC">
        <w:rPr>
          <w:rFonts w:eastAsia="Calibri" w:cs="Times New Roman"/>
          <w:bCs/>
          <w:szCs w:val="28"/>
        </w:rPr>
        <w:t xml:space="preserve">              Г.С. Невоструев</w:t>
      </w:r>
    </w:p>
    <w:p w:rsidR="009255FC" w:rsidRPr="009255FC" w:rsidRDefault="009255FC" w:rsidP="009255FC">
      <w:pPr>
        <w:autoSpaceDE w:val="0"/>
        <w:autoSpaceDN w:val="0"/>
        <w:adjustRightInd w:val="0"/>
        <w:ind w:left="5670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lastRenderedPageBreak/>
        <w:t>Приложение 1</w:t>
      </w:r>
      <w:r w:rsidRPr="009255FC">
        <w:rPr>
          <w:rFonts w:eastAsia="Calibri" w:cs="Times New Roman"/>
          <w:bCs/>
          <w:szCs w:val="28"/>
        </w:rPr>
        <w:br/>
        <w:t xml:space="preserve">к </w:t>
      </w:r>
      <w:hyperlink w:anchor="sub_0" w:history="1">
        <w:r w:rsidRPr="009255FC">
          <w:rPr>
            <w:rFonts w:eastAsia="Calibri" w:cs="Times New Roman"/>
            <w:szCs w:val="28"/>
          </w:rPr>
          <w:t>распоряжению</w:t>
        </w:r>
      </w:hyperlink>
      <w:r w:rsidRPr="009255FC">
        <w:rPr>
          <w:rFonts w:eastAsia="Calibri" w:cs="Times New Roman"/>
          <w:bCs/>
          <w:szCs w:val="28"/>
        </w:rPr>
        <w:t xml:space="preserve"> </w:t>
      </w:r>
    </w:p>
    <w:p w:rsidR="009255FC" w:rsidRDefault="009255FC" w:rsidP="009255FC">
      <w:pPr>
        <w:autoSpaceDE w:val="0"/>
        <w:autoSpaceDN w:val="0"/>
        <w:adjustRightInd w:val="0"/>
        <w:ind w:left="5670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t xml:space="preserve">Администрации города </w:t>
      </w:r>
    </w:p>
    <w:p w:rsidR="009255FC" w:rsidRPr="009255FC" w:rsidRDefault="009255FC" w:rsidP="009255FC">
      <w:pPr>
        <w:autoSpaceDE w:val="0"/>
        <w:autoSpaceDN w:val="0"/>
        <w:adjustRightInd w:val="0"/>
        <w:ind w:left="5670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t>от ______</w:t>
      </w:r>
      <w:r>
        <w:rPr>
          <w:rFonts w:eastAsia="Calibri" w:cs="Times New Roman"/>
          <w:bCs/>
          <w:szCs w:val="28"/>
        </w:rPr>
        <w:t>__</w:t>
      </w:r>
      <w:r w:rsidRPr="009255FC">
        <w:rPr>
          <w:rFonts w:eastAsia="Calibri" w:cs="Times New Roman"/>
          <w:bCs/>
          <w:szCs w:val="28"/>
        </w:rPr>
        <w:t>____ № _________</w:t>
      </w:r>
    </w:p>
    <w:p w:rsidR="00EE2AB4" w:rsidRDefault="00EE2AB4" w:rsidP="009255FC"/>
    <w:p w:rsidR="009255FC" w:rsidRDefault="009255FC" w:rsidP="009255FC"/>
    <w:p w:rsidR="009255FC" w:rsidRPr="009255FC" w:rsidRDefault="009255FC" w:rsidP="009255F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t xml:space="preserve">Состав </w:t>
      </w:r>
      <w:r w:rsidRPr="009255FC">
        <w:rPr>
          <w:rFonts w:eastAsia="Calibri" w:cs="Times New Roman"/>
          <w:bCs/>
          <w:szCs w:val="28"/>
        </w:rPr>
        <w:br/>
        <w:t xml:space="preserve">рабочей группы по разработке муниципальной программы </w:t>
      </w:r>
    </w:p>
    <w:p w:rsidR="009255FC" w:rsidRPr="009255FC" w:rsidRDefault="009255FC" w:rsidP="009255F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t xml:space="preserve">«Формирование комфортной городской среды на период </w:t>
      </w:r>
    </w:p>
    <w:p w:rsidR="009255FC" w:rsidRPr="009255FC" w:rsidRDefault="009255FC" w:rsidP="009255F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t>до 2030 года»</w:t>
      </w:r>
    </w:p>
    <w:p w:rsidR="009255FC" w:rsidRPr="009255FC" w:rsidRDefault="009255FC" w:rsidP="009255FC">
      <w:pPr>
        <w:autoSpaceDE w:val="0"/>
        <w:autoSpaceDN w:val="0"/>
        <w:adjustRightInd w:val="0"/>
        <w:jc w:val="both"/>
        <w:rPr>
          <w:rFonts w:eastAsia="Calibri" w:cs="Times New Roman"/>
          <w:b/>
          <w:szCs w:val="28"/>
        </w:rPr>
      </w:pPr>
    </w:p>
    <w:p w:rsidR="009255FC" w:rsidRPr="009255FC" w:rsidRDefault="009255FC" w:rsidP="009255F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Директор департамента ар</w:t>
      </w:r>
      <w:r>
        <w:rPr>
          <w:rFonts w:eastAsia="Calibri" w:cs="Times New Roman"/>
          <w:szCs w:val="28"/>
        </w:rPr>
        <w:t>хитектуры и градостроительства-</w:t>
      </w:r>
      <w:r w:rsidRPr="009255FC">
        <w:rPr>
          <w:rFonts w:eastAsia="Calibri" w:cs="Times New Roman"/>
          <w:szCs w:val="28"/>
        </w:rPr>
        <w:t>главный архитектор, председатель рабочей группы.</w:t>
      </w:r>
    </w:p>
    <w:p w:rsidR="009255FC" w:rsidRPr="009255FC" w:rsidRDefault="009255FC" w:rsidP="009255F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9255FC" w:rsidRPr="009255FC" w:rsidRDefault="009255FC" w:rsidP="009255F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Заместитель директора департамента архитектуры и градостроительства, заместитель председателя рабочей группы.</w:t>
      </w:r>
    </w:p>
    <w:p w:rsidR="009255FC" w:rsidRPr="009255FC" w:rsidRDefault="009255FC" w:rsidP="009255F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9255FC" w:rsidRPr="009255FC" w:rsidRDefault="009255FC" w:rsidP="009255F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Специалист-эксперт отдела комплексного развития департамента архитек</w:t>
      </w:r>
      <w:r>
        <w:rPr>
          <w:rFonts w:eastAsia="Calibri" w:cs="Times New Roman"/>
          <w:szCs w:val="28"/>
        </w:rPr>
        <w:t>-</w:t>
      </w:r>
      <w:r w:rsidRPr="009255FC">
        <w:rPr>
          <w:rFonts w:eastAsia="Calibri" w:cs="Times New Roman"/>
          <w:szCs w:val="28"/>
        </w:rPr>
        <w:t>туры и градостроительства, секретарь рабочей группы.</w:t>
      </w:r>
    </w:p>
    <w:p w:rsidR="009255FC" w:rsidRPr="009255FC" w:rsidRDefault="009255FC" w:rsidP="009255F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9255FC" w:rsidRDefault="009255FC" w:rsidP="009255F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Члены рабочей группы:</w:t>
      </w:r>
    </w:p>
    <w:p w:rsidR="009255FC" w:rsidRPr="009255FC" w:rsidRDefault="009255FC" w:rsidP="009255F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9255FC" w:rsidRPr="009255FC" w:rsidRDefault="009255FC" w:rsidP="009255F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директор департамента городского хозяйства;</w:t>
      </w:r>
    </w:p>
    <w:p w:rsidR="009255FC" w:rsidRPr="009255FC" w:rsidRDefault="009255FC" w:rsidP="009255F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9255FC" w:rsidRPr="009255FC" w:rsidRDefault="009255FC" w:rsidP="009255F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заместитель директора департамента городского хозяйства, курирующий сферу жилищного фонда и объектов городского хозяйства (ремонт, благоуст</w:t>
      </w:r>
      <w:r>
        <w:rPr>
          <w:rFonts w:eastAsia="Calibri" w:cs="Times New Roman"/>
          <w:szCs w:val="28"/>
        </w:rPr>
        <w:t>-</w:t>
      </w:r>
      <w:r w:rsidRPr="009255FC">
        <w:rPr>
          <w:rFonts w:eastAsia="Calibri" w:cs="Times New Roman"/>
          <w:szCs w:val="28"/>
        </w:rPr>
        <w:t>ройство, управление, содержание), управления и ликвидации ветхого жилья</w:t>
      </w:r>
      <w:r>
        <w:rPr>
          <w:rFonts w:eastAsia="Calibri" w:cs="Times New Roman"/>
          <w:szCs w:val="28"/>
        </w:rPr>
        <w:t xml:space="preserve">                       </w:t>
      </w:r>
      <w:r w:rsidRPr="009255FC">
        <w:rPr>
          <w:rFonts w:eastAsia="Calibri" w:cs="Times New Roman"/>
          <w:szCs w:val="28"/>
        </w:rPr>
        <w:t xml:space="preserve"> и охраны окружающей среды, осуществления отдельных государственных полномочий; </w:t>
      </w:r>
    </w:p>
    <w:p w:rsidR="009255FC" w:rsidRPr="009255FC" w:rsidRDefault="009255FC" w:rsidP="009255F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9255FC" w:rsidRPr="009255FC" w:rsidRDefault="009255FC" w:rsidP="009255F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начальник отдела организации ремонта и благоустройства жилищного фонда и объектов городского хозяйства департамента городского хозяйства;</w:t>
      </w:r>
    </w:p>
    <w:p w:rsidR="009255FC" w:rsidRPr="009255FC" w:rsidRDefault="009255FC" w:rsidP="009255F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9255FC" w:rsidRPr="009255FC" w:rsidRDefault="009255FC" w:rsidP="009255F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255FC">
        <w:rPr>
          <w:rFonts w:eastAsia="Calibri" w:cs="Times New Roman"/>
        </w:rPr>
        <w:t>начальник отдела по охране окружающей среды, природопользованию                         и благоустройству городских территорий департамента городского хозяйства;</w:t>
      </w:r>
    </w:p>
    <w:p w:rsidR="009255FC" w:rsidRPr="009255FC" w:rsidRDefault="009255FC" w:rsidP="009255F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9255FC" w:rsidRPr="009255FC" w:rsidRDefault="009255FC" w:rsidP="009255F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директор муниципального казенного учреждения «Лесопарковое хозяйство»;</w:t>
      </w:r>
    </w:p>
    <w:p w:rsidR="009255FC" w:rsidRPr="009255FC" w:rsidRDefault="009255FC" w:rsidP="009255F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9255FC" w:rsidRPr="009255FC" w:rsidRDefault="009255FC" w:rsidP="009255F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директор департамента имущественных и земельных отношений.</w:t>
      </w:r>
    </w:p>
    <w:p w:rsidR="009255FC" w:rsidRPr="009255FC" w:rsidRDefault="009255FC" w:rsidP="009255FC">
      <w:pPr>
        <w:autoSpaceDE w:val="0"/>
        <w:autoSpaceDN w:val="0"/>
        <w:adjustRightInd w:val="0"/>
        <w:spacing w:line="240" w:lineRule="atLeast"/>
        <w:jc w:val="both"/>
        <w:rPr>
          <w:rFonts w:eastAsia="Calibri" w:cs="Times New Roman"/>
          <w:szCs w:val="28"/>
        </w:rPr>
      </w:pPr>
    </w:p>
    <w:p w:rsidR="009255FC" w:rsidRPr="009255FC" w:rsidRDefault="009255FC" w:rsidP="009255FC">
      <w:pPr>
        <w:autoSpaceDE w:val="0"/>
        <w:autoSpaceDN w:val="0"/>
        <w:adjustRightInd w:val="0"/>
        <w:spacing w:line="259" w:lineRule="auto"/>
        <w:jc w:val="both"/>
        <w:rPr>
          <w:rFonts w:eastAsia="Calibri" w:cs="Times New Roman"/>
          <w:szCs w:val="28"/>
        </w:rPr>
      </w:pPr>
    </w:p>
    <w:p w:rsidR="009255FC" w:rsidRDefault="009255FC" w:rsidP="009255FC">
      <w:pPr>
        <w:sectPr w:rsidR="009255FC" w:rsidSect="009255FC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255FC" w:rsidRPr="009255FC" w:rsidRDefault="009255FC" w:rsidP="009255FC">
      <w:pPr>
        <w:autoSpaceDE w:val="0"/>
        <w:autoSpaceDN w:val="0"/>
        <w:adjustRightInd w:val="0"/>
        <w:ind w:left="5670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lastRenderedPageBreak/>
        <w:t>Приложение 2</w:t>
      </w:r>
    </w:p>
    <w:p w:rsidR="009255FC" w:rsidRPr="009255FC" w:rsidRDefault="009255FC" w:rsidP="009255FC">
      <w:pPr>
        <w:autoSpaceDE w:val="0"/>
        <w:autoSpaceDN w:val="0"/>
        <w:adjustRightInd w:val="0"/>
        <w:ind w:left="5670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t xml:space="preserve">к </w:t>
      </w:r>
      <w:hyperlink w:anchor="sub_0" w:history="1">
        <w:r w:rsidRPr="009255FC">
          <w:rPr>
            <w:rFonts w:eastAsia="Calibri" w:cs="Times New Roman"/>
            <w:szCs w:val="28"/>
          </w:rPr>
          <w:t>распоряжению</w:t>
        </w:r>
      </w:hyperlink>
      <w:r w:rsidRPr="009255FC">
        <w:rPr>
          <w:rFonts w:eastAsia="Calibri" w:cs="Times New Roman"/>
          <w:bCs/>
          <w:szCs w:val="28"/>
        </w:rPr>
        <w:t xml:space="preserve"> </w:t>
      </w:r>
    </w:p>
    <w:p w:rsidR="009255FC" w:rsidRPr="009255FC" w:rsidRDefault="009255FC" w:rsidP="009255FC">
      <w:pPr>
        <w:autoSpaceDE w:val="0"/>
        <w:autoSpaceDN w:val="0"/>
        <w:adjustRightInd w:val="0"/>
        <w:ind w:left="5670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t xml:space="preserve">Администрации города  </w:t>
      </w:r>
    </w:p>
    <w:p w:rsidR="009255FC" w:rsidRPr="009255FC" w:rsidRDefault="009255FC" w:rsidP="009255FC">
      <w:pPr>
        <w:autoSpaceDE w:val="0"/>
        <w:autoSpaceDN w:val="0"/>
        <w:adjustRightInd w:val="0"/>
        <w:ind w:left="5670"/>
        <w:rPr>
          <w:rFonts w:eastAsia="Calibri" w:cs="Times New Roman"/>
          <w:bCs/>
          <w:szCs w:val="28"/>
        </w:rPr>
      </w:pPr>
      <w:r w:rsidRPr="009255FC">
        <w:rPr>
          <w:rFonts w:eastAsia="Calibri" w:cs="Times New Roman"/>
          <w:bCs/>
          <w:szCs w:val="28"/>
        </w:rPr>
        <w:t>от __________ № _______</w:t>
      </w:r>
    </w:p>
    <w:p w:rsidR="009255FC" w:rsidRPr="009255FC" w:rsidRDefault="009255FC" w:rsidP="009255FC">
      <w:pPr>
        <w:spacing w:line="259" w:lineRule="auto"/>
        <w:rPr>
          <w:rFonts w:eastAsia="Calibri" w:cs="Times New Roman"/>
          <w:sz w:val="20"/>
        </w:rPr>
      </w:pPr>
    </w:p>
    <w:p w:rsidR="009255FC" w:rsidRPr="009255FC" w:rsidRDefault="009255FC" w:rsidP="009255FC">
      <w:pPr>
        <w:rPr>
          <w:rFonts w:eastAsia="Calibri" w:cs="Times New Roman"/>
          <w:sz w:val="20"/>
        </w:rPr>
      </w:pPr>
    </w:p>
    <w:p w:rsidR="009255FC" w:rsidRDefault="009255FC" w:rsidP="009255FC">
      <w:pPr>
        <w:keepNext/>
        <w:keepLines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255FC">
        <w:rPr>
          <w:rFonts w:eastAsia="Times New Roman" w:cs="Times New Roman"/>
          <w:szCs w:val="28"/>
          <w:lang w:eastAsia="ru-RU"/>
        </w:rPr>
        <w:t xml:space="preserve">Паспорт </w:t>
      </w:r>
    </w:p>
    <w:p w:rsidR="009255FC" w:rsidRPr="009255FC" w:rsidRDefault="009255FC" w:rsidP="009255FC">
      <w:pPr>
        <w:keepNext/>
        <w:keepLines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255FC">
        <w:rPr>
          <w:rFonts w:eastAsia="Times New Roman" w:cs="Times New Roman"/>
          <w:szCs w:val="28"/>
          <w:lang w:eastAsia="ru-RU"/>
        </w:rPr>
        <w:t xml:space="preserve">муниципальной программы </w:t>
      </w:r>
    </w:p>
    <w:p w:rsidR="009255FC" w:rsidRPr="009255FC" w:rsidRDefault="009255FC" w:rsidP="009255FC">
      <w:pPr>
        <w:keepNext/>
        <w:keepLines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255FC">
        <w:rPr>
          <w:rFonts w:eastAsia="Times New Roman" w:cs="Times New Roman"/>
          <w:szCs w:val="28"/>
          <w:lang w:eastAsia="ru-RU"/>
        </w:rPr>
        <w:t xml:space="preserve">«Формирование комфортной городской среды </w:t>
      </w:r>
    </w:p>
    <w:p w:rsidR="009255FC" w:rsidRDefault="009255FC" w:rsidP="009255FC">
      <w:pPr>
        <w:keepNext/>
        <w:keepLines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255FC">
        <w:rPr>
          <w:rFonts w:eastAsia="Times New Roman" w:cs="Times New Roman"/>
          <w:szCs w:val="28"/>
          <w:lang w:eastAsia="ru-RU"/>
        </w:rPr>
        <w:t>на период до 2030 года»</w:t>
      </w:r>
    </w:p>
    <w:p w:rsidR="009255FC" w:rsidRPr="009255FC" w:rsidRDefault="009255FC" w:rsidP="009255FC">
      <w:pPr>
        <w:keepNext/>
        <w:keepLines/>
        <w:jc w:val="center"/>
        <w:outlineLvl w:val="0"/>
        <w:rPr>
          <w:rFonts w:eastAsia="Times New Roman" w:cs="Times New Roman"/>
          <w:sz w:val="14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9255FC" w:rsidRPr="009255FC" w:rsidTr="009255F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Основание для разработки программы                                    - наименование, номер                   и дата правового акта, послужившего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основой для разработки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- Бюджетный кодекс Российской Федерации;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- Указ Президента Российской Федерации                      от 07.05.2018 № 204 «О национальных целях                              и стратегических задачах развития Российской Федерации на период до 2024 года»;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- Указ Президента Российской Федерации                    от 19.04.2017 № 176 «О Стратегии экологической безопасности Российской Федерации на период до 2025 года»;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- постановление Правительства Российской Федерации от 10.02.2017 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255FC">
              <w:rPr>
                <w:rFonts w:eastAsia="Times New Roman" w:cs="Times New Roman"/>
                <w:szCs w:val="28"/>
                <w:lang w:eastAsia="ru-RU"/>
              </w:rPr>
              <w:t>169                                         «Об утверждении Правил предоставления                           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                и муниципальных программ формирования современной городской среды»;</w:t>
            </w:r>
          </w:p>
          <w:p w:rsidR="009255FC" w:rsidRPr="009255FC" w:rsidRDefault="009255FC" w:rsidP="009255FC">
            <w:pPr>
              <w:rPr>
                <w:rFonts w:eastAsia="Calibri" w:cs="Times New Roman"/>
                <w:lang w:eastAsia="ru-RU"/>
              </w:rPr>
            </w:pPr>
            <w:r w:rsidRPr="009255FC">
              <w:rPr>
                <w:rFonts w:eastAsia="Calibri" w:cs="Times New Roman"/>
                <w:lang w:eastAsia="ru-RU"/>
              </w:rPr>
              <w:t xml:space="preserve">- постановление Правительства Ханты-Мансийского автономного округа – Югры </w:t>
            </w:r>
          </w:p>
          <w:p w:rsidR="009255FC" w:rsidRPr="009255FC" w:rsidRDefault="009255FC" w:rsidP="009255FC">
            <w:pPr>
              <w:rPr>
                <w:rFonts w:eastAsia="Calibri" w:cs="Times New Roman"/>
                <w:lang w:eastAsia="ru-RU"/>
              </w:rPr>
            </w:pPr>
            <w:r w:rsidRPr="009255FC">
              <w:rPr>
                <w:rFonts w:eastAsia="Calibri" w:cs="Times New Roman"/>
                <w:lang w:eastAsia="ru-RU"/>
              </w:rPr>
              <w:t xml:space="preserve">от 30.12.2021 № 635-п «О мерах по реализации государственной программы Ханты-Мансийского автономного округа – Югры «Жилищно-коммунальный комплекс </w:t>
            </w:r>
          </w:p>
          <w:p w:rsidR="009255FC" w:rsidRPr="009255FC" w:rsidRDefault="009255FC" w:rsidP="009255FC">
            <w:pPr>
              <w:rPr>
                <w:rFonts w:eastAsia="Calibri" w:cs="Times New Roman"/>
                <w:lang w:eastAsia="ru-RU"/>
              </w:rPr>
            </w:pPr>
            <w:r w:rsidRPr="009255FC">
              <w:rPr>
                <w:rFonts w:eastAsia="Calibri" w:cs="Times New Roman"/>
                <w:lang w:eastAsia="ru-RU"/>
              </w:rPr>
              <w:t>и городская среда»;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- постановление Администрации города                       от 17.07.2013 № 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</w:t>
            </w:r>
          </w:p>
        </w:tc>
      </w:tr>
      <w:tr w:rsidR="009255FC" w:rsidRPr="009255FC" w:rsidTr="009255F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Куратор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курирующий сферу 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архитектуры, градостроительства</w:t>
            </w:r>
          </w:p>
        </w:tc>
      </w:tr>
      <w:tr w:rsidR="009255FC" w:rsidRPr="009255FC" w:rsidTr="009255F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5" w:name="sub_1003"/>
            <w:r w:rsidRPr="009255FC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  <w:bookmarkEnd w:id="5"/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администратора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 xml:space="preserve">и соадминистратора(ов) 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администратор – департамент архитектуры                      и градостроительства Администрации города;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 xml:space="preserve">соадминистратор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255FC">
              <w:rPr>
                <w:rFonts w:eastAsia="Times New Roman" w:cs="Times New Roman"/>
                <w:szCs w:val="28"/>
                <w:lang w:eastAsia="ru-RU"/>
              </w:rPr>
              <w:t xml:space="preserve"> департамент городского 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хозяйства Администрации 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9255FC" w:rsidRPr="009255FC" w:rsidRDefault="009255FC" w:rsidP="009255FC">
            <w:pPr>
              <w:rPr>
                <w:rFonts w:eastAsia="Calibri" w:cs="Times New Roman"/>
                <w:lang w:eastAsia="ru-RU"/>
              </w:rPr>
            </w:pPr>
            <w:r w:rsidRPr="009255FC">
              <w:rPr>
                <w:rFonts w:eastAsia="Calibri" w:cs="Times New Roman"/>
                <w:lang w:eastAsia="ru-RU"/>
              </w:rPr>
              <w:lastRenderedPageBreak/>
              <w:t>соадминистратор – департамент имущественных и земельных отношений</w:t>
            </w:r>
          </w:p>
        </w:tc>
      </w:tr>
      <w:tr w:rsidR="009255FC" w:rsidRPr="009255FC" w:rsidTr="009255F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lastRenderedPageBreak/>
              <w:t>Цель(и)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создание комфортной городской среды                      на территории города Сургута</w:t>
            </w:r>
          </w:p>
        </w:tc>
      </w:tr>
      <w:tr w:rsidR="009255FC" w:rsidRPr="009255FC" w:rsidTr="009255F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Задача(и)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1. Повышение уровня благоустройства территорий общего пользования.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2. Повышение уровня благоустройства дворовых территорий.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3. Выполнение работ по праздничному новогоднему, световому и декоративно-художественному оформлению города</w:t>
            </w:r>
          </w:p>
        </w:tc>
      </w:tr>
      <w:tr w:rsidR="009255FC" w:rsidRPr="009255FC" w:rsidTr="009255F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6" w:name="sub_1002"/>
            <w:r w:rsidRPr="009255FC">
              <w:rPr>
                <w:rFonts w:eastAsia="Times New Roman" w:cs="Times New Roman"/>
                <w:szCs w:val="28"/>
                <w:lang w:eastAsia="ru-RU"/>
              </w:rPr>
              <w:t>Срок реализации</w:t>
            </w:r>
            <w:bookmarkEnd w:id="6"/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255FC">
              <w:rPr>
                <w:rFonts w:eastAsia="Times New Roman" w:cs="Times New Roman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255FC">
              <w:rPr>
                <w:rFonts w:eastAsia="Times New Roman" w:cs="Times New Roman"/>
                <w:szCs w:val="28"/>
                <w:lang w:eastAsia="ru-RU"/>
              </w:rPr>
              <w:t>2030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255FC">
              <w:rPr>
                <w:rFonts w:eastAsia="Times New Roman" w:cs="Times New Roman"/>
                <w:szCs w:val="28"/>
                <w:lang w:eastAsia="ru-RU"/>
              </w:rPr>
              <w:t>годы</w:t>
            </w:r>
          </w:p>
        </w:tc>
      </w:tr>
      <w:tr w:rsidR="009255FC" w:rsidRPr="009255FC" w:rsidTr="009255F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1. Благоустройство общественных территорий.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2. Обеспечение благоустройства дворовых территорий многоквартирных домов.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3. Декоративно-художественное и праздничное оформление города</w:t>
            </w:r>
          </w:p>
        </w:tc>
      </w:tr>
      <w:tr w:rsidR="009255FC" w:rsidRPr="009255FC" w:rsidTr="009255F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Портфели проектов,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проекты автономного округа, входящие в состав муниципальной программы, в том числе направленные                               на реализацию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национальных проектов (программ) Российской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портфель проектов «Жилье и городская среда»: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региональный проект «Формирование комфортной городской среды»</w:t>
            </w:r>
          </w:p>
          <w:p w:rsidR="009255FC" w:rsidRPr="009255FC" w:rsidRDefault="009255FC" w:rsidP="009255FC">
            <w:pPr>
              <w:rPr>
                <w:rFonts w:eastAsia="Calibri" w:cs="Times New Roman"/>
                <w:lang w:eastAsia="ru-RU"/>
              </w:rPr>
            </w:pPr>
          </w:p>
          <w:p w:rsidR="009255FC" w:rsidRPr="009255FC" w:rsidRDefault="009255FC" w:rsidP="009255FC">
            <w:pPr>
              <w:rPr>
                <w:rFonts w:eastAsia="Calibri" w:cs="Times New Roman"/>
                <w:lang w:eastAsia="ru-RU"/>
              </w:rPr>
            </w:pPr>
          </w:p>
        </w:tc>
      </w:tr>
      <w:tr w:rsidR="009255FC" w:rsidRPr="009255FC" w:rsidTr="009255F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Целевые показатели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1. Увеличение доли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до 31.12.2024 года до 30%.</w:t>
            </w:r>
            <w:r w:rsidRPr="009255FC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 xml:space="preserve">2. Увеличение количества благоустроенных общественных территорий (в том числе площадей, набережных, скверов, парков) </w:t>
            </w:r>
            <w:r w:rsidRPr="009255FC">
              <w:rPr>
                <w:rFonts w:eastAsia="Times New Roman" w:cs="Times New Roman"/>
                <w:szCs w:val="28"/>
                <w:lang w:eastAsia="ru-RU"/>
              </w:rPr>
              <w:br/>
              <w:t>до 9 единиц.</w:t>
            </w:r>
          </w:p>
          <w:p w:rsidR="009255FC" w:rsidRPr="009255FC" w:rsidRDefault="009255FC" w:rsidP="009255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55FC">
              <w:rPr>
                <w:rFonts w:eastAsia="Times New Roman" w:cs="Times New Roman"/>
                <w:szCs w:val="28"/>
                <w:lang w:eastAsia="ru-RU"/>
              </w:rPr>
              <w:t>3. Увеличение количества благоустроенных дворовых территорий до 55 единиц</w:t>
            </w:r>
          </w:p>
        </w:tc>
      </w:tr>
    </w:tbl>
    <w:p w:rsidR="009255FC" w:rsidRPr="009255FC" w:rsidRDefault="009255FC" w:rsidP="009255FC">
      <w:pPr>
        <w:autoSpaceDE w:val="0"/>
        <w:autoSpaceDN w:val="0"/>
        <w:adjustRightInd w:val="0"/>
        <w:spacing w:line="259" w:lineRule="auto"/>
        <w:rPr>
          <w:rFonts w:eastAsia="Calibri" w:cs="Times New Roman"/>
          <w:bCs/>
          <w:szCs w:val="28"/>
        </w:rPr>
      </w:pPr>
    </w:p>
    <w:p w:rsidR="009255FC" w:rsidRPr="009255FC" w:rsidRDefault="009255FC" w:rsidP="009255FC">
      <w:pPr>
        <w:spacing w:line="259" w:lineRule="auto"/>
        <w:jc w:val="both"/>
        <w:rPr>
          <w:rFonts w:eastAsia="Calibri" w:cs="Times New Roman"/>
          <w:szCs w:val="28"/>
        </w:rPr>
      </w:pPr>
      <w:bookmarkStart w:id="7" w:name="sub_11"/>
      <w:r w:rsidRPr="009255FC">
        <w:rPr>
          <w:rFonts w:eastAsia="Calibri" w:cs="Times New Roman"/>
          <w:szCs w:val="28"/>
        </w:rPr>
        <w:t>Примечание:</w:t>
      </w:r>
    </w:p>
    <w:p w:rsidR="009255FC" w:rsidRPr="009255FC" w:rsidRDefault="009255FC" w:rsidP="009255FC">
      <w:pPr>
        <w:tabs>
          <w:tab w:val="left" w:pos="709"/>
        </w:tabs>
        <w:spacing w:line="259" w:lineRule="auto"/>
        <w:ind w:firstLine="69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  <w:vertAlign w:val="superscript"/>
        </w:rPr>
        <w:t>1</w:t>
      </w:r>
      <w:r w:rsidRPr="009255FC">
        <w:rPr>
          <w:rFonts w:eastAsia="Calibri" w:cs="Times New Roman"/>
          <w:szCs w:val="28"/>
        </w:rPr>
        <w:t xml:space="preserve"> – показатель рассчитывается по формуле:</w:t>
      </w:r>
    </w:p>
    <w:bookmarkEnd w:id="7"/>
    <w:p w:rsidR="009255FC" w:rsidRPr="009255FC" w:rsidRDefault="009255FC" w:rsidP="009255FC">
      <w:pPr>
        <w:tabs>
          <w:tab w:val="left" w:pos="709"/>
        </w:tabs>
        <w:spacing w:line="259" w:lineRule="auto"/>
        <w:ind w:firstLine="69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D гр. = К прин../К прож. × 100, где:</w:t>
      </w:r>
    </w:p>
    <w:p w:rsidR="009255FC" w:rsidRPr="009255FC" w:rsidRDefault="009255FC" w:rsidP="009255FC">
      <w:pPr>
        <w:spacing w:line="259" w:lineRule="auto"/>
        <w:ind w:firstLine="69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D гр. –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</w:t>
      </w:r>
      <w:r>
        <w:rPr>
          <w:rFonts w:eastAsia="Calibri" w:cs="Times New Roman"/>
          <w:szCs w:val="28"/>
        </w:rPr>
        <w:t>-</w:t>
      </w:r>
      <w:r w:rsidRPr="009255FC">
        <w:rPr>
          <w:rFonts w:eastAsia="Calibri" w:cs="Times New Roman"/>
          <w:szCs w:val="28"/>
        </w:rPr>
        <w:t>ются проекты по созданию комфортной городской среды;</w:t>
      </w:r>
    </w:p>
    <w:p w:rsidR="009255FC" w:rsidRPr="009255FC" w:rsidRDefault="009255FC" w:rsidP="009255FC">
      <w:pPr>
        <w:spacing w:line="259" w:lineRule="auto"/>
        <w:ind w:firstLine="69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К прин. – количество жителей города Сургута в возрасте от 14 лет, принявших участие в решении вопросов развития городской среды;</w:t>
      </w:r>
    </w:p>
    <w:p w:rsidR="009255FC" w:rsidRPr="009255FC" w:rsidRDefault="009255FC" w:rsidP="009255FC">
      <w:pPr>
        <w:spacing w:line="259" w:lineRule="auto"/>
        <w:ind w:firstLine="698"/>
        <w:jc w:val="both"/>
        <w:rPr>
          <w:rFonts w:eastAsia="Calibri" w:cs="Times New Roman"/>
          <w:szCs w:val="28"/>
        </w:rPr>
      </w:pPr>
      <w:r w:rsidRPr="009255FC">
        <w:rPr>
          <w:rFonts w:eastAsia="Calibri" w:cs="Times New Roman"/>
          <w:szCs w:val="28"/>
        </w:rPr>
        <w:t>К прож. – количество граждан в возрасте от 14 лет, проживающих в городе Сургуте, на территории которого реализуются проекты по созданию комфортной городской среды.</w:t>
      </w:r>
    </w:p>
    <w:sectPr w:rsidR="009255FC" w:rsidRPr="009255FC" w:rsidSect="009255FC"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7C" w:rsidRDefault="00605F7C" w:rsidP="009255FC">
      <w:r>
        <w:separator/>
      </w:r>
    </w:p>
  </w:endnote>
  <w:endnote w:type="continuationSeparator" w:id="0">
    <w:p w:rsidR="00605F7C" w:rsidRDefault="00605F7C" w:rsidP="0092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7C" w:rsidRDefault="00605F7C" w:rsidP="009255FC">
      <w:r>
        <w:separator/>
      </w:r>
    </w:p>
  </w:footnote>
  <w:footnote w:type="continuationSeparator" w:id="0">
    <w:p w:rsidR="00605F7C" w:rsidRDefault="00605F7C" w:rsidP="0092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1252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77B5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5447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5447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5447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77B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FC"/>
    <w:rsid w:val="002622DB"/>
    <w:rsid w:val="00272974"/>
    <w:rsid w:val="002A56C4"/>
    <w:rsid w:val="005D3688"/>
    <w:rsid w:val="0060034C"/>
    <w:rsid w:val="00605F7C"/>
    <w:rsid w:val="00897472"/>
    <w:rsid w:val="009255FC"/>
    <w:rsid w:val="00B12526"/>
    <w:rsid w:val="00C77B5C"/>
    <w:rsid w:val="00CC5447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A0658-0089-4AAC-A4A4-6BED9CCA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55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55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255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5FC"/>
    <w:rPr>
      <w:rFonts w:ascii="Times New Roman" w:hAnsi="Times New Roman"/>
      <w:sz w:val="28"/>
    </w:rPr>
  </w:style>
  <w:style w:type="character" w:styleId="a8">
    <w:name w:val="page number"/>
    <w:basedOn w:val="a0"/>
    <w:rsid w:val="0092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5232450/0" TargetMode="External"/><Relationship Id="rId13" Type="http://schemas.openxmlformats.org/officeDocument/2006/relationships/hyperlink" Target="http://mobileonline.garant.ru/document/redirect/45278770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12604/179" TargetMode="External"/><Relationship Id="rId12" Type="http://schemas.openxmlformats.org/officeDocument/2006/relationships/hyperlink" Target="http://mobileonline.garant.ru/document/redirect/45274868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4524348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73670001/0" TargetMode="External"/><Relationship Id="rId10" Type="http://schemas.openxmlformats.org/officeDocument/2006/relationships/hyperlink" Target="http://mobileonline.garant.ru/document/redirect/4523998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5235660/0" TargetMode="External"/><Relationship Id="rId14" Type="http://schemas.openxmlformats.org/officeDocument/2006/relationships/hyperlink" Target="http://mobileonline.garant.ru/document/redirect/7332613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568B8-B234-4730-AF6E-CD7E80F1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2022-02-11T10:58:00Z</cp:lastPrinted>
  <dcterms:created xsi:type="dcterms:W3CDTF">2022-02-18T04:56:00Z</dcterms:created>
  <dcterms:modified xsi:type="dcterms:W3CDTF">2022-02-18T04:56:00Z</dcterms:modified>
</cp:coreProperties>
</file>