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18A" w:rsidRPr="001B0DA2" w:rsidRDefault="0027618A" w:rsidP="0027618A">
      <w:pPr>
        <w:ind w:left="11057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Приложение</w:t>
      </w:r>
      <w:r w:rsidR="0038362D" w:rsidRPr="001B0DA2">
        <w:rPr>
          <w:rFonts w:eastAsia="BatangChe"/>
          <w:szCs w:val="28"/>
        </w:rPr>
        <w:t xml:space="preserve"> 1</w:t>
      </w:r>
    </w:p>
    <w:p w:rsidR="0093077F" w:rsidRPr="001B0DA2" w:rsidRDefault="0093077F" w:rsidP="0027618A">
      <w:pPr>
        <w:ind w:left="11057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 xml:space="preserve">к </w:t>
      </w:r>
      <w:r w:rsidR="00BE0596" w:rsidRPr="001B0DA2">
        <w:rPr>
          <w:rFonts w:eastAsia="BatangChe"/>
          <w:szCs w:val="28"/>
        </w:rPr>
        <w:t>распоряжению</w:t>
      </w:r>
    </w:p>
    <w:p w:rsidR="0093077F" w:rsidRPr="001B0DA2" w:rsidRDefault="0093077F" w:rsidP="0027618A">
      <w:pPr>
        <w:ind w:left="11057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Администрации города</w:t>
      </w:r>
    </w:p>
    <w:p w:rsidR="0093077F" w:rsidRPr="001B0DA2" w:rsidRDefault="00A650C3" w:rsidP="0027618A">
      <w:pPr>
        <w:ind w:left="11057"/>
        <w:rPr>
          <w:rFonts w:eastAsia="BatangChe"/>
          <w:szCs w:val="28"/>
        </w:rPr>
      </w:pPr>
      <w:r>
        <w:rPr>
          <w:rFonts w:eastAsia="BatangChe"/>
          <w:szCs w:val="28"/>
        </w:rPr>
        <w:t>о</w:t>
      </w:r>
      <w:r w:rsidR="0093077F" w:rsidRPr="001B0DA2">
        <w:rPr>
          <w:rFonts w:eastAsia="BatangChe"/>
          <w:szCs w:val="28"/>
        </w:rPr>
        <w:t>т</w:t>
      </w:r>
      <w:r>
        <w:rPr>
          <w:rFonts w:eastAsia="BatangChe"/>
          <w:szCs w:val="28"/>
        </w:rPr>
        <w:t xml:space="preserve"> </w:t>
      </w:r>
      <w:r w:rsidR="0093077F" w:rsidRPr="001B0DA2">
        <w:rPr>
          <w:rFonts w:eastAsia="BatangChe"/>
          <w:szCs w:val="28"/>
        </w:rPr>
        <w:t>___________</w:t>
      </w:r>
      <w:r w:rsidR="0027618A" w:rsidRPr="001B0DA2">
        <w:rPr>
          <w:rFonts w:eastAsia="BatangChe"/>
          <w:szCs w:val="28"/>
        </w:rPr>
        <w:t>_</w:t>
      </w:r>
      <w:r>
        <w:rPr>
          <w:rFonts w:eastAsia="BatangChe"/>
          <w:szCs w:val="28"/>
        </w:rPr>
        <w:t xml:space="preserve"> № _______</w:t>
      </w:r>
    </w:p>
    <w:p w:rsidR="00C23756" w:rsidRDefault="00C23756" w:rsidP="00A03CE4">
      <w:pPr>
        <w:rPr>
          <w:rFonts w:eastAsia="BatangChe"/>
          <w:szCs w:val="28"/>
        </w:rPr>
      </w:pPr>
    </w:p>
    <w:p w:rsidR="00A650C3" w:rsidRPr="001B0DA2" w:rsidRDefault="00A650C3" w:rsidP="00A03CE4">
      <w:pPr>
        <w:rPr>
          <w:rFonts w:eastAsia="BatangChe"/>
          <w:szCs w:val="28"/>
        </w:rPr>
      </w:pPr>
    </w:p>
    <w:p w:rsidR="00A03CE4" w:rsidRPr="001B0DA2" w:rsidRDefault="00FF494F" w:rsidP="00A03CE4">
      <w:pPr>
        <w:jc w:val="center"/>
        <w:rPr>
          <w:rFonts w:cs="Times New Roman"/>
          <w:szCs w:val="28"/>
        </w:rPr>
      </w:pPr>
      <w:r w:rsidRPr="001B0DA2">
        <w:rPr>
          <w:rFonts w:cs="Times New Roman"/>
          <w:szCs w:val="28"/>
        </w:rPr>
        <w:t xml:space="preserve">Регламент </w:t>
      </w:r>
    </w:p>
    <w:p w:rsidR="00A03CE4" w:rsidRPr="001B0DA2" w:rsidRDefault="00FF494F" w:rsidP="00A03CE4">
      <w:pPr>
        <w:jc w:val="center"/>
        <w:rPr>
          <w:szCs w:val="28"/>
        </w:rPr>
      </w:pPr>
      <w:r w:rsidRPr="001B0DA2">
        <w:rPr>
          <w:rFonts w:cs="Times New Roman"/>
          <w:szCs w:val="28"/>
        </w:rPr>
        <w:t xml:space="preserve">взаимодействия </w:t>
      </w:r>
      <w:r w:rsidRPr="001B0DA2">
        <w:rPr>
          <w:szCs w:val="28"/>
        </w:rPr>
        <w:t xml:space="preserve">структурных подразделений </w:t>
      </w:r>
      <w:r w:rsidR="001337E2" w:rsidRPr="001B0DA2">
        <w:rPr>
          <w:szCs w:val="28"/>
        </w:rPr>
        <w:t xml:space="preserve">Администрации города </w:t>
      </w:r>
      <w:r w:rsidRPr="001B0DA2">
        <w:rPr>
          <w:szCs w:val="28"/>
        </w:rPr>
        <w:t>и муниципальных у</w:t>
      </w:r>
      <w:r w:rsidR="00AD4A43" w:rsidRPr="001B0DA2">
        <w:rPr>
          <w:szCs w:val="28"/>
        </w:rPr>
        <w:t xml:space="preserve">чреждений </w:t>
      </w:r>
    </w:p>
    <w:p w:rsidR="00A03CE4" w:rsidRPr="001B0DA2" w:rsidRDefault="00AC599E" w:rsidP="00A03CE4">
      <w:pPr>
        <w:jc w:val="center"/>
        <w:rPr>
          <w:szCs w:val="28"/>
        </w:rPr>
      </w:pPr>
      <w:r w:rsidRPr="001B0DA2">
        <w:rPr>
          <w:szCs w:val="28"/>
        </w:rPr>
        <w:t xml:space="preserve">по выполнению обязательств </w:t>
      </w:r>
      <w:r w:rsidR="001337E2" w:rsidRPr="001B0DA2">
        <w:rPr>
          <w:szCs w:val="28"/>
        </w:rPr>
        <w:t>к</w:t>
      </w:r>
      <w:r w:rsidRPr="001B0DA2">
        <w:rPr>
          <w:szCs w:val="28"/>
        </w:rPr>
        <w:t xml:space="preserve">онцедента и осуществлению контроля за исполнением концессионного </w:t>
      </w:r>
    </w:p>
    <w:p w:rsidR="00C23756" w:rsidRDefault="00AC599E" w:rsidP="00521C9A">
      <w:pPr>
        <w:jc w:val="center"/>
      </w:pPr>
      <w:r w:rsidRPr="001B0DA2">
        <w:rPr>
          <w:szCs w:val="28"/>
        </w:rPr>
        <w:t xml:space="preserve">соглашения </w:t>
      </w:r>
      <w:r w:rsidRPr="001B0DA2">
        <w:t>о финансировании,</w:t>
      </w:r>
      <w:r w:rsidR="00185E8A">
        <w:t xml:space="preserve"> строительстве</w:t>
      </w:r>
      <w:r w:rsidRPr="001B0DA2">
        <w:t xml:space="preserve"> </w:t>
      </w:r>
      <w:r w:rsidR="00185E8A" w:rsidRPr="00185E8A">
        <w:t xml:space="preserve">и эксплуатации объекта образования «Средняя общеобразовательная школа в микрорайоне 38 г. Сургута (Общеобразовательная организация с универсальной безбарьерной средой») </w:t>
      </w:r>
      <w:r w:rsidR="00185E8A">
        <w:t xml:space="preserve">                             </w:t>
      </w:r>
      <w:r w:rsidRPr="001B0DA2">
        <w:t>в муниципаль</w:t>
      </w:r>
      <w:r w:rsidR="00A24F31">
        <w:t xml:space="preserve">ном образовании городской округ </w:t>
      </w:r>
      <w:r w:rsidRPr="001B0DA2">
        <w:t>Сургут Ханты-Мансийского автономного округа – Югры</w:t>
      </w:r>
    </w:p>
    <w:p w:rsidR="002A5CC7" w:rsidRPr="001B0DA2" w:rsidRDefault="002A5CC7" w:rsidP="00521C9A">
      <w:pPr>
        <w:jc w:val="center"/>
      </w:pPr>
    </w:p>
    <w:p w:rsidR="00A03CE4" w:rsidRPr="001B0DA2" w:rsidRDefault="00A03CE4" w:rsidP="00A03CE4">
      <w:pPr>
        <w:jc w:val="center"/>
        <w:rPr>
          <w:sz w:val="10"/>
          <w:szCs w:val="10"/>
        </w:rPr>
      </w:pPr>
    </w:p>
    <w:tbl>
      <w:tblPr>
        <w:tblStyle w:val="110"/>
        <w:tblW w:w="16175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85"/>
        <w:gridCol w:w="1638"/>
        <w:gridCol w:w="1984"/>
        <w:gridCol w:w="2127"/>
        <w:gridCol w:w="2315"/>
        <w:gridCol w:w="2929"/>
        <w:gridCol w:w="2331"/>
      </w:tblGrid>
      <w:tr w:rsidR="0027200C" w:rsidRPr="001B0DA2" w:rsidTr="00A522A9">
        <w:trPr>
          <w:trHeight w:val="2056"/>
          <w:jc w:val="center"/>
        </w:trPr>
        <w:tc>
          <w:tcPr>
            <w:tcW w:w="566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№ п/п</w:t>
            </w:r>
          </w:p>
        </w:tc>
        <w:tc>
          <w:tcPr>
            <w:tcW w:w="2285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Мероприятие</w:t>
            </w:r>
          </w:p>
        </w:tc>
        <w:tc>
          <w:tcPr>
            <w:tcW w:w="1638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Примечание</w:t>
            </w:r>
          </w:p>
        </w:tc>
        <w:tc>
          <w:tcPr>
            <w:tcW w:w="1984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Срок исполнения мероприятия</w:t>
            </w:r>
          </w:p>
        </w:tc>
        <w:tc>
          <w:tcPr>
            <w:tcW w:w="2127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Ответственное структурное подразделение</w:t>
            </w:r>
          </w:p>
        </w:tc>
        <w:tc>
          <w:tcPr>
            <w:tcW w:w="2315" w:type="dxa"/>
          </w:tcPr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Структурное подразделение-соисполнитель</w:t>
            </w:r>
          </w:p>
        </w:tc>
        <w:tc>
          <w:tcPr>
            <w:tcW w:w="2929" w:type="dxa"/>
          </w:tcPr>
          <w:p w:rsidR="00A03CE4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Перечень </w:t>
            </w:r>
          </w:p>
          <w:p w:rsidR="00A03CE4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подмероприятий, </w:t>
            </w:r>
          </w:p>
          <w:p w:rsidR="008D0A60" w:rsidRPr="001B0DA2" w:rsidRDefault="008D0A60" w:rsidP="00A03CE4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сроки их исполнения</w:t>
            </w:r>
          </w:p>
        </w:tc>
        <w:tc>
          <w:tcPr>
            <w:tcW w:w="2331" w:type="dxa"/>
          </w:tcPr>
          <w:p w:rsidR="008B0997" w:rsidRPr="001B0DA2" w:rsidRDefault="008D0A60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Перечень </w:t>
            </w:r>
            <w:r w:rsidR="00954EA8" w:rsidRPr="001B0DA2">
              <w:rPr>
                <w:rFonts w:eastAsia="Calibri" w:cs="Times New Roman"/>
                <w:sz w:val="22"/>
              </w:rPr>
              <w:t xml:space="preserve">подтверждающих </w:t>
            </w:r>
            <w:r w:rsidRPr="001B0DA2">
              <w:rPr>
                <w:rFonts w:eastAsia="Calibri" w:cs="Times New Roman"/>
                <w:sz w:val="22"/>
              </w:rPr>
              <w:t>документов</w:t>
            </w:r>
          </w:p>
          <w:p w:rsidR="008B0997" w:rsidRPr="001B0DA2" w:rsidRDefault="00E57F9E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</w:t>
            </w:r>
            <w:r w:rsidR="008D0A60" w:rsidRPr="001B0DA2">
              <w:rPr>
                <w:rFonts w:eastAsia="Calibri" w:cs="Times New Roman"/>
                <w:sz w:val="22"/>
              </w:rPr>
              <w:t xml:space="preserve"> мероприятия, направляемых </w:t>
            </w:r>
          </w:p>
          <w:p w:rsidR="00A650C3" w:rsidRDefault="008D0A60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управление инвестиций </w:t>
            </w:r>
          </w:p>
          <w:p w:rsidR="008D0A60" w:rsidRPr="001B0DA2" w:rsidRDefault="008D0A60" w:rsidP="008B0997">
            <w:pPr>
              <w:spacing w:line="240" w:lineRule="atLeast"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развития предпринимательства</w:t>
            </w:r>
          </w:p>
        </w:tc>
      </w:tr>
      <w:tr w:rsidR="0027200C" w:rsidRPr="001B0DA2" w:rsidTr="00A522A9">
        <w:trPr>
          <w:tblHeader/>
          <w:jc w:val="center"/>
        </w:trPr>
        <w:tc>
          <w:tcPr>
            <w:tcW w:w="566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1638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1984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127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2315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2929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7</w:t>
            </w:r>
          </w:p>
        </w:tc>
        <w:tc>
          <w:tcPr>
            <w:tcW w:w="2331" w:type="dxa"/>
          </w:tcPr>
          <w:p w:rsidR="008D0A60" w:rsidRPr="001B0DA2" w:rsidRDefault="00A03CE4" w:rsidP="00A03CE4">
            <w:pPr>
              <w:spacing w:line="240" w:lineRule="atLeast"/>
              <w:contextualSpacing/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8</w:t>
            </w:r>
          </w:p>
        </w:tc>
      </w:tr>
      <w:tr w:rsidR="00E57F9E" w:rsidRPr="001B0DA2" w:rsidTr="00A522A9">
        <w:trPr>
          <w:jc w:val="center"/>
        </w:trPr>
        <w:tc>
          <w:tcPr>
            <w:tcW w:w="16175" w:type="dxa"/>
            <w:gridSpan w:val="8"/>
          </w:tcPr>
          <w:p w:rsidR="00E57F9E" w:rsidRPr="001B0DA2" w:rsidRDefault="00E57F9E" w:rsidP="00AD4A4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I. </w:t>
            </w:r>
            <w:r w:rsidR="007475D9" w:rsidRPr="001B0DA2">
              <w:rPr>
                <w:rFonts w:eastAsia="Calibri" w:cs="Times New Roman"/>
                <w:sz w:val="22"/>
              </w:rPr>
              <w:t xml:space="preserve">Стадия создания </w:t>
            </w:r>
            <w:r w:rsidR="00B01381" w:rsidRPr="001B0DA2">
              <w:rPr>
                <w:rFonts w:eastAsia="Calibri" w:cs="Times New Roman"/>
                <w:sz w:val="22"/>
              </w:rPr>
              <w:t>О</w:t>
            </w:r>
            <w:r w:rsidRPr="001B0DA2">
              <w:rPr>
                <w:rFonts w:eastAsia="Calibri" w:cs="Times New Roman"/>
                <w:sz w:val="22"/>
              </w:rPr>
              <w:t>бъекта концессионного соглашения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A743C9" w:rsidRPr="001B0DA2" w:rsidRDefault="00A743C9" w:rsidP="00A743C9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2B1258" w:rsidRPr="001B0DA2" w:rsidRDefault="002B1258" w:rsidP="002B1258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Предоставление обществу </w:t>
            </w:r>
          </w:p>
          <w:p w:rsidR="00A650C3" w:rsidRDefault="002B1258" w:rsidP="00D8780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ограниченной ответственностью «</w:t>
            </w:r>
            <w:r w:rsidR="00927555">
              <w:rPr>
                <w:rFonts w:eastAsia="Calibri" w:cs="Times New Roman"/>
                <w:sz w:val="22"/>
              </w:rPr>
              <w:t xml:space="preserve">ТВОРЧЕСКИЕ </w:t>
            </w:r>
            <w:r w:rsidR="00185E8A">
              <w:rPr>
                <w:rFonts w:eastAsia="Calibri" w:cs="Times New Roman"/>
                <w:sz w:val="22"/>
              </w:rPr>
              <w:t>ТЕХНОЛОГИИ. Призма 7</w:t>
            </w:r>
            <w:r w:rsidRPr="001B0DA2">
              <w:rPr>
                <w:rFonts w:eastAsia="Calibri" w:cs="Times New Roman"/>
                <w:sz w:val="22"/>
              </w:rPr>
              <w:t>» (далее – К</w:t>
            </w:r>
            <w:r w:rsidR="00472689" w:rsidRPr="001B0DA2">
              <w:rPr>
                <w:rFonts w:eastAsia="Calibri" w:cs="Times New Roman"/>
                <w:sz w:val="22"/>
              </w:rPr>
              <w:t xml:space="preserve">онцессионер) земельного участка, соответствующего требованиям законодательства </w:t>
            </w:r>
          </w:p>
          <w:p w:rsidR="00A650C3" w:rsidRDefault="00472689" w:rsidP="00D8780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 концессионного соглашения </w:t>
            </w:r>
          </w:p>
          <w:p w:rsidR="00A650C3" w:rsidRDefault="00472689" w:rsidP="00D8780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(далее – соглашение), в аренду </w:t>
            </w:r>
          </w:p>
          <w:p w:rsidR="00CD30BE" w:rsidRPr="001B0DA2" w:rsidRDefault="00472689" w:rsidP="00D8780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без проведения торгов</w:t>
            </w:r>
          </w:p>
        </w:tc>
        <w:tc>
          <w:tcPr>
            <w:tcW w:w="1638" w:type="dxa"/>
          </w:tcPr>
          <w:p w:rsidR="008D0A60" w:rsidRPr="001B0DA2" w:rsidRDefault="008D0A6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D63B32" w:rsidRPr="001B0DA2">
              <w:rPr>
                <w:rFonts w:eastAsia="Calibri" w:cs="Times New Roman"/>
                <w:sz w:val="22"/>
              </w:rPr>
              <w:t>«</w:t>
            </w:r>
            <w:r w:rsidR="002B1258" w:rsidRPr="001B0DA2">
              <w:rPr>
                <w:rFonts w:cs="Times New Roman"/>
                <w:sz w:val="22"/>
              </w:rPr>
              <w:t>а</w:t>
            </w:r>
            <w:r w:rsidR="00D63B32" w:rsidRPr="001B0DA2">
              <w:rPr>
                <w:rFonts w:cs="Times New Roman"/>
                <w:sz w:val="22"/>
              </w:rPr>
              <w:t>»</w:t>
            </w:r>
            <w:r w:rsidRPr="001B0DA2">
              <w:rPr>
                <w:rFonts w:cs="Times New Roman"/>
                <w:sz w:val="22"/>
              </w:rPr>
              <w:t xml:space="preserve"> </w:t>
            </w:r>
            <w:r w:rsidR="001337E2" w:rsidRPr="001B0DA2">
              <w:rPr>
                <w:rFonts w:cs="Times New Roman"/>
                <w:sz w:val="22"/>
              </w:rPr>
              <w:t>подраздела</w:t>
            </w:r>
            <w:r w:rsidRPr="001B0DA2">
              <w:rPr>
                <w:rFonts w:cs="Times New Roman"/>
                <w:sz w:val="22"/>
              </w:rPr>
              <w:t xml:space="preserve"> 2.4 </w:t>
            </w:r>
            <w:r w:rsidR="00D63B32" w:rsidRPr="001B0DA2">
              <w:rPr>
                <w:rFonts w:cs="Times New Roman"/>
                <w:sz w:val="22"/>
              </w:rPr>
              <w:t xml:space="preserve">концессионного </w:t>
            </w:r>
            <w:r w:rsidRPr="001B0DA2">
              <w:rPr>
                <w:rFonts w:cs="Times New Roman"/>
                <w:sz w:val="22"/>
              </w:rPr>
              <w:t>соглашения</w:t>
            </w:r>
            <w:r w:rsidR="00D63B32" w:rsidRPr="001B0DA2">
              <w:rPr>
                <w:rFonts w:cs="Times New Roman"/>
                <w:sz w:val="22"/>
              </w:rPr>
              <w:t xml:space="preserve"> (далее – соглашения)</w:t>
            </w:r>
          </w:p>
        </w:tc>
        <w:tc>
          <w:tcPr>
            <w:tcW w:w="1984" w:type="dxa"/>
          </w:tcPr>
          <w:p w:rsidR="00A650C3" w:rsidRDefault="002B1258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60</w:t>
            </w:r>
            <w:r w:rsidR="00013142">
              <w:rPr>
                <w:rFonts w:cs="Times New Roman"/>
                <w:sz w:val="22"/>
              </w:rPr>
              <w:t xml:space="preserve"> (шестьдесят)</w:t>
            </w:r>
            <w:r w:rsidRPr="001B0DA2">
              <w:rPr>
                <w:rFonts w:cs="Times New Roman"/>
                <w:sz w:val="22"/>
              </w:rPr>
              <w:t xml:space="preserve"> календарных </w:t>
            </w:r>
          </w:p>
          <w:p w:rsidR="008D0A60" w:rsidRPr="001B0DA2" w:rsidRDefault="002B1258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дней с даты заключения соглашения</w:t>
            </w:r>
          </w:p>
        </w:tc>
        <w:tc>
          <w:tcPr>
            <w:tcW w:w="2127" w:type="dxa"/>
          </w:tcPr>
          <w:p w:rsidR="002A5CC7" w:rsidRDefault="003C219F" w:rsidP="00A24F31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</w:t>
            </w:r>
            <w:r w:rsidR="00A24F31" w:rsidRPr="00A24F31">
              <w:rPr>
                <w:rFonts w:eastAsia="Calibri" w:cs="Times New Roman"/>
                <w:sz w:val="22"/>
              </w:rPr>
              <w:t xml:space="preserve">епартамент имущественных </w:t>
            </w:r>
          </w:p>
          <w:p w:rsidR="008D0A60" w:rsidRPr="001B0DA2" w:rsidRDefault="00A24F31" w:rsidP="00A24F31">
            <w:pPr>
              <w:rPr>
                <w:rFonts w:eastAsia="Calibri" w:cs="Times New Roman"/>
                <w:sz w:val="22"/>
              </w:rPr>
            </w:pPr>
            <w:r w:rsidRPr="00A24F31">
              <w:rPr>
                <w:rFonts w:eastAsia="Calibri" w:cs="Times New Roman"/>
                <w:sz w:val="22"/>
              </w:rPr>
              <w:t>и земельных отношений</w:t>
            </w:r>
            <w:r w:rsidR="008D0A60" w:rsidRPr="001B0DA2">
              <w:rPr>
                <w:rFonts w:eastAsia="Calibri" w:cs="Times New Roman"/>
                <w:sz w:val="22"/>
              </w:rPr>
              <w:t xml:space="preserve"> (далее – </w:t>
            </w:r>
            <w:r w:rsidRPr="00A24F31">
              <w:rPr>
                <w:rFonts w:eastAsia="Calibri" w:cs="Times New Roman"/>
                <w:sz w:val="22"/>
              </w:rPr>
              <w:t>ДИиЗО</w:t>
            </w:r>
            <w:r w:rsidR="008D0A60" w:rsidRPr="001B0DA2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2315" w:type="dxa"/>
          </w:tcPr>
          <w:p w:rsidR="008D0A60" w:rsidRPr="001B0DA2" w:rsidRDefault="008D0A60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8D0A60" w:rsidRPr="001B0DA2" w:rsidRDefault="008D0A60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8D0A60" w:rsidRPr="001B0DA2" w:rsidRDefault="00DE174B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</w:t>
            </w:r>
            <w:r w:rsidR="008D0A60" w:rsidRPr="001B0DA2">
              <w:rPr>
                <w:rFonts w:eastAsia="Calibri" w:cs="Times New Roman"/>
                <w:sz w:val="22"/>
              </w:rPr>
              <w:t>опия договора аренды земельного участка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B108AD" w:rsidRPr="001B0DA2" w:rsidRDefault="00B108AD" w:rsidP="00A743C9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2285" w:type="dxa"/>
          </w:tcPr>
          <w:p w:rsidR="002A5CC7" w:rsidRDefault="00B108AD" w:rsidP="00B108AD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Передача Концессионеру проектной и рабочей документации объекта, положительного заключения государственной экспертизы </w:t>
            </w:r>
          </w:p>
          <w:p w:rsidR="00CD30BE" w:rsidRPr="001B0DA2" w:rsidRDefault="00B108AD" w:rsidP="00B108AD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пользование </w:t>
            </w:r>
          </w:p>
        </w:tc>
        <w:tc>
          <w:tcPr>
            <w:tcW w:w="1638" w:type="dxa"/>
          </w:tcPr>
          <w:p w:rsidR="00B108AD" w:rsidRPr="001B0DA2" w:rsidRDefault="00B108AD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Подпункт «а» подраздела 2.5 соглашения</w:t>
            </w:r>
          </w:p>
        </w:tc>
        <w:tc>
          <w:tcPr>
            <w:tcW w:w="1984" w:type="dxa"/>
          </w:tcPr>
          <w:p w:rsidR="00B108AD" w:rsidRPr="001B0DA2" w:rsidRDefault="00B108AD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течение 10</w:t>
            </w:r>
            <w:r w:rsidR="00013142">
              <w:rPr>
                <w:rFonts w:cs="Times New Roman"/>
                <w:sz w:val="22"/>
              </w:rPr>
              <w:t xml:space="preserve"> (десяти)</w:t>
            </w:r>
            <w:r w:rsidR="00814D85">
              <w:rPr>
                <w:rFonts w:cs="Times New Roman"/>
                <w:sz w:val="22"/>
              </w:rPr>
              <w:t xml:space="preserve"> рабочих дней</w:t>
            </w:r>
            <w:r>
              <w:rPr>
                <w:rFonts w:cs="Times New Roman"/>
                <w:sz w:val="22"/>
              </w:rPr>
              <w:t xml:space="preserve"> с даты заключения соглашения</w:t>
            </w:r>
          </w:p>
        </w:tc>
        <w:tc>
          <w:tcPr>
            <w:tcW w:w="2127" w:type="dxa"/>
          </w:tcPr>
          <w:p w:rsidR="00A650C3" w:rsidRDefault="0027200C" w:rsidP="00B108A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департамент архитектуры </w:t>
            </w:r>
          </w:p>
          <w:p w:rsidR="00B108AD" w:rsidRPr="00A650C3" w:rsidRDefault="00B108AD" w:rsidP="00B108A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градострои</w:t>
            </w:r>
            <w:r w:rsidR="00A650C3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тельства</w:t>
            </w:r>
            <w:r w:rsidR="00A650C3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(далее – ДАиГ)</w:t>
            </w:r>
            <w:r w:rsidR="00A650C3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315" w:type="dxa"/>
          </w:tcPr>
          <w:p w:rsidR="00B108AD" w:rsidRPr="001B0DA2" w:rsidRDefault="00B108AD" w:rsidP="00BC0BD3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B108AD" w:rsidRPr="001B0DA2" w:rsidRDefault="00B108AD" w:rsidP="00BC0BD3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A650C3" w:rsidRDefault="009E4D2B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копия </w:t>
            </w:r>
            <w:r w:rsidR="00A92345">
              <w:rPr>
                <w:rFonts w:eastAsia="Calibri" w:cs="Times New Roman"/>
                <w:sz w:val="22"/>
              </w:rPr>
              <w:t>а</w:t>
            </w:r>
            <w:r w:rsidR="00B108AD">
              <w:rPr>
                <w:rFonts w:eastAsia="Calibri" w:cs="Times New Roman"/>
                <w:sz w:val="22"/>
              </w:rPr>
              <w:t>кт</w:t>
            </w:r>
            <w:r>
              <w:rPr>
                <w:rFonts w:eastAsia="Calibri" w:cs="Times New Roman"/>
                <w:sz w:val="22"/>
              </w:rPr>
              <w:t>а</w:t>
            </w:r>
            <w:r w:rsidR="00B108AD">
              <w:rPr>
                <w:rFonts w:eastAsia="Calibri" w:cs="Times New Roman"/>
                <w:sz w:val="22"/>
              </w:rPr>
              <w:t xml:space="preserve"> </w:t>
            </w:r>
          </w:p>
          <w:p w:rsidR="00B108AD" w:rsidRPr="001B0DA2" w:rsidRDefault="00B108AD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приема</w:t>
            </w:r>
            <w:r w:rsidR="00A92345">
              <w:rPr>
                <w:rFonts w:eastAsia="Calibri" w:cs="Times New Roman"/>
                <w:sz w:val="22"/>
              </w:rPr>
              <w:t>-передачи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8D0A60" w:rsidRPr="001B0DA2" w:rsidRDefault="00B108AD" w:rsidP="00A743C9">
            <w:pPr>
              <w:jc w:val="center"/>
              <w:rPr>
                <w:rFonts w:eastAsia="Calibri" w:cs="Times New Roman"/>
                <w:sz w:val="22"/>
              </w:rPr>
            </w:pPr>
            <w:r w:rsidRPr="00013142">
              <w:rPr>
                <w:rFonts w:cs="Times New Roman"/>
                <w:sz w:val="22"/>
                <w:lang w:val="en-US"/>
              </w:rPr>
              <w:t>3</w:t>
            </w:r>
          </w:p>
        </w:tc>
        <w:tc>
          <w:tcPr>
            <w:tcW w:w="2285" w:type="dxa"/>
          </w:tcPr>
          <w:p w:rsidR="00A650C3" w:rsidRDefault="008D0A60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cs="Times New Roman"/>
                <w:sz w:val="22"/>
              </w:rPr>
              <w:t>Участие</w:t>
            </w:r>
            <w:r w:rsidR="00927555">
              <w:rPr>
                <w:rFonts w:eastAsia="Calibri" w:cs="Times New Roman"/>
                <w:w w:val="0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в проведении осмотра земельного участка </w:t>
            </w:r>
          </w:p>
          <w:p w:rsidR="00A650C3" w:rsidRDefault="008D0A60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 иных процедурах, необходимых </w:t>
            </w:r>
          </w:p>
          <w:p w:rsidR="00CD30BE" w:rsidRPr="00A650C3" w:rsidRDefault="008D0A60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для выполнения предварительных условий начала строительства</w:t>
            </w:r>
          </w:p>
        </w:tc>
        <w:tc>
          <w:tcPr>
            <w:tcW w:w="1638" w:type="dxa"/>
          </w:tcPr>
          <w:p w:rsidR="008D0A60" w:rsidRPr="001B0DA2" w:rsidRDefault="008D0A60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подпункт </w:t>
            </w:r>
            <w:r w:rsidR="00D63B32" w:rsidRPr="001B0DA2">
              <w:rPr>
                <w:rFonts w:eastAsia="Calibri" w:cs="Times New Roman"/>
                <w:sz w:val="22"/>
              </w:rPr>
              <w:t xml:space="preserve">«в» </w:t>
            </w:r>
            <w:r w:rsidRPr="001B0DA2">
              <w:rPr>
                <w:rFonts w:eastAsia="Calibri" w:cs="Times New Roman"/>
                <w:sz w:val="22"/>
              </w:rPr>
              <w:t xml:space="preserve">пункта 2.2 приложения 5 </w:t>
            </w:r>
            <w:r w:rsidR="001337E2" w:rsidRPr="001B0DA2">
              <w:rPr>
                <w:rFonts w:eastAsia="Calibri" w:cs="Times New Roman"/>
                <w:sz w:val="22"/>
              </w:rPr>
              <w:t xml:space="preserve">к </w:t>
            </w:r>
            <w:r w:rsidRPr="001B0DA2">
              <w:rPr>
                <w:rFonts w:eastAsia="Calibri" w:cs="Times New Roman"/>
                <w:sz w:val="22"/>
              </w:rPr>
              <w:t>соглашени</w:t>
            </w:r>
            <w:r w:rsidR="001337E2" w:rsidRPr="001B0DA2">
              <w:rPr>
                <w:rFonts w:eastAsia="Calibri" w:cs="Times New Roman"/>
                <w:sz w:val="22"/>
              </w:rPr>
              <w:t>ю</w:t>
            </w:r>
          </w:p>
        </w:tc>
        <w:tc>
          <w:tcPr>
            <w:tcW w:w="1984" w:type="dxa"/>
          </w:tcPr>
          <w:p w:rsidR="008D0A60" w:rsidRPr="001B0DA2" w:rsidRDefault="008D0A60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по запросу Концессионера</w:t>
            </w:r>
          </w:p>
        </w:tc>
        <w:tc>
          <w:tcPr>
            <w:tcW w:w="2127" w:type="dxa"/>
          </w:tcPr>
          <w:p w:rsidR="008D0A60" w:rsidRPr="00B108AD" w:rsidRDefault="00B108AD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8D0A60" w:rsidRPr="00AF0854" w:rsidRDefault="006A0207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</w:t>
            </w:r>
            <w:r w:rsidR="008D0A60" w:rsidRPr="001B0DA2">
              <w:rPr>
                <w:rFonts w:eastAsia="Calibri" w:cs="Times New Roman"/>
                <w:sz w:val="22"/>
              </w:rPr>
              <w:t xml:space="preserve">онтрольное управление (далее – КУ), </w:t>
            </w:r>
            <w:r w:rsidR="00AF0854" w:rsidRPr="00AF0854"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929" w:type="dxa"/>
          </w:tcPr>
          <w:p w:rsidR="00A650C3" w:rsidRDefault="006A0207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</w:t>
            </w:r>
            <w:r w:rsidR="008D0A60" w:rsidRPr="001B0DA2">
              <w:rPr>
                <w:rFonts w:eastAsia="Calibri" w:cs="Times New Roman"/>
                <w:sz w:val="22"/>
              </w:rPr>
              <w:t xml:space="preserve">аправление </w:t>
            </w:r>
            <w:r w:rsidR="008D0A60" w:rsidRPr="001B0DA2">
              <w:rPr>
                <w:rFonts w:cs="Times New Roman"/>
                <w:sz w:val="22"/>
              </w:rPr>
              <w:t>ДАиГ</w:t>
            </w:r>
            <w:r w:rsidR="00B1405C" w:rsidRPr="001B0DA2">
              <w:rPr>
                <w:rFonts w:cs="Times New Roman"/>
                <w:sz w:val="22"/>
              </w:rPr>
              <w:t xml:space="preserve"> </w:t>
            </w:r>
            <w:r w:rsidR="008D0A60" w:rsidRPr="001B0DA2">
              <w:rPr>
                <w:rFonts w:eastAsia="Calibri" w:cs="Times New Roman"/>
                <w:sz w:val="22"/>
              </w:rPr>
              <w:t xml:space="preserve">обращения в КУ, </w:t>
            </w:r>
            <w:r w:rsidR="00AF0854" w:rsidRPr="00AF0854">
              <w:rPr>
                <w:rFonts w:eastAsia="Calibri" w:cs="Times New Roman"/>
                <w:sz w:val="22"/>
              </w:rPr>
              <w:t>ДИиЗО</w:t>
            </w:r>
            <w:r w:rsidR="008D0A60"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8D0A60" w:rsidRPr="001B0DA2" w:rsidRDefault="008D0A60" w:rsidP="00AF0854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об участии </w:t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в проведении осмотра земельного участка в </w:t>
            </w:r>
            <w:r w:rsidR="0010154B" w:rsidRPr="001B0DA2">
              <w:rPr>
                <w:rFonts w:eastAsia="Calibri" w:cs="Times New Roman"/>
                <w:w w:val="0"/>
                <w:sz w:val="22"/>
              </w:rPr>
              <w:t xml:space="preserve">срок, установленный </w:t>
            </w:r>
            <w:r w:rsidR="0010154B" w:rsidRPr="001B0DA2">
              <w:rPr>
                <w:rFonts w:cs="Times New Roman"/>
                <w:sz w:val="22"/>
              </w:rPr>
              <w:t>ДАиГ</w:t>
            </w:r>
          </w:p>
        </w:tc>
        <w:tc>
          <w:tcPr>
            <w:tcW w:w="2331" w:type="dxa"/>
          </w:tcPr>
          <w:p w:rsidR="008D0A60" w:rsidRPr="001B0DA2" w:rsidRDefault="006A0207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</w:t>
            </w:r>
            <w:r w:rsidR="006F3168" w:rsidRPr="001B0DA2">
              <w:rPr>
                <w:rFonts w:eastAsia="Calibri" w:cs="Times New Roman"/>
                <w:sz w:val="22"/>
              </w:rPr>
              <w:t xml:space="preserve">нформация </w:t>
            </w:r>
            <w:r w:rsidR="00E1780C" w:rsidRPr="001B0DA2">
              <w:rPr>
                <w:rFonts w:eastAsia="Calibri" w:cs="Times New Roman"/>
                <w:sz w:val="22"/>
              </w:rPr>
              <w:br/>
            </w:r>
            <w:r w:rsidR="006F3168"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A82084" w:rsidRPr="001B0DA2" w:rsidRDefault="00F76A38" w:rsidP="00A743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Предоставление </w:t>
            </w:r>
          </w:p>
          <w:p w:rsidR="00604607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обеспечени</w:t>
            </w:r>
            <w:r w:rsidR="00927555">
              <w:rPr>
                <w:rFonts w:cs="Times New Roman"/>
                <w:sz w:val="22"/>
              </w:rPr>
              <w:t xml:space="preserve">е предоставления Концессионеру всех документов, имеющихся </w:t>
            </w:r>
          </w:p>
          <w:p w:rsidR="00604607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наличии </w:t>
            </w:r>
          </w:p>
          <w:p w:rsidR="00604607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 </w:t>
            </w:r>
            <w:r w:rsidR="005E1CE9" w:rsidRPr="001B0DA2">
              <w:rPr>
                <w:rFonts w:cs="Times New Roman"/>
                <w:sz w:val="22"/>
              </w:rPr>
              <w:t>к</w:t>
            </w:r>
            <w:r w:rsidR="00927555">
              <w:rPr>
                <w:rFonts w:cs="Times New Roman"/>
                <w:sz w:val="22"/>
              </w:rPr>
              <w:t xml:space="preserve">онцедента </w:t>
            </w:r>
          </w:p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необходимых </w:t>
            </w:r>
          </w:p>
          <w:p w:rsidR="00A650C3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получения Концессионером </w:t>
            </w:r>
            <w:r w:rsidR="00013142">
              <w:rPr>
                <w:rFonts w:cs="Times New Roman"/>
                <w:sz w:val="22"/>
              </w:rPr>
              <w:t>необходимых разрешений</w:t>
            </w:r>
            <w:r w:rsidR="00927555">
              <w:rPr>
                <w:rFonts w:cs="Times New Roman"/>
                <w:sz w:val="22"/>
              </w:rPr>
              <w:t xml:space="preserve">, </w:t>
            </w:r>
          </w:p>
          <w:p w:rsidR="00A82084" w:rsidRPr="001B0DA2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том числе:</w:t>
            </w:r>
          </w:p>
          <w:p w:rsidR="00A650C3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градостроит</w:t>
            </w:r>
            <w:r w:rsidR="00927555">
              <w:rPr>
                <w:rFonts w:cs="Times New Roman"/>
                <w:sz w:val="22"/>
              </w:rPr>
              <w:t xml:space="preserve">ельный план земельного участка </w:t>
            </w:r>
            <w:r w:rsidRPr="001B0DA2">
              <w:rPr>
                <w:rFonts w:cs="Times New Roman"/>
                <w:sz w:val="22"/>
              </w:rPr>
              <w:t>с обозна</w:t>
            </w:r>
            <w:r w:rsidR="00A650C3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чением границ зоны планируемого размещения объекта соглашения, минимальны</w:t>
            </w:r>
            <w:r w:rsidR="00013142">
              <w:rPr>
                <w:rFonts w:cs="Times New Roman"/>
                <w:sz w:val="22"/>
              </w:rPr>
              <w:t xml:space="preserve">х </w:t>
            </w:r>
            <w:r w:rsidRPr="001B0DA2">
              <w:rPr>
                <w:rFonts w:cs="Times New Roman"/>
                <w:sz w:val="22"/>
              </w:rPr>
              <w:t>отступ</w:t>
            </w:r>
            <w:r w:rsidR="00F76A38">
              <w:rPr>
                <w:rFonts w:cs="Times New Roman"/>
                <w:sz w:val="22"/>
              </w:rPr>
              <w:t>ов</w:t>
            </w:r>
            <w:r w:rsidR="00927555">
              <w:rPr>
                <w:rFonts w:cs="Times New Roman"/>
                <w:sz w:val="22"/>
              </w:rPr>
              <w:t xml:space="preserve"> от границ земельного участка </w:t>
            </w:r>
          </w:p>
          <w:p w:rsidR="00A650C3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иными параметрами (характеристиками) разрешенно</w:t>
            </w:r>
            <w:r w:rsidR="00927555">
              <w:rPr>
                <w:rFonts w:cs="Times New Roman"/>
                <w:sz w:val="22"/>
              </w:rPr>
              <w:t xml:space="preserve">го строительства, достаточными </w:t>
            </w:r>
          </w:p>
          <w:p w:rsidR="00A650C3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размещения объ</w:t>
            </w:r>
            <w:r w:rsidR="00927555">
              <w:rPr>
                <w:rFonts w:cs="Times New Roman"/>
                <w:sz w:val="22"/>
              </w:rPr>
              <w:t xml:space="preserve">екта соглашения </w:t>
            </w:r>
          </w:p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требованиями соглашения </w:t>
            </w:r>
          </w:p>
          <w:p w:rsidR="00A82084" w:rsidRPr="001B0DA2" w:rsidRDefault="00A82084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законодательства</w:t>
            </w:r>
            <w:r w:rsidR="00C103D0" w:rsidRPr="001B0DA2">
              <w:rPr>
                <w:rFonts w:cs="Times New Roman"/>
                <w:sz w:val="22"/>
              </w:rPr>
              <w:t>;</w:t>
            </w:r>
          </w:p>
          <w:p w:rsidR="00A650C3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технические условия подключения (технологического присоединения) объекта соглашения </w:t>
            </w:r>
          </w:p>
          <w:p w:rsidR="00A650C3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к сетям инженерно-технического обеспечения </w:t>
            </w:r>
          </w:p>
          <w:p w:rsidR="00A650C3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объемами потребления (мощностью) </w:t>
            </w:r>
          </w:p>
          <w:p w:rsidR="00A650C3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иными характери</w:t>
            </w:r>
            <w:r w:rsidR="00A650C3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 xml:space="preserve">стиками, необходимыми </w:t>
            </w:r>
          </w:p>
          <w:p w:rsidR="00A650C3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достаточными </w:t>
            </w:r>
          </w:p>
          <w:p w:rsidR="00CD30BE" w:rsidRPr="001B0DA2" w:rsidRDefault="00C103D0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осуществления деятельнос</w:t>
            </w:r>
            <w:r w:rsidR="00A650C3">
              <w:rPr>
                <w:rFonts w:cs="Times New Roman"/>
                <w:sz w:val="22"/>
              </w:rPr>
              <w:t>ти, предусмотренной соглашением</w:t>
            </w:r>
          </w:p>
        </w:tc>
        <w:tc>
          <w:tcPr>
            <w:tcW w:w="1638" w:type="dxa"/>
          </w:tcPr>
          <w:p w:rsidR="00A82084" w:rsidRPr="001B0DA2" w:rsidRDefault="00A82084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3.2 приложения 5 </w:t>
            </w:r>
            <w:r w:rsidR="00C82514" w:rsidRPr="001B0DA2">
              <w:rPr>
                <w:rFonts w:eastAsia="Calibri" w:cs="Times New Roman"/>
                <w:sz w:val="22"/>
              </w:rPr>
              <w:t xml:space="preserve">к </w:t>
            </w:r>
            <w:r w:rsidRPr="001B0DA2">
              <w:rPr>
                <w:rFonts w:eastAsia="Calibri" w:cs="Times New Roman"/>
                <w:sz w:val="22"/>
              </w:rPr>
              <w:t>соглашени</w:t>
            </w:r>
            <w:r w:rsidR="00C82514" w:rsidRPr="001B0DA2">
              <w:rPr>
                <w:rFonts w:eastAsia="Calibri" w:cs="Times New Roman"/>
                <w:sz w:val="22"/>
              </w:rPr>
              <w:t>ю</w:t>
            </w:r>
          </w:p>
        </w:tc>
        <w:tc>
          <w:tcPr>
            <w:tcW w:w="1984" w:type="dxa"/>
          </w:tcPr>
          <w:p w:rsidR="00A82084" w:rsidRPr="001B0DA2" w:rsidRDefault="000131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 (</w:t>
            </w:r>
            <w:r w:rsidR="003F16BC" w:rsidRPr="001B0DA2">
              <w:rPr>
                <w:rFonts w:eastAsia="Calibri" w:cs="Times New Roman"/>
                <w:sz w:val="22"/>
              </w:rPr>
              <w:t>пять</w:t>
            </w:r>
            <w:r>
              <w:rPr>
                <w:rFonts w:eastAsia="Calibri" w:cs="Times New Roman"/>
                <w:sz w:val="22"/>
              </w:rPr>
              <w:t>)</w:t>
            </w:r>
            <w:r w:rsidR="00A82084" w:rsidRPr="001B0DA2">
              <w:rPr>
                <w:rFonts w:eastAsia="Calibri" w:cs="Times New Roman"/>
                <w:sz w:val="22"/>
              </w:rPr>
              <w:t xml:space="preserve"> рабочих дней с момента получения запроса</w:t>
            </w:r>
            <w:r w:rsidR="00A82084" w:rsidRPr="001B0DA2">
              <w:rPr>
                <w:rFonts w:cs="Times New Roman"/>
                <w:sz w:val="22"/>
              </w:rPr>
              <w:t xml:space="preserve"> Концессионера</w:t>
            </w:r>
          </w:p>
        </w:tc>
        <w:tc>
          <w:tcPr>
            <w:tcW w:w="2127" w:type="dxa"/>
          </w:tcPr>
          <w:p w:rsidR="00A82084" w:rsidRPr="001B0DA2" w:rsidRDefault="00A82084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82084" w:rsidRPr="001B0DA2" w:rsidRDefault="00A82084" w:rsidP="00BC0BD3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A82084" w:rsidRPr="001B0DA2" w:rsidRDefault="00A82084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A650C3" w:rsidRDefault="00A82084" w:rsidP="00BC0BD3">
            <w:pPr>
              <w:rPr>
                <w:rFonts w:cs="Times New Roman"/>
                <w:bCs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  <w:r w:rsidR="00AE0BB8" w:rsidRPr="001B0DA2">
              <w:rPr>
                <w:rFonts w:cs="Times New Roman"/>
                <w:bCs/>
                <w:sz w:val="22"/>
              </w:rPr>
              <w:t xml:space="preserve"> </w:t>
            </w:r>
          </w:p>
          <w:p w:rsidR="00A650C3" w:rsidRDefault="00AE0BB8" w:rsidP="00BC0BD3">
            <w:pPr>
              <w:rPr>
                <w:rFonts w:cs="Times New Roman"/>
                <w:bCs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или отказ в случае отсутствия данных документов </w:t>
            </w:r>
          </w:p>
          <w:p w:rsidR="00A82084" w:rsidRPr="001B0DA2" w:rsidRDefault="00AE0BB8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>у концедента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A743C9" w:rsidRPr="001B0DA2" w:rsidRDefault="00F76A38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2285" w:type="dxa"/>
          </w:tcPr>
          <w:p w:rsidR="00A650C3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Получение </w:t>
            </w:r>
          </w:p>
          <w:p w:rsidR="00A650C3" w:rsidRDefault="00A743C9" w:rsidP="00F76A38">
            <w:r w:rsidRPr="001B0DA2">
              <w:rPr>
                <w:rFonts w:cs="Times New Roman"/>
                <w:sz w:val="22"/>
              </w:rPr>
              <w:t>от Концессионера рабочей документации</w:t>
            </w:r>
            <w:r w:rsidR="00E61B61" w:rsidRPr="001B0DA2">
              <w:t xml:space="preserve"> </w:t>
            </w:r>
          </w:p>
          <w:p w:rsidR="00A650C3" w:rsidRDefault="00E61B61" w:rsidP="00F76A38">
            <w:pPr>
              <w:rPr>
                <w:rFonts w:cs="Times New Roman"/>
                <w:sz w:val="22"/>
              </w:rPr>
            </w:pPr>
            <w:r w:rsidRPr="001B0DA2">
              <w:rPr>
                <w:sz w:val="22"/>
              </w:rPr>
              <w:t>и</w:t>
            </w:r>
            <w:r w:rsidRPr="001B0DA2">
              <w:t xml:space="preserve"> </w:t>
            </w:r>
            <w:r w:rsidRPr="001B0DA2">
              <w:rPr>
                <w:rFonts w:cs="Times New Roman"/>
                <w:sz w:val="22"/>
              </w:rPr>
              <w:t>исполнительной документации</w:t>
            </w:r>
            <w:r w:rsidR="00A743C9" w:rsidRPr="001B0DA2">
              <w:rPr>
                <w:rFonts w:cs="Times New Roman"/>
                <w:sz w:val="22"/>
              </w:rPr>
              <w:t xml:space="preserve">, </w:t>
            </w:r>
          </w:p>
          <w:p w:rsidR="00A650C3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также права</w:t>
            </w:r>
            <w:r w:rsidR="00927555">
              <w:rPr>
                <w:rFonts w:cs="Times New Roman"/>
                <w:sz w:val="22"/>
              </w:rPr>
              <w:t xml:space="preserve"> </w:t>
            </w:r>
          </w:p>
          <w:p w:rsidR="00A650C3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использ</w:t>
            </w:r>
            <w:r w:rsidR="00927555">
              <w:rPr>
                <w:rFonts w:cs="Times New Roman"/>
                <w:sz w:val="22"/>
              </w:rPr>
              <w:t xml:space="preserve">ование указанной документации, </w:t>
            </w:r>
          </w:p>
          <w:p w:rsidR="00A650C3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том числе </w:t>
            </w:r>
          </w:p>
          <w:p w:rsidR="00A650C3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внесение изменений </w:t>
            </w:r>
            <w:r w:rsidR="00A743C9" w:rsidRPr="001B0DA2">
              <w:rPr>
                <w:rFonts w:cs="Times New Roman"/>
                <w:sz w:val="22"/>
              </w:rPr>
              <w:t>в так</w:t>
            </w:r>
            <w:r w:rsidR="00F76A38">
              <w:rPr>
                <w:rFonts w:cs="Times New Roman"/>
                <w:sz w:val="22"/>
              </w:rPr>
              <w:t>ую</w:t>
            </w:r>
            <w:r w:rsidR="00A743C9" w:rsidRPr="001B0DA2">
              <w:rPr>
                <w:rFonts w:cs="Times New Roman"/>
                <w:sz w:val="22"/>
              </w:rPr>
              <w:t xml:space="preserve"> </w:t>
            </w:r>
            <w:r w:rsidR="00F76A38">
              <w:rPr>
                <w:rFonts w:cs="Times New Roman"/>
                <w:sz w:val="22"/>
              </w:rPr>
              <w:t>документацию,</w:t>
            </w:r>
            <w:r>
              <w:rPr>
                <w:rFonts w:cs="Times New Roman"/>
                <w:sz w:val="22"/>
              </w:rPr>
              <w:t xml:space="preserve"> </w:t>
            </w:r>
          </w:p>
          <w:p w:rsidR="00A650C3" w:rsidRDefault="00927555" w:rsidP="00F76A3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их </w:t>
            </w:r>
            <w:r w:rsidR="00A743C9" w:rsidRPr="001B0DA2">
              <w:rPr>
                <w:rFonts w:cs="Times New Roman"/>
                <w:sz w:val="22"/>
              </w:rPr>
              <w:t>переработку</w:t>
            </w:r>
            <w:r w:rsidR="00F76A38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 xml:space="preserve"> </w:t>
            </w:r>
            <w:r w:rsidR="00A743C9" w:rsidRPr="001B0DA2">
              <w:rPr>
                <w:rFonts w:cs="Times New Roman"/>
                <w:sz w:val="22"/>
              </w:rPr>
              <w:t>практическую реализацию</w:t>
            </w:r>
            <w:r w:rsidR="00CC22BC" w:rsidRPr="001B0DA2">
              <w:rPr>
                <w:rFonts w:cs="Times New Roman"/>
                <w:sz w:val="22"/>
              </w:rPr>
              <w:t xml:space="preserve"> </w:t>
            </w:r>
          </w:p>
          <w:p w:rsidR="00A650C3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повторное использование, </w:t>
            </w:r>
          </w:p>
          <w:p w:rsidR="00CD30BE" w:rsidRPr="001B0DA2" w:rsidRDefault="00A743C9" w:rsidP="00F76A3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условиях простой (неисключительной) лицензии</w:t>
            </w:r>
          </w:p>
        </w:tc>
        <w:tc>
          <w:tcPr>
            <w:tcW w:w="1638" w:type="dxa"/>
          </w:tcPr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7D4E00" w:rsidRPr="001B0DA2">
              <w:rPr>
                <w:rFonts w:eastAsia="Calibri" w:cs="Times New Roman"/>
                <w:sz w:val="22"/>
              </w:rPr>
              <w:t>«в»</w:t>
            </w:r>
            <w:r w:rsidRPr="001B0DA2">
              <w:rPr>
                <w:rFonts w:eastAsia="Calibri" w:cs="Times New Roman"/>
                <w:sz w:val="22"/>
              </w:rPr>
              <w:t xml:space="preserve"> подраз</w:t>
            </w:r>
            <w:r w:rsidR="00A650C3">
              <w:rPr>
                <w:rFonts w:eastAsia="Calibri" w:cs="Times New Roman"/>
                <w:sz w:val="22"/>
              </w:rPr>
              <w:t>-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дела 10.2 соглашения</w:t>
            </w:r>
          </w:p>
        </w:tc>
        <w:tc>
          <w:tcPr>
            <w:tcW w:w="1984" w:type="dxa"/>
          </w:tcPr>
          <w:p w:rsidR="00A650C3" w:rsidRDefault="00A743C9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течение </w:t>
            </w:r>
            <w:r w:rsidRPr="001B0DA2">
              <w:rPr>
                <w:rFonts w:eastAsia="Calibri" w:cs="Times New Roman"/>
                <w:sz w:val="22"/>
              </w:rPr>
              <w:t xml:space="preserve">30 </w:t>
            </w:r>
            <w:r w:rsidR="00F76A38">
              <w:rPr>
                <w:rFonts w:eastAsia="Calibri" w:cs="Times New Roman"/>
                <w:sz w:val="22"/>
              </w:rPr>
              <w:t xml:space="preserve">(тридцати) </w:t>
            </w:r>
            <w:r w:rsidRPr="001B0DA2">
              <w:rPr>
                <w:rFonts w:eastAsia="Calibri" w:cs="Times New Roman"/>
                <w:sz w:val="22"/>
              </w:rPr>
              <w:t xml:space="preserve">рабочих дней </w:t>
            </w:r>
            <w:r w:rsidR="00B1405C" w:rsidRPr="001B0DA2">
              <w:rPr>
                <w:rFonts w:eastAsia="Calibri" w:cs="Times New Roman"/>
                <w:sz w:val="22"/>
              </w:rPr>
              <w:br/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с момента ввода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в эксплуатацию</w:t>
            </w:r>
          </w:p>
        </w:tc>
        <w:tc>
          <w:tcPr>
            <w:tcW w:w="2127" w:type="dxa"/>
          </w:tcPr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650C3" w:rsidRDefault="00A743C9" w:rsidP="001905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«У</w:t>
            </w:r>
            <w:r w:rsidR="0019057C">
              <w:rPr>
                <w:rFonts w:eastAsia="Calibri" w:cs="Times New Roman"/>
                <w:sz w:val="22"/>
              </w:rPr>
              <w:t>правление капитального строительства</w:t>
            </w:r>
            <w:r w:rsidRPr="001B0DA2">
              <w:rPr>
                <w:rFonts w:eastAsia="Calibri" w:cs="Times New Roman"/>
                <w:sz w:val="22"/>
              </w:rPr>
              <w:t>»</w:t>
            </w:r>
            <w:r w:rsidR="0019057C">
              <w:rPr>
                <w:rFonts w:eastAsia="Calibri" w:cs="Times New Roman"/>
                <w:sz w:val="22"/>
              </w:rPr>
              <w:t xml:space="preserve"> </w:t>
            </w:r>
          </w:p>
          <w:p w:rsidR="00A743C9" w:rsidRPr="001B0DA2" w:rsidRDefault="0019057C" w:rsidP="001905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(далее – МКУ «УКС»)</w:t>
            </w:r>
          </w:p>
        </w:tc>
        <w:tc>
          <w:tcPr>
            <w:tcW w:w="2929" w:type="dxa"/>
          </w:tcPr>
          <w:p w:rsidR="00A743C9" w:rsidRPr="001B0DA2" w:rsidRDefault="00A743C9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A743C9" w:rsidRPr="001B0DA2" w:rsidRDefault="00D955C8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2285" w:type="dxa"/>
          </w:tcPr>
          <w:p w:rsidR="00A650C3" w:rsidRDefault="00927555" w:rsidP="00DF26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Получение </w:t>
            </w:r>
          </w:p>
          <w:p w:rsidR="00A650C3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от Концессионера при прекращении соглашения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права </w:t>
            </w:r>
          </w:p>
          <w:p w:rsidR="00A650C3" w:rsidRDefault="00927555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</w:t>
            </w:r>
            <w:r w:rsidR="00A743C9" w:rsidRPr="001B0DA2">
              <w:rPr>
                <w:rFonts w:eastAsia="Times New Roman" w:cs="Times New Roman"/>
                <w:sz w:val="22"/>
                <w:lang w:eastAsia="ru-RU"/>
              </w:rPr>
              <w:t xml:space="preserve"> использование результатов интеллектуальной деятельности, созданных Концессионером </w:t>
            </w:r>
          </w:p>
          <w:p w:rsidR="00A650C3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или полученных </w:t>
            </w:r>
          </w:p>
          <w:p w:rsidR="00A650C3" w:rsidRDefault="00927555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за счет Концес</w:t>
            </w:r>
            <w:r w:rsidR="00A650C3">
              <w:rPr>
                <w:rFonts w:eastAsia="Times New Roman" w:cs="Times New Roman"/>
                <w:sz w:val="22"/>
                <w:lang w:eastAsia="ru-RU"/>
              </w:rPr>
              <w:t>-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сионера </w:t>
            </w:r>
            <w:r w:rsidR="00A743C9" w:rsidRPr="001B0DA2">
              <w:rPr>
                <w:rFonts w:eastAsia="Times New Roman" w:cs="Times New Roman"/>
                <w:sz w:val="22"/>
                <w:lang w:eastAsia="ru-RU"/>
              </w:rPr>
              <w:t xml:space="preserve">при создании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и (или) эксплуатации и </w:t>
            </w:r>
            <w:r w:rsidR="00A743C9" w:rsidRPr="001B0DA2">
              <w:rPr>
                <w:rFonts w:eastAsia="Times New Roman" w:cs="Times New Roman"/>
                <w:sz w:val="22"/>
                <w:lang w:eastAsia="ru-RU"/>
              </w:rPr>
              <w:t xml:space="preserve">необходимых </w:t>
            </w:r>
          </w:p>
          <w:p w:rsidR="00A650C3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для последующей эксплуатации, </w:t>
            </w:r>
          </w:p>
          <w:p w:rsidR="00C40693" w:rsidRPr="00A650C3" w:rsidRDefault="00A743C9" w:rsidP="00DF2640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на условиях простой (неисключительной) лицензии</w:t>
            </w:r>
          </w:p>
        </w:tc>
        <w:tc>
          <w:tcPr>
            <w:tcW w:w="1638" w:type="dxa"/>
          </w:tcPr>
          <w:p w:rsidR="00A743C9" w:rsidRPr="001B0DA2" w:rsidRDefault="00A743C9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E61B61" w:rsidRPr="001B0DA2">
              <w:rPr>
                <w:rFonts w:eastAsia="Calibri" w:cs="Times New Roman"/>
                <w:sz w:val="22"/>
              </w:rPr>
              <w:t xml:space="preserve">«г» </w:t>
            </w:r>
            <w:r w:rsidRPr="001B0DA2">
              <w:rPr>
                <w:rFonts w:eastAsia="Calibri" w:cs="Times New Roman"/>
                <w:sz w:val="22"/>
              </w:rPr>
              <w:t>подраздела 10.2 согла</w:t>
            </w:r>
            <w:r w:rsidR="00A650C3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шения</w:t>
            </w:r>
          </w:p>
        </w:tc>
        <w:tc>
          <w:tcPr>
            <w:tcW w:w="1984" w:type="dxa"/>
          </w:tcPr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течение </w:t>
            </w:r>
            <w:r w:rsidRPr="001B0DA2">
              <w:rPr>
                <w:rFonts w:eastAsia="Calibri" w:cs="Times New Roman"/>
                <w:sz w:val="22"/>
              </w:rPr>
              <w:t xml:space="preserve">180 </w:t>
            </w:r>
            <w:r w:rsidR="00D955C8">
              <w:rPr>
                <w:rFonts w:eastAsia="Calibri" w:cs="Times New Roman"/>
                <w:sz w:val="22"/>
              </w:rPr>
              <w:t xml:space="preserve">(ста восьмидесяти) </w:t>
            </w:r>
            <w:r w:rsidRPr="001B0DA2">
              <w:rPr>
                <w:rFonts w:eastAsia="Calibri" w:cs="Times New Roman"/>
                <w:sz w:val="22"/>
              </w:rPr>
              <w:t xml:space="preserve">календарных дней </w:t>
            </w:r>
            <w:r w:rsidRPr="001B0DA2">
              <w:rPr>
                <w:rFonts w:eastAsia="Calibri" w:cs="Times New Roman"/>
                <w:w w:val="0"/>
                <w:sz w:val="22"/>
              </w:rPr>
              <w:t>с момента прекращения соглашения</w:t>
            </w:r>
          </w:p>
        </w:tc>
        <w:tc>
          <w:tcPr>
            <w:tcW w:w="2127" w:type="dxa"/>
          </w:tcPr>
          <w:p w:rsidR="00A743C9" w:rsidRPr="00D955C8" w:rsidRDefault="00D955C8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743C9" w:rsidRPr="003E422F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МКУ «Дирекция эксплуатации административных здан</w:t>
            </w:r>
            <w:r w:rsidR="00A650C3">
              <w:rPr>
                <w:rFonts w:eastAsia="Calibri" w:cs="Times New Roman"/>
                <w:sz w:val="22"/>
              </w:rPr>
              <w:t>ий и инженерных систем» (далее –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A743C9" w:rsidRPr="001B0DA2">
              <w:rPr>
                <w:rFonts w:eastAsia="Calibri" w:cs="Times New Roman"/>
                <w:sz w:val="22"/>
              </w:rPr>
              <w:t>МКУ «ДЭАЗиИС»</w:t>
            </w:r>
            <w:r>
              <w:rPr>
                <w:rFonts w:eastAsia="Calibri" w:cs="Times New Roman"/>
                <w:sz w:val="22"/>
              </w:rPr>
              <w:t>)</w:t>
            </w:r>
            <w:r w:rsidR="00A743C9" w:rsidRPr="001B0DA2">
              <w:rPr>
                <w:rFonts w:eastAsia="Calibri" w:cs="Times New Roman"/>
                <w:sz w:val="22"/>
              </w:rPr>
              <w:t>,</w:t>
            </w:r>
            <w:r w:rsidR="003E422F">
              <w:rPr>
                <w:rFonts w:eastAsia="Calibri" w:cs="Times New Roman"/>
                <w:sz w:val="22"/>
              </w:rPr>
              <w:t xml:space="preserve"> </w:t>
            </w:r>
            <w:r w:rsidR="00A743C9" w:rsidRPr="001B0DA2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A743C9" w:rsidRPr="001B0DA2" w:rsidRDefault="00A743C9" w:rsidP="00BC0BD3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841"/>
          <w:jc w:val="center"/>
        </w:trPr>
        <w:tc>
          <w:tcPr>
            <w:tcW w:w="566" w:type="dxa"/>
          </w:tcPr>
          <w:p w:rsidR="00A743C9" w:rsidRPr="001B0DA2" w:rsidRDefault="00D955C8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2285" w:type="dxa"/>
          </w:tcPr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Предоставление согласования канди</w:t>
            </w:r>
            <w:r w:rsidR="00927555">
              <w:rPr>
                <w:rFonts w:cs="Times New Roman"/>
                <w:sz w:val="22"/>
              </w:rPr>
              <w:t xml:space="preserve">датуры генерального подрядчика </w:t>
            </w:r>
            <w:r w:rsidRPr="001B0DA2">
              <w:rPr>
                <w:rFonts w:cs="Times New Roman"/>
                <w:sz w:val="22"/>
              </w:rPr>
              <w:t>либо мотивированного отказа. В с</w:t>
            </w:r>
            <w:r w:rsidR="00927555">
              <w:rPr>
                <w:rFonts w:cs="Times New Roman"/>
                <w:sz w:val="22"/>
              </w:rPr>
              <w:t xml:space="preserve">лучае непредставления </w:t>
            </w:r>
          </w:p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указанный срок считается, </w:t>
            </w:r>
          </w:p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что согласие концедента было получено</w:t>
            </w:r>
          </w:p>
        </w:tc>
        <w:tc>
          <w:tcPr>
            <w:tcW w:w="1638" w:type="dxa"/>
          </w:tcPr>
          <w:p w:rsidR="00A743C9" w:rsidRPr="001B0DA2" w:rsidRDefault="00A21B7A" w:rsidP="0057389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57389F">
              <w:rPr>
                <w:rFonts w:eastAsia="Calibri" w:cs="Times New Roman"/>
                <w:sz w:val="22"/>
              </w:rPr>
              <w:t>4.10</w:t>
            </w:r>
            <w:r w:rsidR="00A743C9" w:rsidRPr="001B0DA2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</w:tcPr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57389F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57389F">
              <w:rPr>
                <w:rFonts w:eastAsia="Calibri" w:cs="Times New Roman"/>
                <w:sz w:val="22"/>
              </w:rPr>
              <w:t>)</w:t>
            </w:r>
            <w:r w:rsidR="00927555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запроса</w:t>
            </w:r>
          </w:p>
          <w:p w:rsidR="00A743C9" w:rsidRPr="001B0DA2" w:rsidRDefault="00A743C9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от Концессионера</w:t>
            </w:r>
          </w:p>
        </w:tc>
        <w:tc>
          <w:tcPr>
            <w:tcW w:w="2127" w:type="dxa"/>
          </w:tcPr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743C9" w:rsidRPr="001B0DA2" w:rsidRDefault="00A743C9" w:rsidP="000F7B3F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Проверка ДАиГ</w:t>
            </w:r>
            <w:r w:rsidRPr="001B0DA2">
              <w:rPr>
                <w:rFonts w:cs="Times New Roman"/>
                <w:sz w:val="22"/>
              </w:rPr>
              <w:t xml:space="preserve"> в течение трех рабочих дней </w:t>
            </w:r>
          </w:p>
          <w:p w:rsidR="00A743C9" w:rsidRPr="001B0DA2" w:rsidRDefault="00A743C9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</w:t>
            </w:r>
            <w:r w:rsidR="00927555">
              <w:rPr>
                <w:rFonts w:cs="Times New Roman"/>
                <w:sz w:val="22"/>
              </w:rPr>
              <w:t xml:space="preserve">момента получения запроса </w:t>
            </w:r>
            <w:r w:rsidRPr="001B0DA2">
              <w:rPr>
                <w:rFonts w:cs="Times New Roman"/>
                <w:sz w:val="22"/>
              </w:rPr>
              <w:t>от Концессионера</w:t>
            </w:r>
            <w:r w:rsidRPr="001B0DA2">
              <w:rPr>
                <w:rFonts w:eastAsia="Calibri" w:cs="Times New Roman"/>
                <w:sz w:val="22"/>
              </w:rPr>
              <w:t xml:space="preserve"> соответствия</w:t>
            </w:r>
            <w:r w:rsidRPr="001B0DA2">
              <w:rPr>
                <w:rFonts w:cs="Times New Roman"/>
                <w:sz w:val="22"/>
              </w:rPr>
              <w:t xml:space="preserve"> кандидатуры генерального подрядчика следующим требованиям:</w:t>
            </w:r>
          </w:p>
          <w:p w:rsidR="00A650C3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927555">
              <w:rPr>
                <w:rFonts w:eastAsia="Calibri" w:cs="Times New Roman"/>
                <w:sz w:val="22"/>
              </w:rPr>
              <w:t xml:space="preserve"> отсутствие недоимки 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 (или) задолженность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 налогам, сбор</w:t>
            </w:r>
            <w:r w:rsidR="00927555">
              <w:rPr>
                <w:rFonts w:eastAsia="Calibri" w:cs="Times New Roman"/>
                <w:sz w:val="22"/>
              </w:rPr>
              <w:t xml:space="preserve">ам и иным обязательным платежам 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бюджеты любого уровня </w:t>
            </w:r>
            <w:r w:rsidR="00A743C9" w:rsidRPr="001B0DA2">
              <w:rPr>
                <w:rFonts w:eastAsia="Calibri" w:cs="Times New Roman"/>
                <w:sz w:val="22"/>
              </w:rPr>
              <w:t>или государственные внебю</w:t>
            </w:r>
            <w:r>
              <w:rPr>
                <w:rFonts w:eastAsia="Calibri" w:cs="Times New Roman"/>
                <w:sz w:val="22"/>
              </w:rPr>
              <w:t xml:space="preserve">джетные фонды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за прошедший календарный год, размер которой превышает 25% балансовой стоимости активов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данным бухгалтерской (финансовой) отчетности </w:t>
            </w:r>
          </w:p>
          <w:p w:rsidR="00A650C3" w:rsidRDefault="00A650C3" w:rsidP="00BC0BD3">
            <w:pPr>
              <w:rPr>
                <w:rFonts w:eastAsia="Calibri" w:cs="Times New Roman"/>
                <w:sz w:val="22"/>
              </w:rPr>
            </w:pP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за последний отчетный период;</w:t>
            </w:r>
          </w:p>
          <w:p w:rsidR="00A650C3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отсутствие информации 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 генеральном подрядчике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реестре недобросовестных поставщиков, преду</w:t>
            </w:r>
            <w:r w:rsidR="00927555">
              <w:rPr>
                <w:rFonts w:eastAsia="Calibri" w:cs="Times New Roman"/>
                <w:sz w:val="22"/>
              </w:rPr>
              <w:t xml:space="preserve">смотренном Федеральным законом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от 05.04.2013 № 44-ФЗ</w:t>
            </w:r>
            <w:r w:rsidR="003E422F">
              <w:rPr>
                <w:rFonts w:eastAsia="Calibri" w:cs="Times New Roman"/>
                <w:sz w:val="22"/>
              </w:rPr>
              <w:t xml:space="preserve"> </w:t>
            </w:r>
            <w:r w:rsidR="00832E2B">
              <w:rPr>
                <w:rFonts w:eastAsia="Calibri" w:cs="Times New Roman"/>
                <w:sz w:val="22"/>
              </w:rPr>
              <w:t xml:space="preserve">                           </w:t>
            </w:r>
            <w:r w:rsidRPr="001B0DA2">
              <w:rPr>
                <w:rFonts w:eastAsia="Calibri" w:cs="Times New Roman"/>
                <w:sz w:val="22"/>
              </w:rPr>
              <w:t xml:space="preserve">«О контрактной системе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сфере закупок товаров, работ, услуг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для обеспечения государственных</w:t>
            </w:r>
            <w:r w:rsidR="00927555">
              <w:rPr>
                <w:rFonts w:eastAsia="Calibri" w:cs="Times New Roman"/>
                <w:sz w:val="22"/>
              </w:rPr>
              <w:t xml:space="preserve"> 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 муниципальных нужд», Федеральным законом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18.07.2011 № 223-ФЗ </w:t>
            </w:r>
            <w:r w:rsidR="00DF2640" w:rsidRPr="001B0DA2">
              <w:rPr>
                <w:rFonts w:eastAsia="Calibri" w:cs="Times New Roman"/>
                <w:sz w:val="22"/>
              </w:rPr>
              <w:br/>
            </w:r>
            <w:r w:rsidRPr="001B0DA2">
              <w:rPr>
                <w:rFonts w:eastAsia="Calibri" w:cs="Times New Roman"/>
                <w:sz w:val="22"/>
              </w:rPr>
              <w:t>«О закупках товаров, работ, услуг отдельными видами юридических лиц»;</w:t>
            </w:r>
          </w:p>
          <w:p w:rsidR="00A650C3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наличие разрешения, допуск</w:t>
            </w:r>
            <w:r w:rsidR="0057389F">
              <w:rPr>
                <w:rFonts w:eastAsia="Calibri" w:cs="Times New Roman"/>
                <w:sz w:val="22"/>
              </w:rPr>
              <w:t>а</w:t>
            </w:r>
            <w:r w:rsidR="00A743C9" w:rsidRPr="001B0DA2">
              <w:rPr>
                <w:rFonts w:eastAsia="Calibri" w:cs="Times New Roman"/>
                <w:sz w:val="22"/>
              </w:rPr>
              <w:t xml:space="preserve"> и (или) лицензии, необходимы</w:t>
            </w:r>
            <w:r w:rsidR="0057389F">
              <w:rPr>
                <w:rFonts w:eastAsia="Calibri" w:cs="Times New Roman"/>
                <w:sz w:val="22"/>
              </w:rPr>
              <w:t>х</w:t>
            </w:r>
            <w:r w:rsidR="00927555">
              <w:rPr>
                <w:rFonts w:eastAsia="Calibri" w:cs="Times New Roman"/>
                <w:sz w:val="22"/>
              </w:rPr>
              <w:t xml:space="preserve"> 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соответствии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законодательством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для выполнения работ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организации строительства, реконструкции </w:t>
            </w:r>
          </w:p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капитального ремонта генеральным подрядчиком;</w:t>
            </w:r>
          </w:p>
          <w:p w:rsidR="00A743C9" w:rsidRPr="001B0DA2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отсутствие в отношении генерального подрядчика возбужденных проце</w:t>
            </w:r>
            <w:r w:rsidR="00A650C3">
              <w:rPr>
                <w:rFonts w:eastAsia="Calibri" w:cs="Times New Roman"/>
                <w:sz w:val="22"/>
              </w:rPr>
              <w:t xml:space="preserve">дур банкротства и (или) </w:t>
            </w:r>
            <w:r w:rsidR="00927555">
              <w:rPr>
                <w:rFonts w:eastAsia="Calibri" w:cs="Times New Roman"/>
                <w:sz w:val="22"/>
              </w:rPr>
              <w:t xml:space="preserve">решения </w:t>
            </w:r>
            <w:r w:rsidR="00A743C9" w:rsidRPr="001B0DA2">
              <w:rPr>
                <w:rFonts w:eastAsia="Calibri" w:cs="Times New Roman"/>
                <w:sz w:val="22"/>
              </w:rPr>
              <w:t>о его ликвидации;</w:t>
            </w:r>
          </w:p>
          <w:p w:rsidR="0057389F" w:rsidRDefault="00972435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  <w:r w:rsidR="00A743C9" w:rsidRPr="001B0DA2">
              <w:rPr>
                <w:rFonts w:eastAsia="Calibri" w:cs="Times New Roman"/>
                <w:sz w:val="22"/>
              </w:rPr>
              <w:t xml:space="preserve"> отсутствие приостановки деятельности генерального подрядчика в порядке, пр</w:t>
            </w:r>
            <w:r w:rsidR="007C20E0">
              <w:rPr>
                <w:rFonts w:eastAsia="Calibri" w:cs="Times New Roman"/>
                <w:sz w:val="22"/>
              </w:rPr>
              <w:t>едусмотренном законодательством</w:t>
            </w:r>
          </w:p>
          <w:p w:rsidR="00A650C3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- членство </w:t>
            </w:r>
          </w:p>
          <w:p w:rsidR="00A650C3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</w:t>
            </w:r>
          </w:p>
          <w:p w:rsidR="00A650C3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соответствии </w:t>
            </w:r>
          </w:p>
          <w:p w:rsidR="00A743C9" w:rsidRPr="001B0DA2" w:rsidRDefault="00A3132E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с треб</w:t>
            </w:r>
            <w:r w:rsidR="00A650C3">
              <w:rPr>
                <w:rFonts w:eastAsia="Calibri" w:cs="Times New Roman"/>
                <w:sz w:val="22"/>
              </w:rPr>
              <w:t xml:space="preserve">ованиями статьи </w:t>
            </w:r>
            <w:r>
              <w:rPr>
                <w:rFonts w:eastAsia="Calibri" w:cs="Times New Roman"/>
                <w:sz w:val="22"/>
              </w:rPr>
              <w:t>55.8 Градостроительного кодекса Российской Федерации</w:t>
            </w:r>
            <w:r w:rsidR="007C20E0">
              <w:rPr>
                <w:rFonts w:eastAsia="Calibri" w:cs="Times New Roman"/>
                <w:sz w:val="22"/>
              </w:rPr>
              <w:t>.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Формирование </w:t>
            </w:r>
          </w:p>
          <w:p w:rsidR="00A650C3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направле</w:t>
            </w:r>
            <w:r w:rsidR="00927555">
              <w:rPr>
                <w:rFonts w:eastAsia="Calibri" w:cs="Times New Roman"/>
                <w:sz w:val="22"/>
              </w:rPr>
              <w:t xml:space="preserve">ние ДАиГ ответа Концессионеру в течение пяти рабочих дней </w:t>
            </w:r>
          </w:p>
          <w:p w:rsidR="00927555" w:rsidRPr="001B0DA2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с момента получения запроса </w:t>
            </w:r>
            <w:r w:rsidR="00A743C9" w:rsidRPr="001B0DA2">
              <w:rPr>
                <w:rFonts w:eastAsia="Calibri" w:cs="Times New Roman"/>
                <w:sz w:val="22"/>
              </w:rPr>
              <w:t>от Концессионера</w:t>
            </w:r>
          </w:p>
        </w:tc>
        <w:tc>
          <w:tcPr>
            <w:tcW w:w="2331" w:type="dxa"/>
          </w:tcPr>
          <w:p w:rsidR="00A743C9" w:rsidRPr="001B0DA2" w:rsidRDefault="00A743C9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bCs/>
                <w:sz w:val="22"/>
              </w:rPr>
              <w:t xml:space="preserve">информация </w:t>
            </w:r>
            <w:r w:rsidRPr="001B0DA2">
              <w:rPr>
                <w:rFonts w:cs="Times New Roman"/>
                <w:bCs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1697"/>
          <w:jc w:val="center"/>
        </w:trPr>
        <w:tc>
          <w:tcPr>
            <w:tcW w:w="566" w:type="dxa"/>
            <w:vMerge w:val="restart"/>
          </w:tcPr>
          <w:p w:rsidR="003D1642" w:rsidRPr="001B0DA2" w:rsidRDefault="003D1642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  <w:p w:rsidR="003D1642" w:rsidRPr="001B0DA2" w:rsidRDefault="003D1642" w:rsidP="00A743C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</w:tcPr>
          <w:p w:rsidR="00A650C3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Осуществление прове</w:t>
            </w:r>
            <w:r w:rsidR="00927555">
              <w:rPr>
                <w:rFonts w:cs="Times New Roman"/>
                <w:sz w:val="22"/>
              </w:rPr>
              <w:t xml:space="preserve">рки предоставленных документов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подписание акта выполнения предварительных условий начала строительства: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заключение договора аренды земельного участка;</w:t>
            </w:r>
          </w:p>
          <w:p w:rsidR="00A650C3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</w:t>
            </w:r>
            <w:r>
              <w:rPr>
                <w:rFonts w:cs="Times New Roman"/>
                <w:sz w:val="22"/>
              </w:rPr>
              <w:t>предоставление</w:t>
            </w:r>
            <w:r w:rsidRPr="001B0DA2">
              <w:rPr>
                <w:rFonts w:cs="Times New Roman"/>
                <w:sz w:val="22"/>
              </w:rPr>
              <w:t xml:space="preserve"> концедентом проектной документации, положительного заключения государств</w:t>
            </w:r>
            <w:r w:rsidR="00927555">
              <w:rPr>
                <w:rFonts w:cs="Times New Roman"/>
                <w:sz w:val="22"/>
              </w:rPr>
              <w:t xml:space="preserve">енной экспертизы </w:t>
            </w:r>
            <w:r w:rsidR="00927555">
              <w:rPr>
                <w:rFonts w:cs="Times New Roman"/>
                <w:sz w:val="22"/>
              </w:rPr>
              <w:br/>
              <w:t xml:space="preserve">и заключения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достоверности определения сметной стоимости строительства объекта соглашения;</w:t>
            </w:r>
          </w:p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получение Концессионером </w:t>
            </w:r>
            <w:r w:rsidR="003D1642" w:rsidRPr="001B0DA2">
              <w:rPr>
                <w:rFonts w:cs="Times New Roman"/>
                <w:sz w:val="22"/>
              </w:rPr>
              <w:t xml:space="preserve">всех необходимых разрешений, предусмотренных законодательством для начала строительства, </w:t>
            </w:r>
          </w:p>
          <w:p w:rsidR="00A650C3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том числе </w:t>
            </w:r>
            <w:r w:rsidR="00927555">
              <w:rPr>
                <w:rFonts w:cs="Times New Roman"/>
                <w:sz w:val="22"/>
              </w:rPr>
              <w:t xml:space="preserve">разрешения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строительство;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предоставление Концессионером обеспечения исполнения обязательс</w:t>
            </w:r>
            <w:r w:rsidRPr="007C20E0">
              <w:rPr>
                <w:rFonts w:cs="Times New Roman"/>
                <w:sz w:val="22"/>
              </w:rPr>
              <w:t>т</w:t>
            </w:r>
            <w:r>
              <w:rPr>
                <w:rFonts w:cs="Times New Roman"/>
                <w:sz w:val="22"/>
              </w:rPr>
              <w:t>в</w:t>
            </w:r>
            <w:r w:rsidRPr="007C20E0">
              <w:rPr>
                <w:rFonts w:cs="Times New Roman"/>
                <w:sz w:val="22"/>
              </w:rPr>
              <w:t xml:space="preserve"> по соглашению</w:t>
            </w:r>
            <w:r w:rsidRPr="001B0DA2">
              <w:rPr>
                <w:rFonts w:cs="Times New Roman"/>
                <w:sz w:val="22"/>
              </w:rPr>
              <w:t>;</w:t>
            </w:r>
          </w:p>
          <w:p w:rsidR="00CD30BE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предоставление Концессионером необходимого страхового покрытия</w:t>
            </w:r>
          </w:p>
          <w:p w:rsidR="00A650C3" w:rsidRPr="001B0DA2" w:rsidRDefault="00A650C3" w:rsidP="00BC0BD3">
            <w:pPr>
              <w:rPr>
                <w:rFonts w:cs="Times New Roman"/>
                <w:sz w:val="22"/>
              </w:rPr>
            </w:pPr>
          </w:p>
        </w:tc>
        <w:tc>
          <w:tcPr>
            <w:tcW w:w="1638" w:type="dxa"/>
          </w:tcPr>
          <w:p w:rsidR="003D1642" w:rsidRPr="001B0DA2" w:rsidRDefault="003D1642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2.4 приложения 5 к соглашению</w:t>
            </w:r>
          </w:p>
        </w:tc>
        <w:tc>
          <w:tcPr>
            <w:tcW w:w="1984" w:type="dxa"/>
          </w:tcPr>
          <w:p w:rsidR="00A650C3" w:rsidRDefault="003D1642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10 </w:t>
            </w:r>
            <w:r>
              <w:rPr>
                <w:rFonts w:eastAsia="Calibri" w:cs="Times New Roman"/>
                <w:sz w:val="22"/>
              </w:rPr>
              <w:t xml:space="preserve">(десяти) </w:t>
            </w:r>
            <w:r w:rsidR="00832E2B">
              <w:rPr>
                <w:rFonts w:eastAsia="Calibri" w:cs="Times New Roman"/>
                <w:sz w:val="22"/>
              </w:rPr>
              <w:t xml:space="preserve">рабочих дней </w:t>
            </w:r>
            <w:r w:rsidRPr="001B0DA2">
              <w:rPr>
                <w:rFonts w:eastAsia="Calibri" w:cs="Times New Roman"/>
                <w:sz w:val="22"/>
              </w:rPr>
              <w:t xml:space="preserve">с момента получения уведомления </w:t>
            </w:r>
          </w:p>
          <w:p w:rsidR="003D1642" w:rsidRPr="001B0DA2" w:rsidRDefault="003D1642" w:rsidP="0092755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Концессионера </w:t>
            </w:r>
            <w:r w:rsidRPr="001B0DA2">
              <w:rPr>
                <w:rFonts w:eastAsia="Calibri" w:cs="Times New Roman"/>
                <w:sz w:val="22"/>
              </w:rPr>
              <w:br/>
              <w:t>о выполнении предварительных условий начала строительства</w:t>
            </w:r>
          </w:p>
        </w:tc>
        <w:tc>
          <w:tcPr>
            <w:tcW w:w="2127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D1642" w:rsidRPr="007C20E0" w:rsidRDefault="003D1642" w:rsidP="00C648B5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управление инвестиций</w:t>
            </w:r>
            <w:r w:rsidRPr="007C20E0">
              <w:rPr>
                <w:rFonts w:eastAsia="Calibri" w:cs="Times New Roman"/>
                <w:sz w:val="22"/>
              </w:rPr>
              <w:t>,</w:t>
            </w:r>
            <w:r>
              <w:rPr>
                <w:rFonts w:eastAsia="Calibri" w:cs="Times New Roman"/>
                <w:sz w:val="22"/>
              </w:rPr>
              <w:t xml:space="preserve"> </w:t>
            </w:r>
            <w:r w:rsidR="00C648B5">
              <w:rPr>
                <w:rFonts w:eastAsia="Calibri" w:cs="Times New Roman"/>
                <w:sz w:val="22"/>
              </w:rPr>
              <w:t>развития предпринима</w:t>
            </w:r>
            <w:r w:rsidRPr="001B0DA2">
              <w:rPr>
                <w:rFonts w:eastAsia="Calibri" w:cs="Times New Roman"/>
                <w:sz w:val="22"/>
              </w:rPr>
              <w:t>тельства</w:t>
            </w:r>
            <w:r w:rsidRPr="007C20E0">
              <w:rPr>
                <w:rFonts w:eastAsia="Calibri" w:cs="Times New Roman"/>
                <w:sz w:val="22"/>
              </w:rPr>
              <w:t xml:space="preserve"> и туризма</w:t>
            </w:r>
            <w:r w:rsidR="00C648B5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(далее – УИ</w:t>
            </w:r>
            <w:r w:rsidRPr="007C20E0">
              <w:rPr>
                <w:rFonts w:eastAsia="Calibri" w:cs="Times New Roman"/>
                <w:sz w:val="22"/>
              </w:rPr>
              <w:t>РПиТ</w:t>
            </w:r>
            <w:r>
              <w:rPr>
                <w:rFonts w:eastAsia="Calibri" w:cs="Times New Roman"/>
                <w:sz w:val="22"/>
              </w:rPr>
              <w:t xml:space="preserve">), </w:t>
            </w:r>
            <w:r w:rsidRPr="007C20E0"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929" w:type="dxa"/>
          </w:tcPr>
          <w:p w:rsidR="00A650C3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1. УИ</w:t>
            </w:r>
            <w:r w:rsidRPr="001B0DA2">
              <w:rPr>
                <w:rFonts w:eastAsia="Calibri" w:cs="Times New Roman"/>
                <w:sz w:val="22"/>
              </w:rPr>
              <w:t>РП</w:t>
            </w:r>
            <w:r w:rsidRPr="007C20E0">
              <w:rPr>
                <w:rFonts w:eastAsia="Calibri" w:cs="Times New Roman"/>
                <w:sz w:val="22"/>
              </w:rPr>
              <w:t>иТ</w:t>
            </w:r>
            <w:r w:rsidRPr="001B0DA2">
              <w:rPr>
                <w:rFonts w:eastAsia="Calibri" w:cs="Times New Roman"/>
                <w:sz w:val="22"/>
              </w:rPr>
              <w:t xml:space="preserve"> – проверка </w:t>
            </w:r>
          </w:p>
          <w:p w:rsidR="00604607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части подтверждения выполн</w:t>
            </w:r>
            <w:r w:rsidR="00927555">
              <w:rPr>
                <w:rFonts w:eastAsia="Calibri" w:cs="Times New Roman"/>
                <w:sz w:val="22"/>
              </w:rPr>
              <w:t xml:space="preserve">ения концессионером требований </w:t>
            </w:r>
            <w:r w:rsidRPr="001B0DA2">
              <w:rPr>
                <w:rFonts w:eastAsia="Calibri" w:cs="Times New Roman"/>
                <w:sz w:val="22"/>
              </w:rPr>
              <w:t>по предоставлению банковской гарантии</w:t>
            </w:r>
            <w:r>
              <w:rPr>
                <w:rFonts w:eastAsia="Calibri" w:cs="Times New Roman"/>
                <w:sz w:val="22"/>
              </w:rPr>
              <w:t xml:space="preserve">, </w:t>
            </w:r>
            <w:r w:rsidRPr="001B0DA2">
              <w:rPr>
                <w:rFonts w:eastAsia="Calibri" w:cs="Times New Roman"/>
                <w:sz w:val="22"/>
              </w:rPr>
              <w:t>договора страхования ответственности</w:t>
            </w:r>
            <w:r>
              <w:rPr>
                <w:rFonts w:eastAsia="Calibri" w:cs="Times New Roman"/>
                <w:sz w:val="22"/>
              </w:rPr>
              <w:t xml:space="preserve"> </w:t>
            </w:r>
          </w:p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или договора залога прав концессионера по договору банковского вклада (депозита) на этапе строительства</w:t>
            </w:r>
            <w:r w:rsidR="00927555">
              <w:rPr>
                <w:rFonts w:eastAsia="Calibri" w:cs="Times New Roman"/>
                <w:sz w:val="22"/>
              </w:rPr>
              <w:t xml:space="preserve">, </w:t>
            </w:r>
            <w:r w:rsidRPr="001B0DA2">
              <w:rPr>
                <w:rFonts w:eastAsia="Calibri" w:cs="Times New Roman"/>
                <w:sz w:val="22"/>
              </w:rPr>
              <w:t>а также необходимого страхового покрытия в течение трех рабочих дней с момента получения уведомления Концессионера.</w:t>
            </w:r>
          </w:p>
          <w:p w:rsidR="00A650C3" w:rsidRDefault="003D1642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2. </w:t>
            </w:r>
            <w:r w:rsidRPr="007C20E0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– проверка </w:t>
            </w:r>
          </w:p>
          <w:p w:rsidR="00A650C3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части подтверждения наличия </w:t>
            </w:r>
            <w:r w:rsidRPr="001B0DA2">
              <w:rPr>
                <w:rFonts w:cs="Times New Roman"/>
                <w:sz w:val="22"/>
              </w:rPr>
              <w:t xml:space="preserve">договора аренды земельного участка </w:t>
            </w:r>
          </w:p>
          <w:p w:rsidR="00A650C3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двух рабочих дней </w:t>
            </w:r>
          </w:p>
          <w:p w:rsidR="003D1642" w:rsidRPr="001B0DA2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уведомления Концессионера.</w:t>
            </w:r>
          </w:p>
          <w:p w:rsidR="00A650C3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3. Формирование ДАиГ заключения о р</w:t>
            </w:r>
            <w:r w:rsidR="00927555">
              <w:rPr>
                <w:rFonts w:cs="Times New Roman"/>
                <w:sz w:val="22"/>
              </w:rPr>
              <w:t xml:space="preserve">езультатах проверки документов </w:t>
            </w:r>
          </w:p>
          <w:p w:rsidR="00A650C3" w:rsidRDefault="003D1642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подписание предварительны</w:t>
            </w:r>
            <w:r w:rsidR="00927555">
              <w:rPr>
                <w:rFonts w:cs="Times New Roman"/>
                <w:sz w:val="22"/>
              </w:rPr>
              <w:t xml:space="preserve">х условий начала строительства </w:t>
            </w:r>
          </w:p>
          <w:p w:rsidR="00A650C3" w:rsidRDefault="00927555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течение пяти рабочих дней </w:t>
            </w:r>
          </w:p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уведомления Концессионера</w:t>
            </w:r>
          </w:p>
        </w:tc>
        <w:tc>
          <w:tcPr>
            <w:tcW w:w="2331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акта выполнения предварительных условий начала строительства</w:t>
            </w:r>
          </w:p>
        </w:tc>
      </w:tr>
      <w:tr w:rsidR="003D1642" w:rsidRPr="001B0DA2" w:rsidTr="00A522A9">
        <w:trPr>
          <w:jc w:val="center"/>
        </w:trPr>
        <w:tc>
          <w:tcPr>
            <w:tcW w:w="566" w:type="dxa"/>
            <w:vMerge/>
          </w:tcPr>
          <w:p w:rsidR="003D1642" w:rsidRPr="001B0DA2" w:rsidRDefault="003D164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D1642" w:rsidRPr="001B0DA2" w:rsidRDefault="003D1642" w:rsidP="008E1E0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Отказ от подписания </w:t>
            </w:r>
            <w:r w:rsidRPr="003D1642">
              <w:rPr>
                <w:rFonts w:eastAsia="Calibri" w:cs="Times New Roman"/>
                <w:sz w:val="22"/>
              </w:rPr>
              <w:t>акта выполнения предварительных условий начала строительства</w:t>
            </w:r>
            <w:r w:rsidR="008E1E0A">
              <w:rPr>
                <w:rFonts w:eastAsia="Calibri" w:cs="Times New Roman"/>
                <w:sz w:val="22"/>
              </w:rPr>
              <w:t xml:space="preserve"> со стороны концедента</w:t>
            </w:r>
          </w:p>
        </w:tc>
      </w:tr>
      <w:tr w:rsidR="0027200C" w:rsidRPr="001B0DA2" w:rsidTr="00A522A9">
        <w:trPr>
          <w:cantSplit/>
          <w:jc w:val="center"/>
        </w:trPr>
        <w:tc>
          <w:tcPr>
            <w:tcW w:w="566" w:type="dxa"/>
            <w:vMerge/>
          </w:tcPr>
          <w:p w:rsidR="003D1642" w:rsidRPr="001B0DA2" w:rsidRDefault="003D164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A650C3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Концедент имеет право отказаться </w:t>
            </w:r>
          </w:p>
          <w:p w:rsidR="00A650C3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от подписания Акта выполнения Предварительных условий начала строительства только в случае невыполнения концессионером </w:t>
            </w:r>
          </w:p>
          <w:p w:rsidR="00A650C3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 xml:space="preserve">или ненадлежащего выполнения хотя </w:t>
            </w:r>
          </w:p>
          <w:p w:rsidR="00A650C3" w:rsidRDefault="003D1642" w:rsidP="00CE3AE5">
            <w:pPr>
              <w:rPr>
                <w:rFonts w:cs="Times New Roman"/>
                <w:sz w:val="22"/>
              </w:rPr>
            </w:pPr>
            <w:r w:rsidRPr="007C20E0">
              <w:rPr>
                <w:rFonts w:cs="Times New Roman"/>
                <w:sz w:val="22"/>
              </w:rPr>
              <w:t>бы одного из условий начала строи</w:t>
            </w:r>
            <w:r w:rsidR="00A650C3">
              <w:rPr>
                <w:rFonts w:cs="Times New Roman"/>
                <w:sz w:val="22"/>
              </w:rPr>
              <w:t>-</w:t>
            </w:r>
            <w:r w:rsidRPr="007C20E0">
              <w:rPr>
                <w:rFonts w:cs="Times New Roman"/>
                <w:sz w:val="22"/>
              </w:rPr>
              <w:t xml:space="preserve">тельства, указанных </w:t>
            </w:r>
          </w:p>
          <w:p w:rsidR="00CD30BE" w:rsidRPr="007C20E0" w:rsidRDefault="00A650C3" w:rsidP="00CE3AE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пункте</w:t>
            </w:r>
            <w:r w:rsidR="003D1642" w:rsidRPr="007C20E0">
              <w:rPr>
                <w:rFonts w:cs="Times New Roman"/>
                <w:sz w:val="22"/>
              </w:rPr>
              <w:t xml:space="preserve"> </w:t>
            </w:r>
            <w:r w:rsidR="003D1642">
              <w:rPr>
                <w:rFonts w:cs="Times New Roman"/>
                <w:sz w:val="22"/>
              </w:rPr>
              <w:t>8</w:t>
            </w:r>
            <w:r w:rsidR="00CD30BE">
              <w:rPr>
                <w:rFonts w:cs="Times New Roman"/>
                <w:sz w:val="22"/>
              </w:rPr>
              <w:t xml:space="preserve"> настоящего регламента</w:t>
            </w:r>
          </w:p>
        </w:tc>
        <w:tc>
          <w:tcPr>
            <w:tcW w:w="1638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2.4 приложения 5 </w:t>
            </w:r>
            <w:r w:rsidRPr="001B0DA2">
              <w:rPr>
                <w:rFonts w:eastAsia="Calibri" w:cs="Times New Roman"/>
                <w:sz w:val="22"/>
              </w:rPr>
              <w:br/>
              <w:t>к соглашению</w:t>
            </w:r>
          </w:p>
        </w:tc>
        <w:tc>
          <w:tcPr>
            <w:tcW w:w="1984" w:type="dxa"/>
          </w:tcPr>
          <w:p w:rsidR="00A650C3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в течение 10 (десяти) </w:t>
            </w:r>
          </w:p>
          <w:p w:rsidR="008E1E0A" w:rsidRPr="008E1E0A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рабочих дней </w:t>
            </w:r>
          </w:p>
          <w:p w:rsidR="00A650C3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>с момента получения уведомления</w:t>
            </w:r>
          </w:p>
          <w:p w:rsidR="008E1E0A" w:rsidRPr="008E1E0A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от Концессионера </w:t>
            </w:r>
          </w:p>
          <w:p w:rsidR="003D1642" w:rsidRPr="001B0DA2" w:rsidRDefault="00927555" w:rsidP="008E1E0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о выполнении предваритель</w:t>
            </w:r>
            <w:r w:rsidR="008E1E0A" w:rsidRPr="008E1E0A">
              <w:rPr>
                <w:rFonts w:eastAsia="Calibri" w:cs="Times New Roman"/>
                <w:sz w:val="22"/>
              </w:rPr>
              <w:t>ных условий начала строительства</w:t>
            </w:r>
          </w:p>
        </w:tc>
        <w:tc>
          <w:tcPr>
            <w:tcW w:w="2127" w:type="dxa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D1642" w:rsidRPr="008E1E0A" w:rsidRDefault="00A650C3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</w:t>
            </w:r>
            <w:r w:rsidR="008E1E0A">
              <w:rPr>
                <w:rFonts w:eastAsia="Calibri" w:cs="Times New Roman"/>
                <w:sz w:val="22"/>
              </w:rPr>
              <w:t xml:space="preserve">равовое управление (далее – </w:t>
            </w:r>
            <w:r w:rsidR="003D1642" w:rsidRPr="001B0DA2">
              <w:rPr>
                <w:rFonts w:eastAsia="Calibri" w:cs="Times New Roman"/>
                <w:sz w:val="22"/>
              </w:rPr>
              <w:t>ПУ</w:t>
            </w:r>
            <w:r w:rsidR="008E1E0A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2929" w:type="dxa"/>
          </w:tcPr>
          <w:p w:rsidR="003D1642" w:rsidRPr="001B0DA2" w:rsidRDefault="003D1642" w:rsidP="000F7B3F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-</w:t>
            </w:r>
          </w:p>
        </w:tc>
        <w:tc>
          <w:tcPr>
            <w:tcW w:w="2331" w:type="dxa"/>
          </w:tcPr>
          <w:p w:rsidR="003D1642" w:rsidRPr="001B0DA2" w:rsidRDefault="003D1642" w:rsidP="00BC0BD3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D1642" w:rsidRPr="001B0DA2" w:rsidTr="00A522A9">
        <w:trPr>
          <w:cantSplit/>
          <w:jc w:val="center"/>
        </w:trPr>
        <w:tc>
          <w:tcPr>
            <w:tcW w:w="566" w:type="dxa"/>
            <w:vMerge/>
          </w:tcPr>
          <w:p w:rsidR="003D1642" w:rsidRPr="001B0DA2" w:rsidRDefault="003D164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D1642" w:rsidRPr="001B0DA2" w:rsidRDefault="003D1642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A522A9">
        <w:trPr>
          <w:cantSplit/>
          <w:jc w:val="center"/>
        </w:trPr>
        <w:tc>
          <w:tcPr>
            <w:tcW w:w="566" w:type="dxa"/>
            <w:vMerge/>
          </w:tcPr>
          <w:p w:rsidR="003D1642" w:rsidRPr="001B0DA2" w:rsidRDefault="003D1642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3D1642" w:rsidRPr="007C20E0" w:rsidRDefault="008E1E0A" w:rsidP="00CE3AE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случае просрочки согласования акта выполнения предварительных условий начала строительства, указанный акт считается подписанным</w:t>
            </w:r>
          </w:p>
        </w:tc>
        <w:tc>
          <w:tcPr>
            <w:tcW w:w="1638" w:type="dxa"/>
          </w:tcPr>
          <w:p w:rsidR="008E1E0A" w:rsidRPr="008E1E0A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пункт 2.4 приложения 5 </w:t>
            </w:r>
          </w:p>
          <w:p w:rsidR="003D1642" w:rsidRPr="001B0DA2" w:rsidRDefault="00927555" w:rsidP="008E1E0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 согла</w:t>
            </w:r>
            <w:r w:rsidR="008E1E0A" w:rsidRPr="008E1E0A">
              <w:rPr>
                <w:rFonts w:eastAsia="Calibri" w:cs="Times New Roman"/>
                <w:sz w:val="22"/>
              </w:rPr>
              <w:t>шению</w:t>
            </w:r>
          </w:p>
        </w:tc>
        <w:tc>
          <w:tcPr>
            <w:tcW w:w="1984" w:type="dxa"/>
          </w:tcPr>
          <w:p w:rsidR="003D1642" w:rsidRPr="001B0DA2" w:rsidRDefault="008E1E0A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D1642" w:rsidRPr="001B0DA2" w:rsidRDefault="008E1E0A" w:rsidP="00BC0BD3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D1642" w:rsidRPr="001B0DA2" w:rsidRDefault="008E1E0A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3D1642" w:rsidRPr="001B0DA2" w:rsidRDefault="003D1642" w:rsidP="000F7B3F">
            <w:pPr>
              <w:jc w:val="center"/>
              <w:rPr>
                <w:rFonts w:eastAsia="Calibri" w:cs="Times New Roman"/>
                <w:w w:val="0"/>
                <w:sz w:val="22"/>
              </w:rPr>
            </w:pPr>
          </w:p>
        </w:tc>
        <w:tc>
          <w:tcPr>
            <w:tcW w:w="2331" w:type="dxa"/>
          </w:tcPr>
          <w:p w:rsidR="008E1E0A" w:rsidRPr="008E1E0A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 xml:space="preserve">информация </w:t>
            </w:r>
          </w:p>
          <w:p w:rsidR="003D1642" w:rsidRPr="001B0DA2" w:rsidRDefault="008E1E0A" w:rsidP="008E1E0A">
            <w:pPr>
              <w:rPr>
                <w:rFonts w:eastAsia="Calibri" w:cs="Times New Roman"/>
                <w:sz w:val="22"/>
              </w:rPr>
            </w:pPr>
            <w:r w:rsidRPr="008E1E0A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cantSplit/>
          <w:jc w:val="center"/>
        </w:trPr>
        <w:tc>
          <w:tcPr>
            <w:tcW w:w="566" w:type="dxa"/>
          </w:tcPr>
          <w:p w:rsidR="00A743C9" w:rsidRPr="002504A7" w:rsidRDefault="008E1E0A" w:rsidP="00A743C9">
            <w:pPr>
              <w:jc w:val="center"/>
              <w:rPr>
                <w:color w:val="000000"/>
                <w:sz w:val="22"/>
              </w:rPr>
            </w:pPr>
            <w:r w:rsidRPr="002504A7">
              <w:rPr>
                <w:color w:val="000000"/>
                <w:sz w:val="22"/>
              </w:rPr>
              <w:t>9</w:t>
            </w:r>
          </w:p>
        </w:tc>
        <w:tc>
          <w:tcPr>
            <w:tcW w:w="2285" w:type="dxa"/>
          </w:tcPr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Согласование акта выполнения предварительных условий фин</w:t>
            </w:r>
            <w:r w:rsidR="00927555">
              <w:rPr>
                <w:rFonts w:cs="Times New Roman"/>
                <w:sz w:val="22"/>
              </w:rPr>
              <w:t xml:space="preserve">ансового закрытия </w:t>
            </w:r>
          </w:p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предоставление </w:t>
            </w:r>
            <w:r w:rsidR="00A743C9" w:rsidRPr="002504A7">
              <w:rPr>
                <w:rFonts w:cs="Times New Roman"/>
                <w:sz w:val="22"/>
              </w:rPr>
              <w:t>мотивированног</w:t>
            </w:r>
            <w:r>
              <w:rPr>
                <w:rFonts w:cs="Times New Roman"/>
                <w:sz w:val="22"/>
              </w:rPr>
              <w:t xml:space="preserve">о отказа в случае невыполнения </w:t>
            </w:r>
          </w:p>
          <w:p w:rsidR="00A743C9" w:rsidRPr="002504A7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или ненадлежащего выполнения предварительных условий финансового закрытия</w:t>
            </w:r>
          </w:p>
        </w:tc>
        <w:tc>
          <w:tcPr>
            <w:tcW w:w="1638" w:type="dxa"/>
          </w:tcPr>
          <w:p w:rsidR="00A650C3" w:rsidRDefault="00A743C9" w:rsidP="00927555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пункт 3.2 части Б прило</w:t>
            </w:r>
            <w:r w:rsidR="00A650C3">
              <w:rPr>
                <w:rFonts w:eastAsia="Calibri" w:cs="Times New Roman"/>
                <w:sz w:val="22"/>
              </w:rPr>
              <w:t>-</w:t>
            </w:r>
            <w:r w:rsidRPr="002504A7">
              <w:rPr>
                <w:rFonts w:eastAsia="Calibri" w:cs="Times New Roman"/>
                <w:sz w:val="22"/>
              </w:rPr>
              <w:t xml:space="preserve">жения 13 </w:t>
            </w:r>
          </w:p>
          <w:p w:rsidR="00A743C9" w:rsidRPr="002504A7" w:rsidRDefault="00A743C9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A650C3" w:rsidRDefault="00A743C9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в течение </w:t>
            </w:r>
            <w:r w:rsidR="002504A7" w:rsidRPr="002504A7">
              <w:rPr>
                <w:rFonts w:cs="Times New Roman"/>
                <w:sz w:val="22"/>
              </w:rPr>
              <w:t>5 (</w:t>
            </w:r>
            <w:r w:rsidRPr="002504A7">
              <w:rPr>
                <w:rFonts w:cs="Times New Roman"/>
                <w:sz w:val="22"/>
              </w:rPr>
              <w:t>пяти</w:t>
            </w:r>
            <w:r w:rsidR="002504A7" w:rsidRPr="002504A7">
              <w:rPr>
                <w:rFonts w:cs="Times New Roman"/>
                <w:sz w:val="22"/>
              </w:rPr>
              <w:t>)</w:t>
            </w:r>
            <w:r w:rsidR="0027200C">
              <w:rPr>
                <w:rFonts w:cs="Times New Roman"/>
                <w:sz w:val="22"/>
              </w:rPr>
              <w:t xml:space="preserve"> рабочих дней </w:t>
            </w:r>
          </w:p>
          <w:p w:rsidR="00A650C3" w:rsidRDefault="00A743C9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A743C9" w:rsidRPr="002504A7" w:rsidRDefault="00C9394E" w:rsidP="00927555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 xml:space="preserve">от </w:t>
            </w:r>
            <w:r w:rsidR="00A743C9" w:rsidRPr="002504A7">
              <w:rPr>
                <w:rFonts w:cs="Times New Roman"/>
                <w:sz w:val="22"/>
              </w:rPr>
              <w:t xml:space="preserve">Концессионера </w:t>
            </w:r>
            <w:r w:rsidR="00A743C9" w:rsidRPr="002504A7">
              <w:rPr>
                <w:rFonts w:cs="Times New Roman"/>
                <w:sz w:val="22"/>
              </w:rPr>
              <w:br/>
              <w:t>о выполнении предварительных условий финан</w:t>
            </w:r>
            <w:r w:rsidR="00A650C3">
              <w:rPr>
                <w:rFonts w:cs="Times New Roman"/>
                <w:sz w:val="22"/>
              </w:rPr>
              <w:t>-</w:t>
            </w:r>
            <w:r w:rsidR="00A743C9" w:rsidRPr="002504A7">
              <w:rPr>
                <w:rFonts w:cs="Times New Roman"/>
                <w:sz w:val="22"/>
              </w:rPr>
              <w:t>сового закрытия</w:t>
            </w:r>
          </w:p>
        </w:tc>
        <w:tc>
          <w:tcPr>
            <w:tcW w:w="2127" w:type="dxa"/>
          </w:tcPr>
          <w:p w:rsidR="00A743C9" w:rsidRPr="002504A7" w:rsidRDefault="00A743C9" w:rsidP="00BC0BD3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A650C3" w:rsidRDefault="007C20E0" w:rsidP="002504A7">
            <w:pPr>
              <w:rPr>
                <w:rFonts w:eastAsia="Calibri"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УИ</w:t>
            </w:r>
            <w:r w:rsidR="00A743C9" w:rsidRPr="002504A7">
              <w:rPr>
                <w:rFonts w:eastAsia="Calibri" w:cs="Times New Roman"/>
                <w:sz w:val="22"/>
              </w:rPr>
              <w:t>РП</w:t>
            </w:r>
            <w:r w:rsidRPr="002504A7">
              <w:rPr>
                <w:rFonts w:eastAsia="Calibri" w:cs="Times New Roman"/>
                <w:sz w:val="22"/>
              </w:rPr>
              <w:t xml:space="preserve">иТ, ДИиЗО, </w:t>
            </w:r>
            <w:r w:rsidR="00A650C3">
              <w:rPr>
                <w:rFonts w:eastAsia="Calibri" w:cs="Times New Roman"/>
                <w:sz w:val="22"/>
              </w:rPr>
              <w:t>д</w:t>
            </w:r>
            <w:r w:rsidR="00976910">
              <w:rPr>
                <w:rFonts w:eastAsia="Calibri" w:cs="Times New Roman"/>
                <w:sz w:val="22"/>
              </w:rPr>
              <w:t>епартамент</w:t>
            </w:r>
            <w:r w:rsidR="002504A7">
              <w:rPr>
                <w:rFonts w:eastAsia="Calibri" w:cs="Times New Roman"/>
                <w:sz w:val="22"/>
              </w:rPr>
              <w:t xml:space="preserve"> образования </w:t>
            </w:r>
          </w:p>
          <w:p w:rsidR="00A743C9" w:rsidRPr="002504A7" w:rsidRDefault="002504A7" w:rsidP="002504A7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(далее – ДО)</w:t>
            </w:r>
          </w:p>
        </w:tc>
        <w:tc>
          <w:tcPr>
            <w:tcW w:w="2929" w:type="dxa"/>
          </w:tcPr>
          <w:p w:rsidR="00A650C3" w:rsidRDefault="007C20E0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1. УИ</w:t>
            </w:r>
            <w:r w:rsidR="00A743C9" w:rsidRPr="002504A7">
              <w:rPr>
                <w:rFonts w:eastAsia="Calibri" w:cs="Times New Roman"/>
                <w:sz w:val="22"/>
              </w:rPr>
              <w:t>РП</w:t>
            </w:r>
            <w:r w:rsidRPr="002504A7">
              <w:rPr>
                <w:rFonts w:eastAsia="Calibri" w:cs="Times New Roman"/>
                <w:sz w:val="22"/>
              </w:rPr>
              <w:t xml:space="preserve">иТ, ДИиЗО, </w:t>
            </w:r>
            <w:r w:rsidR="002504A7">
              <w:rPr>
                <w:rFonts w:eastAsia="Calibri" w:cs="Times New Roman"/>
                <w:sz w:val="22"/>
              </w:rPr>
              <w:t>ДО</w:t>
            </w:r>
            <w:r w:rsidR="00A743C9" w:rsidRPr="002504A7">
              <w:rPr>
                <w:rFonts w:eastAsia="Calibri" w:cs="Times New Roman"/>
                <w:sz w:val="22"/>
              </w:rPr>
              <w:t xml:space="preserve"> – предварительное согласование </w:t>
            </w:r>
            <w:r w:rsidR="00A743C9" w:rsidRPr="002504A7">
              <w:rPr>
                <w:rFonts w:cs="Times New Roman"/>
                <w:sz w:val="22"/>
              </w:rPr>
              <w:t>акта выполнения предварительных у</w:t>
            </w:r>
            <w:r w:rsidR="00927555">
              <w:rPr>
                <w:rFonts w:cs="Times New Roman"/>
                <w:sz w:val="22"/>
              </w:rPr>
              <w:t xml:space="preserve">словий финансового закрытия – </w:t>
            </w:r>
          </w:p>
          <w:p w:rsidR="00A743C9" w:rsidRPr="002504A7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в течение трех рабочих д</w:t>
            </w:r>
            <w:r w:rsidR="00927555">
              <w:rPr>
                <w:rFonts w:cs="Times New Roman"/>
                <w:sz w:val="22"/>
              </w:rPr>
              <w:t xml:space="preserve">ней </w:t>
            </w:r>
            <w:r w:rsidRPr="002504A7">
              <w:rPr>
                <w:rFonts w:cs="Times New Roman"/>
                <w:sz w:val="22"/>
              </w:rPr>
              <w:t>с момента получения уведомления Концессионера.</w:t>
            </w:r>
          </w:p>
          <w:p w:rsidR="00604607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>2. По результатам рассмотрения направление ДАиГ</w:t>
            </w:r>
            <w:r w:rsidR="00846D1A" w:rsidRPr="002504A7">
              <w:rPr>
                <w:rFonts w:eastAsia="Calibri" w:cs="Times New Roman"/>
                <w:sz w:val="22"/>
              </w:rPr>
              <w:t xml:space="preserve"> </w:t>
            </w:r>
            <w:r w:rsidRPr="002504A7">
              <w:rPr>
                <w:rFonts w:eastAsia="Calibri" w:cs="Times New Roman"/>
                <w:sz w:val="22"/>
              </w:rPr>
              <w:t>согласованного</w:t>
            </w:r>
            <w:r w:rsidR="00CC22BC" w:rsidRPr="002504A7">
              <w:rPr>
                <w:rFonts w:eastAsia="Calibri" w:cs="Times New Roman"/>
                <w:sz w:val="22"/>
              </w:rPr>
              <w:t xml:space="preserve"> </w:t>
            </w:r>
            <w:r w:rsidRPr="002504A7">
              <w:rPr>
                <w:rFonts w:cs="Times New Roman"/>
                <w:sz w:val="22"/>
              </w:rPr>
              <w:t xml:space="preserve">акта выполнения предварительных условий финансового закрытия </w:t>
            </w:r>
          </w:p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или предостав</w:t>
            </w:r>
            <w:r w:rsidR="00976910">
              <w:rPr>
                <w:rFonts w:cs="Times New Roman"/>
                <w:sz w:val="22"/>
              </w:rPr>
              <w:t>л</w:t>
            </w:r>
            <w:r w:rsidR="00927555">
              <w:rPr>
                <w:rFonts w:cs="Times New Roman"/>
                <w:sz w:val="22"/>
              </w:rPr>
              <w:t xml:space="preserve">ение мотивированного отказа </w:t>
            </w:r>
          </w:p>
          <w:p w:rsidR="00A650C3" w:rsidRDefault="00927555" w:rsidP="00BC0BD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случае невыполнения </w:t>
            </w:r>
          </w:p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или ненадлеж</w:t>
            </w:r>
            <w:r w:rsidR="00927555">
              <w:rPr>
                <w:rFonts w:cs="Times New Roman"/>
                <w:sz w:val="22"/>
              </w:rPr>
              <w:t xml:space="preserve">ащего </w:t>
            </w:r>
            <w:r w:rsidRPr="002504A7">
              <w:rPr>
                <w:rFonts w:cs="Times New Roman"/>
                <w:sz w:val="22"/>
              </w:rPr>
              <w:t>выполнения пред</w:t>
            </w:r>
            <w:r w:rsidR="00927555">
              <w:rPr>
                <w:rFonts w:cs="Times New Roman"/>
                <w:sz w:val="22"/>
              </w:rPr>
              <w:t>вари</w:t>
            </w:r>
            <w:r w:rsidR="00A650C3">
              <w:rPr>
                <w:rFonts w:cs="Times New Roman"/>
                <w:sz w:val="22"/>
              </w:rPr>
              <w:t>-</w:t>
            </w:r>
            <w:r w:rsidR="00927555">
              <w:rPr>
                <w:rFonts w:cs="Times New Roman"/>
                <w:sz w:val="22"/>
              </w:rPr>
              <w:t xml:space="preserve">тельных условий финансового </w:t>
            </w:r>
            <w:r w:rsidRPr="002504A7">
              <w:rPr>
                <w:rFonts w:cs="Times New Roman"/>
                <w:sz w:val="22"/>
              </w:rPr>
              <w:t xml:space="preserve">закрытия – </w:t>
            </w:r>
          </w:p>
          <w:p w:rsidR="0027200C" w:rsidRPr="00927555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cs="Times New Roman"/>
                <w:sz w:val="22"/>
              </w:rPr>
              <w:t>в течение пяти рабочих дней с момента получения уведомления Концессионера</w:t>
            </w:r>
          </w:p>
        </w:tc>
        <w:tc>
          <w:tcPr>
            <w:tcW w:w="2331" w:type="dxa"/>
          </w:tcPr>
          <w:p w:rsidR="00A650C3" w:rsidRDefault="00A743C9" w:rsidP="00BC0BD3">
            <w:pPr>
              <w:rPr>
                <w:rFonts w:cs="Times New Roman"/>
                <w:sz w:val="22"/>
              </w:rPr>
            </w:pPr>
            <w:r w:rsidRPr="002504A7">
              <w:rPr>
                <w:rFonts w:eastAsia="Calibri" w:cs="Times New Roman"/>
                <w:sz w:val="22"/>
              </w:rPr>
              <w:t xml:space="preserve">копия </w:t>
            </w:r>
            <w:r w:rsidRPr="002504A7">
              <w:rPr>
                <w:rFonts w:cs="Times New Roman"/>
                <w:sz w:val="22"/>
              </w:rPr>
              <w:t>акта выполнения предварительных условий финансового закрытия</w:t>
            </w:r>
            <w:r w:rsidR="00976910">
              <w:rPr>
                <w:rFonts w:cs="Times New Roman"/>
                <w:sz w:val="22"/>
              </w:rPr>
              <w:t xml:space="preserve"> </w:t>
            </w:r>
          </w:p>
          <w:p w:rsidR="00A743C9" w:rsidRPr="002504A7" w:rsidRDefault="00976910" w:rsidP="00BC0BD3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или мотивированного отказа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A743C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</w:p>
          <w:p w:rsidR="00316F7C" w:rsidRPr="001B0DA2" w:rsidRDefault="00316F7C" w:rsidP="00A743C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</w:tcPr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Проверка акта (актов) о приемке выполненных работ по форме № КС-2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справки (справок)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стоимости выполненных работ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затрат по форме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№ КС-3 на предмет соответствия выполненных работ требованиям законодательства,  соглашения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</w:t>
            </w:r>
            <w:r>
              <w:rPr>
                <w:rFonts w:cs="Times New Roman"/>
                <w:sz w:val="22"/>
              </w:rPr>
              <w:t xml:space="preserve">проектной документации,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а </w:t>
            </w:r>
            <w:r>
              <w:rPr>
                <w:rFonts w:cs="Times New Roman"/>
                <w:sz w:val="22"/>
              </w:rPr>
              <w:t xml:space="preserve">также соответствия заявленного </w:t>
            </w:r>
            <w:r w:rsidRPr="001B0DA2">
              <w:rPr>
                <w:rFonts w:cs="Times New Roman"/>
                <w:sz w:val="22"/>
              </w:rPr>
              <w:t xml:space="preserve">в акте (актах) объема строительно-монтажных работ фактически </w:t>
            </w:r>
            <w:r>
              <w:rPr>
                <w:rFonts w:cs="Times New Roman"/>
                <w:sz w:val="22"/>
              </w:rPr>
              <w:t>выполненному объему таких работ</w:t>
            </w:r>
            <w:r w:rsidRPr="00C44D75">
              <w:rPr>
                <w:rFonts w:cs="Times New Roman"/>
                <w:sz w:val="22"/>
              </w:rPr>
              <w:t xml:space="preserve">,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в том числе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при направлении концессионером скорректированного акта (актов)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о приемке выполненных работ по форме № КС-2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и справки (справок)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о стоимости выполненных работ  и затрат по форме</w:t>
            </w:r>
            <w:r w:rsidR="00927555" w:rsidRPr="00C44D75">
              <w:rPr>
                <w:rFonts w:cs="Times New Roman"/>
                <w:sz w:val="22"/>
              </w:rPr>
              <w:t xml:space="preserve">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№ КС-3 на повторное согласование,</w:t>
            </w:r>
            <w:r>
              <w:rPr>
                <w:rFonts w:cs="Times New Roman"/>
                <w:sz w:val="22"/>
              </w:rPr>
              <w:t xml:space="preserve"> направление согласования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мотивированного отказа с указанием конкретных положени</w:t>
            </w:r>
            <w:r>
              <w:rPr>
                <w:rFonts w:cs="Times New Roman"/>
                <w:sz w:val="22"/>
              </w:rPr>
              <w:t xml:space="preserve">й законодательства, соглашения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проектн</w:t>
            </w:r>
            <w:r>
              <w:rPr>
                <w:rFonts w:cs="Times New Roman"/>
                <w:sz w:val="22"/>
              </w:rPr>
              <w:t xml:space="preserve">ой документации, которым такой </w:t>
            </w:r>
            <w:r w:rsidRPr="001B0DA2">
              <w:rPr>
                <w:rFonts w:cs="Times New Roman"/>
                <w:sz w:val="22"/>
              </w:rPr>
              <w:t>акт (акты) не</w:t>
            </w:r>
            <w:r>
              <w:rPr>
                <w:rFonts w:cs="Times New Roman"/>
                <w:sz w:val="22"/>
              </w:rPr>
              <w:t xml:space="preserve"> соответ</w:t>
            </w:r>
            <w:r w:rsidR="00A650C3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ствует, </w:t>
            </w:r>
            <w:r w:rsidRPr="001B0DA2">
              <w:rPr>
                <w:rFonts w:cs="Times New Roman"/>
                <w:sz w:val="22"/>
              </w:rPr>
              <w:t xml:space="preserve">и (или)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указанием </w:t>
            </w:r>
          </w:p>
          <w:p w:rsid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 конкретные </w:t>
            </w:r>
          </w:p>
          <w:p w:rsidR="00DC56CB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виды строительно-монтажных работ, фактич</w:t>
            </w:r>
            <w:r>
              <w:rPr>
                <w:rFonts w:cs="Times New Roman"/>
                <w:sz w:val="22"/>
              </w:rPr>
              <w:t xml:space="preserve">ески выполненный объем которых </w:t>
            </w:r>
          </w:p>
          <w:p w:rsidR="003E422F" w:rsidRPr="00A650C3" w:rsidRDefault="00316F7C" w:rsidP="0092755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соответствует заявленному</w:t>
            </w:r>
          </w:p>
        </w:tc>
        <w:tc>
          <w:tcPr>
            <w:tcW w:w="1638" w:type="dxa"/>
          </w:tcPr>
          <w:p w:rsidR="00316F7C" w:rsidRPr="001B0DA2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</w:t>
            </w:r>
            <w:r>
              <w:rPr>
                <w:rFonts w:eastAsia="Calibri" w:cs="Times New Roman"/>
                <w:sz w:val="22"/>
              </w:rPr>
              <w:t>ы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5</w:t>
            </w:r>
            <w:r w:rsidRPr="001B0DA2">
              <w:rPr>
                <w:rFonts w:eastAsia="Calibri" w:cs="Times New Roman"/>
                <w:sz w:val="22"/>
              </w:rPr>
              <w:t>.2</w:t>
            </w:r>
            <w:r>
              <w:rPr>
                <w:rFonts w:eastAsia="Calibri" w:cs="Times New Roman"/>
                <w:sz w:val="22"/>
              </w:rPr>
              <w:t>, 5.5</w:t>
            </w:r>
            <w:r w:rsidRPr="001B0DA2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</w:tcPr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</w:t>
            </w:r>
            <w:r>
              <w:rPr>
                <w:rFonts w:eastAsia="Calibri" w:cs="Times New Roman"/>
                <w:sz w:val="22"/>
              </w:rPr>
              <w:t xml:space="preserve"> 5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>)</w:t>
            </w:r>
            <w:r w:rsidR="0027200C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момента получения </w:t>
            </w:r>
          </w:p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Концессионера </w:t>
            </w:r>
            <w:r w:rsidR="0027200C">
              <w:rPr>
                <w:rFonts w:eastAsia="Calibri" w:cs="Times New Roman"/>
                <w:sz w:val="22"/>
              </w:rPr>
              <w:t xml:space="preserve">акта (актов) </w:t>
            </w:r>
          </w:p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 приемке выполненных работ по фор</w:t>
            </w:r>
            <w:r w:rsidR="0027200C">
              <w:rPr>
                <w:rFonts w:eastAsia="Calibri" w:cs="Times New Roman"/>
                <w:sz w:val="22"/>
              </w:rPr>
              <w:t xml:space="preserve">ме </w:t>
            </w:r>
            <w:r w:rsidR="002271A0">
              <w:rPr>
                <w:rFonts w:eastAsia="Calibri" w:cs="Times New Roman"/>
                <w:sz w:val="22"/>
              </w:rPr>
              <w:t xml:space="preserve">  </w:t>
            </w:r>
            <w:r w:rsidR="0027200C">
              <w:rPr>
                <w:rFonts w:eastAsia="Calibri" w:cs="Times New Roman"/>
                <w:sz w:val="22"/>
              </w:rPr>
              <w:t xml:space="preserve">№ КС-2 и справки (справок) </w:t>
            </w:r>
          </w:p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 стоимо</w:t>
            </w:r>
            <w:r w:rsidR="0027200C">
              <w:rPr>
                <w:rFonts w:eastAsia="Calibri" w:cs="Times New Roman"/>
                <w:sz w:val="22"/>
              </w:rPr>
              <w:t xml:space="preserve">сти выполненных работ и затрат </w:t>
            </w:r>
          </w:p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 форме</w:t>
            </w:r>
            <w:r w:rsidR="00A650C3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№ КС-3</w:t>
            </w:r>
          </w:p>
        </w:tc>
        <w:tc>
          <w:tcPr>
            <w:tcW w:w="2127" w:type="dxa"/>
          </w:tcPr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МКУ «УКС» – проверка </w:t>
            </w:r>
            <w:r w:rsidRPr="001B0DA2">
              <w:rPr>
                <w:rFonts w:cs="Times New Roman"/>
                <w:sz w:val="22"/>
              </w:rPr>
              <w:t xml:space="preserve">акта (актов) </w:t>
            </w:r>
            <w:r w:rsidRPr="001B0DA2">
              <w:rPr>
                <w:rFonts w:eastAsia="Calibri" w:cs="Times New Roman"/>
                <w:sz w:val="22"/>
              </w:rPr>
              <w:t xml:space="preserve">о приемке выполненных работ </w:t>
            </w:r>
          </w:p>
          <w:p w:rsidR="00A650C3" w:rsidRDefault="00316F7C" w:rsidP="00BC0BD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форме № КС-2 </w:t>
            </w:r>
          </w:p>
          <w:p w:rsidR="00A650C3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предмет соответствия выполненн</w:t>
            </w:r>
            <w:r w:rsidR="0027200C">
              <w:rPr>
                <w:rFonts w:cs="Times New Roman"/>
                <w:sz w:val="22"/>
              </w:rPr>
              <w:t xml:space="preserve">ых работ требованиям в течение </w:t>
            </w:r>
            <w:r w:rsidRPr="001B0DA2">
              <w:rPr>
                <w:rFonts w:cs="Times New Roman"/>
                <w:sz w:val="22"/>
              </w:rPr>
              <w:t xml:space="preserve">трех рабочих дней с момента </w:t>
            </w:r>
            <w:r w:rsidR="0027200C">
              <w:rPr>
                <w:rFonts w:eastAsia="Calibri" w:cs="Times New Roman"/>
                <w:sz w:val="22"/>
              </w:rPr>
              <w:t xml:space="preserve">получения акта (актов) </w:t>
            </w:r>
          </w:p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 приемке выполненных работ.</w:t>
            </w:r>
          </w:p>
          <w:p w:rsidR="00A650C3" w:rsidRDefault="00316F7C" w:rsidP="00F95CA8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</w:t>
            </w:r>
            <w:r w:rsidRPr="001B0DA2">
              <w:rPr>
                <w:rFonts w:cs="Times New Roman"/>
                <w:sz w:val="22"/>
              </w:rPr>
              <w:t xml:space="preserve">ДАиГ – согласование акта (актов) о приемке выполненных работ </w:t>
            </w:r>
          </w:p>
          <w:p w:rsidR="00A650C3" w:rsidRDefault="00316F7C" w:rsidP="00F95CA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форме № КС-2 и справки (справок) о стоимости выполненных ра</w:t>
            </w:r>
            <w:r>
              <w:rPr>
                <w:rFonts w:cs="Times New Roman"/>
                <w:sz w:val="22"/>
              </w:rPr>
              <w:t xml:space="preserve">бот и затрат по форме № КС-3 либо подготовка и направление мотивированного отказа </w:t>
            </w:r>
          </w:p>
          <w:p w:rsidR="00A650C3" w:rsidRDefault="00316F7C" w:rsidP="00F95C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 согласования акта (актов)</w:t>
            </w:r>
            <w:r>
              <w:t xml:space="preserve"> </w:t>
            </w:r>
            <w:r w:rsidRPr="00F95CA8">
              <w:rPr>
                <w:rFonts w:cs="Times New Roman"/>
                <w:sz w:val="22"/>
              </w:rPr>
              <w:t>с указанием конкретных положени</w:t>
            </w:r>
            <w:r>
              <w:rPr>
                <w:rFonts w:cs="Times New Roman"/>
                <w:sz w:val="22"/>
              </w:rPr>
              <w:t xml:space="preserve">й законодательства, соглашения </w:t>
            </w:r>
            <w:r w:rsidRPr="00F95CA8">
              <w:rPr>
                <w:rFonts w:cs="Times New Roman"/>
                <w:sz w:val="22"/>
              </w:rPr>
              <w:t>и (или) проектн</w:t>
            </w:r>
            <w:r>
              <w:rPr>
                <w:rFonts w:cs="Times New Roman"/>
                <w:sz w:val="22"/>
              </w:rPr>
              <w:t xml:space="preserve">ой документации, которым такой акт (акты) </w:t>
            </w:r>
          </w:p>
          <w:p w:rsidR="00A650C3" w:rsidRDefault="00316F7C" w:rsidP="00F95C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соответствует, и (или) </w:t>
            </w:r>
          </w:p>
          <w:p w:rsidR="00604607" w:rsidRDefault="00316F7C" w:rsidP="00F95C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указанием на </w:t>
            </w:r>
            <w:r w:rsidRPr="00F95CA8">
              <w:rPr>
                <w:rFonts w:cs="Times New Roman"/>
                <w:sz w:val="22"/>
              </w:rPr>
              <w:t>конкретные виды строительно-монтажных работ, фактич</w:t>
            </w:r>
            <w:r>
              <w:rPr>
                <w:rFonts w:cs="Times New Roman"/>
                <w:sz w:val="22"/>
              </w:rPr>
              <w:t xml:space="preserve">ески выполненный объем которых </w:t>
            </w:r>
          </w:p>
          <w:p w:rsidR="00604607" w:rsidRDefault="00316F7C" w:rsidP="00F95CA8">
            <w:pPr>
              <w:rPr>
                <w:rFonts w:eastAsia="Calibri" w:cs="Times New Roman"/>
                <w:sz w:val="22"/>
              </w:rPr>
            </w:pPr>
            <w:r w:rsidRPr="00F95CA8">
              <w:rPr>
                <w:rFonts w:cs="Times New Roman"/>
                <w:sz w:val="22"/>
              </w:rPr>
              <w:t>не соответствует заявленному</w:t>
            </w:r>
            <w:r>
              <w:rPr>
                <w:rFonts w:cs="Times New Roman"/>
                <w:sz w:val="22"/>
              </w:rPr>
              <w:t xml:space="preserve"> </w:t>
            </w:r>
            <w:r w:rsidRPr="00F95CA8">
              <w:rPr>
                <w:rFonts w:eastAsia="Calibri" w:cs="Times New Roman"/>
                <w:sz w:val="22"/>
              </w:rPr>
              <w:t xml:space="preserve">в течение </w:t>
            </w:r>
            <w:r>
              <w:rPr>
                <w:rFonts w:eastAsia="Calibri" w:cs="Times New Roman"/>
                <w:sz w:val="22"/>
              </w:rPr>
              <w:t>пяти</w:t>
            </w:r>
            <w:r w:rsidRPr="00F95CA8">
              <w:rPr>
                <w:rFonts w:eastAsia="Calibri" w:cs="Times New Roman"/>
                <w:sz w:val="22"/>
              </w:rPr>
              <w:t xml:space="preserve"> рабочих дней с момента получения акта (актов) </w:t>
            </w:r>
          </w:p>
          <w:p w:rsidR="00316F7C" w:rsidRPr="0027200C" w:rsidRDefault="00316F7C" w:rsidP="00F95CA8">
            <w:pPr>
              <w:rPr>
                <w:rFonts w:cs="Times New Roman"/>
                <w:sz w:val="22"/>
              </w:rPr>
            </w:pPr>
            <w:r w:rsidRPr="00F95CA8">
              <w:rPr>
                <w:rFonts w:eastAsia="Calibri" w:cs="Times New Roman"/>
                <w:sz w:val="22"/>
              </w:rPr>
              <w:t>о</w:t>
            </w:r>
            <w:r w:rsidR="00A650C3">
              <w:rPr>
                <w:rFonts w:eastAsia="Calibri" w:cs="Times New Roman"/>
                <w:sz w:val="22"/>
              </w:rPr>
              <w:t xml:space="preserve"> приемке выполненных работ</w:t>
            </w:r>
          </w:p>
        </w:tc>
        <w:tc>
          <w:tcPr>
            <w:tcW w:w="2331" w:type="dxa"/>
          </w:tcPr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акта (актов) </w:t>
            </w:r>
            <w:r w:rsidRPr="001B0DA2">
              <w:rPr>
                <w:rFonts w:cs="Times New Roman"/>
                <w:sz w:val="22"/>
              </w:rPr>
              <w:br/>
            </w:r>
            <w:r w:rsidRPr="001B0DA2">
              <w:rPr>
                <w:rFonts w:eastAsia="Calibri" w:cs="Times New Roman"/>
                <w:sz w:val="22"/>
              </w:rPr>
              <w:t>о приемке выполненных работ</w:t>
            </w:r>
            <w:r>
              <w:rPr>
                <w:rFonts w:eastAsia="Calibri" w:cs="Times New Roman"/>
                <w:sz w:val="22"/>
              </w:rPr>
              <w:t xml:space="preserve"> или мотивированного отказа от согласования</w:t>
            </w:r>
          </w:p>
        </w:tc>
      </w:tr>
      <w:tr w:rsidR="00316F7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A743C9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BC0BD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2285" w:type="dxa"/>
          </w:tcPr>
          <w:p w:rsidR="00A650C3" w:rsidRDefault="00316F7C" w:rsidP="00DF4AA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направления </w:t>
            </w:r>
            <w:r w:rsidR="00DF4AA8">
              <w:rPr>
                <w:rFonts w:cs="Times New Roman"/>
                <w:sz w:val="22"/>
              </w:rPr>
              <w:t xml:space="preserve">подписанных актов </w:t>
            </w:r>
          </w:p>
          <w:p w:rsidR="00A650C3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приемки выполненных работ по форме КС-2 </w:t>
            </w:r>
          </w:p>
          <w:p w:rsidR="00A650C3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справки (справок) </w:t>
            </w:r>
          </w:p>
          <w:p w:rsidR="00DC56CB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 стоимости выполненных работ по форме КС-3 либо мотивированного отказа от подпи</w:t>
            </w:r>
            <w:r w:rsidR="00A650C3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>сания, работы считаются принятыми конце</w:t>
            </w:r>
            <w:r w:rsidR="00DC56CB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дентом, а акты </w:t>
            </w:r>
          </w:p>
          <w:p w:rsidR="003E422F" w:rsidRPr="001B0DA2" w:rsidRDefault="00DF4AA8" w:rsidP="00DF4AA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 приемки выполне</w:t>
            </w:r>
            <w:r w:rsidR="00DC56CB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нных работ по форме КС 2 </w:t>
            </w:r>
            <w:r w:rsidRPr="00DF4AA8">
              <w:rPr>
                <w:rFonts w:cs="Times New Roman"/>
                <w:sz w:val="22"/>
              </w:rPr>
              <w:t>и справки (справок) о стои</w:t>
            </w:r>
            <w:r w:rsidR="00DC56CB">
              <w:rPr>
                <w:rFonts w:cs="Times New Roman"/>
                <w:sz w:val="22"/>
              </w:rPr>
              <w:t>-</w:t>
            </w:r>
            <w:r w:rsidRPr="00DF4AA8">
              <w:rPr>
                <w:rFonts w:cs="Times New Roman"/>
                <w:sz w:val="22"/>
              </w:rPr>
              <w:t>мости выполненных работ по форме КС-3</w:t>
            </w:r>
            <w:r w:rsidR="00DC56CB">
              <w:rPr>
                <w:rFonts w:cs="Times New Roman"/>
                <w:sz w:val="22"/>
              </w:rPr>
              <w:t xml:space="preserve"> считаются подписанными</w:t>
            </w:r>
          </w:p>
        </w:tc>
        <w:tc>
          <w:tcPr>
            <w:tcW w:w="1638" w:type="dxa"/>
          </w:tcPr>
          <w:p w:rsidR="00316F7C" w:rsidRPr="001B0DA2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="00DF4AA8">
              <w:rPr>
                <w:rFonts w:eastAsia="Calibri" w:cs="Times New Roman"/>
                <w:sz w:val="22"/>
              </w:rPr>
              <w:t>5</w:t>
            </w:r>
            <w:r w:rsidRPr="001B0DA2">
              <w:rPr>
                <w:rFonts w:eastAsia="Calibri" w:cs="Times New Roman"/>
                <w:sz w:val="22"/>
              </w:rPr>
              <w:t>.6 приложения 5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316F7C" w:rsidRPr="001B0DA2" w:rsidRDefault="00DF4AA8" w:rsidP="00DF4AA8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814D85" w:rsidRPr="001B0DA2" w:rsidRDefault="00814D85" w:rsidP="00316F7C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11</w:t>
            </w:r>
          </w:p>
        </w:tc>
        <w:tc>
          <w:tcPr>
            <w:tcW w:w="2285" w:type="dxa"/>
          </w:tcPr>
          <w:p w:rsidR="00873C7B" w:rsidRDefault="00814D85" w:rsidP="0056184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Рассмотрение предложения концессионера </w:t>
            </w:r>
          </w:p>
          <w:p w:rsidR="00873C7B" w:rsidRDefault="00814D85" w:rsidP="0056184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 уточнении строительных требований</w:t>
            </w:r>
            <w:r w:rsidR="0056184D">
              <w:rPr>
                <w:rFonts w:cs="Times New Roman"/>
                <w:sz w:val="22"/>
              </w:rPr>
              <w:t xml:space="preserve">, </w:t>
            </w:r>
            <w:r w:rsidR="00A522A9">
              <w:rPr>
                <w:rFonts w:cs="Times New Roman"/>
                <w:sz w:val="22"/>
              </w:rPr>
              <w:t xml:space="preserve">направление уведомления </w:t>
            </w:r>
          </w:p>
          <w:p w:rsidR="0056184D" w:rsidRPr="0056184D" w:rsidRDefault="0056184D" w:rsidP="0056184D">
            <w:pPr>
              <w:rPr>
                <w:rFonts w:cs="Times New Roman"/>
                <w:sz w:val="22"/>
              </w:rPr>
            </w:pPr>
            <w:r w:rsidRPr="0056184D">
              <w:rPr>
                <w:rFonts w:cs="Times New Roman"/>
                <w:sz w:val="22"/>
              </w:rPr>
              <w:t>о согласовании</w:t>
            </w:r>
          </w:p>
          <w:p w:rsidR="00873C7B" w:rsidRDefault="00A522A9" w:rsidP="0056184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отказе </w:t>
            </w:r>
          </w:p>
          <w:p w:rsidR="00C44D75" w:rsidRPr="001B0DA2" w:rsidRDefault="0056184D" w:rsidP="0056184D">
            <w:pPr>
              <w:rPr>
                <w:rFonts w:cs="Times New Roman"/>
                <w:sz w:val="22"/>
              </w:rPr>
            </w:pPr>
            <w:r w:rsidRPr="0056184D">
              <w:rPr>
                <w:rFonts w:cs="Times New Roman"/>
                <w:sz w:val="22"/>
              </w:rPr>
              <w:t>в согласовании</w:t>
            </w:r>
          </w:p>
        </w:tc>
        <w:tc>
          <w:tcPr>
            <w:tcW w:w="1638" w:type="dxa"/>
          </w:tcPr>
          <w:p w:rsidR="00814D85" w:rsidRPr="001B0DA2" w:rsidRDefault="00814D85" w:rsidP="0027200C">
            <w:pPr>
              <w:rPr>
                <w:rFonts w:eastAsia="Calibri" w:cs="Times New Roman"/>
                <w:sz w:val="22"/>
              </w:rPr>
            </w:pPr>
            <w:r w:rsidRPr="00814D85">
              <w:rPr>
                <w:rFonts w:eastAsia="Calibri" w:cs="Times New Roman"/>
                <w:sz w:val="22"/>
              </w:rPr>
              <w:t>пункт 5.</w:t>
            </w:r>
            <w:r>
              <w:rPr>
                <w:rFonts w:eastAsia="Calibri" w:cs="Times New Roman"/>
                <w:sz w:val="22"/>
              </w:rPr>
              <w:t>8</w:t>
            </w:r>
            <w:r w:rsidRPr="00814D85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</w:tcPr>
          <w:p w:rsidR="00814D85" w:rsidRDefault="00814D85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течение 10 (десяти) рабочих дней с момента получения предложения концессионера</w:t>
            </w:r>
          </w:p>
          <w:p w:rsidR="003E422F" w:rsidRPr="001B0DA2" w:rsidRDefault="003E422F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127" w:type="dxa"/>
          </w:tcPr>
          <w:p w:rsidR="00814D85" w:rsidRPr="001B0DA2" w:rsidRDefault="00814D85" w:rsidP="00316F7C">
            <w:pPr>
              <w:rPr>
                <w:rFonts w:eastAsia="Calibri" w:cs="Times New Roman"/>
                <w:sz w:val="22"/>
              </w:rPr>
            </w:pPr>
            <w:r w:rsidRPr="00814D85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</w:tcPr>
          <w:p w:rsidR="00814D85" w:rsidRPr="001B0DA2" w:rsidRDefault="00814D85" w:rsidP="00316F7C">
            <w:pPr>
              <w:rPr>
                <w:rFonts w:eastAsia="Calibri" w:cs="Times New Roman"/>
                <w:sz w:val="22"/>
              </w:rPr>
            </w:pPr>
            <w:r w:rsidRPr="00814D85">
              <w:rPr>
                <w:rFonts w:eastAsia="Calibri" w:cs="Times New Roman"/>
                <w:sz w:val="22"/>
              </w:rPr>
              <w:t>МКУ «УКС»</w:t>
            </w:r>
          </w:p>
        </w:tc>
        <w:tc>
          <w:tcPr>
            <w:tcW w:w="2929" w:type="dxa"/>
          </w:tcPr>
          <w:p w:rsidR="00814D85" w:rsidRDefault="00814D85" w:rsidP="00DF4AA8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873C7B" w:rsidRDefault="00873C7B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</w:t>
            </w:r>
            <w:r w:rsidR="00EA1115">
              <w:rPr>
                <w:rFonts w:eastAsia="Calibri" w:cs="Times New Roman"/>
                <w:sz w:val="22"/>
              </w:rPr>
              <w:t xml:space="preserve">опия уведомления </w:t>
            </w:r>
          </w:p>
          <w:p w:rsidR="00873C7B" w:rsidRDefault="00EA111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 согласовании </w:t>
            </w:r>
          </w:p>
          <w:p w:rsidR="00873C7B" w:rsidRDefault="00EA111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или отказе </w:t>
            </w:r>
          </w:p>
          <w:p w:rsidR="00814D85" w:rsidRPr="001B0DA2" w:rsidRDefault="00EA111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согласовании </w:t>
            </w:r>
          </w:p>
        </w:tc>
      </w:tr>
      <w:tr w:rsidR="00316F7C" w:rsidRPr="001B0DA2" w:rsidTr="00A522A9">
        <w:trPr>
          <w:jc w:val="center"/>
        </w:trPr>
        <w:tc>
          <w:tcPr>
            <w:tcW w:w="16175" w:type="dxa"/>
            <w:gridSpan w:val="8"/>
          </w:tcPr>
          <w:p w:rsidR="003E422F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lang w:val="en-US"/>
              </w:rPr>
              <w:t>II</w:t>
            </w:r>
            <w:r w:rsidRPr="001B0DA2">
              <w:rPr>
                <w:rFonts w:ascii="Times New Roman" w:eastAsia="Calibri" w:hAnsi="Times New Roman" w:cs="Times New Roman"/>
                <w:sz w:val="22"/>
              </w:rPr>
              <w:t>. Государственная регистрация Объекта и его эксплуатация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  <w:r w:rsidR="00F72BE8">
              <w:rPr>
                <w:color w:val="000000"/>
                <w:sz w:val="22"/>
              </w:rPr>
              <w:t>2</w:t>
            </w:r>
          </w:p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</w:tcPr>
          <w:p w:rsidR="00873C7B" w:rsidRDefault="00316F7C" w:rsidP="00BC70E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Выбор </w:t>
            </w:r>
            <w:r w:rsidR="00BC70E5">
              <w:rPr>
                <w:rFonts w:cs="Times New Roman"/>
                <w:sz w:val="22"/>
              </w:rPr>
              <w:t xml:space="preserve">образовательной </w:t>
            </w:r>
            <w:r w:rsidRPr="001B0DA2">
              <w:rPr>
                <w:rFonts w:cs="Times New Roman"/>
                <w:sz w:val="22"/>
              </w:rPr>
              <w:t>организации</w:t>
            </w:r>
            <w:r w:rsidR="0027200C">
              <w:rPr>
                <w:rFonts w:cs="Times New Roman"/>
                <w:sz w:val="22"/>
              </w:rPr>
              <w:t xml:space="preserve">, </w:t>
            </w:r>
          </w:p>
          <w:p w:rsidR="004346C5" w:rsidRDefault="00316F7C" w:rsidP="00BC70E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которой Концессионер </w:t>
            </w:r>
            <w:r w:rsidR="00BC70E5">
              <w:rPr>
                <w:rFonts w:cs="Times New Roman"/>
                <w:sz w:val="22"/>
              </w:rPr>
              <w:t>должен</w:t>
            </w:r>
            <w:r w:rsidR="0027200C">
              <w:rPr>
                <w:rFonts w:cs="Times New Roman"/>
                <w:sz w:val="22"/>
              </w:rPr>
              <w:t xml:space="preserve"> заключить договор </w:t>
            </w:r>
          </w:p>
          <w:p w:rsidR="00316F7C" w:rsidRPr="001B0DA2" w:rsidRDefault="00316F7C" w:rsidP="00BC70E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использовании объекта с</w:t>
            </w:r>
            <w:r>
              <w:rPr>
                <w:rFonts w:cs="Times New Roman"/>
                <w:sz w:val="22"/>
              </w:rPr>
              <w:t xml:space="preserve">оглашения </w:t>
            </w:r>
            <w:r w:rsidRPr="001B0DA2">
              <w:rPr>
                <w:rFonts w:cs="Times New Roman"/>
                <w:sz w:val="22"/>
              </w:rPr>
              <w:t>и направление Концессионеру уведомления, подтверждающего такой выбор</w:t>
            </w:r>
          </w:p>
        </w:tc>
        <w:tc>
          <w:tcPr>
            <w:tcW w:w="1638" w:type="dxa"/>
          </w:tcPr>
          <w:p w:rsidR="00316F7C" w:rsidRPr="001B0DA2" w:rsidRDefault="00316F7C" w:rsidP="00BC70E5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подпункт </w:t>
            </w:r>
            <w:r>
              <w:rPr>
                <w:rFonts w:eastAsia="Calibri" w:cs="Times New Roman"/>
                <w:sz w:val="22"/>
              </w:rPr>
              <w:t>1</w:t>
            </w:r>
            <w:r w:rsidR="00BC70E5">
              <w:rPr>
                <w:rFonts w:eastAsia="Calibri" w:cs="Times New Roman"/>
                <w:sz w:val="22"/>
              </w:rPr>
              <w:t>2</w:t>
            </w:r>
            <w:r w:rsidRPr="001B0DA2">
              <w:rPr>
                <w:rFonts w:eastAsia="Calibri" w:cs="Times New Roman"/>
                <w:sz w:val="22"/>
              </w:rPr>
              <w:t xml:space="preserve"> пункта «а» подраздела 1.5 соглашения, пункт 2.1 приложения 4 к соглашению</w:t>
            </w:r>
          </w:p>
        </w:tc>
        <w:tc>
          <w:tcPr>
            <w:tcW w:w="1984" w:type="dxa"/>
          </w:tcPr>
          <w:p w:rsidR="00873C7B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не позднее </w:t>
            </w:r>
          </w:p>
          <w:p w:rsidR="00873C7B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чем за 60 </w:t>
            </w:r>
            <w:r w:rsidR="00BC70E5">
              <w:rPr>
                <w:rFonts w:eastAsia="Calibri" w:cs="Times New Roman"/>
                <w:sz w:val="22"/>
              </w:rPr>
              <w:t xml:space="preserve">(шестьдесят) </w:t>
            </w:r>
            <w:r w:rsidR="0027200C">
              <w:rPr>
                <w:rFonts w:eastAsia="Calibri" w:cs="Times New Roman"/>
                <w:sz w:val="22"/>
              </w:rPr>
              <w:t xml:space="preserve">рабочих дней </w:t>
            </w:r>
          </w:p>
          <w:p w:rsidR="00604607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истечения срока соз</w:t>
            </w:r>
            <w:r w:rsidR="0027200C">
              <w:rPr>
                <w:rFonts w:eastAsia="Calibri" w:cs="Times New Roman"/>
                <w:sz w:val="22"/>
              </w:rPr>
              <w:t xml:space="preserve">дания или не позднее чем через </w:t>
            </w:r>
          </w:p>
          <w:p w:rsidR="00873C7B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20 </w:t>
            </w:r>
            <w:r w:rsidR="00BC70E5">
              <w:rPr>
                <w:rFonts w:eastAsia="Calibri" w:cs="Times New Roman"/>
                <w:sz w:val="22"/>
              </w:rPr>
              <w:t xml:space="preserve">(двадцать) </w:t>
            </w:r>
            <w:r w:rsidRPr="001B0DA2">
              <w:rPr>
                <w:rFonts w:eastAsia="Calibri" w:cs="Times New Roman"/>
                <w:sz w:val="22"/>
              </w:rPr>
              <w:t xml:space="preserve">рабочих дней </w:t>
            </w:r>
          </w:p>
          <w:p w:rsidR="00873C7B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момента получения концедентом уведомления </w:t>
            </w:r>
          </w:p>
          <w:p w:rsidR="00C44D75" w:rsidRPr="001B0DA2" w:rsidRDefault="00316F7C" w:rsidP="0027200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от Концессионера о необходимости выбора </w:t>
            </w:r>
            <w:r w:rsidR="00BC70E5">
              <w:rPr>
                <w:rFonts w:eastAsia="Calibri" w:cs="Times New Roman"/>
                <w:sz w:val="22"/>
              </w:rPr>
              <w:t>образова</w:t>
            </w:r>
            <w:r w:rsidR="00873C7B">
              <w:rPr>
                <w:rFonts w:eastAsia="Calibri" w:cs="Times New Roman"/>
                <w:sz w:val="22"/>
              </w:rPr>
              <w:t>-</w:t>
            </w:r>
            <w:r w:rsidR="00BC70E5">
              <w:rPr>
                <w:rFonts w:eastAsia="Calibri" w:cs="Times New Roman"/>
                <w:sz w:val="22"/>
              </w:rPr>
              <w:t>тельной</w:t>
            </w:r>
            <w:r w:rsidRPr="008E72BE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организации</w:t>
            </w:r>
          </w:p>
        </w:tc>
        <w:tc>
          <w:tcPr>
            <w:tcW w:w="2127" w:type="dxa"/>
          </w:tcPr>
          <w:p w:rsidR="00316F7C" w:rsidRPr="00BC70E5" w:rsidRDefault="00BC70E5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1.Подготовка </w:t>
            </w:r>
            <w:r w:rsidR="00BC70E5">
              <w:rPr>
                <w:rFonts w:eastAsia="Calibri" w:cs="Times New Roman"/>
                <w:sz w:val="22"/>
              </w:rPr>
              <w:t xml:space="preserve">ДО </w:t>
            </w:r>
            <w:r w:rsidR="0027200C">
              <w:rPr>
                <w:rFonts w:eastAsia="Calibri" w:cs="Times New Roman"/>
                <w:sz w:val="22"/>
              </w:rPr>
              <w:t xml:space="preserve">муниципального правового акта </w:t>
            </w:r>
            <w:r w:rsidRPr="001B0DA2">
              <w:rPr>
                <w:rFonts w:eastAsia="Calibri" w:cs="Times New Roman"/>
                <w:sz w:val="22"/>
              </w:rPr>
              <w:t xml:space="preserve">о создании </w:t>
            </w:r>
            <w:r w:rsidR="00BC70E5">
              <w:rPr>
                <w:rFonts w:eastAsia="Calibri" w:cs="Times New Roman"/>
                <w:sz w:val="22"/>
              </w:rPr>
              <w:t>образовательной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 w:rsidR="00BC70E5">
              <w:rPr>
                <w:rFonts w:eastAsia="Calibri" w:cs="Times New Roman"/>
                <w:sz w:val="22"/>
              </w:rPr>
              <w:t xml:space="preserve">организации либо присоединении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 действующей </w:t>
            </w:r>
            <w:r w:rsidR="00BC70E5">
              <w:rPr>
                <w:rFonts w:eastAsia="Calibri" w:cs="Times New Roman"/>
                <w:sz w:val="22"/>
              </w:rPr>
              <w:t>образовательной</w:t>
            </w:r>
            <w:r w:rsidRPr="001B0DA2">
              <w:rPr>
                <w:rFonts w:eastAsia="Calibri" w:cs="Times New Roman"/>
                <w:sz w:val="22"/>
              </w:rPr>
              <w:t xml:space="preserve"> организации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Утверждение </w:t>
            </w:r>
            <w:r w:rsidR="00BC70E5">
              <w:rPr>
                <w:rFonts w:eastAsia="Calibri" w:cs="Times New Roman"/>
                <w:sz w:val="22"/>
              </w:rPr>
              <w:t xml:space="preserve">ДО </w:t>
            </w:r>
            <w:r w:rsidRPr="001B0DA2">
              <w:rPr>
                <w:rFonts w:eastAsia="Calibri" w:cs="Times New Roman"/>
                <w:sz w:val="22"/>
              </w:rPr>
              <w:t xml:space="preserve">штатного расписания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регистрация права оперативного управления имуществом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3. Направление уведомления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F44FD1" w:rsidRDefault="00316F7C" w:rsidP="00316F7C">
            <w:pPr>
              <w:rPr>
                <w:rFonts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 xml:space="preserve">В случае просрочки выбора </w:t>
            </w:r>
            <w:r w:rsidR="00F44FD1">
              <w:rPr>
                <w:rFonts w:cs="Times New Roman"/>
                <w:sz w:val="22"/>
              </w:rPr>
              <w:t>образова</w:t>
            </w:r>
            <w:r w:rsidR="00873C7B">
              <w:rPr>
                <w:rFonts w:cs="Times New Roman"/>
                <w:sz w:val="22"/>
              </w:rPr>
              <w:t>-</w:t>
            </w:r>
            <w:r w:rsidR="00F44FD1">
              <w:rPr>
                <w:rFonts w:cs="Times New Roman"/>
                <w:sz w:val="22"/>
              </w:rPr>
              <w:t>тельной</w:t>
            </w:r>
            <w:r w:rsidRPr="00F44FD1">
              <w:rPr>
                <w:rFonts w:cs="Times New Roman"/>
                <w:sz w:val="22"/>
              </w:rPr>
              <w:t xml:space="preserve"> организации, уплата неустойки </w:t>
            </w:r>
          </w:p>
          <w:p w:rsidR="003E422F" w:rsidRPr="00F44FD1" w:rsidRDefault="00316F7C" w:rsidP="00316F7C">
            <w:pPr>
              <w:rPr>
                <w:rFonts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 xml:space="preserve">в размере </w:t>
            </w:r>
            <w:r w:rsidR="00F44FD1">
              <w:rPr>
                <w:rFonts w:cs="Times New Roman"/>
                <w:sz w:val="22"/>
              </w:rPr>
              <w:t>100</w:t>
            </w:r>
            <w:r w:rsidR="00604607">
              <w:rPr>
                <w:rFonts w:cs="Times New Roman"/>
                <w:sz w:val="22"/>
              </w:rPr>
              <w:t xml:space="preserve"> </w:t>
            </w:r>
            <w:r w:rsidRPr="00F44FD1">
              <w:rPr>
                <w:rFonts w:cs="Times New Roman"/>
                <w:sz w:val="22"/>
              </w:rPr>
              <w:t>000 (</w:t>
            </w:r>
            <w:r w:rsidR="00F44FD1">
              <w:rPr>
                <w:rFonts w:cs="Times New Roman"/>
                <w:sz w:val="22"/>
              </w:rPr>
              <w:t>сто</w:t>
            </w:r>
            <w:r w:rsidRPr="00F44FD1">
              <w:rPr>
                <w:rFonts w:cs="Times New Roman"/>
                <w:sz w:val="22"/>
              </w:rPr>
              <w:t xml:space="preserve"> тысяч) рублей </w:t>
            </w:r>
            <w:r w:rsidRPr="00F44FD1">
              <w:rPr>
                <w:rFonts w:cs="Times New Roman"/>
                <w:sz w:val="22"/>
              </w:rPr>
              <w:br/>
              <w:t>за каждый день просрочки</w:t>
            </w:r>
          </w:p>
        </w:tc>
        <w:tc>
          <w:tcPr>
            <w:tcW w:w="1638" w:type="dxa"/>
          </w:tcPr>
          <w:p w:rsidR="00316F7C" w:rsidRPr="00F44FD1" w:rsidRDefault="00316F7C" w:rsidP="00F44FD1">
            <w:pPr>
              <w:rPr>
                <w:rFonts w:eastAsia="Calibri" w:cs="Times New Roman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>пункт 5.</w:t>
            </w:r>
            <w:r w:rsidR="00F44FD1">
              <w:rPr>
                <w:rFonts w:eastAsia="Calibri" w:cs="Times New Roman"/>
                <w:sz w:val="22"/>
              </w:rPr>
              <w:t>3</w:t>
            </w:r>
            <w:r w:rsidRPr="00F44FD1">
              <w:rPr>
                <w:rFonts w:eastAsia="Calibri" w:cs="Times New Roman"/>
                <w:sz w:val="22"/>
              </w:rPr>
              <w:t xml:space="preserve"> приложения 11 к согла</w:t>
            </w:r>
            <w:r w:rsidR="00873C7B">
              <w:rPr>
                <w:rFonts w:eastAsia="Calibri" w:cs="Times New Roman"/>
                <w:sz w:val="22"/>
              </w:rPr>
              <w:t>-</w:t>
            </w:r>
            <w:r w:rsidRPr="00F44FD1">
              <w:rPr>
                <w:rFonts w:eastAsia="Calibri" w:cs="Times New Roman"/>
                <w:sz w:val="22"/>
              </w:rPr>
              <w:t>шению</w:t>
            </w:r>
          </w:p>
        </w:tc>
        <w:tc>
          <w:tcPr>
            <w:tcW w:w="1984" w:type="dxa"/>
          </w:tcPr>
          <w:p w:rsidR="00316F7C" w:rsidRPr="00F44FD1" w:rsidRDefault="00316F7C" w:rsidP="00316F7C">
            <w:pPr>
              <w:rPr>
                <w:rFonts w:eastAsia="Calibri" w:cs="Times New Roman"/>
                <w:sz w:val="22"/>
              </w:rPr>
            </w:pPr>
            <w:r w:rsidRPr="00F44FD1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F44FD1" w:rsidRDefault="00F44FD1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F44FD1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929" w:type="dxa"/>
          </w:tcPr>
          <w:p w:rsidR="00316F7C" w:rsidRPr="00F44FD1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w w:val="0"/>
                <w:sz w:val="22"/>
              </w:rPr>
              <w:t>в соответствии</w:t>
            </w:r>
          </w:p>
          <w:p w:rsidR="00873C7B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w w:val="0"/>
                <w:sz w:val="22"/>
              </w:rPr>
              <w:t>с приложением 11</w:t>
            </w:r>
          </w:p>
          <w:p w:rsidR="00873C7B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w w:val="0"/>
                <w:sz w:val="22"/>
              </w:rPr>
              <w:t>к</w:t>
            </w:r>
            <w:r w:rsidR="00873C7B">
              <w:rPr>
                <w:rFonts w:eastAsia="Calibri" w:cs="Times New Roman"/>
                <w:w w:val="0"/>
                <w:sz w:val="22"/>
              </w:rPr>
              <w:t xml:space="preserve"> </w:t>
            </w:r>
            <w:r w:rsidRPr="00F44FD1">
              <w:rPr>
                <w:rFonts w:eastAsia="Calibri" w:cs="Times New Roman"/>
                <w:w w:val="0"/>
                <w:sz w:val="22"/>
              </w:rPr>
              <w:t>соглашению «Разр</w:t>
            </w:r>
            <w:r w:rsidR="00F44FD1">
              <w:rPr>
                <w:rFonts w:eastAsia="Calibri" w:cs="Times New Roman"/>
                <w:w w:val="0"/>
                <w:sz w:val="22"/>
              </w:rPr>
              <w:t xml:space="preserve">ешение споров, ответственность </w:t>
            </w:r>
          </w:p>
          <w:p w:rsidR="00316F7C" w:rsidRPr="00873C7B" w:rsidRDefault="00F44FD1" w:rsidP="00316F7C">
            <w:pPr>
              <w:rPr>
                <w:rFonts w:eastAsia="Calibri" w:cs="Times New Roman"/>
                <w:w w:val="0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 xml:space="preserve">и требования третьих лиц» </w:t>
            </w:r>
            <w:r w:rsidR="00316F7C" w:rsidRPr="00F44FD1">
              <w:rPr>
                <w:rFonts w:eastAsia="Calibri" w:cs="Times New Roman"/>
                <w:w w:val="0"/>
                <w:sz w:val="22"/>
              </w:rPr>
              <w:t xml:space="preserve">при участии </w:t>
            </w:r>
            <w:r w:rsidR="00316F7C" w:rsidRPr="00F44FD1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331" w:type="dxa"/>
          </w:tcPr>
          <w:p w:rsidR="00316F7C" w:rsidRPr="00F44FD1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F44FD1">
              <w:rPr>
                <w:rFonts w:eastAsia="Calibri" w:cs="Times New Roman"/>
                <w:sz w:val="22"/>
              </w:rPr>
              <w:t xml:space="preserve">информация </w:t>
            </w:r>
            <w:r w:rsidRPr="00F44FD1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F72BE8">
            <w:pPr>
              <w:jc w:val="center"/>
              <w:rPr>
                <w:color w:val="000000"/>
                <w:sz w:val="22"/>
              </w:rPr>
            </w:pPr>
            <w:r w:rsidRPr="0099139D">
              <w:rPr>
                <w:color w:val="000000"/>
                <w:sz w:val="22"/>
              </w:rPr>
              <w:t>1</w:t>
            </w:r>
            <w:r w:rsidR="00F72BE8">
              <w:rPr>
                <w:color w:val="000000"/>
                <w:sz w:val="22"/>
              </w:rPr>
              <w:t>3</w:t>
            </w:r>
          </w:p>
        </w:tc>
        <w:tc>
          <w:tcPr>
            <w:tcW w:w="2285" w:type="dxa"/>
            <w:shd w:val="clear" w:color="auto" w:fill="auto"/>
          </w:tcPr>
          <w:p w:rsidR="00873C7B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Проверка созданного объекта, в том ч</w:t>
            </w:r>
            <w:r w:rsidR="003E422F">
              <w:rPr>
                <w:rFonts w:cs="Times New Roman"/>
                <w:sz w:val="22"/>
              </w:rPr>
              <w:t xml:space="preserve">исле осмотр объекта соглашения </w:t>
            </w:r>
          </w:p>
          <w:p w:rsidR="00873C7B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обязательным участи</w:t>
            </w:r>
            <w:r w:rsidR="003E422F">
              <w:rPr>
                <w:rFonts w:cs="Times New Roman"/>
                <w:sz w:val="22"/>
              </w:rPr>
              <w:t xml:space="preserve">ем представителя Концессионера </w:t>
            </w:r>
          </w:p>
          <w:p w:rsidR="00873C7B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осуществ</w:t>
            </w:r>
            <w:r w:rsidR="003E422F">
              <w:rPr>
                <w:rFonts w:cs="Times New Roman"/>
                <w:sz w:val="22"/>
              </w:rPr>
              <w:t>ление документальной проверки</w:t>
            </w:r>
            <w:r w:rsidR="00CF0722">
              <w:rPr>
                <w:rFonts w:cs="Times New Roman"/>
                <w:sz w:val="22"/>
              </w:rPr>
              <w:t xml:space="preserve">, </w:t>
            </w:r>
          </w:p>
          <w:p w:rsidR="00873C7B" w:rsidRDefault="00CF0722" w:rsidP="00DD2F99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 xml:space="preserve">в том числе </w:t>
            </w:r>
          </w:p>
          <w:p w:rsidR="00873C7B" w:rsidRDefault="00CF0722" w:rsidP="00DD2F99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при повторном направлении</w:t>
            </w:r>
            <w:r w:rsidR="00DD2F99" w:rsidRPr="00C44D75">
              <w:rPr>
                <w:rFonts w:cs="Times New Roman"/>
                <w:sz w:val="22"/>
              </w:rPr>
              <w:t xml:space="preserve"> уведомления</w:t>
            </w:r>
            <w:r w:rsidRPr="00C44D75">
              <w:rPr>
                <w:rFonts w:cs="Times New Roman"/>
                <w:sz w:val="22"/>
              </w:rPr>
              <w:t xml:space="preserve"> </w:t>
            </w:r>
          </w:p>
          <w:p w:rsidR="00873C7B" w:rsidRDefault="00DD2F99" w:rsidP="00DD2F99">
            <w:pPr>
              <w:rPr>
                <w:rFonts w:cs="Times New Roman"/>
                <w:sz w:val="22"/>
              </w:rPr>
            </w:pPr>
            <w:r w:rsidRPr="00C44D75">
              <w:rPr>
                <w:rFonts w:cs="Times New Roman"/>
                <w:sz w:val="22"/>
              </w:rPr>
              <w:t>о готовности</w:t>
            </w:r>
            <w:r w:rsidR="003E422F">
              <w:rPr>
                <w:rFonts w:cs="Times New Roman"/>
                <w:sz w:val="22"/>
              </w:rPr>
              <w:t xml:space="preserve">, </w:t>
            </w:r>
            <w:r w:rsidR="00316F7C" w:rsidRPr="001B0DA2">
              <w:rPr>
                <w:rFonts w:cs="Times New Roman"/>
                <w:sz w:val="22"/>
              </w:rPr>
              <w:t>а также подписание со своей стороны акта приемки объекта соглашения в случае соответ</w:t>
            </w:r>
            <w:r w:rsidR="003E422F">
              <w:rPr>
                <w:rFonts w:cs="Times New Roman"/>
                <w:sz w:val="22"/>
              </w:rPr>
              <w:t xml:space="preserve">ствия требованиям </w:t>
            </w:r>
          </w:p>
          <w:p w:rsidR="00873C7B" w:rsidRDefault="003E422F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направление требования </w:t>
            </w:r>
          </w:p>
          <w:p w:rsidR="00873C7B" w:rsidRDefault="003E422F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устранении выявленных </w:t>
            </w:r>
          </w:p>
          <w:p w:rsidR="00873C7B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 проверке </w:t>
            </w:r>
            <w:r w:rsidR="003E422F">
              <w:rPr>
                <w:rFonts w:cs="Times New Roman"/>
                <w:sz w:val="22"/>
              </w:rPr>
              <w:t xml:space="preserve">недостатков </w:t>
            </w:r>
          </w:p>
          <w:p w:rsidR="00873C7B" w:rsidRDefault="003E422F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объекта соглашения </w:t>
            </w:r>
          </w:p>
          <w:p w:rsidR="00873C7B" w:rsidRDefault="00316F7C" w:rsidP="00DD2F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</w:t>
            </w:r>
            <w:r w:rsidR="003E422F">
              <w:rPr>
                <w:rFonts w:cs="Times New Roman"/>
                <w:sz w:val="22"/>
              </w:rPr>
              <w:t xml:space="preserve">указанием конкретных положений </w:t>
            </w:r>
            <w:r w:rsidRPr="001B0DA2">
              <w:rPr>
                <w:rFonts w:cs="Times New Roman"/>
                <w:sz w:val="22"/>
              </w:rPr>
              <w:t>законодательства, соглашения и (или) проектной документации</w:t>
            </w:r>
            <w:r w:rsidR="00D87800">
              <w:rPr>
                <w:rFonts w:cs="Times New Roman"/>
                <w:sz w:val="22"/>
              </w:rPr>
              <w:t xml:space="preserve">, которым объект соглашения </w:t>
            </w:r>
          </w:p>
          <w:p w:rsidR="00873C7B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соответствует, </w:t>
            </w:r>
          </w:p>
          <w:p w:rsidR="00873C7B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описанием перечня мероприятий, необходимых </w:t>
            </w:r>
          </w:p>
          <w:p w:rsidR="00873C7B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для приведения созданного объекта соглашения </w:t>
            </w:r>
          </w:p>
          <w:p w:rsidR="00873C7B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соответствие </w:t>
            </w:r>
          </w:p>
          <w:p w:rsidR="00873C7B" w:rsidRDefault="00D87800" w:rsidP="00DD2F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требованиями законодательства, соглашения </w:t>
            </w:r>
          </w:p>
          <w:p w:rsidR="00316F7C" w:rsidRPr="001B0DA2" w:rsidRDefault="00D87800" w:rsidP="00DD2F99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и (или) проектной документации</w:t>
            </w:r>
          </w:p>
        </w:tc>
        <w:tc>
          <w:tcPr>
            <w:tcW w:w="1638" w:type="dxa"/>
            <w:shd w:val="clear" w:color="auto" w:fill="auto"/>
          </w:tcPr>
          <w:p w:rsidR="00873C7B" w:rsidRDefault="00316F7C" w:rsidP="003E422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пункты </w:t>
            </w:r>
          </w:p>
          <w:p w:rsidR="00316F7C" w:rsidRPr="001B0DA2" w:rsidRDefault="00D87800" w:rsidP="003E422F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</w:t>
            </w:r>
            <w:r w:rsidR="00873C7B">
              <w:rPr>
                <w:rFonts w:eastAsia="Calibri" w:cs="Times New Roman"/>
                <w:sz w:val="22"/>
              </w:rPr>
              <w:t xml:space="preserve">.11 – </w:t>
            </w:r>
            <w:r>
              <w:rPr>
                <w:rFonts w:eastAsia="Calibri" w:cs="Times New Roman"/>
                <w:sz w:val="22"/>
              </w:rPr>
              <w:t>5</w:t>
            </w:r>
            <w:r w:rsidR="00316F7C" w:rsidRPr="001B0DA2">
              <w:rPr>
                <w:rFonts w:eastAsia="Calibri" w:cs="Times New Roman"/>
                <w:sz w:val="22"/>
              </w:rPr>
              <w:t>.1</w:t>
            </w:r>
            <w:r w:rsidR="00316F7C" w:rsidRPr="006213C4">
              <w:rPr>
                <w:rFonts w:eastAsia="Calibri" w:cs="Times New Roman"/>
                <w:sz w:val="22"/>
              </w:rPr>
              <w:t>4</w:t>
            </w:r>
            <w:r w:rsidR="00316F7C" w:rsidRPr="001B0DA2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  <w:shd w:val="clear" w:color="auto" w:fill="auto"/>
          </w:tcPr>
          <w:p w:rsidR="00873C7B" w:rsidRDefault="00316F7C" w:rsidP="00A132DA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 1</w:t>
            </w:r>
            <w:r w:rsidR="00A132DA">
              <w:rPr>
                <w:rFonts w:eastAsia="Calibri" w:cs="Times New Roman"/>
                <w:sz w:val="22"/>
              </w:rPr>
              <w:t>0</w:t>
            </w:r>
            <w:r w:rsidR="003F7BF3">
              <w:rPr>
                <w:rFonts w:eastAsia="Calibri" w:cs="Times New Roman"/>
                <w:sz w:val="22"/>
              </w:rPr>
              <w:t xml:space="preserve"> (десяти)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</w:t>
            </w:r>
            <w:r w:rsidRPr="001B0DA2">
              <w:rPr>
                <w:rFonts w:eastAsia="Calibri" w:cs="Times New Roman"/>
                <w:sz w:val="22"/>
              </w:rPr>
              <w:br/>
              <w:t xml:space="preserve">с момента получения подписанного </w:t>
            </w:r>
            <w:r w:rsidRPr="001B0DA2">
              <w:rPr>
                <w:rFonts w:eastAsia="Calibri" w:cs="Times New Roman"/>
                <w:sz w:val="22"/>
              </w:rPr>
              <w:br/>
              <w:t>со стороны Концессионера а</w:t>
            </w:r>
            <w:r w:rsidR="003E422F">
              <w:rPr>
                <w:rFonts w:eastAsia="Calibri" w:cs="Times New Roman"/>
                <w:sz w:val="22"/>
              </w:rPr>
              <w:t xml:space="preserve">кта приемки объекта соглашения </w:t>
            </w:r>
          </w:p>
          <w:p w:rsidR="00316F7C" w:rsidRPr="001B0DA2" w:rsidRDefault="00316F7C" w:rsidP="00A132DA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форме, приведенной </w:t>
            </w:r>
            <w:r w:rsidRPr="001B0DA2">
              <w:rPr>
                <w:rFonts w:eastAsia="Calibri" w:cs="Times New Roman"/>
                <w:sz w:val="22"/>
              </w:rPr>
              <w:br/>
              <w:t>в соглашении</w:t>
            </w:r>
          </w:p>
        </w:tc>
        <w:tc>
          <w:tcPr>
            <w:tcW w:w="2127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b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E422F" w:rsidP="00A429A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ДО,</w:t>
            </w:r>
            <w:r w:rsidR="00316F7C" w:rsidRPr="001B0DA2">
              <w:rPr>
                <w:rFonts w:eastAsia="Calibri" w:cs="Times New Roman"/>
                <w:sz w:val="22"/>
              </w:rPr>
              <w:t xml:space="preserve"> МКУ «ДЭАЗиИС», МКУ «УКС»</w:t>
            </w:r>
          </w:p>
        </w:tc>
        <w:tc>
          <w:tcPr>
            <w:tcW w:w="2929" w:type="dxa"/>
            <w:shd w:val="clear" w:color="auto" w:fill="auto"/>
          </w:tcPr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Направление </w:t>
            </w:r>
            <w:r w:rsidRPr="001B0DA2">
              <w:rPr>
                <w:rFonts w:cs="Times New Roman"/>
                <w:sz w:val="22"/>
              </w:rPr>
              <w:t xml:space="preserve">ДАиГ </w:t>
            </w:r>
            <w:r w:rsidRPr="001B0DA2">
              <w:rPr>
                <w:rFonts w:eastAsia="Calibri" w:cs="Times New Roman"/>
                <w:sz w:val="22"/>
              </w:rPr>
              <w:t>обращения в ДО, МКУ «ДЭАЗиИС», МКУ</w:t>
            </w:r>
            <w:r w:rsidR="008C3D11">
              <w:rPr>
                <w:rFonts w:eastAsia="Calibri" w:cs="Times New Roman"/>
                <w:sz w:val="22"/>
              </w:rPr>
              <w:t xml:space="preserve"> «УКС» </w:t>
            </w:r>
            <w:r w:rsidRPr="001B0DA2">
              <w:rPr>
                <w:rFonts w:eastAsia="Calibri" w:cs="Times New Roman"/>
                <w:sz w:val="22"/>
              </w:rPr>
              <w:t xml:space="preserve">об участии </w:t>
            </w:r>
            <w:r w:rsidRPr="001B0DA2">
              <w:rPr>
                <w:rFonts w:eastAsia="Calibri" w:cs="Times New Roman"/>
                <w:w w:val="0"/>
                <w:sz w:val="22"/>
              </w:rPr>
              <w:t>в проведен</w:t>
            </w:r>
            <w:r w:rsidR="008C3D11">
              <w:rPr>
                <w:rFonts w:eastAsia="Calibri" w:cs="Times New Roman"/>
                <w:w w:val="0"/>
                <w:sz w:val="22"/>
              </w:rPr>
              <w:t xml:space="preserve">ии проверки созданного объекта </w:t>
            </w:r>
            <w:r w:rsidR="008C3D11">
              <w:rPr>
                <w:rFonts w:eastAsia="Calibri" w:cs="Times New Roman"/>
                <w:sz w:val="22"/>
              </w:rPr>
              <w:t>в течение</w:t>
            </w:r>
            <w:r w:rsidR="003F7BF3">
              <w:rPr>
                <w:rFonts w:eastAsia="Calibri" w:cs="Times New Roman"/>
                <w:sz w:val="22"/>
              </w:rPr>
              <w:t xml:space="preserve"> 2</w:t>
            </w:r>
            <w:r w:rsidR="008C3D11">
              <w:rPr>
                <w:rFonts w:eastAsia="Calibri" w:cs="Times New Roman"/>
                <w:sz w:val="22"/>
              </w:rPr>
              <w:t xml:space="preserve"> </w:t>
            </w:r>
            <w:r w:rsidR="003F7BF3">
              <w:rPr>
                <w:rFonts w:eastAsia="Calibri" w:cs="Times New Roman"/>
                <w:sz w:val="22"/>
              </w:rPr>
              <w:t>(</w:t>
            </w:r>
            <w:r w:rsidR="008C3D11">
              <w:rPr>
                <w:rFonts w:eastAsia="Calibri" w:cs="Times New Roman"/>
                <w:sz w:val="22"/>
              </w:rPr>
              <w:t>двух</w:t>
            </w:r>
            <w:r w:rsidR="003F7BF3">
              <w:rPr>
                <w:rFonts w:eastAsia="Calibri" w:cs="Times New Roman"/>
                <w:sz w:val="22"/>
              </w:rPr>
              <w:t>)</w:t>
            </w:r>
            <w:r w:rsidR="008C3D11">
              <w:rPr>
                <w:rFonts w:eastAsia="Calibri" w:cs="Times New Roman"/>
                <w:sz w:val="22"/>
              </w:rPr>
              <w:t xml:space="preserve"> рабочих дней </w:t>
            </w:r>
            <w:r w:rsidRPr="001B0DA2">
              <w:rPr>
                <w:rFonts w:eastAsia="Calibri" w:cs="Times New Roman"/>
                <w:sz w:val="22"/>
              </w:rPr>
              <w:t xml:space="preserve">с момента получения подписанного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со стороны Концессионера акта приемки объекта соглашения.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2. Проверка </w:t>
            </w:r>
            <w:r w:rsidR="003F7BF3">
              <w:rPr>
                <w:rFonts w:eastAsia="Calibri" w:cs="Times New Roman"/>
                <w:sz w:val="22"/>
              </w:rPr>
              <w:t>ДО</w:t>
            </w:r>
            <w:r w:rsidRPr="001B0DA2">
              <w:rPr>
                <w:rFonts w:eastAsia="Calibri" w:cs="Times New Roman"/>
                <w:sz w:val="22"/>
              </w:rPr>
              <w:t>, МКУ «ДЭАЗиИС», МКУ «УКС» созданного объекта соглашения в течение</w:t>
            </w:r>
            <w:r w:rsidR="00A522A9">
              <w:rPr>
                <w:rFonts w:eastAsia="Calibri" w:cs="Times New Roman"/>
                <w:sz w:val="22"/>
              </w:rPr>
              <w:t xml:space="preserve"> </w:t>
            </w:r>
          </w:p>
          <w:p w:rsidR="00873C7B" w:rsidRDefault="00A522A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3</w:t>
            </w:r>
            <w:r w:rsidR="00316F7C" w:rsidRPr="001B0DA2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(</w:t>
            </w:r>
            <w:r w:rsidR="00316F7C" w:rsidRPr="001B0DA2">
              <w:rPr>
                <w:rFonts w:eastAsia="Calibri" w:cs="Times New Roman"/>
                <w:sz w:val="22"/>
              </w:rPr>
              <w:t>трех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подписанного со стороны Концессионера акта приемки объекта соглашения.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3. Формиро</w:t>
            </w:r>
            <w:r w:rsidR="003F7BF3">
              <w:rPr>
                <w:rFonts w:eastAsia="Calibri" w:cs="Times New Roman"/>
                <w:sz w:val="22"/>
              </w:rPr>
              <w:t xml:space="preserve">вание ДАиГ приемочной комиссии 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 обеспечение подписания </w:t>
            </w:r>
            <w:r w:rsidRPr="001B0DA2">
              <w:rPr>
                <w:rFonts w:cs="Times New Roman"/>
                <w:sz w:val="22"/>
              </w:rPr>
              <w:t>акта приемки объекта соглашения</w:t>
            </w:r>
            <w:r w:rsidR="003F7BF3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в течение</w:t>
            </w:r>
            <w:r w:rsidR="003F7BF3">
              <w:rPr>
                <w:rFonts w:eastAsia="Calibri" w:cs="Times New Roman"/>
                <w:sz w:val="22"/>
              </w:rPr>
              <w:t xml:space="preserve"> </w:t>
            </w:r>
          </w:p>
          <w:p w:rsidR="00873C7B" w:rsidRDefault="003F7BF3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</w:t>
            </w:r>
            <w:r w:rsidR="00316F7C" w:rsidRPr="001B0DA2">
              <w:rPr>
                <w:rFonts w:eastAsia="Calibri" w:cs="Times New Roman"/>
                <w:sz w:val="22"/>
              </w:rPr>
              <w:t xml:space="preserve"> </w:t>
            </w:r>
            <w:r>
              <w:rPr>
                <w:rFonts w:eastAsia="Calibri" w:cs="Times New Roman"/>
                <w:sz w:val="22"/>
              </w:rPr>
              <w:t>(</w:t>
            </w:r>
            <w:r w:rsidR="00316F7C"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 xml:space="preserve">) рабочих дней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подписанного со стороны Концессионера.</w:t>
            </w:r>
          </w:p>
          <w:p w:rsidR="00604607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4. Направление подписанного </w:t>
            </w:r>
            <w:r w:rsidRPr="001B0DA2">
              <w:rPr>
                <w:rFonts w:cs="Times New Roman"/>
                <w:sz w:val="22"/>
              </w:rPr>
              <w:t>акта приемки об</w:t>
            </w:r>
            <w:r w:rsidR="003F7BF3">
              <w:rPr>
                <w:rFonts w:cs="Times New Roman"/>
                <w:sz w:val="22"/>
              </w:rPr>
              <w:t xml:space="preserve">ъекта соглашения Концессионеру </w:t>
            </w: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10</w:t>
            </w:r>
            <w:r w:rsidR="003F7BF3">
              <w:rPr>
                <w:rFonts w:eastAsia="Calibri" w:cs="Times New Roman"/>
                <w:sz w:val="22"/>
              </w:rPr>
              <w:t xml:space="preserve"> (десяти) рабочих дней 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подписанного со стороны Концессионера акта приемки объекта соглашения</w:t>
            </w:r>
            <w:r w:rsidR="003F7BF3">
              <w:rPr>
                <w:rFonts w:eastAsia="Calibri" w:cs="Times New Roman"/>
                <w:sz w:val="22"/>
              </w:rPr>
              <w:t xml:space="preserve"> или требования </w:t>
            </w:r>
            <w:r w:rsidR="003F7BF3" w:rsidRPr="003F7BF3">
              <w:rPr>
                <w:rFonts w:eastAsia="Calibri" w:cs="Times New Roman"/>
                <w:sz w:val="22"/>
              </w:rPr>
              <w:t xml:space="preserve">об устранении выявленных при проверке недостатков объекта соглашения </w:t>
            </w:r>
          </w:p>
          <w:p w:rsidR="00873C7B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с указанием конкретных положений законодательства, соглашения и (или) проектной документации, которым объект соглашения не соответствует, </w:t>
            </w:r>
          </w:p>
          <w:p w:rsidR="00873C7B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и описанием перечня мероприятий, необходимых для приведения созданного объекта соглашения </w:t>
            </w:r>
          </w:p>
          <w:p w:rsidR="00873C7B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 xml:space="preserve">в соответствие </w:t>
            </w:r>
          </w:p>
          <w:p w:rsidR="00316F7C" w:rsidRPr="001B0DA2" w:rsidRDefault="003F7BF3" w:rsidP="00316F7C">
            <w:pPr>
              <w:rPr>
                <w:rFonts w:eastAsia="Calibri" w:cs="Times New Roman"/>
                <w:sz w:val="22"/>
              </w:rPr>
            </w:pPr>
            <w:r w:rsidRPr="003F7BF3">
              <w:rPr>
                <w:rFonts w:eastAsia="Calibri" w:cs="Times New Roman"/>
                <w:sz w:val="22"/>
              </w:rPr>
              <w:t>с требованиями законодательства, соглашения и (или) проектной документации</w:t>
            </w:r>
          </w:p>
        </w:tc>
        <w:tc>
          <w:tcPr>
            <w:tcW w:w="2331" w:type="dxa"/>
            <w:shd w:val="clear" w:color="auto" w:fill="auto"/>
          </w:tcPr>
          <w:p w:rsidR="00873C7B" w:rsidRDefault="00316F7C" w:rsidP="003350F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копия</w:t>
            </w:r>
            <w:r w:rsidRPr="001B0DA2">
              <w:rPr>
                <w:rFonts w:cs="Times New Roman"/>
                <w:sz w:val="22"/>
              </w:rPr>
              <w:t xml:space="preserve"> </w:t>
            </w:r>
            <w:r w:rsidR="00E30703">
              <w:rPr>
                <w:rFonts w:cs="Times New Roman"/>
                <w:sz w:val="22"/>
              </w:rPr>
              <w:t xml:space="preserve">акта </w:t>
            </w:r>
            <w:r w:rsidRPr="001B0DA2">
              <w:rPr>
                <w:rFonts w:cs="Times New Roman"/>
                <w:sz w:val="22"/>
              </w:rPr>
              <w:t>приемки объекта соглашения</w:t>
            </w:r>
            <w:r w:rsidR="003350FC">
              <w:rPr>
                <w:rFonts w:cs="Times New Roman"/>
                <w:sz w:val="22"/>
              </w:rPr>
              <w:t xml:space="preserve"> или требования </w:t>
            </w:r>
          </w:p>
          <w:p w:rsidR="00316F7C" w:rsidRPr="001B0DA2" w:rsidRDefault="003350FC" w:rsidP="003350FC">
            <w:pPr>
              <w:rPr>
                <w:rFonts w:eastAsia="Calibri" w:cs="Times New Roman"/>
                <w:sz w:val="22"/>
              </w:rPr>
            </w:pPr>
            <w:r w:rsidRPr="003350FC">
              <w:rPr>
                <w:rFonts w:cs="Times New Roman"/>
                <w:sz w:val="22"/>
              </w:rPr>
              <w:t>об устранении выявленных недостатков объекта соглашения</w:t>
            </w:r>
          </w:p>
        </w:tc>
      </w:tr>
      <w:tr w:rsidR="00316F7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  <w:shd w:val="clear" w:color="auto" w:fill="auto"/>
          </w:tcPr>
          <w:p w:rsidR="00873C7B" w:rsidRDefault="00316F7C" w:rsidP="0099139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</w:t>
            </w:r>
          </w:p>
          <w:p w:rsidR="00873C7B" w:rsidRDefault="00316F7C" w:rsidP="0099139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</w:t>
            </w:r>
            <w:r w:rsidR="0099139D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проведения проверки созданного объекта </w:t>
            </w:r>
          </w:p>
          <w:p w:rsidR="00873C7B" w:rsidRDefault="00316F7C" w:rsidP="0099139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не </w:t>
            </w:r>
            <w:r w:rsidR="009439CF">
              <w:rPr>
                <w:rFonts w:cs="Times New Roman"/>
                <w:sz w:val="22"/>
              </w:rPr>
              <w:t xml:space="preserve">направление требования </w:t>
            </w:r>
          </w:p>
          <w:p w:rsidR="00873C7B" w:rsidRDefault="009439CF" w:rsidP="0099139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устранении выявленных </w:t>
            </w:r>
          </w:p>
          <w:p w:rsidR="0099139D" w:rsidRPr="006213C4" w:rsidRDefault="00316F7C" w:rsidP="0099139D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при проверке недостатков объекта</w:t>
            </w:r>
            <w:r w:rsidR="0099139D">
              <w:rPr>
                <w:rFonts w:cs="Times New Roman"/>
                <w:sz w:val="22"/>
              </w:rPr>
              <w:t xml:space="preserve"> соглашения, акт приемки объекта соглашения считается подписанным концедентом</w:t>
            </w:r>
          </w:p>
        </w:tc>
        <w:tc>
          <w:tcPr>
            <w:tcW w:w="1638" w:type="dxa"/>
            <w:shd w:val="clear" w:color="auto" w:fill="auto"/>
          </w:tcPr>
          <w:p w:rsidR="00316F7C" w:rsidRPr="001B0DA2" w:rsidRDefault="00316F7C" w:rsidP="0099139D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пункт </w:t>
            </w:r>
            <w:r w:rsidR="0099139D">
              <w:rPr>
                <w:rFonts w:eastAsia="Calibri" w:cs="Times New Roman"/>
                <w:sz w:val="22"/>
              </w:rPr>
              <w:t>5.15</w:t>
            </w:r>
            <w:r w:rsidRPr="001B0DA2">
              <w:rPr>
                <w:rFonts w:eastAsia="Calibri" w:cs="Times New Roman"/>
                <w:sz w:val="22"/>
              </w:rPr>
              <w:t xml:space="preserve"> приложения 5 к соглашению</w:t>
            </w:r>
          </w:p>
        </w:tc>
        <w:tc>
          <w:tcPr>
            <w:tcW w:w="1984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  <w:shd w:val="clear" w:color="auto" w:fill="auto"/>
          </w:tcPr>
          <w:p w:rsidR="00316F7C" w:rsidRPr="001B0DA2" w:rsidRDefault="0099139D" w:rsidP="0099139D">
            <w:pPr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873C7B" w:rsidRDefault="004B770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информация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  <w:r w:rsidRPr="00C44D75">
              <w:rPr>
                <w:color w:val="000000"/>
                <w:sz w:val="22"/>
              </w:rPr>
              <w:t>1</w:t>
            </w:r>
            <w:r w:rsidR="00F72BE8" w:rsidRPr="00C44D75">
              <w:rPr>
                <w:color w:val="000000"/>
                <w:sz w:val="22"/>
              </w:rPr>
              <w:t>4</w:t>
            </w:r>
          </w:p>
          <w:p w:rsidR="00316F7C" w:rsidRPr="001B0DA2" w:rsidRDefault="00316F7C" w:rsidP="00316F7C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85" w:type="dxa"/>
            <w:shd w:val="clear" w:color="auto" w:fill="auto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Передача Концессионеру </w:t>
            </w:r>
            <w:r w:rsidR="00312C64">
              <w:rPr>
                <w:rFonts w:cs="Times New Roman"/>
                <w:sz w:val="22"/>
              </w:rPr>
              <w:t xml:space="preserve">объекта соглашения во владение </w:t>
            </w:r>
          </w:p>
          <w:p w:rsidR="00873C7B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пользование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целях осуществления Концессионером деятельности, предусмотренной соглашением,</w:t>
            </w:r>
            <w:r w:rsidR="00312C64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основании акта приема-передачи объекта соглашения</w:t>
            </w:r>
          </w:p>
        </w:tc>
        <w:tc>
          <w:tcPr>
            <w:tcW w:w="1638" w:type="dxa"/>
            <w:shd w:val="clear" w:color="auto" w:fill="auto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пункта «а» подраз</w:t>
            </w:r>
            <w:r w:rsidR="00873C7B">
              <w:rPr>
                <w:rFonts w:cs="Times New Roman"/>
                <w:sz w:val="22"/>
              </w:rPr>
              <w:t>-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дела</w:t>
            </w:r>
            <w:r w:rsidR="00873C7B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2.</w:t>
            </w:r>
            <w:r w:rsidR="00312C64">
              <w:rPr>
                <w:rFonts w:cs="Times New Roman"/>
                <w:sz w:val="22"/>
              </w:rPr>
              <w:t>6</w:t>
            </w:r>
            <w:r w:rsidRPr="001B0DA2">
              <w:rPr>
                <w:rFonts w:cs="Times New Roman"/>
                <w:sz w:val="22"/>
              </w:rPr>
              <w:t xml:space="preserve">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ввода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эксплуатацию объекта соглашения </w:t>
            </w:r>
          </w:p>
          <w:p w:rsidR="00316F7C" w:rsidRPr="001B0DA2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учетом срока, установленного пунктом </w:t>
            </w:r>
            <w:r w:rsidRPr="00C44D75">
              <w:rPr>
                <w:rFonts w:cs="Times New Roman"/>
                <w:sz w:val="22"/>
              </w:rPr>
              <w:t>1</w:t>
            </w:r>
            <w:r w:rsidR="00F72BE8">
              <w:rPr>
                <w:rFonts w:cs="Times New Roman"/>
                <w:sz w:val="22"/>
              </w:rPr>
              <w:t>5</w:t>
            </w:r>
            <w:r w:rsidRPr="001B0DA2">
              <w:rPr>
                <w:rFonts w:cs="Times New Roman"/>
                <w:sz w:val="22"/>
              </w:rPr>
              <w:t xml:space="preserve"> настоящего регламента </w:t>
            </w:r>
          </w:p>
        </w:tc>
        <w:tc>
          <w:tcPr>
            <w:tcW w:w="2127" w:type="dxa"/>
            <w:shd w:val="clear" w:color="auto" w:fill="auto"/>
          </w:tcPr>
          <w:p w:rsidR="00316F7C" w:rsidRPr="008E1E28" w:rsidRDefault="00316F7C" w:rsidP="00316F7C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ДИиЗО</w:t>
            </w:r>
          </w:p>
        </w:tc>
        <w:tc>
          <w:tcPr>
            <w:tcW w:w="2315" w:type="dxa"/>
            <w:shd w:val="clear" w:color="auto" w:fill="auto"/>
          </w:tcPr>
          <w:p w:rsidR="00316F7C" w:rsidRPr="00312C64" w:rsidRDefault="00316F7C" w:rsidP="00312C64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ДАиГ, </w:t>
            </w:r>
            <w:r w:rsidR="00312C64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929" w:type="dxa"/>
            <w:shd w:val="clear" w:color="auto" w:fill="auto"/>
          </w:tcPr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Направление ДАиГ перечня недвижимого имущества в </w:t>
            </w:r>
            <w:r w:rsidRPr="008E1E28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для подготовки акта</w:t>
            </w:r>
            <w:r w:rsidRPr="001B0DA2">
              <w:rPr>
                <w:rFonts w:cs="Times New Roman"/>
                <w:sz w:val="22"/>
              </w:rPr>
              <w:t xml:space="preserve"> прие</w:t>
            </w:r>
            <w:r w:rsidR="00312C64">
              <w:rPr>
                <w:rFonts w:cs="Times New Roman"/>
                <w:sz w:val="22"/>
              </w:rPr>
              <w:t xml:space="preserve">ма-передачи объекта соглашения в течение </w:t>
            </w:r>
            <w:r w:rsidR="00F44FD1">
              <w:rPr>
                <w:rFonts w:cs="Times New Roman"/>
                <w:sz w:val="22"/>
              </w:rPr>
              <w:t>2 (</w:t>
            </w:r>
            <w:r w:rsidR="00312C64">
              <w:rPr>
                <w:rFonts w:cs="Times New Roman"/>
                <w:sz w:val="22"/>
              </w:rPr>
              <w:t>двух</w:t>
            </w:r>
            <w:r w:rsidR="00F44FD1">
              <w:rPr>
                <w:rFonts w:cs="Times New Roman"/>
                <w:sz w:val="22"/>
              </w:rPr>
              <w:t>)</w:t>
            </w:r>
            <w:r w:rsidR="00312C64">
              <w:rPr>
                <w:rFonts w:cs="Times New Roman"/>
                <w:sz w:val="22"/>
              </w:rPr>
              <w:t xml:space="preserve"> рабочих дней </w:t>
            </w:r>
            <w:r w:rsidRPr="001B0DA2">
              <w:rPr>
                <w:rFonts w:cs="Times New Roman"/>
                <w:sz w:val="22"/>
              </w:rPr>
              <w:t>с даты поступле</w:t>
            </w:r>
            <w:r w:rsidR="00312C64">
              <w:rPr>
                <w:rFonts w:cs="Times New Roman"/>
                <w:sz w:val="22"/>
              </w:rPr>
              <w:t xml:space="preserve">ния документов </w:t>
            </w:r>
          </w:p>
          <w:p w:rsidR="00873C7B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от Концессионера </w:t>
            </w:r>
          </w:p>
          <w:p w:rsidR="00316F7C" w:rsidRPr="001B0DA2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для получения разрешения </w:t>
            </w:r>
            <w:r w:rsidR="00F44FD1">
              <w:rPr>
                <w:rFonts w:cs="Times New Roman"/>
                <w:sz w:val="22"/>
              </w:rPr>
              <w:t xml:space="preserve">на ввод в </w:t>
            </w:r>
            <w:r w:rsidR="00316F7C" w:rsidRPr="001B0DA2">
              <w:rPr>
                <w:rFonts w:cs="Times New Roman"/>
                <w:sz w:val="22"/>
              </w:rPr>
              <w:t>эксплуатацию.</w:t>
            </w:r>
          </w:p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</w:t>
            </w:r>
            <w:r w:rsidRPr="001B0DA2">
              <w:rPr>
                <w:rFonts w:eastAsia="Calibri" w:cs="Times New Roman"/>
                <w:sz w:val="22"/>
              </w:rPr>
              <w:t xml:space="preserve">Направление </w:t>
            </w:r>
            <w:r w:rsidR="00312C64">
              <w:rPr>
                <w:rFonts w:eastAsia="Calibri" w:cs="Times New Roman"/>
                <w:sz w:val="22"/>
              </w:rPr>
              <w:t>ДО</w:t>
            </w:r>
            <w:r w:rsidRPr="001B0DA2">
              <w:rPr>
                <w:rFonts w:eastAsia="Calibri" w:cs="Times New Roman"/>
                <w:sz w:val="22"/>
              </w:rPr>
              <w:t xml:space="preserve"> п</w:t>
            </w:r>
            <w:r>
              <w:rPr>
                <w:rFonts w:eastAsia="Calibri" w:cs="Times New Roman"/>
                <w:sz w:val="22"/>
              </w:rPr>
              <w:t xml:space="preserve">еречня движимого имущества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в </w:t>
            </w:r>
            <w:r w:rsidRPr="008E1E28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для подготовки акта</w:t>
            </w:r>
            <w:r w:rsidRPr="001B0DA2">
              <w:rPr>
                <w:rFonts w:cs="Times New Roman"/>
                <w:sz w:val="22"/>
              </w:rPr>
              <w:t xml:space="preserve"> прие</w:t>
            </w:r>
            <w:r w:rsidR="00312C64">
              <w:rPr>
                <w:rFonts w:cs="Times New Roman"/>
                <w:sz w:val="22"/>
              </w:rPr>
              <w:t xml:space="preserve">ма-передачи объекта соглашения </w:t>
            </w:r>
          </w:p>
          <w:p w:rsidR="00316F7C" w:rsidRPr="001B0DA2" w:rsidRDefault="00312C64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течение </w:t>
            </w:r>
            <w:r w:rsidR="00F44FD1">
              <w:rPr>
                <w:rFonts w:cs="Times New Roman"/>
                <w:sz w:val="22"/>
              </w:rPr>
              <w:t>2 (</w:t>
            </w:r>
            <w:r>
              <w:rPr>
                <w:rFonts w:cs="Times New Roman"/>
                <w:sz w:val="22"/>
              </w:rPr>
              <w:t>двух</w:t>
            </w:r>
            <w:r w:rsidR="00F44FD1">
              <w:rPr>
                <w:rFonts w:cs="Times New Roman"/>
                <w:sz w:val="22"/>
              </w:rPr>
              <w:t>)</w:t>
            </w:r>
            <w:r>
              <w:rPr>
                <w:rFonts w:cs="Times New Roman"/>
                <w:sz w:val="22"/>
              </w:rPr>
              <w:t xml:space="preserve"> рабочих дней </w:t>
            </w:r>
            <w:r w:rsidR="00316F7C" w:rsidRPr="001B0DA2">
              <w:rPr>
                <w:rFonts w:cs="Times New Roman"/>
                <w:sz w:val="22"/>
              </w:rPr>
              <w:t>с даты подписания акта приемки объекта соглашения.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3. Подготовка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согласование </w:t>
            </w:r>
            <w:r w:rsidRPr="008E1E28">
              <w:rPr>
                <w:rFonts w:cs="Times New Roman"/>
                <w:sz w:val="22"/>
              </w:rPr>
              <w:t>ДИиЗО</w:t>
            </w:r>
            <w:r w:rsidRPr="001B0DA2">
              <w:rPr>
                <w:rFonts w:cs="Times New Roman"/>
                <w:sz w:val="22"/>
              </w:rPr>
              <w:t xml:space="preserve"> акта приема-передачи объекта соглашения.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4. Направление Концессионеру акта приема-передачи объекта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его подписания</w:t>
            </w:r>
          </w:p>
        </w:tc>
        <w:tc>
          <w:tcPr>
            <w:tcW w:w="2331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85" w:type="dxa"/>
            <w:shd w:val="clear" w:color="auto" w:fill="auto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передачи </w:t>
            </w:r>
            <w:r w:rsidR="006F3823">
              <w:rPr>
                <w:rFonts w:cs="Times New Roman"/>
                <w:sz w:val="22"/>
              </w:rPr>
              <w:t xml:space="preserve">концедентом объекта соглашения </w:t>
            </w:r>
          </w:p>
          <w:p w:rsidR="00873C7B" w:rsidRDefault="006F382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во владение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пользование Концессионера, уплата неустойки размере 40</w:t>
            </w:r>
            <w:r w:rsidR="00C44D75">
              <w:rPr>
                <w:rFonts w:cs="Times New Roman"/>
                <w:sz w:val="22"/>
              </w:rPr>
              <w:t> </w:t>
            </w:r>
            <w:r w:rsidRPr="001B0DA2">
              <w:rPr>
                <w:rFonts w:cs="Times New Roman"/>
                <w:sz w:val="22"/>
              </w:rPr>
              <w:t>000</w:t>
            </w:r>
            <w:r w:rsidR="00C44D75">
              <w:rPr>
                <w:rFonts w:cs="Times New Roman"/>
                <w:sz w:val="22"/>
              </w:rPr>
              <w:t xml:space="preserve"> </w:t>
            </w:r>
            <w:r w:rsidR="006F3823">
              <w:rPr>
                <w:rFonts w:cs="Times New Roman"/>
                <w:sz w:val="22"/>
              </w:rPr>
              <w:t xml:space="preserve">(сорок тысяч) </w:t>
            </w:r>
            <w:r w:rsidRPr="001B0DA2">
              <w:rPr>
                <w:rFonts w:cs="Times New Roman"/>
                <w:sz w:val="22"/>
              </w:rPr>
              <w:t xml:space="preserve">рублей </w:t>
            </w:r>
          </w:p>
          <w:p w:rsidR="00C44D75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за каждый день просрочки</w:t>
            </w:r>
          </w:p>
        </w:tc>
        <w:tc>
          <w:tcPr>
            <w:tcW w:w="1638" w:type="dxa"/>
            <w:shd w:val="clear" w:color="auto" w:fill="auto"/>
          </w:tcPr>
          <w:p w:rsidR="00873C7B" w:rsidRDefault="00316F7C" w:rsidP="006F382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5.</w:t>
            </w:r>
            <w:r w:rsidR="006F3823">
              <w:rPr>
                <w:rFonts w:cs="Times New Roman"/>
                <w:sz w:val="22"/>
              </w:rPr>
              <w:t>2</w:t>
            </w:r>
            <w:r w:rsidRPr="001B0DA2">
              <w:rPr>
                <w:rFonts w:cs="Times New Roman"/>
                <w:sz w:val="22"/>
              </w:rPr>
              <w:t xml:space="preserve"> прило</w:t>
            </w:r>
            <w:r w:rsidR="00873C7B">
              <w:rPr>
                <w:rFonts w:cs="Times New Roman"/>
                <w:sz w:val="22"/>
              </w:rPr>
              <w:t>-</w:t>
            </w:r>
          </w:p>
          <w:p w:rsidR="00873C7B" w:rsidRDefault="00316F7C" w:rsidP="006F382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6F382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  <w:shd w:val="clear" w:color="auto" w:fill="auto"/>
          </w:tcPr>
          <w:p w:rsidR="00316F7C" w:rsidRPr="006F3823" w:rsidRDefault="00316F7C" w:rsidP="006F3823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  <w:lang w:val="en-US"/>
              </w:rPr>
              <w:t>Д</w:t>
            </w:r>
            <w:r w:rsidR="006F3823">
              <w:rPr>
                <w:rFonts w:eastAsia="Calibri" w:cs="Times New Roman"/>
                <w:sz w:val="22"/>
              </w:rPr>
              <w:t>ИиЗО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929" w:type="dxa"/>
            <w:shd w:val="clear" w:color="auto" w:fill="auto"/>
          </w:tcPr>
          <w:p w:rsidR="00873C7B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в соответствии </w:t>
            </w:r>
          </w:p>
          <w:p w:rsidR="00873C7B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с приложением 11 </w:t>
            </w:r>
          </w:p>
          <w:p w:rsidR="00873C7B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к соглашению «Разр</w:t>
            </w:r>
            <w:r w:rsidR="006F3823">
              <w:rPr>
                <w:rFonts w:eastAsia="Calibri" w:cs="Times New Roman"/>
                <w:w w:val="0"/>
                <w:sz w:val="22"/>
              </w:rPr>
              <w:t xml:space="preserve">ешение споров, ответственность </w:t>
            </w:r>
          </w:p>
          <w:p w:rsidR="00316F7C" w:rsidRPr="001B0DA2" w:rsidRDefault="006F3823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w w:val="0"/>
                <w:sz w:val="22"/>
              </w:rPr>
              <w:t xml:space="preserve">и требования третьих лиц» </w:t>
            </w:r>
            <w:r w:rsidR="00316F7C" w:rsidRPr="001B0DA2">
              <w:rPr>
                <w:rFonts w:eastAsia="Calibri" w:cs="Times New Roman"/>
                <w:w w:val="0"/>
                <w:sz w:val="22"/>
              </w:rPr>
              <w:t xml:space="preserve">при участии </w:t>
            </w:r>
            <w:r w:rsidR="00316F7C" w:rsidRPr="001B0DA2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331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316F7C" w:rsidRPr="00F72BE8" w:rsidRDefault="00316F7C" w:rsidP="00F72BE8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1</w:t>
            </w:r>
            <w:r w:rsidR="00F72BE8">
              <w:rPr>
                <w:color w:val="000000"/>
                <w:sz w:val="22"/>
              </w:rPr>
              <w:t>5</w:t>
            </w:r>
          </w:p>
        </w:tc>
        <w:tc>
          <w:tcPr>
            <w:tcW w:w="2285" w:type="dxa"/>
            <w:shd w:val="clear" w:color="auto" w:fill="auto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Осуще</w:t>
            </w:r>
            <w:r w:rsidR="006F3823">
              <w:rPr>
                <w:rFonts w:cs="Times New Roman"/>
                <w:sz w:val="22"/>
              </w:rPr>
              <w:t xml:space="preserve">ствление действий, необходимых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государственной регистрации права собственнос</w:t>
            </w:r>
            <w:r w:rsidR="006F3823">
              <w:rPr>
                <w:rFonts w:cs="Times New Roman"/>
                <w:sz w:val="22"/>
              </w:rPr>
              <w:t xml:space="preserve">ти концедента и права владения </w:t>
            </w:r>
          </w:p>
          <w:p w:rsidR="00873C7B" w:rsidRDefault="006F382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пользования Концессионера </w:t>
            </w:r>
          </w:p>
          <w:p w:rsidR="00C44D75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созданный объект соглашения</w:t>
            </w:r>
          </w:p>
        </w:tc>
        <w:tc>
          <w:tcPr>
            <w:tcW w:w="1638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пункт </w:t>
            </w:r>
            <w:r w:rsidR="006F3823">
              <w:rPr>
                <w:rFonts w:cs="Times New Roman"/>
                <w:sz w:val="22"/>
              </w:rPr>
              <w:t>6</w:t>
            </w:r>
            <w:r w:rsidRPr="001B0DA2">
              <w:rPr>
                <w:rFonts w:cs="Times New Roman"/>
                <w:sz w:val="22"/>
              </w:rPr>
              <w:t>.4 приложения 5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30 </w:t>
            </w:r>
            <w:r w:rsidR="006F3823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 xml:space="preserve">календарных дней </w:t>
            </w:r>
            <w:r w:rsidR="006F3823">
              <w:rPr>
                <w:rFonts w:cs="Times New Roman"/>
                <w:sz w:val="22"/>
              </w:rPr>
              <w:t xml:space="preserve">с момента получения разрешения </w:t>
            </w:r>
          </w:p>
          <w:p w:rsidR="00873C7B" w:rsidRDefault="006F382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ввод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эксплуатацию</w:t>
            </w:r>
          </w:p>
        </w:tc>
        <w:tc>
          <w:tcPr>
            <w:tcW w:w="2127" w:type="dxa"/>
            <w:shd w:val="clear" w:color="auto" w:fill="auto"/>
          </w:tcPr>
          <w:p w:rsidR="00316F7C" w:rsidRPr="008E1E28" w:rsidRDefault="00316F7C" w:rsidP="00316F7C">
            <w:pPr>
              <w:rPr>
                <w:rFonts w:eastAsia="Calibri" w:cs="Times New Roman"/>
                <w:sz w:val="22"/>
                <w:lang w:val="en-US"/>
              </w:rPr>
            </w:pPr>
            <w:r>
              <w:rPr>
                <w:rFonts w:eastAsia="Calibri" w:cs="Times New Roman"/>
                <w:sz w:val="22"/>
                <w:lang w:val="en-US"/>
              </w:rPr>
              <w:t>ДИиЗО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  <w:shd w:val="clear" w:color="auto" w:fill="auto"/>
          </w:tcPr>
          <w:p w:rsidR="00873C7B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выписки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из Единого государственного реестра недвижи</w:t>
            </w:r>
            <w:r w:rsidR="00873C7B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мости</w:t>
            </w:r>
          </w:p>
        </w:tc>
      </w:tr>
      <w:tr w:rsidR="00316F7C" w:rsidRPr="001B0DA2" w:rsidTr="00A522A9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III</w:t>
            </w:r>
            <w:r w:rsidRPr="001B0DA2">
              <w:rPr>
                <w:rFonts w:eastAsia="Calibri" w:cs="Times New Roman"/>
                <w:sz w:val="22"/>
              </w:rPr>
              <w:t>. Денежные обязательства концедента</w:t>
            </w:r>
          </w:p>
        </w:tc>
      </w:tr>
      <w:tr w:rsidR="0027200C" w:rsidRPr="001B0DA2" w:rsidTr="00C44D75">
        <w:trPr>
          <w:trHeight w:val="1695"/>
          <w:jc w:val="center"/>
        </w:trPr>
        <w:tc>
          <w:tcPr>
            <w:tcW w:w="566" w:type="dxa"/>
          </w:tcPr>
          <w:p w:rsidR="00316F7C" w:rsidRPr="00F72BE8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</w:t>
            </w:r>
            <w:r w:rsidR="00F72BE8">
              <w:rPr>
                <w:rFonts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873C7B" w:rsidRDefault="00F72BE8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Получение </w:t>
            </w:r>
          </w:p>
          <w:p w:rsidR="00873C7B" w:rsidRDefault="00F72BE8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от Концессионера заявления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</w:t>
            </w:r>
            <w:r w:rsidR="00F72BE8">
              <w:rPr>
                <w:rFonts w:cs="Times New Roman"/>
                <w:sz w:val="22"/>
              </w:rPr>
              <w:t xml:space="preserve">доставлении выплаты (оригинал) </w:t>
            </w:r>
          </w:p>
          <w:p w:rsidR="00873C7B" w:rsidRDefault="00316F7C" w:rsidP="00873C7B">
            <w:pPr>
              <w:ind w:right="-187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приложением документов, подтвер</w:t>
            </w:r>
            <w:r w:rsidR="00873C7B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ждающ</w:t>
            </w:r>
            <w:r w:rsidR="00873C7B">
              <w:rPr>
                <w:rFonts w:cs="Times New Roman"/>
                <w:sz w:val="22"/>
              </w:rPr>
              <w:t xml:space="preserve">их размер затрат </w:t>
            </w:r>
            <w:r w:rsidR="00F72BE8">
              <w:rPr>
                <w:rFonts w:cs="Times New Roman"/>
                <w:sz w:val="22"/>
              </w:rPr>
              <w:t xml:space="preserve">Концессионера </w:t>
            </w:r>
          </w:p>
          <w:p w:rsidR="00F72BE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соответствие целевого назначения таких затрат требованиям соглашения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4.2 приложения 12 к согла</w:t>
            </w:r>
            <w:r w:rsidR="00873C7B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менее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чем за 20 </w:t>
            </w:r>
            <w:r w:rsidR="00F72BE8">
              <w:rPr>
                <w:rFonts w:cs="Times New Roman"/>
                <w:sz w:val="22"/>
              </w:rPr>
              <w:t xml:space="preserve">(двадцать) </w:t>
            </w:r>
            <w:r w:rsidRPr="001B0DA2">
              <w:rPr>
                <w:rFonts w:cs="Times New Roman"/>
                <w:sz w:val="22"/>
              </w:rPr>
              <w:t>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до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наступления даты выплаты </w:t>
            </w:r>
            <w:r w:rsidRPr="001B0DA2">
              <w:rPr>
                <w:rFonts w:cs="Times New Roman"/>
                <w:sz w:val="22"/>
              </w:rPr>
              <w:t>денежных обязательств</w:t>
            </w:r>
            <w:r w:rsidR="00F72BE8">
              <w:rPr>
                <w:rFonts w:cs="Times New Roman"/>
                <w:sz w:val="22"/>
              </w:rPr>
              <w:t xml:space="preserve"> концедента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F72BE8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 w:val="restart"/>
          </w:tcPr>
          <w:p w:rsidR="00316F7C" w:rsidRPr="001B0DA2" w:rsidRDefault="00316F7C" w:rsidP="00F72BE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F72BE8">
              <w:rPr>
                <w:rFonts w:cs="Times New Roman"/>
                <w:sz w:val="22"/>
              </w:rPr>
              <w:t>7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1. Выплата денежных обязательств концедента</w:t>
            </w:r>
          </w:p>
        </w:tc>
        <w:tc>
          <w:tcPr>
            <w:tcW w:w="1638" w:type="dxa"/>
          </w:tcPr>
          <w:p w:rsidR="00873C7B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4.4 прило</w:t>
            </w:r>
            <w:r w:rsidR="00873C7B">
              <w:rPr>
                <w:rFonts w:cs="Times New Roman"/>
                <w:sz w:val="22"/>
              </w:rPr>
              <w:t>-</w:t>
            </w:r>
          </w:p>
          <w:p w:rsidR="00873C7B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12 </w:t>
            </w:r>
          </w:p>
          <w:p w:rsidR="00316F7C" w:rsidRPr="001B0DA2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20 </w:t>
            </w:r>
            <w:r w:rsidR="00F72BE8">
              <w:rPr>
                <w:rFonts w:cs="Times New Roman"/>
                <w:sz w:val="22"/>
              </w:rPr>
              <w:t xml:space="preserve">(двадцати) </w:t>
            </w:r>
            <w:r w:rsidRPr="001B0DA2">
              <w:rPr>
                <w:rFonts w:cs="Times New Roman"/>
                <w:sz w:val="22"/>
              </w:rPr>
              <w:t>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заявления Концессионера</w:t>
            </w:r>
          </w:p>
          <w:p w:rsidR="00316F7C" w:rsidRPr="001B0DA2" w:rsidRDefault="00316F7C" w:rsidP="00F72BE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предоставлении выплаты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A522A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ДФ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1. Проверка ответственным структурным подразделением документов, подтверждающих размер затрат 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 (трех)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рабочих дней с момента получения заявления Концессионера.</w:t>
            </w:r>
          </w:p>
          <w:p w:rsidR="00604607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2. Подготовка ответственным структурным подразделением </w:t>
            </w:r>
          </w:p>
          <w:p w:rsidR="00873C7B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 согласование информации 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в отраслевом департаменте Ханты-Мансийского</w:t>
            </w:r>
            <w:r w:rsidR="00A522A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автономного округа – Югры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8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восьми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 после проверки документов ответственным структурным подразделением.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3. После получения согласования, указанного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в пункте 2: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3.1. Оплата доли местного бюджета 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3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трех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дней;</w:t>
            </w:r>
          </w:p>
          <w:p w:rsidR="00873C7B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3.2. Подготовка </w:t>
            </w:r>
          </w:p>
          <w:p w:rsidR="00873C7B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 направление ДФ заявки </w:t>
            </w:r>
          </w:p>
          <w:p w:rsidR="00873C7B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на кассовый расход </w:t>
            </w:r>
          </w:p>
          <w:p w:rsidR="00873C7B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3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трех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рабочих дней;</w:t>
            </w:r>
          </w:p>
          <w:p w:rsidR="00873C7B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4. Оплата за счет средств субсидии из бюджета автономного округа </w:t>
            </w:r>
          </w:p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течение 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3 (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трех</w:t>
            </w:r>
            <w:r w:rsidR="005E2AEA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рабочих дней </w:t>
            </w:r>
            <w:r w:rsidR="00A522A9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 момента направления ДФ заявки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на кассовый расход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информация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873C7B" w:rsidRDefault="005E2AEA" w:rsidP="005E2AE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  <w:r w:rsidR="00316F7C" w:rsidRPr="001B0DA2">
              <w:rPr>
                <w:rFonts w:cs="Times New Roman"/>
                <w:sz w:val="22"/>
              </w:rPr>
              <w:t xml:space="preserve"> Направление уведомления </w:t>
            </w:r>
          </w:p>
          <w:p w:rsidR="00873C7B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приостановке выплаты, содержащег</w:t>
            </w:r>
            <w:r w:rsidR="005E2AEA">
              <w:rPr>
                <w:rFonts w:cs="Times New Roman"/>
                <w:sz w:val="22"/>
              </w:rPr>
              <w:t xml:space="preserve">о подробное описание оснований </w:t>
            </w:r>
            <w:r w:rsidRPr="001B0DA2">
              <w:rPr>
                <w:rFonts w:cs="Times New Roman"/>
                <w:sz w:val="22"/>
              </w:rPr>
              <w:t xml:space="preserve">такой приостановки </w:t>
            </w:r>
          </w:p>
          <w:p w:rsidR="00873C7B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 ссылкой </w:t>
            </w:r>
          </w:p>
          <w:p w:rsidR="00C44D75" w:rsidRPr="001B0DA2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конкретные документы, которые не соответствуют требованиям соглашения и (или) законодательства</w:t>
            </w:r>
          </w:p>
        </w:tc>
        <w:tc>
          <w:tcPr>
            <w:tcW w:w="1638" w:type="dxa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4.4 прило</w:t>
            </w:r>
            <w:r w:rsidR="00873C7B">
              <w:rPr>
                <w:rFonts w:cs="Times New Roman"/>
                <w:sz w:val="22"/>
              </w:rPr>
              <w:t>-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12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5E2AEA">
              <w:rPr>
                <w:rFonts w:cs="Times New Roman"/>
                <w:sz w:val="22"/>
              </w:rPr>
              <w:t>1</w:t>
            </w:r>
            <w:r w:rsidRPr="001B0DA2">
              <w:rPr>
                <w:rFonts w:cs="Times New Roman"/>
                <w:sz w:val="22"/>
              </w:rPr>
              <w:t>0</w:t>
            </w:r>
            <w:r w:rsidR="005E2AEA">
              <w:rPr>
                <w:rFonts w:cs="Times New Roman"/>
                <w:sz w:val="22"/>
              </w:rPr>
              <w:t xml:space="preserve"> (десяти)</w:t>
            </w:r>
            <w:r w:rsidRPr="001B0DA2">
              <w:rPr>
                <w:rFonts w:cs="Times New Roman"/>
                <w:sz w:val="22"/>
              </w:rPr>
              <w:t xml:space="preserve"> 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заявления</w:t>
            </w:r>
          </w:p>
          <w:p w:rsidR="00316F7C" w:rsidRPr="001B0DA2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предоставлении выплаты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E2AEA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C44D75">
        <w:trPr>
          <w:trHeight w:val="703"/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выплаты денежных обязательств, уплата неустойки в размере 1/150 </w:t>
            </w:r>
            <w:r w:rsidR="005E2AEA">
              <w:rPr>
                <w:rFonts w:cs="Times New Roman"/>
                <w:sz w:val="22"/>
              </w:rPr>
              <w:t xml:space="preserve">(одна </w:t>
            </w:r>
          </w:p>
          <w:p w:rsidR="00604607" w:rsidRDefault="005E2AEA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сто пятидесятая) </w:t>
            </w:r>
            <w:r w:rsidR="00316F7C" w:rsidRPr="001B0DA2">
              <w:rPr>
                <w:rFonts w:cs="Times New Roman"/>
                <w:sz w:val="22"/>
              </w:rPr>
              <w:t xml:space="preserve">ключевой ставки Банка России </w:t>
            </w:r>
          </w:p>
          <w:p w:rsidR="00A522A9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от суммы просроченного платежа за каждый день просрочки</w:t>
            </w:r>
          </w:p>
        </w:tc>
        <w:tc>
          <w:tcPr>
            <w:tcW w:w="1638" w:type="dxa"/>
          </w:tcPr>
          <w:p w:rsidR="00873C7B" w:rsidRDefault="00316F7C" w:rsidP="005E2AE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5.</w:t>
            </w:r>
            <w:r w:rsidRPr="008E1E28">
              <w:rPr>
                <w:rFonts w:cs="Times New Roman"/>
                <w:sz w:val="22"/>
              </w:rPr>
              <w:t>9</w:t>
            </w:r>
            <w:r w:rsidRPr="001B0DA2">
              <w:rPr>
                <w:rFonts w:cs="Times New Roman"/>
                <w:sz w:val="22"/>
              </w:rPr>
              <w:t xml:space="preserve"> прило</w:t>
            </w:r>
            <w:r w:rsidR="00873C7B">
              <w:rPr>
                <w:rFonts w:cs="Times New Roman"/>
                <w:sz w:val="22"/>
              </w:rPr>
              <w:t>-</w:t>
            </w:r>
          </w:p>
          <w:p w:rsidR="00873C7B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5E2AE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E2AEA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ДО </w:t>
            </w:r>
            <w:r w:rsidR="00316F7C" w:rsidRPr="001B0DA2">
              <w:rPr>
                <w:rFonts w:eastAsia="Calibri" w:cs="Times New Roman"/>
                <w:sz w:val="22"/>
              </w:rPr>
              <w:t>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929" w:type="dxa"/>
          </w:tcPr>
          <w:p w:rsidR="00873C7B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в соответствии с приложением 11 к соглашению «Разр</w:t>
            </w:r>
            <w:r w:rsidR="005E2AEA">
              <w:rPr>
                <w:rFonts w:eastAsia="Calibri" w:cs="Times New Roman"/>
                <w:w w:val="0"/>
                <w:sz w:val="22"/>
              </w:rPr>
              <w:t xml:space="preserve">ешение споров, ответственность 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и требования третьих лиц</w:t>
            </w:r>
            <w:r w:rsidR="005E2AEA">
              <w:rPr>
                <w:rFonts w:eastAsia="Calibri" w:cs="Times New Roman"/>
                <w:w w:val="0"/>
                <w:sz w:val="22"/>
              </w:rPr>
              <w:t xml:space="preserve">» </w:t>
            </w:r>
            <w:r w:rsidRPr="001B0DA2">
              <w:rPr>
                <w:rFonts w:eastAsia="Calibri" w:cs="Times New Roman"/>
                <w:w w:val="0"/>
                <w:sz w:val="22"/>
              </w:rPr>
              <w:t xml:space="preserve">при участии </w:t>
            </w:r>
            <w:r w:rsidRPr="001B0DA2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IV</w:t>
            </w:r>
            <w:r w:rsidRPr="001B0DA2">
              <w:rPr>
                <w:rFonts w:eastAsia="Calibri" w:cs="Times New Roman"/>
                <w:sz w:val="22"/>
              </w:rPr>
              <w:t>. Отчетность Концессионера</w:t>
            </w:r>
          </w:p>
        </w:tc>
      </w:tr>
      <w:tr w:rsidR="0027200C" w:rsidRPr="001B0DA2" w:rsidTr="00A522A9">
        <w:trPr>
          <w:jc w:val="center"/>
        </w:trPr>
        <w:tc>
          <w:tcPr>
            <w:tcW w:w="566" w:type="dxa"/>
          </w:tcPr>
          <w:p w:rsidR="00316F7C" w:rsidRPr="001B0DA2" w:rsidRDefault="00316F7C" w:rsidP="005E2AE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E2AEA">
              <w:rPr>
                <w:rFonts w:cs="Times New Roman"/>
                <w:sz w:val="22"/>
              </w:rPr>
              <w:t>8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Получение отчетности Концессионера: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копии го</w:t>
            </w:r>
            <w:r w:rsidR="00916651">
              <w:rPr>
                <w:rFonts w:cs="Times New Roman"/>
                <w:sz w:val="22"/>
              </w:rPr>
              <w:t xml:space="preserve">довой бухгалтерской отчетности 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отметкой налогового ор</w:t>
            </w:r>
            <w:r w:rsidR="00916651">
              <w:rPr>
                <w:rFonts w:cs="Times New Roman"/>
                <w:sz w:val="22"/>
              </w:rPr>
              <w:t xml:space="preserve">гана или с протоколом контроля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электронному отчету из налогового органа;</w:t>
            </w:r>
          </w:p>
          <w:p w:rsidR="00316F7C" w:rsidRPr="008E1E28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копии г</w:t>
            </w:r>
            <w:r>
              <w:rPr>
                <w:rFonts w:cs="Times New Roman"/>
                <w:sz w:val="22"/>
              </w:rPr>
              <w:t>одового аудиторского заключения</w:t>
            </w:r>
            <w:r w:rsidRPr="008E1E28">
              <w:rPr>
                <w:rFonts w:cs="Times New Roman"/>
                <w:sz w:val="22"/>
              </w:rPr>
              <w:t>;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копию</w:t>
            </w:r>
            <w:r w:rsidRPr="001B0DA2">
              <w:rPr>
                <w:rFonts w:cs="Times New Roman"/>
                <w:sz w:val="22"/>
              </w:rPr>
              <w:t xml:space="preserve"> годового отчета о движении денежных средств, включающего информацию </w:t>
            </w:r>
          </w:p>
          <w:p w:rsidR="00916651" w:rsidRDefault="0091665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 любых резервных счета;</w:t>
            </w:r>
          </w:p>
          <w:p w:rsidR="00873C7B" w:rsidRDefault="0091665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копию годового отчета о прибылях </w:t>
            </w:r>
          </w:p>
          <w:p w:rsidR="00A522A9" w:rsidRPr="001B0DA2" w:rsidRDefault="0091665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 убытках</w:t>
            </w:r>
          </w:p>
        </w:tc>
        <w:tc>
          <w:tcPr>
            <w:tcW w:w="1638" w:type="dxa"/>
          </w:tcPr>
          <w:p w:rsidR="00316F7C" w:rsidRPr="001B0DA2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пункт </w:t>
            </w:r>
            <w:r w:rsidRPr="008E3574">
              <w:rPr>
                <w:rFonts w:eastAsia="Calibri" w:cs="Times New Roman"/>
                <w:sz w:val="22"/>
              </w:rPr>
              <w:t>4</w:t>
            </w:r>
            <w:r w:rsidRPr="001B0DA2">
              <w:rPr>
                <w:rFonts w:eastAsia="Calibri" w:cs="Times New Roman"/>
                <w:sz w:val="22"/>
              </w:rPr>
              <w:t>.1 части Б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не позднее</w:t>
            </w:r>
          </w:p>
          <w:p w:rsidR="00873C7B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 апреля года, следующего </w:t>
            </w:r>
          </w:p>
          <w:p w:rsidR="00873C7B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за годом, </w:t>
            </w:r>
          </w:p>
          <w:p w:rsidR="00316F7C" w:rsidRPr="001B0DA2" w:rsidRDefault="00316F7C" w:rsidP="00916651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отношении которого предоставляется отчетность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916651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trHeight w:val="20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V. Контроль концедента</w:t>
            </w:r>
          </w:p>
        </w:tc>
      </w:tr>
      <w:tr w:rsidR="0027200C" w:rsidRPr="001B0DA2" w:rsidTr="00A522A9">
        <w:trPr>
          <w:trHeight w:val="20"/>
          <w:jc w:val="center"/>
        </w:trPr>
        <w:tc>
          <w:tcPr>
            <w:tcW w:w="566" w:type="dxa"/>
          </w:tcPr>
          <w:p w:rsidR="00316F7C" w:rsidRPr="001B0DA2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</w:t>
            </w:r>
          </w:p>
        </w:tc>
        <w:tc>
          <w:tcPr>
            <w:tcW w:w="2285" w:type="dxa"/>
          </w:tcPr>
          <w:p w:rsidR="00873C7B" w:rsidRDefault="00522C7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Контроль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за соблюдением Концессионером условий соглашения:</w:t>
            </w:r>
          </w:p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осмотр объекта соглашения, включая все его помещения,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также любых объектов, связанных с объектом соглашения;</w:t>
            </w:r>
          </w:p>
          <w:p w:rsidR="00873C7B" w:rsidRDefault="00316F7C" w:rsidP="00522C7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провер</w:t>
            </w:r>
            <w:r w:rsidR="00522C7F">
              <w:rPr>
                <w:rFonts w:cs="Times New Roman"/>
                <w:sz w:val="22"/>
              </w:rPr>
              <w:t xml:space="preserve">ка любых документов, связанных </w:t>
            </w:r>
          </w:p>
          <w:p w:rsidR="00873C7B" w:rsidRDefault="00316F7C" w:rsidP="00522C7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исполнени</w:t>
            </w:r>
            <w:r w:rsidR="00522C7F">
              <w:rPr>
                <w:rFonts w:cs="Times New Roman"/>
                <w:sz w:val="22"/>
              </w:rPr>
              <w:t xml:space="preserve">ем Концессионером обязательств </w:t>
            </w:r>
          </w:p>
          <w:p w:rsidR="00522C7F" w:rsidRDefault="00316F7C" w:rsidP="00522C7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соглашению, </w:t>
            </w:r>
          </w:p>
          <w:p w:rsidR="00873C7B" w:rsidRDefault="00316F7C" w:rsidP="00522C7F">
            <w:pPr>
              <w:rPr>
                <w:rFonts w:cs="Times New Roman"/>
                <w:sz w:val="22"/>
              </w:rPr>
            </w:pPr>
            <w:r w:rsidRPr="008E3574">
              <w:rPr>
                <w:rFonts w:cs="Times New Roman"/>
                <w:sz w:val="22"/>
              </w:rPr>
              <w:t xml:space="preserve">- </w:t>
            </w:r>
            <w:r w:rsidR="00522C7F">
              <w:rPr>
                <w:rFonts w:cs="Times New Roman"/>
                <w:sz w:val="22"/>
              </w:rPr>
              <w:t xml:space="preserve">оформление акта </w:t>
            </w:r>
          </w:p>
          <w:p w:rsidR="00873C7B" w:rsidRDefault="00522C7F" w:rsidP="00522C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результатах контроля </w:t>
            </w:r>
          </w:p>
          <w:p w:rsidR="00873C7B" w:rsidRDefault="00522C7F" w:rsidP="00522C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опубликование </w:t>
            </w:r>
          </w:p>
          <w:p w:rsidR="00A522A9" w:rsidRPr="001B0DA2" w:rsidRDefault="00316F7C" w:rsidP="00522C7F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порядке, предусмотренном законодательством</w:t>
            </w:r>
          </w:p>
        </w:tc>
        <w:tc>
          <w:tcPr>
            <w:tcW w:w="1638" w:type="dxa"/>
          </w:tcPr>
          <w:p w:rsidR="00316F7C" w:rsidRPr="001B0DA2" w:rsidRDefault="00522C7F" w:rsidP="00522C7F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пункты 2.1, 2.7 </w:t>
            </w:r>
            <w:r w:rsidR="00316F7C" w:rsidRPr="001B0DA2">
              <w:rPr>
                <w:rFonts w:eastAsia="Calibri" w:cs="Times New Roman"/>
                <w:sz w:val="22"/>
              </w:rPr>
              <w:t>части А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 мере необходимости, но не чаще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чем один раз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три месяца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22C7F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акта </w:t>
            </w:r>
            <w:r w:rsidRPr="001B0DA2">
              <w:rPr>
                <w:rFonts w:cs="Times New Roman"/>
                <w:sz w:val="22"/>
              </w:rPr>
              <w:br/>
              <w:t>о результатах контроля исполнения условий соглашения</w:t>
            </w:r>
          </w:p>
        </w:tc>
      </w:tr>
      <w:tr w:rsidR="0027200C" w:rsidRPr="001B0DA2" w:rsidTr="00A522A9">
        <w:trPr>
          <w:trHeight w:val="20"/>
          <w:jc w:val="center"/>
        </w:trPr>
        <w:tc>
          <w:tcPr>
            <w:tcW w:w="566" w:type="dxa"/>
          </w:tcPr>
          <w:p w:rsidR="00316F7C" w:rsidRPr="001B0DA2" w:rsidRDefault="00316F7C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C02DAB">
              <w:rPr>
                <w:rFonts w:cs="Times New Roman"/>
                <w:sz w:val="22"/>
              </w:rPr>
              <w:t>0</w:t>
            </w:r>
          </w:p>
        </w:tc>
        <w:tc>
          <w:tcPr>
            <w:tcW w:w="2285" w:type="dxa"/>
          </w:tcPr>
          <w:p w:rsidR="00873C7B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316F7C" w:rsidRPr="001B0DA2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проведении мероприятий контроля</w:t>
            </w:r>
          </w:p>
        </w:tc>
        <w:tc>
          <w:tcPr>
            <w:tcW w:w="1638" w:type="dxa"/>
          </w:tcPr>
          <w:p w:rsidR="00316F7C" w:rsidRPr="001B0DA2" w:rsidRDefault="00316F7C" w:rsidP="00C02DA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2.4 части А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не позднее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чем за </w:t>
            </w:r>
            <w:r w:rsidR="00A522A9">
              <w:rPr>
                <w:rFonts w:eastAsia="Calibri" w:cs="Times New Roman"/>
                <w:sz w:val="22"/>
              </w:rPr>
              <w:t>2 (</w:t>
            </w:r>
            <w:r w:rsidRPr="001B0DA2">
              <w:rPr>
                <w:rFonts w:eastAsia="Calibri" w:cs="Times New Roman"/>
                <w:sz w:val="22"/>
              </w:rPr>
              <w:t>два</w:t>
            </w:r>
            <w:r w:rsidR="00A522A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до проведения </w:t>
            </w:r>
            <w:r w:rsidRPr="001B0DA2">
              <w:rPr>
                <w:rFonts w:cs="Times New Roman"/>
                <w:sz w:val="22"/>
              </w:rPr>
              <w:t>мероприятий контроля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A522A9" w:rsidRPr="00873C7B" w:rsidRDefault="00C02DAB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20"/>
          <w:jc w:val="center"/>
        </w:trPr>
        <w:tc>
          <w:tcPr>
            <w:tcW w:w="566" w:type="dxa"/>
          </w:tcPr>
          <w:p w:rsidR="00316F7C" w:rsidRPr="001B0DA2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</w:t>
            </w:r>
          </w:p>
        </w:tc>
        <w:tc>
          <w:tcPr>
            <w:tcW w:w="2285" w:type="dxa"/>
          </w:tcPr>
          <w:p w:rsidR="00873C7B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Проведение вн</w:t>
            </w:r>
            <w:r w:rsidR="00C02DAB">
              <w:rPr>
                <w:rFonts w:cs="Times New Roman"/>
                <w:sz w:val="22"/>
              </w:rPr>
              <w:t xml:space="preserve">еплановых мероприятий контроля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за соблюдением Концессионером условий соглашения в следующих случаях:</w:t>
            </w:r>
          </w:p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привлечение Концесс</w:t>
            </w:r>
            <w:r w:rsidR="00C02DAB">
              <w:rPr>
                <w:rFonts w:cs="Times New Roman"/>
                <w:sz w:val="22"/>
              </w:rPr>
              <w:t xml:space="preserve">ионера </w:t>
            </w:r>
          </w:p>
          <w:p w:rsidR="00873C7B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или привлеченного лица к администра</w:t>
            </w:r>
            <w:r w:rsidR="00604607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>тивной ответствен</w:t>
            </w:r>
            <w:r w:rsidR="00604607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ности за нарушения, связанные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исполн</w:t>
            </w:r>
            <w:r w:rsidR="00C02DAB">
              <w:rPr>
                <w:rFonts w:cs="Times New Roman"/>
                <w:sz w:val="22"/>
              </w:rPr>
              <w:t xml:space="preserve">ением обязательств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соглашению;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получение концедентом уведомления от </w:t>
            </w:r>
            <w:r w:rsidR="00C02DAB">
              <w:rPr>
                <w:rFonts w:cs="Times New Roman"/>
                <w:sz w:val="22"/>
              </w:rPr>
              <w:t>образовательной организации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иных третьих лиц, в том числе государственных </w:t>
            </w:r>
            <w:r w:rsidR="00C02DAB">
              <w:rPr>
                <w:rFonts w:cs="Times New Roman"/>
                <w:sz w:val="22"/>
              </w:rPr>
              <w:t xml:space="preserve">органов, </w:t>
            </w:r>
          </w:p>
          <w:p w:rsidR="00744799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неисполнении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ненадлежащем исполнении Концессионером условий соглашения;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возникн</w:t>
            </w:r>
            <w:r w:rsidR="00C02DAB">
              <w:rPr>
                <w:rFonts w:cs="Times New Roman"/>
                <w:sz w:val="22"/>
              </w:rPr>
              <w:t xml:space="preserve">овение обоснованных сомнений </w:t>
            </w:r>
          </w:p>
          <w:p w:rsidR="00316F7C" w:rsidRPr="001B0DA2" w:rsidRDefault="00C02DAB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достоверности представленной </w:t>
            </w:r>
            <w:r w:rsidR="00316F7C" w:rsidRPr="001B0DA2">
              <w:rPr>
                <w:rFonts w:cs="Times New Roman"/>
                <w:sz w:val="22"/>
              </w:rPr>
              <w:t>Концессионером отчетности;</w:t>
            </w:r>
          </w:p>
          <w:p w:rsidR="00744799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получение </w:t>
            </w:r>
          </w:p>
          <w:p w:rsidR="00744799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от Концессионера уведомления </w:t>
            </w:r>
          </w:p>
          <w:p w:rsidR="00744799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обстоятельствах, которые могут неблагоприятно отразиться </w:t>
            </w:r>
          </w:p>
          <w:p w:rsidR="00744799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возможности исполнить обязательства                    по соглашению, ограничивать права концессионера </w:t>
            </w:r>
          </w:p>
          <w:p w:rsidR="00744799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привести </w:t>
            </w:r>
          </w:p>
          <w:p w:rsidR="00316F7C" w:rsidRPr="001B0DA2" w:rsidRDefault="00C02DAB" w:rsidP="00C02DA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 досрочному прекращению соглашения</w:t>
            </w:r>
            <w:r w:rsidR="00316F7C" w:rsidRPr="001B0DA2">
              <w:rPr>
                <w:rFonts w:cs="Times New Roman"/>
                <w:sz w:val="22"/>
              </w:rPr>
              <w:t>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п</w:t>
            </w:r>
            <w:r w:rsidR="00F613B3">
              <w:rPr>
                <w:rFonts w:cs="Times New Roman"/>
                <w:sz w:val="22"/>
              </w:rPr>
              <w:t xml:space="preserve">ричинение ущерба имуществу </w:t>
            </w:r>
            <w:r w:rsidRPr="001B0DA2">
              <w:rPr>
                <w:rFonts w:cs="Times New Roman"/>
                <w:sz w:val="22"/>
              </w:rPr>
              <w:t xml:space="preserve">и (или) вреда жизни или </w:t>
            </w:r>
            <w:r w:rsidR="00F613B3">
              <w:rPr>
                <w:rFonts w:cs="Times New Roman"/>
                <w:sz w:val="22"/>
              </w:rPr>
              <w:t xml:space="preserve">здоровью граждан при создании </w:t>
            </w:r>
            <w:r w:rsidRPr="001B0DA2">
              <w:rPr>
                <w:rFonts w:cs="Times New Roman"/>
                <w:sz w:val="22"/>
              </w:rPr>
              <w:t>и (или) осуществлении деятельности, предусмотренной</w:t>
            </w:r>
          </w:p>
          <w:p w:rsidR="00744799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соглашении,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равно при наличии обстоятельств, очевидно свидетельс</w:t>
            </w:r>
            <w:r w:rsidR="00F613B3">
              <w:rPr>
                <w:rFonts w:cs="Times New Roman"/>
                <w:sz w:val="22"/>
              </w:rPr>
              <w:t xml:space="preserve">твующих </w:t>
            </w:r>
          </w:p>
          <w:p w:rsidR="00316F7C" w:rsidRPr="001B0DA2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том, что такой ущерб </w:t>
            </w:r>
            <w:r w:rsidR="00316F7C" w:rsidRPr="001B0DA2">
              <w:rPr>
                <w:rFonts w:cs="Times New Roman"/>
                <w:sz w:val="22"/>
              </w:rPr>
              <w:t>и (или) вред может быть причинен.</w:t>
            </w:r>
          </w:p>
          <w:p w:rsidR="00744799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Оформление акта </w:t>
            </w:r>
          </w:p>
          <w:p w:rsidR="00744799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результатах контроля </w:t>
            </w:r>
          </w:p>
          <w:p w:rsidR="00744799" w:rsidRDefault="00F613B3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 опубликование</w:t>
            </w:r>
          </w:p>
          <w:p w:rsidR="00A522A9" w:rsidRPr="008E3574" w:rsidRDefault="00316F7C" w:rsidP="00316F7C">
            <w:pPr>
              <w:rPr>
                <w:rFonts w:cs="Times New Roman"/>
                <w:sz w:val="22"/>
              </w:rPr>
            </w:pPr>
            <w:r w:rsidRPr="008E3574">
              <w:rPr>
                <w:rFonts w:cs="Times New Roman"/>
                <w:sz w:val="22"/>
              </w:rPr>
              <w:t>в порядке, предусмотренном законодательством</w:t>
            </w:r>
          </w:p>
        </w:tc>
        <w:tc>
          <w:tcPr>
            <w:tcW w:w="1638" w:type="dxa"/>
          </w:tcPr>
          <w:p w:rsidR="00316F7C" w:rsidRPr="001B0DA2" w:rsidRDefault="00316F7C" w:rsidP="00C02DA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пункты 2.3, 2.7 части А приложения 7 к соглашению</w:t>
            </w:r>
          </w:p>
        </w:tc>
        <w:tc>
          <w:tcPr>
            <w:tcW w:w="1984" w:type="dxa"/>
          </w:tcPr>
          <w:p w:rsidR="00873C7B" w:rsidRDefault="00316F7C" w:rsidP="00F613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 мере необходимости, но не чаще </w:t>
            </w:r>
            <w:r w:rsidR="00A522A9">
              <w:rPr>
                <w:rFonts w:eastAsia="Calibri" w:cs="Times New Roman"/>
                <w:sz w:val="22"/>
              </w:rPr>
              <w:t>4 (</w:t>
            </w:r>
            <w:r w:rsidRPr="001B0DA2">
              <w:rPr>
                <w:rFonts w:eastAsia="Calibri" w:cs="Times New Roman"/>
                <w:sz w:val="22"/>
              </w:rPr>
              <w:t>четырех</w:t>
            </w:r>
            <w:r w:rsidR="00A522A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мероприятий </w:t>
            </w:r>
            <w:r w:rsidRPr="001B0DA2">
              <w:rPr>
                <w:rFonts w:eastAsia="Calibri" w:cs="Times New Roman"/>
                <w:sz w:val="22"/>
              </w:rPr>
              <w:br/>
              <w:t xml:space="preserve">в год (без учета мероприятий контроля указанных  </w:t>
            </w:r>
          </w:p>
          <w:p w:rsidR="00316F7C" w:rsidRPr="001B0DA2" w:rsidRDefault="00316F7C" w:rsidP="00F613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пункте </w:t>
            </w:r>
            <w:r w:rsidR="00F613B3">
              <w:rPr>
                <w:rFonts w:eastAsia="Calibri" w:cs="Times New Roman"/>
                <w:sz w:val="22"/>
              </w:rPr>
              <w:t>19</w:t>
            </w:r>
            <w:r w:rsidRPr="001B0DA2">
              <w:rPr>
                <w:rFonts w:eastAsia="Calibri" w:cs="Times New Roman"/>
                <w:sz w:val="22"/>
              </w:rPr>
              <w:t xml:space="preserve"> настоящего регламента)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F613B3" w:rsidP="00F613B3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20"/>
          <w:jc w:val="center"/>
        </w:trPr>
        <w:tc>
          <w:tcPr>
            <w:tcW w:w="566" w:type="dxa"/>
          </w:tcPr>
          <w:p w:rsidR="00316F7C" w:rsidRPr="001B0DA2" w:rsidRDefault="00316F7C" w:rsidP="00F613B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F613B3">
              <w:rPr>
                <w:rFonts w:cs="Times New Roman"/>
                <w:sz w:val="22"/>
              </w:rPr>
              <w:t>2</w:t>
            </w:r>
          </w:p>
        </w:tc>
        <w:tc>
          <w:tcPr>
            <w:tcW w:w="2285" w:type="dxa"/>
          </w:tcPr>
          <w:p w:rsidR="00744799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316F7C" w:rsidRPr="001B0DA2" w:rsidRDefault="00316F7C" w:rsidP="00A522A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проведении внеплановых мероприятий контроля</w:t>
            </w:r>
          </w:p>
        </w:tc>
        <w:tc>
          <w:tcPr>
            <w:tcW w:w="1638" w:type="dxa"/>
          </w:tcPr>
          <w:p w:rsidR="00316F7C" w:rsidRPr="001B0DA2" w:rsidRDefault="00316F7C" w:rsidP="00F613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2.4 части А приложения 7 к соглашению</w:t>
            </w:r>
          </w:p>
        </w:tc>
        <w:tc>
          <w:tcPr>
            <w:tcW w:w="1984" w:type="dxa"/>
          </w:tcPr>
          <w:p w:rsidR="00744799" w:rsidRDefault="00316F7C" w:rsidP="00A34808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не позднее </w:t>
            </w:r>
          </w:p>
          <w:p w:rsidR="00744799" w:rsidRDefault="00316F7C" w:rsidP="00A34808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чем за </w:t>
            </w:r>
            <w:r w:rsidR="00A522A9">
              <w:rPr>
                <w:rFonts w:eastAsia="Calibri" w:cs="Times New Roman"/>
                <w:sz w:val="22"/>
              </w:rPr>
              <w:t>2 (</w:t>
            </w:r>
            <w:r w:rsidRPr="001B0DA2">
              <w:rPr>
                <w:rFonts w:eastAsia="Calibri" w:cs="Times New Roman"/>
                <w:sz w:val="22"/>
              </w:rPr>
              <w:t>два</w:t>
            </w:r>
            <w:r w:rsidR="00A522A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дня </w:t>
            </w:r>
          </w:p>
          <w:p w:rsidR="00744799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до проведения </w:t>
            </w:r>
            <w:r w:rsidRPr="001B0DA2">
              <w:rPr>
                <w:rFonts w:cs="Times New Roman"/>
                <w:sz w:val="22"/>
              </w:rPr>
              <w:t xml:space="preserve">мероприятий контроля, </w:t>
            </w:r>
          </w:p>
          <w:p w:rsidR="00744799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а в случае причинения ущерба имуществу </w:t>
            </w:r>
          </w:p>
          <w:p w:rsidR="00744799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(или) вреда жизни или здоровью граждан при создании </w:t>
            </w:r>
          </w:p>
          <w:p w:rsidR="00744799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осущест</w:t>
            </w:r>
            <w:r w:rsidR="00744799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влению деятель</w:t>
            </w:r>
            <w:r w:rsidR="00744799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ности предусмот</w:t>
            </w:r>
            <w:r w:rsidR="00744799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ренн</w:t>
            </w:r>
            <w:r w:rsidR="00A34808">
              <w:rPr>
                <w:rFonts w:cs="Times New Roman"/>
                <w:sz w:val="22"/>
              </w:rPr>
              <w:t>ой</w:t>
            </w:r>
            <w:r w:rsidRPr="001B0DA2">
              <w:rPr>
                <w:rFonts w:cs="Times New Roman"/>
                <w:sz w:val="22"/>
              </w:rPr>
              <w:t xml:space="preserve"> согла</w:t>
            </w:r>
            <w:r w:rsidR="00744799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 xml:space="preserve">шением, </w:t>
            </w:r>
          </w:p>
          <w:p w:rsidR="00604607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не позднее </w:t>
            </w:r>
          </w:p>
          <w:p w:rsidR="00A522A9" w:rsidRPr="00744799" w:rsidRDefault="00316F7C" w:rsidP="00A3480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чем за </w:t>
            </w:r>
            <w:r w:rsidR="00A522A9">
              <w:rPr>
                <w:rFonts w:cs="Times New Roman"/>
                <w:sz w:val="22"/>
              </w:rPr>
              <w:t>1 (</w:t>
            </w:r>
            <w:r w:rsidRPr="001B0DA2">
              <w:rPr>
                <w:rFonts w:cs="Times New Roman"/>
                <w:sz w:val="22"/>
              </w:rPr>
              <w:t>один</w:t>
            </w:r>
            <w:r w:rsidR="00A522A9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рабочий день 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A34808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20"/>
          <w:jc w:val="center"/>
        </w:trPr>
        <w:tc>
          <w:tcPr>
            <w:tcW w:w="566" w:type="dxa"/>
          </w:tcPr>
          <w:p w:rsidR="00316F7C" w:rsidRPr="001B0DA2" w:rsidRDefault="00316F7C" w:rsidP="000A716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0A7162">
              <w:rPr>
                <w:rFonts w:cs="Times New Roman"/>
                <w:sz w:val="22"/>
              </w:rPr>
              <w:t>3</w:t>
            </w:r>
          </w:p>
        </w:tc>
        <w:tc>
          <w:tcPr>
            <w:tcW w:w="2285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Направ</w:t>
            </w:r>
            <w:r w:rsidR="00E339FF">
              <w:rPr>
                <w:rFonts w:cs="Times New Roman"/>
                <w:sz w:val="22"/>
              </w:rPr>
              <w:t xml:space="preserve">ление Концессионеру информации </w:t>
            </w:r>
          </w:p>
          <w:p w:rsidR="00744799" w:rsidRDefault="00E339F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неисполнении </w:t>
            </w:r>
          </w:p>
          <w:p w:rsidR="00744799" w:rsidRDefault="00E339F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ненадлежащем исполнении обязательств </w:t>
            </w:r>
          </w:p>
          <w:p w:rsidR="00744799" w:rsidRDefault="00E339FF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соглашению, выявленном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результатам про</w:t>
            </w:r>
            <w:r w:rsidR="00E339FF">
              <w:rPr>
                <w:rFonts w:cs="Times New Roman"/>
                <w:sz w:val="22"/>
              </w:rPr>
              <w:t xml:space="preserve">ведения мероприятий контроля,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описанием такого неисполнен</w:t>
            </w:r>
            <w:r w:rsidR="00E339FF">
              <w:rPr>
                <w:rFonts w:cs="Times New Roman"/>
                <w:sz w:val="22"/>
              </w:rPr>
              <w:t xml:space="preserve">ия (ненадлежащего исполнения), </w:t>
            </w:r>
            <w:r w:rsidRPr="001B0DA2">
              <w:rPr>
                <w:rFonts w:cs="Times New Roman"/>
                <w:sz w:val="22"/>
              </w:rPr>
              <w:t xml:space="preserve">а также насколько это известно концеденту, причин, возможных </w:t>
            </w:r>
            <w:r w:rsidR="00E339FF">
              <w:rPr>
                <w:rFonts w:cs="Times New Roman"/>
                <w:sz w:val="22"/>
              </w:rPr>
              <w:t xml:space="preserve">последствий и мер, необходимых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его устранения</w:t>
            </w:r>
          </w:p>
          <w:p w:rsidR="00744799" w:rsidRDefault="00744799" w:rsidP="00316F7C">
            <w:pPr>
              <w:rPr>
                <w:rFonts w:cs="Times New Roman"/>
                <w:sz w:val="22"/>
              </w:rPr>
            </w:pPr>
          </w:p>
          <w:p w:rsidR="00744799" w:rsidRPr="001B0DA2" w:rsidRDefault="00744799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638" w:type="dxa"/>
          </w:tcPr>
          <w:p w:rsidR="00316F7C" w:rsidRPr="001B0DA2" w:rsidRDefault="00316F7C" w:rsidP="00E339FF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</w:t>
            </w:r>
            <w:r>
              <w:rPr>
                <w:rFonts w:eastAsia="Calibri" w:cs="Times New Roman"/>
                <w:sz w:val="22"/>
              </w:rPr>
              <w:t>.</w:t>
            </w:r>
            <w:r w:rsidR="00E339FF">
              <w:rPr>
                <w:rFonts w:eastAsia="Calibri" w:cs="Times New Roman"/>
                <w:sz w:val="22"/>
              </w:rPr>
              <w:t xml:space="preserve">2 </w:t>
            </w:r>
            <w:r w:rsidRPr="001B0DA2">
              <w:rPr>
                <w:rFonts w:eastAsia="Calibri" w:cs="Times New Roman"/>
                <w:sz w:val="22"/>
              </w:rPr>
              <w:t>части А приложения 7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незамедлительно после оформления акта о результатах контроля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E339FF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ДО </w:t>
            </w:r>
            <w:r w:rsidR="00316F7C" w:rsidRPr="001B0DA2">
              <w:rPr>
                <w:rFonts w:eastAsia="Calibri" w:cs="Times New Roman"/>
                <w:sz w:val="22"/>
              </w:rPr>
              <w:t>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копия направленной Концессионеру информации</w:t>
            </w:r>
          </w:p>
        </w:tc>
      </w:tr>
      <w:tr w:rsidR="00316F7C" w:rsidRPr="001B0DA2" w:rsidTr="00A522A9">
        <w:trPr>
          <w:trHeight w:val="70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VI. Досрочное прекращение соглашения</w:t>
            </w:r>
          </w:p>
        </w:tc>
      </w:tr>
      <w:tr w:rsidR="0027200C" w:rsidRPr="001B0DA2" w:rsidTr="00A522A9">
        <w:trPr>
          <w:trHeight w:val="420"/>
          <w:jc w:val="center"/>
        </w:trPr>
        <w:tc>
          <w:tcPr>
            <w:tcW w:w="566" w:type="dxa"/>
          </w:tcPr>
          <w:p w:rsidR="00316F7C" w:rsidRPr="001B0DA2" w:rsidRDefault="00316F7C" w:rsidP="000A7162">
            <w:pPr>
              <w:rPr>
                <w:rFonts w:cs="Times New Roman"/>
                <w:sz w:val="22"/>
              </w:rPr>
            </w:pPr>
            <w:r w:rsidRPr="0022199C">
              <w:rPr>
                <w:rFonts w:cs="Times New Roman"/>
                <w:sz w:val="22"/>
              </w:rPr>
              <w:t>2</w:t>
            </w:r>
            <w:r w:rsidR="000A7162" w:rsidRPr="0022199C">
              <w:rPr>
                <w:rFonts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Направ</w:t>
            </w:r>
            <w:r w:rsidR="0022199C">
              <w:rPr>
                <w:rFonts w:cs="Times New Roman"/>
                <w:sz w:val="22"/>
              </w:rPr>
              <w:t xml:space="preserve">ление Концессионеру требования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</w:t>
            </w:r>
            <w:r w:rsidR="0022199C">
              <w:rPr>
                <w:rFonts w:cs="Times New Roman"/>
                <w:sz w:val="22"/>
              </w:rPr>
              <w:t xml:space="preserve">срочном прекращении соглашения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указанием н</w:t>
            </w:r>
            <w:r w:rsidR="0022199C">
              <w:rPr>
                <w:rFonts w:cs="Times New Roman"/>
                <w:sz w:val="22"/>
              </w:rPr>
              <w:t xml:space="preserve">арушений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обстоя</w:t>
            </w:r>
            <w:r w:rsidR="00744799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</w:t>
            </w:r>
            <w:r w:rsidR="0022199C">
              <w:rPr>
                <w:rFonts w:cs="Times New Roman"/>
                <w:sz w:val="22"/>
              </w:rPr>
              <w:t xml:space="preserve">ельств, являющихся основаниями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прекращения соглашения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8.1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мере необходимости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2199C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Предваритель</w:t>
            </w:r>
            <w:r w:rsidR="0022199C">
              <w:rPr>
                <w:rFonts w:eastAsia="Calibri" w:cs="Times New Roman"/>
                <w:sz w:val="22"/>
              </w:rPr>
              <w:t xml:space="preserve">ное согласование ПУ требования </w:t>
            </w:r>
            <w:r w:rsidRPr="001B0DA2">
              <w:rPr>
                <w:rFonts w:eastAsia="Calibri" w:cs="Times New Roman"/>
                <w:sz w:val="22"/>
              </w:rPr>
              <w:t xml:space="preserve">о </w:t>
            </w:r>
            <w:r w:rsidRPr="001B0DA2">
              <w:rPr>
                <w:rFonts w:cs="Times New Roman"/>
                <w:sz w:val="22"/>
              </w:rPr>
              <w:t xml:space="preserve">досрочном прекращении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семи рабочих дней с момента поступления запроса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подразделения</w:t>
            </w:r>
            <w:r w:rsidRPr="001B0DA2">
              <w:rPr>
                <w:rFonts w:cs="Times New Roman"/>
                <w:sz w:val="22"/>
              </w:rPr>
              <w:t>.</w:t>
            </w:r>
          </w:p>
          <w:p w:rsidR="00C44D75" w:rsidRPr="00744799" w:rsidRDefault="00316F7C" w:rsidP="0022199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Направление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="0022199C">
              <w:rPr>
                <w:rFonts w:cs="Times New Roman"/>
                <w:sz w:val="22"/>
              </w:rPr>
              <w:t xml:space="preserve">требования Концессионеру </w:t>
            </w:r>
            <w:r w:rsidRPr="001B0DA2">
              <w:rPr>
                <w:rFonts w:cs="Times New Roman"/>
                <w:sz w:val="22"/>
              </w:rPr>
              <w:t>о</w:t>
            </w:r>
            <w:r w:rsidR="0022199C">
              <w:rPr>
                <w:rFonts w:cs="Times New Roman"/>
                <w:sz w:val="22"/>
              </w:rPr>
              <w:t xml:space="preserve"> досрочном прекращении</w:t>
            </w:r>
            <w:r w:rsidRPr="001B0DA2">
              <w:rPr>
                <w:rFonts w:cs="Times New Roman"/>
                <w:sz w:val="22"/>
              </w:rPr>
              <w:t xml:space="preserve"> соглашения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требования </w:t>
            </w:r>
            <w:r w:rsidRPr="001B0DA2">
              <w:rPr>
                <w:rFonts w:cs="Times New Roman"/>
                <w:sz w:val="22"/>
              </w:rPr>
              <w:br/>
              <w:t>о досрочном прекращении соглашения</w:t>
            </w:r>
          </w:p>
        </w:tc>
      </w:tr>
      <w:tr w:rsidR="0027200C" w:rsidRPr="001B0DA2" w:rsidTr="00A522A9">
        <w:trPr>
          <w:trHeight w:val="407"/>
          <w:jc w:val="center"/>
        </w:trPr>
        <w:tc>
          <w:tcPr>
            <w:tcW w:w="566" w:type="dxa"/>
          </w:tcPr>
          <w:p w:rsidR="00316F7C" w:rsidRPr="001B0DA2" w:rsidRDefault="00316F7C" w:rsidP="0022199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22199C">
              <w:rPr>
                <w:rFonts w:cs="Times New Roman"/>
                <w:sz w:val="22"/>
              </w:rPr>
              <w:t>5</w:t>
            </w:r>
          </w:p>
        </w:tc>
        <w:tc>
          <w:tcPr>
            <w:tcW w:w="2285" w:type="dxa"/>
          </w:tcPr>
          <w:p w:rsidR="00744799" w:rsidRDefault="00164B3C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Рассмотрение плана устранения нарушений</w:t>
            </w:r>
            <w:r w:rsidR="00986E01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являющихся основан</w:t>
            </w:r>
            <w:r>
              <w:rPr>
                <w:rFonts w:cs="Times New Roman"/>
                <w:sz w:val="22"/>
              </w:rPr>
              <w:t xml:space="preserve">иями </w:t>
            </w:r>
          </w:p>
          <w:p w:rsidR="00744799" w:rsidRDefault="00164B3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</w:t>
            </w:r>
            <w:r>
              <w:rPr>
                <w:rFonts w:cs="Times New Roman"/>
                <w:sz w:val="22"/>
              </w:rPr>
              <w:t xml:space="preserve">щения соглашения в </w:t>
            </w:r>
            <w:r w:rsidR="00316F7C" w:rsidRPr="001B0DA2">
              <w:rPr>
                <w:rFonts w:cs="Times New Roman"/>
                <w:sz w:val="22"/>
              </w:rPr>
              <w:t xml:space="preserve">связи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существенным нарушением соглашения Концессионером, </w:t>
            </w:r>
            <w:r w:rsidR="0022199C">
              <w:rPr>
                <w:rFonts w:cs="Times New Roman"/>
                <w:sz w:val="22"/>
              </w:rPr>
              <w:t xml:space="preserve">согласование или мотивированный отказ, </w:t>
            </w:r>
            <w:r w:rsidRPr="001B0DA2">
              <w:rPr>
                <w:rFonts w:cs="Times New Roman"/>
                <w:sz w:val="22"/>
              </w:rPr>
              <w:t>а также предложение альтернативного плана устранения нарушений.</w:t>
            </w:r>
          </w:p>
          <w:p w:rsidR="00744799" w:rsidRDefault="0022199C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случае непредставления </w:t>
            </w:r>
          </w:p>
          <w:p w:rsidR="00604607" w:rsidRDefault="0022199C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указанный срок</w:t>
            </w:r>
            <w:r w:rsidR="00986E01">
              <w:rPr>
                <w:rFonts w:cs="Times New Roman"/>
                <w:sz w:val="22"/>
              </w:rPr>
              <w:t xml:space="preserve"> сообщения </w:t>
            </w:r>
          </w:p>
          <w:p w:rsidR="00604607" w:rsidRDefault="00986E01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утверждении </w:t>
            </w:r>
          </w:p>
          <w:p w:rsidR="00C44D75" w:rsidRPr="001B0DA2" w:rsidRDefault="00986E01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или отклонении плана</w:t>
            </w:r>
            <w:r>
              <w:t xml:space="preserve"> </w:t>
            </w:r>
            <w:r w:rsidRPr="00986E01">
              <w:rPr>
                <w:rFonts w:cs="Times New Roman"/>
                <w:sz w:val="22"/>
              </w:rPr>
              <w:t>устранения нарушений</w:t>
            </w:r>
            <w:r>
              <w:rPr>
                <w:rFonts w:cs="Times New Roman"/>
                <w:sz w:val="22"/>
              </w:rPr>
              <w:t>, план считается утвержденным концедентом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8.3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CC2F59">
              <w:rPr>
                <w:rFonts w:cs="Times New Roman"/>
                <w:sz w:val="22"/>
              </w:rPr>
              <w:t xml:space="preserve">(десяти) рабочих дней </w:t>
            </w:r>
            <w:r w:rsidRPr="001B0DA2">
              <w:rPr>
                <w:rFonts w:cs="Times New Roman"/>
                <w:sz w:val="22"/>
              </w:rPr>
              <w:t xml:space="preserve">с момента получения плана Концессионера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об устранении нарушений, являющихся основаниями </w:t>
            </w:r>
            <w:r w:rsidRPr="001B0DA2">
              <w:rPr>
                <w:rFonts w:cs="Times New Roman"/>
                <w:sz w:val="22"/>
              </w:rPr>
              <w:br/>
              <w:t>для досрочного прекращения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CC2F59" w:rsidP="00CC2F59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Предварительное согласование ПУ </w:t>
            </w:r>
            <w:r w:rsidRPr="001B0DA2">
              <w:rPr>
                <w:rFonts w:cs="Times New Roman"/>
                <w:sz w:val="22"/>
              </w:rPr>
              <w:t xml:space="preserve">плана Концессионера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об устранении нарушений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 пяти рабочих дней с момента получения плана Концессионера.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 учетом ответа </w:t>
            </w:r>
            <w:r w:rsidRPr="001B0DA2">
              <w:rPr>
                <w:rFonts w:eastAsia="Calibri" w:cs="Times New Roman"/>
                <w:sz w:val="22"/>
              </w:rPr>
              <w:t>ПУ</w:t>
            </w:r>
            <w:r w:rsidRPr="001B0DA2">
              <w:rPr>
                <w:rFonts w:cs="Times New Roman"/>
                <w:sz w:val="22"/>
              </w:rPr>
              <w:t xml:space="preserve"> предоставление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согласован</w:t>
            </w:r>
            <w:r w:rsidR="00986E01">
              <w:rPr>
                <w:rFonts w:cs="Times New Roman"/>
                <w:sz w:val="22"/>
              </w:rPr>
              <w:t xml:space="preserve">ия </w:t>
            </w:r>
          </w:p>
          <w:p w:rsidR="00316F7C" w:rsidRPr="001B0DA2" w:rsidRDefault="00986E01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мотивированного отказа, </w:t>
            </w:r>
            <w:r w:rsidR="00316F7C" w:rsidRPr="001B0DA2">
              <w:rPr>
                <w:rFonts w:cs="Times New Roman"/>
                <w:sz w:val="22"/>
              </w:rPr>
              <w:t>а также предложение альтернативного плана устранения нарушений Концессионеру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C44D75">
        <w:trPr>
          <w:trHeight w:val="703"/>
          <w:jc w:val="center"/>
        </w:trPr>
        <w:tc>
          <w:tcPr>
            <w:tcW w:w="566" w:type="dxa"/>
          </w:tcPr>
          <w:p w:rsidR="00316F7C" w:rsidRPr="001B0DA2" w:rsidRDefault="00316F7C" w:rsidP="00986E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86E01">
              <w:rPr>
                <w:rFonts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</w:t>
            </w:r>
            <w:r w:rsidR="00986E01">
              <w:rPr>
                <w:rFonts w:cs="Times New Roman"/>
                <w:sz w:val="22"/>
              </w:rPr>
              <w:t xml:space="preserve">чения требования Концессионера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согла</w:t>
            </w:r>
            <w:r w:rsidR="00986E01">
              <w:rPr>
                <w:rFonts w:cs="Times New Roman"/>
                <w:sz w:val="22"/>
              </w:rPr>
              <w:t xml:space="preserve">шения </w:t>
            </w:r>
          </w:p>
          <w:p w:rsidR="00744799" w:rsidRDefault="00986E01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указанием нарушений </w:t>
            </w:r>
            <w:r w:rsidR="00316F7C" w:rsidRPr="001B0DA2">
              <w:rPr>
                <w:rFonts w:cs="Times New Roman"/>
                <w:sz w:val="22"/>
              </w:rPr>
              <w:t>и (или) обстоят</w:t>
            </w:r>
            <w:r>
              <w:rPr>
                <w:rFonts w:cs="Times New Roman"/>
                <w:sz w:val="22"/>
              </w:rPr>
              <w:t xml:space="preserve">ельств, являющихся основаниями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прекращения соглашения, направление Концессионеру плана об устранении нарушений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8.4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290EA6">
              <w:rPr>
                <w:rFonts w:cs="Times New Roman"/>
                <w:sz w:val="22"/>
              </w:rPr>
              <w:t xml:space="preserve">(десяти) рабочих дней </w:t>
            </w:r>
            <w:r w:rsidRPr="001B0DA2">
              <w:rPr>
                <w:rFonts w:cs="Times New Roman"/>
                <w:sz w:val="22"/>
              </w:rPr>
              <w:t>с момента получения</w:t>
            </w:r>
            <w:r w:rsidR="00290EA6">
              <w:rPr>
                <w:rFonts w:cs="Times New Roman"/>
                <w:sz w:val="22"/>
              </w:rPr>
              <w:t xml:space="preserve"> требования Концессионера 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</w:t>
            </w:r>
            <w:r w:rsidR="00290EA6">
              <w:rPr>
                <w:rFonts w:cs="Times New Roman"/>
                <w:sz w:val="22"/>
              </w:rPr>
              <w:t xml:space="preserve">лашения </w:t>
            </w:r>
          </w:p>
          <w:p w:rsidR="00744799" w:rsidRDefault="00290EA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указанием нарушений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обстоя</w:t>
            </w:r>
            <w:r w:rsidR="00744799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тельств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90EA6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Подготовка ответственным структурным подразделением плана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744799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290EA6">
              <w:rPr>
                <w:rFonts w:eastAsia="Calibri" w:cs="Times New Roman"/>
                <w:sz w:val="22"/>
              </w:rPr>
              <w:t>3 (</w:t>
            </w:r>
            <w:r w:rsidRPr="001B0DA2">
              <w:rPr>
                <w:rFonts w:eastAsia="Calibri" w:cs="Times New Roman"/>
                <w:sz w:val="22"/>
              </w:rPr>
              <w:t>трех</w:t>
            </w:r>
            <w:r w:rsidR="00290EA6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Pr="001B0DA2">
              <w:rPr>
                <w:rFonts w:cs="Times New Roman"/>
                <w:sz w:val="22"/>
              </w:rPr>
              <w:t xml:space="preserve"> с момента полу</w:t>
            </w:r>
            <w:r w:rsidR="00290EA6">
              <w:rPr>
                <w:rFonts w:cs="Times New Roman"/>
                <w:sz w:val="22"/>
              </w:rPr>
              <w:t xml:space="preserve">чения требования Концессионера </w:t>
            </w:r>
            <w:r w:rsidRPr="001B0DA2">
              <w:rPr>
                <w:rFonts w:cs="Times New Roman"/>
                <w:sz w:val="22"/>
              </w:rPr>
              <w:t>о досрочном прекращении соглашения.</w:t>
            </w:r>
          </w:p>
          <w:p w:rsidR="00744799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Согласование ПУ плана</w:t>
            </w:r>
            <w:r w:rsidR="00290EA6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об устранении нарушений</w:t>
            </w:r>
            <w:r w:rsidR="00290EA6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290EA6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290EA6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="00290EA6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с момента получения</w:t>
            </w:r>
            <w:r w:rsidR="00290EA6">
              <w:rPr>
                <w:rFonts w:eastAsia="Calibri" w:cs="Times New Roman"/>
                <w:sz w:val="22"/>
              </w:rPr>
              <w:t xml:space="preserve"> плана </w:t>
            </w:r>
            <w:r w:rsidRPr="001B0DA2">
              <w:rPr>
                <w:rFonts w:eastAsia="Calibri" w:cs="Times New Roman"/>
                <w:sz w:val="22"/>
              </w:rPr>
              <w:t>от ответственного структурного подразделения.</w:t>
            </w:r>
          </w:p>
          <w:p w:rsid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3. С учетом ответа ПУ направление ответственным структурным подразделением плана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A522A9" w:rsidRPr="00744799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плана </w:t>
            </w:r>
            <w:r w:rsidRPr="001B0DA2">
              <w:rPr>
                <w:rFonts w:cs="Times New Roman"/>
                <w:sz w:val="22"/>
              </w:rPr>
              <w:br/>
              <w:t>об устранении нарушений</w:t>
            </w:r>
          </w:p>
        </w:tc>
      </w:tr>
      <w:tr w:rsidR="0027200C" w:rsidRPr="001B0DA2" w:rsidTr="00A522A9">
        <w:trPr>
          <w:trHeight w:val="987"/>
          <w:jc w:val="center"/>
        </w:trPr>
        <w:tc>
          <w:tcPr>
            <w:tcW w:w="566" w:type="dxa"/>
          </w:tcPr>
          <w:p w:rsidR="00316F7C" w:rsidRPr="001B0DA2" w:rsidRDefault="00316F7C" w:rsidP="009E269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E2691">
              <w:rPr>
                <w:rFonts w:cs="Times New Roman"/>
                <w:sz w:val="22"/>
              </w:rPr>
              <w:t>7</w:t>
            </w:r>
          </w:p>
        </w:tc>
        <w:tc>
          <w:tcPr>
            <w:tcW w:w="2285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Р</w:t>
            </w:r>
            <w:r w:rsidR="009E2691">
              <w:rPr>
                <w:rFonts w:cs="Times New Roman"/>
                <w:sz w:val="22"/>
              </w:rPr>
              <w:t xml:space="preserve">ассмотрение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согласование альтернативного плана об устранении нарушений, предложенного Концессионером. </w:t>
            </w:r>
            <w:r w:rsidRPr="001B0DA2">
              <w:rPr>
                <w:rFonts w:cs="Times New Roman"/>
                <w:sz w:val="22"/>
              </w:rPr>
              <w:br/>
              <w:t>В случае несогласия с альтернативным планом, утвержденным считается</w:t>
            </w:r>
            <w:r w:rsidR="009E2691">
              <w:rPr>
                <w:rFonts w:cs="Times New Roman"/>
                <w:sz w:val="22"/>
              </w:rPr>
              <w:t xml:space="preserve"> первоначальный план концедента </w:t>
            </w:r>
          </w:p>
          <w:p w:rsidR="00C44D75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8.5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9E2691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9E2691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 дня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получения альтернативного плана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9E2691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Согласование ПУ альтернативного плана</w:t>
            </w:r>
            <w:r w:rsidR="009E2691">
              <w:rPr>
                <w:rFonts w:cs="Times New Roman"/>
                <w:sz w:val="22"/>
              </w:rPr>
              <w:t xml:space="preserve"> </w:t>
            </w:r>
          </w:p>
          <w:p w:rsidR="00801975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об устранении нарушений</w:t>
            </w:r>
            <w:r w:rsidR="009E2691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 трех рабочих дней</w:t>
            </w:r>
            <w:r w:rsidR="009E2691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с момента получения</w:t>
            </w:r>
            <w:r w:rsidR="009E2691">
              <w:rPr>
                <w:rFonts w:eastAsia="Calibri" w:cs="Times New Roman"/>
                <w:sz w:val="22"/>
              </w:rPr>
              <w:t xml:space="preserve"> плана </w:t>
            </w:r>
            <w:r w:rsidRPr="001B0DA2">
              <w:rPr>
                <w:rFonts w:eastAsia="Calibri" w:cs="Times New Roman"/>
                <w:sz w:val="22"/>
              </w:rPr>
              <w:t>от Концессионера.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 учетом ответа ПУ направление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согласования/мотивированного отказа в согласовании альтернативного плана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w w:val="0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4134"/>
          <w:jc w:val="center"/>
        </w:trPr>
        <w:tc>
          <w:tcPr>
            <w:tcW w:w="566" w:type="dxa"/>
          </w:tcPr>
          <w:p w:rsidR="00316F7C" w:rsidRPr="001B0DA2" w:rsidRDefault="00316F7C" w:rsidP="009E269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9E2691">
              <w:rPr>
                <w:rFonts w:cs="Times New Roman"/>
                <w:sz w:val="22"/>
              </w:rPr>
              <w:t>8</w:t>
            </w:r>
          </w:p>
        </w:tc>
        <w:tc>
          <w:tcPr>
            <w:tcW w:w="2285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</w:t>
            </w:r>
            <w:r w:rsidR="009E2691">
              <w:rPr>
                <w:rFonts w:cs="Times New Roman"/>
                <w:sz w:val="22"/>
              </w:rPr>
              <w:t xml:space="preserve">странение нарушений </w:t>
            </w:r>
            <w:r w:rsidRPr="001B0DA2">
              <w:rPr>
                <w:rFonts w:cs="Times New Roman"/>
                <w:sz w:val="22"/>
              </w:rPr>
              <w:t>и (или) обстоят</w:t>
            </w:r>
            <w:r w:rsidR="009E2691">
              <w:rPr>
                <w:rFonts w:cs="Times New Roman"/>
                <w:sz w:val="22"/>
              </w:rPr>
              <w:t xml:space="preserve">ельств, являющихся основаниями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досрочного прекращения соглашения, в случае полу</w:t>
            </w:r>
            <w:r w:rsidR="009E2691">
              <w:rPr>
                <w:rFonts w:cs="Times New Roman"/>
                <w:sz w:val="22"/>
              </w:rPr>
              <w:t xml:space="preserve">чения требования Концессионера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</w:t>
            </w:r>
            <w:r w:rsidR="009E2691">
              <w:rPr>
                <w:rFonts w:cs="Times New Roman"/>
                <w:sz w:val="22"/>
              </w:rPr>
              <w:t xml:space="preserve">срочном прекращении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указанием нарушений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8.2 приложения 9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CC11C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</w:t>
            </w:r>
            <w:r w:rsidR="00EE6829">
              <w:rPr>
                <w:rFonts w:cs="Times New Roman"/>
                <w:sz w:val="22"/>
              </w:rPr>
              <w:t>е менее</w:t>
            </w:r>
            <w:r w:rsidR="00316F7C">
              <w:rPr>
                <w:rFonts w:cs="Times New Roman"/>
                <w:sz w:val="22"/>
              </w:rPr>
              <w:t xml:space="preserve"> 3</w:t>
            </w:r>
            <w:r w:rsidR="00316F7C" w:rsidRPr="001B0DA2">
              <w:rPr>
                <w:rFonts w:cs="Times New Roman"/>
                <w:sz w:val="22"/>
              </w:rPr>
              <w:t xml:space="preserve">0 </w:t>
            </w:r>
            <w:r w:rsidR="00EE6829">
              <w:rPr>
                <w:rFonts w:cs="Times New Roman"/>
                <w:sz w:val="22"/>
              </w:rPr>
              <w:t xml:space="preserve">(тридцати) </w:t>
            </w:r>
            <w:r w:rsidR="00316F7C" w:rsidRPr="001B0DA2">
              <w:rPr>
                <w:rFonts w:cs="Times New Roman"/>
                <w:sz w:val="22"/>
              </w:rPr>
              <w:t xml:space="preserve">календарных дней с момента направления </w:t>
            </w:r>
            <w:r w:rsidR="00EE6829">
              <w:rPr>
                <w:rFonts w:cs="Times New Roman"/>
                <w:sz w:val="22"/>
              </w:rPr>
              <w:t>требования</w:t>
            </w:r>
            <w:r w:rsidR="00316F7C" w:rsidRPr="001B0DA2">
              <w:rPr>
                <w:rFonts w:cs="Times New Roman"/>
                <w:sz w:val="22"/>
              </w:rPr>
              <w:t>,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если иное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согласовано сторонами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EE6829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874"/>
          <w:jc w:val="center"/>
        </w:trPr>
        <w:tc>
          <w:tcPr>
            <w:tcW w:w="566" w:type="dxa"/>
          </w:tcPr>
          <w:p w:rsidR="00316F7C" w:rsidRPr="001B0DA2" w:rsidRDefault="00EE682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</w:t>
            </w:r>
          </w:p>
        </w:tc>
        <w:tc>
          <w:tcPr>
            <w:tcW w:w="2285" w:type="dxa"/>
          </w:tcPr>
          <w:p w:rsidR="00801975" w:rsidRDefault="00316F7C" w:rsidP="002D147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расчета суммы возмещения Концессионера</w:t>
            </w:r>
            <w:r w:rsidR="006117BE">
              <w:rPr>
                <w:rFonts w:cs="Times New Roman"/>
                <w:sz w:val="22"/>
              </w:rPr>
              <w:t xml:space="preserve"> полностью</w:t>
            </w:r>
            <w:r w:rsidR="002D1472">
              <w:rPr>
                <w:rFonts w:cs="Times New Roman"/>
                <w:sz w:val="22"/>
              </w:rPr>
              <w:t>;</w:t>
            </w:r>
            <w:r w:rsidR="006117BE">
              <w:rPr>
                <w:rFonts w:cs="Times New Roman"/>
                <w:sz w:val="22"/>
              </w:rPr>
              <w:t xml:space="preserve"> </w:t>
            </w:r>
          </w:p>
          <w:p w:rsidR="00801975" w:rsidRDefault="002D1472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</w:t>
            </w:r>
            <w:r w:rsidR="006117BE">
              <w:rPr>
                <w:rFonts w:cs="Times New Roman"/>
                <w:sz w:val="22"/>
              </w:rPr>
              <w:t>ли</w:t>
            </w:r>
            <w:r>
              <w:rPr>
                <w:rFonts w:cs="Times New Roman"/>
                <w:sz w:val="22"/>
              </w:rPr>
              <w:t xml:space="preserve"> </w:t>
            </w:r>
            <w:r w:rsidR="006117BE">
              <w:rPr>
                <w:rFonts w:cs="Times New Roman"/>
                <w:sz w:val="22"/>
              </w:rPr>
              <w:t xml:space="preserve">согласование расчета суммы возмещения частично и предоставление мотивированного отказа </w:t>
            </w:r>
          </w:p>
          <w:p w:rsidR="00801975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 не согласованным статьям затрат концессионера </w:t>
            </w:r>
          </w:p>
          <w:p w:rsidR="00801975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альтернативного расчета </w:t>
            </w:r>
          </w:p>
          <w:p w:rsidR="00801975" w:rsidRDefault="006117BE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 согласованных концедентом затрат</w:t>
            </w:r>
            <w:r w:rsidR="002D1472">
              <w:rPr>
                <w:rFonts w:cs="Times New Roman"/>
                <w:sz w:val="22"/>
              </w:rPr>
              <w:t>;</w:t>
            </w:r>
            <w:r>
              <w:rPr>
                <w:rFonts w:cs="Times New Roman"/>
                <w:sz w:val="22"/>
              </w:rPr>
              <w:t xml:space="preserve"> или</w:t>
            </w:r>
            <w:r w:rsidR="00A522A9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предоставление мотивированного отказа в согласо</w:t>
            </w:r>
            <w:r w:rsidR="00801975">
              <w:rPr>
                <w:rFonts w:cs="Times New Roman"/>
                <w:sz w:val="22"/>
              </w:rPr>
              <w:t>-</w:t>
            </w:r>
            <w:r>
              <w:rPr>
                <w:rFonts w:cs="Times New Roman"/>
                <w:sz w:val="22"/>
              </w:rPr>
              <w:t xml:space="preserve">вании </w:t>
            </w:r>
            <w:r w:rsidR="003E2D99">
              <w:rPr>
                <w:rFonts w:cs="Times New Roman"/>
                <w:sz w:val="22"/>
              </w:rPr>
              <w:t xml:space="preserve">расчета суммы возмещения полностью </w:t>
            </w:r>
          </w:p>
          <w:p w:rsidR="00A522A9" w:rsidRPr="001B0DA2" w:rsidRDefault="003E2D99" w:rsidP="002D147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альтернативного расчета суммы возмещения </w:t>
            </w:r>
            <w:r w:rsidR="00316F7C" w:rsidRPr="001B0DA2">
              <w:rPr>
                <w:rFonts w:cs="Times New Roman"/>
                <w:sz w:val="22"/>
              </w:rPr>
              <w:t>в случае досрочного прекращения соглашения</w:t>
            </w:r>
          </w:p>
        </w:tc>
        <w:tc>
          <w:tcPr>
            <w:tcW w:w="1638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3.2 прило</w:t>
            </w:r>
            <w:r w:rsidR="00801975">
              <w:rPr>
                <w:rFonts w:cs="Times New Roman"/>
                <w:sz w:val="22"/>
              </w:rPr>
              <w:t>-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14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CC11CE">
              <w:rPr>
                <w:rFonts w:cs="Times New Roman"/>
                <w:sz w:val="22"/>
              </w:rPr>
              <w:t xml:space="preserve">(десяти) рабочих дней </w:t>
            </w:r>
            <w:r w:rsidRPr="001B0DA2">
              <w:rPr>
                <w:rFonts w:cs="Times New Roman"/>
                <w:sz w:val="22"/>
              </w:rPr>
              <w:t>со дня получения расчета суммы возмещения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CC11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Контрольно-ревизионное управление (далее – КРУ), ПУ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Проверка КРУ, ПУ ответственным структурным подразделением расчета </w:t>
            </w:r>
            <w:r w:rsidRPr="001B0DA2">
              <w:rPr>
                <w:rFonts w:cs="Times New Roman"/>
                <w:sz w:val="22"/>
              </w:rPr>
              <w:t>суммы возмещения Концессионера в течение семи рабочих дней со дня получения расчета суммы возмещения Концессионера.</w:t>
            </w:r>
          </w:p>
          <w:p w:rsidR="00604607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</w:t>
            </w:r>
            <w:r w:rsidRPr="001B0DA2">
              <w:rPr>
                <w:rFonts w:eastAsia="Calibri" w:cs="Times New Roman"/>
                <w:sz w:val="22"/>
              </w:rPr>
              <w:t xml:space="preserve">С учетом ответа КРУ, ПУ предоставление </w:t>
            </w:r>
            <w:r w:rsidR="003E2D99">
              <w:rPr>
                <w:rFonts w:eastAsia="Calibri" w:cs="Times New Roman"/>
                <w:sz w:val="22"/>
              </w:rPr>
              <w:t xml:space="preserve">Концессионеру </w:t>
            </w:r>
            <w:r w:rsidRPr="001B0DA2">
              <w:rPr>
                <w:rFonts w:cs="Times New Roman"/>
                <w:sz w:val="22"/>
              </w:rPr>
              <w:t>согласования/мотиви</w:t>
            </w:r>
            <w:r w:rsidR="00604607">
              <w:rPr>
                <w:rFonts w:cs="Times New Roman"/>
                <w:sz w:val="22"/>
              </w:rPr>
              <w:t>-</w:t>
            </w:r>
          </w:p>
          <w:p w:rsidR="00604607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рованного отказа </w:t>
            </w:r>
          </w:p>
          <w:p w:rsidR="00604607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согласовании расчета суммы возмещения </w:t>
            </w:r>
          </w:p>
          <w:p w:rsidR="00316F7C" w:rsidRPr="001B0DA2" w:rsidRDefault="003E2D99" w:rsidP="003E2D99">
            <w:pPr>
              <w:rPr>
                <w:rFonts w:eastAsia="Calibri" w:cs="Times New Roman"/>
                <w:sz w:val="22"/>
              </w:rPr>
            </w:pPr>
            <w:r>
              <w:rPr>
                <w:rFonts w:cs="Times New Roman"/>
                <w:sz w:val="22"/>
              </w:rPr>
              <w:t>и альтернативного расчета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4416"/>
          <w:jc w:val="center"/>
        </w:trPr>
        <w:tc>
          <w:tcPr>
            <w:tcW w:w="566" w:type="dxa"/>
          </w:tcPr>
          <w:p w:rsidR="00316F7C" w:rsidRPr="001B0DA2" w:rsidRDefault="00316F7C" w:rsidP="003E2D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E2D99">
              <w:rPr>
                <w:rFonts w:cs="Times New Roman"/>
                <w:sz w:val="22"/>
              </w:rPr>
              <w:t>0</w:t>
            </w:r>
          </w:p>
        </w:tc>
        <w:tc>
          <w:tcPr>
            <w:tcW w:w="2285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Выплата суммы возмещения Концессионеру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досрочного прекращения соглашения</w:t>
            </w:r>
          </w:p>
        </w:tc>
        <w:tc>
          <w:tcPr>
            <w:tcW w:w="1638" w:type="dxa"/>
          </w:tcPr>
          <w:p w:rsidR="00801975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3.6 прило</w:t>
            </w:r>
            <w:r w:rsidR="00801975">
              <w:rPr>
                <w:rFonts w:cs="Times New Roman"/>
                <w:sz w:val="22"/>
              </w:rPr>
              <w:t>-</w:t>
            </w:r>
          </w:p>
          <w:p w:rsidR="00801975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14 </w:t>
            </w:r>
          </w:p>
          <w:p w:rsidR="00316F7C" w:rsidRPr="001B0DA2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180</w:t>
            </w:r>
            <w:r w:rsidR="003E2D99">
              <w:rPr>
                <w:rFonts w:cs="Times New Roman"/>
                <w:sz w:val="22"/>
              </w:rPr>
              <w:t xml:space="preserve"> (сто восемьдесят)</w:t>
            </w:r>
            <w:r w:rsidRPr="001B0DA2">
              <w:rPr>
                <w:rFonts w:cs="Times New Roman"/>
                <w:sz w:val="22"/>
              </w:rPr>
              <w:t xml:space="preserve"> календарных дней с момента наступления наиболее ранней из следующих дат:</w:t>
            </w:r>
          </w:p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дата подписания соглашения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соглашения;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 дата вступления</w:t>
            </w:r>
          </w:p>
          <w:p w:rsidR="00801975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законную силу решения суда </w:t>
            </w:r>
          </w:p>
          <w:p w:rsidR="00A522A9" w:rsidRPr="001B0DA2" w:rsidRDefault="00316F7C" w:rsidP="003E2D9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досрочном прекращении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E2D99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pStyle w:val="a6"/>
              <w:ind w:left="0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pStyle w:val="a6"/>
              <w:ind w:left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информация </w:t>
            </w:r>
            <w:r w:rsidRPr="001B0DA2">
              <w:rPr>
                <w:rFonts w:ascii="Times New Roman" w:eastAsia="Calibri" w:hAnsi="Times New Roman" w:cs="Times New Roman"/>
                <w:sz w:val="22"/>
                <w:szCs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trHeight w:val="70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VII</w:t>
            </w:r>
            <w:r w:rsidRPr="001B0DA2">
              <w:rPr>
                <w:rFonts w:eastAsia="Calibri" w:cs="Times New Roman"/>
                <w:sz w:val="22"/>
              </w:rPr>
              <w:t>. Наступление особых обстоятельств</w:t>
            </w:r>
          </w:p>
        </w:tc>
      </w:tr>
      <w:tr w:rsidR="0027200C" w:rsidRPr="001B0DA2" w:rsidTr="00A522A9">
        <w:trPr>
          <w:trHeight w:val="562"/>
          <w:jc w:val="center"/>
        </w:trPr>
        <w:tc>
          <w:tcPr>
            <w:tcW w:w="566" w:type="dxa"/>
          </w:tcPr>
          <w:p w:rsidR="00316F7C" w:rsidRPr="001B0DA2" w:rsidRDefault="00316F7C" w:rsidP="003E2D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E2D99">
              <w:rPr>
                <w:rFonts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801975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Направление ответа на уведомление Концессионера </w:t>
            </w:r>
          </w:p>
          <w:p w:rsidR="00801975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наступлении особого обстоятельства </w:t>
            </w:r>
          </w:p>
          <w:p w:rsidR="00801975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согласии</w:t>
            </w:r>
            <w:r w:rsidR="002D1472">
              <w:rPr>
                <w:rFonts w:cs="Times New Roman"/>
                <w:sz w:val="22"/>
              </w:rPr>
              <w:t xml:space="preserve"> (согласовании)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801975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</w:t>
            </w:r>
            <w:r w:rsidR="002D1472">
              <w:rPr>
                <w:rFonts w:cs="Times New Roman"/>
                <w:sz w:val="22"/>
              </w:rPr>
              <w:t xml:space="preserve">мотивированное несогласие (мотивированный отказ в согласовании) с каждым из фактов </w:t>
            </w:r>
          </w:p>
          <w:p w:rsidR="00801975" w:rsidRDefault="002D1472" w:rsidP="00C44D7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(или) обстоятельств, содержащихся </w:t>
            </w:r>
          </w:p>
          <w:p w:rsidR="00316F7C" w:rsidRPr="001B0DA2" w:rsidRDefault="002D1472" w:rsidP="00C44D7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 уведомлении концессионера</w:t>
            </w:r>
          </w:p>
        </w:tc>
        <w:tc>
          <w:tcPr>
            <w:tcW w:w="1638" w:type="dxa"/>
          </w:tcPr>
          <w:p w:rsidR="00316F7C" w:rsidRPr="001B0DA2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3.3 приложения 8 к соглашению</w:t>
            </w:r>
          </w:p>
        </w:tc>
        <w:tc>
          <w:tcPr>
            <w:tcW w:w="1984" w:type="dxa"/>
          </w:tcPr>
          <w:p w:rsidR="00801975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2D1472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рабочих дней с момента получения уведомления Концессионера </w:t>
            </w:r>
          </w:p>
          <w:p w:rsidR="00316F7C" w:rsidRPr="001B0DA2" w:rsidRDefault="00316F7C" w:rsidP="007B050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особого обстоятельства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7B0502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ответа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на уведомление Концессионера в течение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 (</w:t>
            </w:r>
            <w:r w:rsidR="00316F7C" w:rsidRPr="001B0DA2">
              <w:rPr>
                <w:rFonts w:cs="Times New Roman"/>
                <w:sz w:val="22"/>
              </w:rPr>
              <w:t>трех</w:t>
            </w:r>
            <w:r>
              <w:rPr>
                <w:rFonts w:cs="Times New Roman"/>
                <w:sz w:val="22"/>
              </w:rPr>
              <w:t>)</w:t>
            </w:r>
            <w:r w:rsidR="00316F7C"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уведомления Концессионера.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Согласование/отказ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согласовании ПУ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2D1472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2D1472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получения проекта ответа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от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подразделения.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С учетом ответа ПУ направление </w:t>
            </w:r>
            <w:r w:rsidRPr="001B0DA2">
              <w:rPr>
                <w:rFonts w:eastAsia="Calibri" w:cs="Times New Roman"/>
                <w:sz w:val="22"/>
              </w:rPr>
              <w:t>ответственным структурным подразделением</w:t>
            </w:r>
            <w:r w:rsidRPr="001B0DA2">
              <w:rPr>
                <w:rFonts w:cs="Times New Roman"/>
                <w:sz w:val="22"/>
              </w:rPr>
              <w:t xml:space="preserve"> ответа </w:t>
            </w:r>
          </w:p>
          <w:p w:rsidR="00A522A9" w:rsidRP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уведомление Концессионера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1270"/>
          <w:jc w:val="center"/>
        </w:trPr>
        <w:tc>
          <w:tcPr>
            <w:tcW w:w="566" w:type="dxa"/>
            <w:vMerge w:val="restart"/>
          </w:tcPr>
          <w:p w:rsidR="00316F7C" w:rsidRPr="001B0DA2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32</w:t>
            </w:r>
          </w:p>
        </w:tc>
        <w:tc>
          <w:tcPr>
            <w:tcW w:w="2285" w:type="dxa"/>
          </w:tcPr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 Внесение изменений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соглашение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уведомлением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об особом обстоятельстве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или в соответствии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вынесенным </w:t>
            </w:r>
          </w:p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поряд</w:t>
            </w:r>
            <w:r w:rsidR="002D1472">
              <w:rPr>
                <w:rFonts w:cs="Times New Roman"/>
                <w:sz w:val="22"/>
              </w:rPr>
              <w:t xml:space="preserve">ком разрешения споров решением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</w:t>
            </w:r>
            <w:r w:rsidR="002D1472">
              <w:rPr>
                <w:rFonts w:cs="Times New Roman"/>
                <w:sz w:val="22"/>
              </w:rPr>
              <w:t xml:space="preserve">особому обстоятельству </w:t>
            </w:r>
          </w:p>
          <w:p w:rsidR="002D147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(если применимо);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2. Возмещение Концессионеру дополнительных расходо</w:t>
            </w:r>
            <w:r w:rsidR="006F602C">
              <w:rPr>
                <w:rFonts w:cs="Times New Roman"/>
                <w:sz w:val="22"/>
              </w:rPr>
              <w:t>в</w:t>
            </w:r>
            <w:r w:rsidRPr="00D26530">
              <w:rPr>
                <w:rFonts w:cs="Times New Roman"/>
                <w:sz w:val="22"/>
              </w:rPr>
              <w:t xml:space="preserve"> и (или) стоимость дополнительных работ</w:t>
            </w:r>
            <w:r w:rsidRPr="001B0DA2">
              <w:rPr>
                <w:rFonts w:cs="Times New Roman"/>
                <w:sz w:val="22"/>
              </w:rPr>
              <w:t>, которые будут понесены Концессионером (если применимо);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Выполнение </w:t>
            </w:r>
            <w:r w:rsidR="00176F97">
              <w:rPr>
                <w:rFonts w:cs="Times New Roman"/>
                <w:sz w:val="22"/>
              </w:rPr>
              <w:t xml:space="preserve">концедентом </w:t>
            </w:r>
            <w:r w:rsidRPr="001B0DA2">
              <w:rPr>
                <w:rFonts w:cs="Times New Roman"/>
                <w:sz w:val="22"/>
              </w:rPr>
              <w:t>дополнительных рабо</w:t>
            </w:r>
            <w:r w:rsidR="00176F97">
              <w:rPr>
                <w:rFonts w:cs="Times New Roman"/>
                <w:sz w:val="22"/>
              </w:rPr>
              <w:t xml:space="preserve">т своими силами и за свой счет </w:t>
            </w:r>
          </w:p>
          <w:p w:rsidR="00801975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сроки, указанные </w:t>
            </w:r>
          </w:p>
          <w:p w:rsidR="00801975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уведомлении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об особом обстоятельстве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в </w:t>
            </w:r>
            <w:r w:rsidR="00176F97">
              <w:rPr>
                <w:rFonts w:cs="Times New Roman"/>
                <w:sz w:val="22"/>
              </w:rPr>
              <w:t xml:space="preserve">вынесенном </w:t>
            </w:r>
          </w:p>
          <w:p w:rsidR="00801975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порядком разрешения споров ре</w:t>
            </w:r>
            <w:r w:rsidR="00176F97">
              <w:rPr>
                <w:rFonts w:cs="Times New Roman"/>
                <w:sz w:val="22"/>
              </w:rPr>
              <w:t xml:space="preserve">шении по особому обстоятельству </w:t>
            </w:r>
          </w:p>
          <w:p w:rsidR="00801975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(если применимо)</w:t>
            </w:r>
          </w:p>
        </w:tc>
        <w:tc>
          <w:tcPr>
            <w:tcW w:w="1638" w:type="dxa"/>
          </w:tcPr>
          <w:p w:rsidR="00316F7C" w:rsidRPr="001B0DA2" w:rsidRDefault="00316F7C" w:rsidP="002D147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3.5 приложения 8 к соглашению</w:t>
            </w:r>
          </w:p>
        </w:tc>
        <w:tc>
          <w:tcPr>
            <w:tcW w:w="1984" w:type="dxa"/>
          </w:tcPr>
          <w:p w:rsidR="00801975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45 </w:t>
            </w:r>
            <w:r w:rsidR="002D1472">
              <w:rPr>
                <w:rFonts w:cs="Times New Roman"/>
                <w:sz w:val="22"/>
              </w:rPr>
              <w:t xml:space="preserve">(сорока пяти) </w:t>
            </w:r>
            <w:r w:rsidRPr="001B0DA2">
              <w:rPr>
                <w:rFonts w:cs="Times New Roman"/>
                <w:sz w:val="22"/>
              </w:rPr>
              <w:t>календарных дн</w:t>
            </w:r>
            <w:r w:rsidR="002D1472">
              <w:rPr>
                <w:rFonts w:cs="Times New Roman"/>
                <w:sz w:val="22"/>
              </w:rPr>
              <w:t xml:space="preserve">ей с момента направления ответа </w:t>
            </w:r>
            <w:r w:rsidRPr="001B0DA2">
              <w:rPr>
                <w:rFonts w:cs="Times New Roman"/>
                <w:sz w:val="22"/>
              </w:rPr>
              <w:t xml:space="preserve">на уведомление Концессионера </w:t>
            </w:r>
          </w:p>
          <w:p w:rsidR="00801975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особого обстоятельства</w:t>
            </w:r>
            <w:r w:rsidR="00176F97">
              <w:rPr>
                <w:rFonts w:cs="Times New Roman"/>
                <w:sz w:val="22"/>
              </w:rPr>
              <w:t xml:space="preserve"> либо с момента вступления в силу</w:t>
            </w:r>
            <w:r w:rsidR="00176F97">
              <w:t xml:space="preserve"> </w:t>
            </w:r>
            <w:r w:rsidR="00176F97" w:rsidRPr="00176F97">
              <w:rPr>
                <w:rFonts w:cs="Times New Roman"/>
                <w:sz w:val="22"/>
              </w:rPr>
              <w:t xml:space="preserve">в соответствии </w:t>
            </w:r>
          </w:p>
          <w:p w:rsidR="00316F7C" w:rsidRPr="001B0DA2" w:rsidRDefault="00176F97" w:rsidP="00176F97">
            <w:pPr>
              <w:rPr>
                <w:rFonts w:cs="Times New Roman"/>
                <w:sz w:val="22"/>
              </w:rPr>
            </w:pPr>
            <w:r w:rsidRPr="00176F97">
              <w:rPr>
                <w:rFonts w:cs="Times New Roman"/>
                <w:sz w:val="22"/>
              </w:rPr>
              <w:t>с порядком разрешения споров решени</w:t>
            </w:r>
            <w:r>
              <w:rPr>
                <w:rFonts w:cs="Times New Roman"/>
                <w:sz w:val="22"/>
              </w:rPr>
              <w:t>я</w:t>
            </w:r>
            <w:r w:rsidRPr="00176F97">
              <w:rPr>
                <w:rFonts w:cs="Times New Roman"/>
                <w:sz w:val="22"/>
              </w:rPr>
              <w:t xml:space="preserve"> по особому обстоятельству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D1472" w:rsidP="00316F7C">
            <w:pPr>
              <w:rPr>
                <w:rFonts w:eastAsia="Calibri" w:cs="Times New Roman"/>
                <w:i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КРУ, ПУ</w:t>
            </w:r>
          </w:p>
        </w:tc>
        <w:tc>
          <w:tcPr>
            <w:tcW w:w="2929" w:type="dxa"/>
          </w:tcPr>
          <w:p w:rsidR="00801975" w:rsidRDefault="002D1472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1. </w:t>
            </w:r>
            <w:r w:rsidR="00316F7C" w:rsidRPr="001B0DA2">
              <w:rPr>
                <w:rFonts w:eastAsia="Calibri" w:cs="Times New Roman"/>
                <w:sz w:val="22"/>
              </w:rPr>
              <w:t>Согласование КРУ, ПУ суммы возмещения Концессионеру</w:t>
            </w:r>
            <w:r w:rsidR="00316F7C" w:rsidRPr="001B0DA2">
              <w:rPr>
                <w:rFonts w:cs="Times New Roman"/>
                <w:sz w:val="22"/>
              </w:rPr>
              <w:t xml:space="preserve"> допо</w:t>
            </w:r>
            <w:r w:rsidR="00176F97">
              <w:rPr>
                <w:rFonts w:cs="Times New Roman"/>
                <w:sz w:val="22"/>
              </w:rPr>
              <w:t xml:space="preserve">лнительных расходов </w:t>
            </w:r>
          </w:p>
          <w:p w:rsidR="008019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176F97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календарных дней </w:t>
            </w:r>
          </w:p>
          <w:p w:rsidR="00316F7C" w:rsidRPr="001B0DA2" w:rsidRDefault="00176F97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момента направления ответа на </w:t>
            </w:r>
            <w:r w:rsidR="00316F7C" w:rsidRPr="001B0DA2">
              <w:rPr>
                <w:rFonts w:cs="Times New Roman"/>
                <w:sz w:val="22"/>
              </w:rPr>
              <w:t>уведомление;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 учетом ответа </w:t>
            </w:r>
            <w:r w:rsidRPr="001B0DA2">
              <w:rPr>
                <w:rFonts w:eastAsia="Calibri" w:cs="Times New Roman"/>
                <w:sz w:val="22"/>
              </w:rPr>
              <w:t xml:space="preserve">КРУ, ПУ осуществление ответственным структурным подразделением процедуры </w:t>
            </w:r>
            <w:r w:rsidRPr="001B0DA2">
              <w:rPr>
                <w:rFonts w:cs="Times New Roman"/>
                <w:sz w:val="22"/>
              </w:rPr>
              <w:t>возмещение Концес</w:t>
            </w:r>
            <w:r w:rsidR="004346C5">
              <w:rPr>
                <w:rFonts w:cs="Times New Roman"/>
                <w:sz w:val="22"/>
              </w:rPr>
              <w:t>сионеру дополнительных расходов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trHeight w:val="70"/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5609" w:type="dxa"/>
            <w:gridSpan w:val="7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Последствия нарушения сроков исполнения мероприятия</w:t>
            </w:r>
          </w:p>
        </w:tc>
      </w:tr>
      <w:tr w:rsidR="0027200C" w:rsidRPr="001B0DA2" w:rsidTr="00A522A9">
        <w:trPr>
          <w:trHeight w:val="2208"/>
          <w:jc w:val="center"/>
        </w:trPr>
        <w:tc>
          <w:tcPr>
            <w:tcW w:w="566" w:type="dxa"/>
            <w:vMerge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2285" w:type="dxa"/>
          </w:tcPr>
          <w:p w:rsidR="0009279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просрочки выплаты дополнительных расходов </w:t>
            </w:r>
            <w:r w:rsidRPr="001B0DA2">
              <w:rPr>
                <w:rFonts w:cs="Times New Roman"/>
                <w:sz w:val="22"/>
              </w:rPr>
              <w:br/>
              <w:t>и (или) стоимости дополнительных работ, уплата неустойки в размере 1/150 ключевой ставки Банка России от суммы просроченного платежа за каждый день просрочки</w:t>
            </w:r>
          </w:p>
        </w:tc>
        <w:tc>
          <w:tcPr>
            <w:tcW w:w="1638" w:type="dxa"/>
          </w:tcPr>
          <w:p w:rsidR="001C2EE7" w:rsidRDefault="00316F7C" w:rsidP="00176F9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5.9</w:t>
            </w:r>
            <w:r w:rsidRPr="001B0DA2">
              <w:rPr>
                <w:rFonts w:cs="Times New Roman"/>
                <w:sz w:val="22"/>
              </w:rPr>
              <w:t xml:space="preserve"> прило</w:t>
            </w:r>
            <w:r w:rsidR="001C2EE7">
              <w:rPr>
                <w:rFonts w:cs="Times New Roman"/>
                <w:sz w:val="22"/>
              </w:rPr>
              <w:t>-</w:t>
            </w:r>
          </w:p>
          <w:p w:rsidR="001C2EE7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требованию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176F97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в соответствии</w:t>
            </w:r>
          </w:p>
          <w:p w:rsidR="004346C5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с приложением 11 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к</w:t>
            </w:r>
            <w:r w:rsidR="004346C5">
              <w:rPr>
                <w:rFonts w:eastAsia="Calibri" w:cs="Times New Roman"/>
                <w:w w:val="0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w w:val="0"/>
                <w:sz w:val="22"/>
              </w:rPr>
              <w:t>соглашению «Разрешение споров, ответственность</w:t>
            </w:r>
          </w:p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>и требования третьих лиц»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w w:val="0"/>
                <w:sz w:val="22"/>
              </w:rPr>
              <w:t xml:space="preserve">при участии </w:t>
            </w:r>
            <w:r w:rsidRPr="001B0DA2">
              <w:rPr>
                <w:rFonts w:eastAsia="Calibri" w:cs="Times New Roman"/>
                <w:sz w:val="22"/>
              </w:rPr>
              <w:t>ПУ, ДФ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w w:val="0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1129"/>
          <w:jc w:val="center"/>
        </w:trPr>
        <w:tc>
          <w:tcPr>
            <w:tcW w:w="566" w:type="dxa"/>
          </w:tcPr>
          <w:p w:rsidR="00316F7C" w:rsidRPr="001B0DA2" w:rsidRDefault="00316F7C" w:rsidP="00176F9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176F97">
              <w:rPr>
                <w:rFonts w:cs="Times New Roman"/>
                <w:sz w:val="22"/>
              </w:rPr>
              <w:t>3</w:t>
            </w:r>
          </w:p>
        </w:tc>
        <w:tc>
          <w:tcPr>
            <w:tcW w:w="2285" w:type="dxa"/>
          </w:tcPr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уменьшения размера возме</w:t>
            </w:r>
            <w:r w:rsidR="006C284A">
              <w:rPr>
                <w:rFonts w:cs="Times New Roman"/>
                <w:sz w:val="22"/>
              </w:rPr>
              <w:t xml:space="preserve">щаемых дополнительных расходов </w:t>
            </w:r>
            <w:r w:rsidRPr="001B0DA2">
              <w:rPr>
                <w:rFonts w:cs="Times New Roman"/>
                <w:sz w:val="22"/>
              </w:rPr>
              <w:t xml:space="preserve">и (или) стоимости дополнительных работ на ту </w:t>
            </w:r>
            <w:r w:rsidR="006C284A">
              <w:rPr>
                <w:rFonts w:cs="Times New Roman"/>
                <w:sz w:val="22"/>
              </w:rPr>
              <w:t xml:space="preserve">сумму, </w:t>
            </w:r>
          </w:p>
          <w:p w:rsidR="001C2EE7" w:rsidRDefault="006C284A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которую уменьшились 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бы понесенные Концесс</w:t>
            </w:r>
            <w:r w:rsidR="006C284A">
              <w:rPr>
                <w:rFonts w:cs="Times New Roman"/>
                <w:sz w:val="22"/>
              </w:rPr>
              <w:t xml:space="preserve">ионером дополнительные расходы </w:t>
            </w:r>
            <w:r w:rsidRPr="001B0DA2">
              <w:rPr>
                <w:rFonts w:cs="Times New Roman"/>
                <w:sz w:val="22"/>
              </w:rPr>
              <w:t xml:space="preserve">и (или) </w:t>
            </w:r>
            <w:r w:rsidR="006C284A">
              <w:rPr>
                <w:rFonts w:cs="Times New Roman"/>
                <w:sz w:val="22"/>
              </w:rPr>
              <w:t xml:space="preserve">стоимость дополнительных работ </w:t>
            </w:r>
            <w:r w:rsidRPr="001B0DA2">
              <w:rPr>
                <w:rFonts w:cs="Times New Roman"/>
                <w:sz w:val="22"/>
              </w:rPr>
              <w:t>при надлежащем исполнен</w:t>
            </w:r>
            <w:r w:rsidR="006C284A">
              <w:rPr>
                <w:rFonts w:cs="Times New Roman"/>
                <w:sz w:val="22"/>
              </w:rPr>
              <w:t xml:space="preserve">ии Концессионером обязанностей 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смягчению последствий насту</w:t>
            </w:r>
            <w:r w:rsidR="006C284A">
              <w:rPr>
                <w:rFonts w:cs="Times New Roman"/>
                <w:sz w:val="22"/>
              </w:rPr>
              <w:t xml:space="preserve">пления особого обстоятельства, 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 при отсутствии со</w:t>
            </w:r>
            <w:r w:rsidR="006C284A">
              <w:rPr>
                <w:rFonts w:cs="Times New Roman"/>
                <w:sz w:val="22"/>
              </w:rPr>
              <w:t xml:space="preserve">гласия сторон – урегулирование </w:t>
            </w:r>
          </w:p>
          <w:p w:rsidR="001C2EE7" w:rsidRDefault="006C284A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соответствии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порядком разрешения споров</w:t>
            </w:r>
          </w:p>
        </w:tc>
        <w:tc>
          <w:tcPr>
            <w:tcW w:w="1638" w:type="dxa"/>
          </w:tcPr>
          <w:p w:rsidR="00316F7C" w:rsidRPr="001B0DA2" w:rsidRDefault="00316F7C" w:rsidP="00176F9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5.2 приложения 8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мере необходимости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6C284A" w:rsidP="006C284A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ДО </w:t>
            </w:r>
            <w:r w:rsidR="001C2EE7">
              <w:rPr>
                <w:rFonts w:eastAsia="Calibri" w:cs="Times New Roman"/>
                <w:sz w:val="22"/>
              </w:rPr>
              <w:t>–</w:t>
            </w:r>
            <w:r w:rsidR="00316F7C" w:rsidRPr="001B0DA2">
              <w:rPr>
                <w:rFonts w:eastAsia="Calibri" w:cs="Times New Roman"/>
                <w:sz w:val="22"/>
              </w:rPr>
              <w:t xml:space="preserve">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КРУ</w:t>
            </w:r>
          </w:p>
        </w:tc>
        <w:tc>
          <w:tcPr>
            <w:tcW w:w="2929" w:type="dxa"/>
          </w:tcPr>
          <w:p w:rsidR="001C2EE7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Составление ответственным структурным подразделением расчета уменьшения размера возмещаемых дополнительных расходов </w:t>
            </w:r>
          </w:p>
          <w:p w:rsidR="001C2EE7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 (или) стоимости дополнительных работ (далее – расчет) в течение </w:t>
            </w:r>
          </w:p>
          <w:p w:rsidR="00316F7C" w:rsidRPr="001B0DA2" w:rsidRDefault="006C284A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 (</w:t>
            </w:r>
            <w:r w:rsidR="00316F7C"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дней.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Согласование КРУ </w:t>
            </w:r>
            <w:r w:rsidRPr="001B0DA2">
              <w:rPr>
                <w:rFonts w:cs="Times New Roman"/>
                <w:sz w:val="22"/>
              </w:rPr>
              <w:t xml:space="preserve">уменьшения размера возмещаемых дополнительных расходов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стоимости дополнительных работ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6C284A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6C284A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поступления расчета от ответственного</w:t>
            </w:r>
            <w:r w:rsidRPr="001B0DA2">
              <w:rPr>
                <w:rFonts w:eastAsia="Calibri" w:cs="Times New Roman"/>
                <w:sz w:val="22"/>
              </w:rPr>
              <w:t xml:space="preserve"> структурного подразделения</w:t>
            </w:r>
            <w:r w:rsidRPr="001B0DA2">
              <w:rPr>
                <w:rFonts w:cs="Times New Roman"/>
                <w:sz w:val="22"/>
              </w:rPr>
              <w:t>.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 учетом ответа </w:t>
            </w:r>
            <w:r w:rsidRPr="001B0DA2">
              <w:rPr>
                <w:rFonts w:eastAsia="Calibri" w:cs="Times New Roman"/>
                <w:sz w:val="22"/>
              </w:rPr>
              <w:t>КРУ согласование ответствен</w:t>
            </w:r>
            <w:r w:rsidR="00C40693">
              <w:rPr>
                <w:rFonts w:eastAsia="Calibri" w:cs="Times New Roman"/>
                <w:sz w:val="22"/>
              </w:rPr>
              <w:t xml:space="preserve">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уменьшения размера возмещаемых дополнительных расходов </w:t>
            </w:r>
          </w:p>
          <w:p w:rsidR="00C44D75" w:rsidRP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стоимости дополнительных работ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trHeight w:val="70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VIII</w:t>
            </w:r>
            <w:r w:rsidRPr="001B0DA2">
              <w:rPr>
                <w:rFonts w:eastAsia="Calibri" w:cs="Times New Roman"/>
                <w:sz w:val="22"/>
              </w:rPr>
              <w:t>. Наступление обстоятельств непреодолимой силы</w:t>
            </w:r>
          </w:p>
        </w:tc>
      </w:tr>
      <w:tr w:rsidR="0027200C" w:rsidRPr="001B0DA2" w:rsidTr="00A522A9">
        <w:trPr>
          <w:trHeight w:val="407"/>
          <w:jc w:val="center"/>
        </w:trPr>
        <w:tc>
          <w:tcPr>
            <w:tcW w:w="566" w:type="dxa"/>
          </w:tcPr>
          <w:p w:rsidR="00316F7C" w:rsidRPr="006C284A" w:rsidRDefault="00316F7C" w:rsidP="006C284A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</w:t>
            </w:r>
            <w:r w:rsidR="006C284A">
              <w:rPr>
                <w:rFonts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</w:t>
            </w:r>
            <w:r w:rsidR="00575726">
              <w:rPr>
                <w:rFonts w:cs="Times New Roman"/>
                <w:sz w:val="22"/>
              </w:rPr>
              <w:t xml:space="preserve">аправление уведомления 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обстоятельств непреодол</w:t>
            </w:r>
            <w:r w:rsidR="00575726">
              <w:rPr>
                <w:rFonts w:cs="Times New Roman"/>
                <w:sz w:val="22"/>
              </w:rPr>
              <w:t xml:space="preserve">имой силы, препятствующих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существенно ограничивающих возмо</w:t>
            </w:r>
            <w:r w:rsidR="00575726">
              <w:rPr>
                <w:rFonts w:cs="Times New Roman"/>
                <w:sz w:val="22"/>
              </w:rPr>
              <w:t xml:space="preserve">жность исполнения обязательств </w:t>
            </w:r>
            <w:r w:rsidRPr="001B0DA2">
              <w:rPr>
                <w:rFonts w:cs="Times New Roman"/>
                <w:sz w:val="22"/>
              </w:rPr>
              <w:t>по соглашению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6.2 приложения 8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разумно короткий срок, который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должен превышать</w:t>
            </w:r>
          </w:p>
          <w:p w:rsidR="001C2EE7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575726">
              <w:rPr>
                <w:rFonts w:cs="Times New Roman"/>
                <w:sz w:val="22"/>
              </w:rPr>
              <w:t xml:space="preserve">(десять)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наступления соответству</w:t>
            </w:r>
            <w:r w:rsidRPr="005E744F">
              <w:rPr>
                <w:rFonts w:cs="Times New Roman"/>
                <w:sz w:val="22"/>
              </w:rPr>
              <w:t>ю</w:t>
            </w:r>
            <w:r w:rsidRPr="001B0DA2">
              <w:rPr>
                <w:rFonts w:cs="Times New Roman"/>
                <w:sz w:val="22"/>
              </w:rPr>
              <w:t>щего обстоятельства непреодолимой силы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75726" w:rsidP="00575726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Подготовка ответст</w:t>
            </w:r>
            <w:r w:rsidR="001C2EE7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 xml:space="preserve">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уведомления о наступлении обстоятельств непреодолимой силы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</w:t>
            </w:r>
            <w:r w:rsidR="00575726">
              <w:rPr>
                <w:rFonts w:cs="Times New Roman"/>
                <w:sz w:val="22"/>
              </w:rPr>
              <w:t xml:space="preserve"> 2</w:t>
            </w:r>
            <w:r w:rsidRPr="001B0DA2">
              <w:rPr>
                <w:rFonts w:cs="Times New Roman"/>
                <w:sz w:val="22"/>
              </w:rPr>
              <w:t xml:space="preserve"> </w:t>
            </w:r>
            <w:r w:rsidR="00575726">
              <w:rPr>
                <w:rFonts w:cs="Times New Roman"/>
                <w:sz w:val="22"/>
              </w:rPr>
              <w:t>(</w:t>
            </w:r>
            <w:r w:rsidRPr="001B0DA2">
              <w:rPr>
                <w:rFonts w:cs="Times New Roman"/>
                <w:sz w:val="22"/>
              </w:rPr>
              <w:t>двух</w:t>
            </w:r>
            <w:r w:rsidR="00575726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наступления соответствующего обстоя</w:t>
            </w:r>
            <w:r w:rsidR="001C2EE7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тельства непреодолимой силы.</w:t>
            </w:r>
          </w:p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</w:t>
            </w:r>
            <w:r w:rsidRPr="001B0DA2">
              <w:rPr>
                <w:rFonts w:eastAsia="Calibri" w:cs="Times New Roman"/>
                <w:sz w:val="22"/>
              </w:rPr>
              <w:t xml:space="preserve">Согласование ПУ </w:t>
            </w:r>
            <w:r w:rsidRPr="001B0DA2">
              <w:rPr>
                <w:rFonts w:cs="Times New Roman"/>
                <w:sz w:val="22"/>
              </w:rPr>
              <w:t xml:space="preserve">уведомления о наступлении обстоятельств непреодолимой силы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575726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575726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поступления запроса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</w:t>
            </w:r>
            <w:r w:rsidR="001C2EE7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ления</w:t>
            </w:r>
            <w:r w:rsidRPr="001B0DA2">
              <w:rPr>
                <w:rFonts w:cs="Times New Roman"/>
                <w:sz w:val="22"/>
              </w:rPr>
              <w:t>.</w:t>
            </w:r>
          </w:p>
          <w:p w:rsidR="00092798" w:rsidRP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С учетом ответа ПУ направление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уведомления о наступлении обстоятельств непреодолимой силы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уведомления </w:t>
            </w:r>
            <w:r w:rsidRPr="001B0DA2">
              <w:rPr>
                <w:rFonts w:cs="Times New Roman"/>
                <w:sz w:val="22"/>
              </w:rPr>
              <w:br/>
              <w:t>о наступлении обстоятельств непреодолимой силы</w:t>
            </w:r>
          </w:p>
        </w:tc>
      </w:tr>
      <w:tr w:rsidR="0027200C" w:rsidRPr="001B0DA2" w:rsidTr="00C44D75">
        <w:trPr>
          <w:trHeight w:val="420"/>
          <w:jc w:val="center"/>
        </w:trPr>
        <w:tc>
          <w:tcPr>
            <w:tcW w:w="566" w:type="dxa"/>
          </w:tcPr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</w:t>
            </w:r>
            <w:r w:rsidR="00575726">
              <w:rPr>
                <w:rFonts w:cs="Times New Roman"/>
                <w:sz w:val="22"/>
              </w:rPr>
              <w:t>5</w:t>
            </w:r>
          </w:p>
        </w:tc>
        <w:tc>
          <w:tcPr>
            <w:tcW w:w="2285" w:type="dxa"/>
          </w:tcPr>
          <w:p w:rsidR="001C2EE7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Органи</w:t>
            </w:r>
            <w:r w:rsidR="00575726">
              <w:rPr>
                <w:rFonts w:cs="Times New Roman"/>
                <w:sz w:val="22"/>
              </w:rPr>
              <w:t xml:space="preserve">зация совместных совещаний </w:t>
            </w:r>
          </w:p>
          <w:p w:rsidR="001C2EE7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обсуждения обстоятельства непрео</w:t>
            </w:r>
            <w:r w:rsidR="00575726">
              <w:rPr>
                <w:rFonts w:cs="Times New Roman"/>
                <w:sz w:val="22"/>
              </w:rPr>
              <w:t xml:space="preserve">долимой силы и его последствий </w:t>
            </w:r>
          </w:p>
          <w:p w:rsidR="00604607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определение наиболее эффективного</w:t>
            </w:r>
            <w:r w:rsidR="00575726">
              <w:rPr>
                <w:rFonts w:cs="Times New Roman"/>
                <w:sz w:val="22"/>
              </w:rPr>
              <w:t xml:space="preserve"> порядка взаимодействия сторон </w:t>
            </w:r>
          </w:p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возобновления исполнения соглашения</w:t>
            </w:r>
            <w:r w:rsidR="00575726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6.6 приложения 8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1C2EE7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20 </w:t>
            </w:r>
            <w:r w:rsidR="00575726">
              <w:rPr>
                <w:rFonts w:cs="Times New Roman"/>
                <w:sz w:val="22"/>
              </w:rPr>
              <w:t xml:space="preserve">(двадцати)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1C2EE7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</w:p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наступлении соответствующего обстоятельства непреодолимой силы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575726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Направление ответственным структурным подразделением обращения об участии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</w:t>
            </w:r>
            <w:r w:rsidRPr="001B0DA2">
              <w:rPr>
                <w:rFonts w:cs="Times New Roman"/>
                <w:sz w:val="22"/>
              </w:rPr>
              <w:t xml:space="preserve"> совместных совещаниях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соответствующие структурные подразделения Администрации города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 трех 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  <w:r w:rsidRPr="001B0DA2">
              <w:rPr>
                <w:rFonts w:cs="Times New Roman"/>
                <w:sz w:val="22"/>
              </w:rPr>
              <w:br/>
              <w:t>о наступлении соответствующего обстоятельства непреодолимой силы.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Организация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проведения совместных совещаний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1270"/>
          <w:jc w:val="center"/>
        </w:trPr>
        <w:tc>
          <w:tcPr>
            <w:tcW w:w="566" w:type="dxa"/>
          </w:tcPr>
          <w:p w:rsidR="00316F7C" w:rsidRPr="001B0DA2" w:rsidRDefault="00316F7C" w:rsidP="0057572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575726">
              <w:rPr>
                <w:rFonts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1C2EE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</w:t>
            </w:r>
            <w:r w:rsidR="00575726">
              <w:rPr>
                <w:rFonts w:cs="Times New Roman"/>
                <w:sz w:val="22"/>
              </w:rPr>
              <w:t xml:space="preserve">ведомление </w:t>
            </w:r>
          </w:p>
          <w:p w:rsidR="00112C3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прекращении действия обстоятельства непреодолимой силы, устран</w:t>
            </w:r>
            <w:r w:rsidR="00575726">
              <w:rPr>
                <w:rFonts w:cs="Times New Roman"/>
                <w:sz w:val="22"/>
              </w:rPr>
              <w:t xml:space="preserve">ении </w:t>
            </w:r>
          </w:p>
          <w:p w:rsidR="00112C37" w:rsidRDefault="0057572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его последствий </w:t>
            </w:r>
          </w:p>
          <w:p w:rsidR="00112C37" w:rsidRDefault="0057572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и (или) </w:t>
            </w:r>
            <w:r w:rsidR="00316F7C" w:rsidRPr="001B0DA2">
              <w:rPr>
                <w:rFonts w:cs="Times New Roman"/>
                <w:sz w:val="22"/>
              </w:rPr>
              <w:t>о прекра</w:t>
            </w:r>
            <w:r w:rsidR="00112C37">
              <w:rPr>
                <w:rFonts w:cs="Times New Roman"/>
                <w:sz w:val="22"/>
              </w:rPr>
              <w:t>-</w:t>
            </w:r>
            <w:r w:rsidR="00316F7C" w:rsidRPr="001B0DA2">
              <w:rPr>
                <w:rFonts w:cs="Times New Roman"/>
                <w:sz w:val="22"/>
              </w:rPr>
              <w:t>щении влияния такого обстоя</w:t>
            </w:r>
            <w:r w:rsidR="00112C37">
              <w:rPr>
                <w:rFonts w:cs="Times New Roman"/>
                <w:sz w:val="22"/>
              </w:rPr>
              <w:t>-</w:t>
            </w:r>
            <w:r w:rsidR="00316F7C" w:rsidRPr="001B0DA2">
              <w:rPr>
                <w:rFonts w:cs="Times New Roman"/>
                <w:sz w:val="22"/>
              </w:rPr>
              <w:t>тельства непреодо</w:t>
            </w:r>
            <w:r w:rsidR="00112C37">
              <w:rPr>
                <w:rFonts w:cs="Times New Roman"/>
                <w:sz w:val="22"/>
              </w:rPr>
              <w:t>-</w:t>
            </w:r>
            <w:r w:rsidR="00316F7C" w:rsidRPr="001B0DA2">
              <w:rPr>
                <w:rFonts w:cs="Times New Roman"/>
                <w:sz w:val="22"/>
              </w:rPr>
              <w:t>лимой с</w:t>
            </w:r>
            <w:r>
              <w:rPr>
                <w:rFonts w:cs="Times New Roman"/>
                <w:sz w:val="22"/>
              </w:rPr>
              <w:t xml:space="preserve">илы </w:t>
            </w:r>
          </w:p>
          <w:p w:rsidR="00112C37" w:rsidRDefault="0057572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на исполнение обязательств </w:t>
            </w:r>
          </w:p>
          <w:p w:rsidR="00C44D75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соглашению</w:t>
            </w:r>
          </w:p>
          <w:p w:rsidR="00112C37" w:rsidRPr="001B0DA2" w:rsidRDefault="00112C37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638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6.5 приложения 8 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112C37" w:rsidRDefault="00282C4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разумно короткий срок, который </w:t>
            </w:r>
          </w:p>
          <w:p w:rsidR="00316F7C" w:rsidRPr="001B0DA2" w:rsidRDefault="00282C4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должен превышать </w:t>
            </w:r>
            <w:r w:rsidR="00316F7C" w:rsidRPr="001B0DA2">
              <w:rPr>
                <w:rFonts w:cs="Times New Roman"/>
                <w:sz w:val="22"/>
              </w:rPr>
              <w:t>10</w:t>
            </w:r>
            <w:r>
              <w:rPr>
                <w:rFonts w:cs="Times New Roman"/>
                <w:sz w:val="22"/>
              </w:rPr>
              <w:t xml:space="preserve"> (десять)</w:t>
            </w:r>
            <w:r w:rsidR="00316F7C" w:rsidRPr="001B0DA2">
              <w:rPr>
                <w:rFonts w:cs="Times New Roman"/>
                <w:sz w:val="22"/>
              </w:rPr>
              <w:t xml:space="preserve"> рабочих дней с момента прекращения действия обстоятельства непреодолимой силы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282C40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уведомления </w:t>
            </w:r>
            <w:r w:rsidRPr="001B0DA2">
              <w:rPr>
                <w:rFonts w:eastAsia="Calibri" w:cs="Times New Roman"/>
                <w:sz w:val="22"/>
              </w:rPr>
              <w:br/>
            </w:r>
            <w:r w:rsidRPr="001B0DA2">
              <w:rPr>
                <w:rFonts w:cs="Times New Roman"/>
                <w:sz w:val="22"/>
              </w:rPr>
              <w:t>о прекращении действия обстоятельства непреодолимой силы</w:t>
            </w:r>
          </w:p>
        </w:tc>
      </w:tr>
      <w:tr w:rsidR="00316F7C" w:rsidRPr="001B0DA2" w:rsidTr="00A522A9">
        <w:trPr>
          <w:trHeight w:val="70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IX</w:t>
            </w:r>
            <w:r w:rsidRPr="001B0DA2">
              <w:rPr>
                <w:rFonts w:eastAsia="Calibri" w:cs="Times New Roman"/>
                <w:sz w:val="22"/>
              </w:rPr>
              <w:t>. Возникновения спора</w:t>
            </w:r>
          </w:p>
        </w:tc>
      </w:tr>
      <w:tr w:rsidR="0027200C" w:rsidRPr="001B0DA2" w:rsidTr="00A522A9">
        <w:trPr>
          <w:trHeight w:val="832"/>
          <w:jc w:val="center"/>
        </w:trPr>
        <w:tc>
          <w:tcPr>
            <w:tcW w:w="566" w:type="dxa"/>
            <w:tcBorders>
              <w:bottom w:val="single" w:sz="4" w:space="0" w:color="auto"/>
            </w:tcBorders>
          </w:tcPr>
          <w:p w:rsidR="00316F7C" w:rsidRPr="001B0DA2" w:rsidRDefault="00316F7C" w:rsidP="00282C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282C40">
              <w:rPr>
                <w:rFonts w:cs="Times New Roman"/>
                <w:sz w:val="22"/>
              </w:rPr>
              <w:t>7</w:t>
            </w: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возникновения </w:t>
            </w:r>
            <w:r w:rsidR="00282C40">
              <w:rPr>
                <w:rFonts w:cs="Times New Roman"/>
                <w:sz w:val="22"/>
              </w:rPr>
              <w:t xml:space="preserve">спора, направление уведомления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процедур, включающее: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а) описание предмета спора;</w:t>
            </w:r>
          </w:p>
          <w:p w:rsidR="00CD1CF4" w:rsidRDefault="00282C4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требования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предмету спора;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в) обоснование требований;</w:t>
            </w:r>
          </w:p>
          <w:p w:rsidR="00CD1CF4" w:rsidRDefault="00316F7C" w:rsidP="0011661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г) дату проведения с</w:t>
            </w:r>
            <w:r w:rsidR="00282C40">
              <w:rPr>
                <w:rFonts w:cs="Times New Roman"/>
                <w:sz w:val="22"/>
              </w:rPr>
              <w:t xml:space="preserve">овещания </w:t>
            </w:r>
          </w:p>
          <w:p w:rsidR="00CD1CF4" w:rsidRDefault="00316F7C" w:rsidP="0011661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рассмотрения требований, которая не может бы</w:t>
            </w:r>
            <w:r w:rsidR="00282C40">
              <w:rPr>
                <w:rFonts w:cs="Times New Roman"/>
                <w:sz w:val="22"/>
              </w:rPr>
              <w:t xml:space="preserve">ть позднее 10 </w:t>
            </w:r>
            <w:r w:rsidR="00116619">
              <w:rPr>
                <w:rFonts w:cs="Times New Roman"/>
                <w:sz w:val="22"/>
              </w:rPr>
              <w:t xml:space="preserve">(десяти) </w:t>
            </w:r>
            <w:r w:rsidR="00282C40">
              <w:rPr>
                <w:rFonts w:cs="Times New Roman"/>
                <w:sz w:val="22"/>
              </w:rPr>
              <w:t xml:space="preserve">календарных дней </w:t>
            </w:r>
          </w:p>
          <w:p w:rsidR="00C44D75" w:rsidRPr="001B0DA2" w:rsidRDefault="00316F7C" w:rsidP="00116619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уведомления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2.3 прило</w:t>
            </w:r>
            <w:r w:rsidR="00604607">
              <w:rPr>
                <w:rFonts w:cs="Times New Roman"/>
                <w:sz w:val="22"/>
              </w:rPr>
              <w:t>-</w:t>
            </w:r>
          </w:p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уведомления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процедур.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Согласование ПУ уведомления 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116619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11661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с момента поступления запроса ответственного структурного подразделения.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3. С учетом ответа ПУ направление ответственным структурным подразделением уведомления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начала согласительных процедур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уведомления </w:t>
            </w:r>
            <w:r w:rsidRPr="001B0DA2">
              <w:rPr>
                <w:rFonts w:cs="Times New Roman"/>
                <w:sz w:val="22"/>
              </w:rPr>
              <w:br/>
              <w:t>о необходимости начала согласительных процедур</w:t>
            </w:r>
          </w:p>
        </w:tc>
      </w:tr>
      <w:tr w:rsidR="0027200C" w:rsidRPr="001B0DA2" w:rsidTr="00A522A9">
        <w:trPr>
          <w:trHeight w:val="44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возникновения спора со стороны Концессионера, направление ответ</w:t>
            </w:r>
            <w:r w:rsidR="00116619">
              <w:rPr>
                <w:rFonts w:cs="Times New Roman"/>
                <w:sz w:val="22"/>
              </w:rPr>
              <w:t xml:space="preserve">а на уведомление Концессионера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возникновении спора.</w:t>
            </w:r>
          </w:p>
          <w:p w:rsidR="00CD1CF4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случае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предоставления ответа</w:t>
            </w:r>
            <w:r w:rsidR="00116619">
              <w:rPr>
                <w:rFonts w:cs="Times New Roman"/>
                <w:sz w:val="22"/>
              </w:rPr>
              <w:t xml:space="preserve"> на уведом</w:t>
            </w:r>
            <w:r w:rsidR="00CD1CF4">
              <w:rPr>
                <w:rFonts w:cs="Times New Roman"/>
                <w:sz w:val="22"/>
              </w:rPr>
              <w:t>-</w:t>
            </w:r>
            <w:r w:rsidR="00116619">
              <w:rPr>
                <w:rFonts w:cs="Times New Roman"/>
                <w:sz w:val="22"/>
              </w:rPr>
              <w:t xml:space="preserve">ление, или </w:t>
            </w:r>
          </w:p>
          <w:p w:rsidR="00CD1CF4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если совместное совещание </w:t>
            </w:r>
          </w:p>
          <w:p w:rsidR="00CD1CF4" w:rsidRDefault="00116619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состоялось, </w:t>
            </w:r>
            <w:r w:rsidR="00316F7C" w:rsidRPr="001B0DA2">
              <w:rPr>
                <w:rFonts w:cs="Times New Roman"/>
                <w:sz w:val="22"/>
              </w:rPr>
              <w:t>если при проведении совещания решение по спору не было согласовано сторонами, согласительные про</w:t>
            </w:r>
            <w:r>
              <w:rPr>
                <w:rFonts w:cs="Times New Roman"/>
                <w:sz w:val="22"/>
              </w:rPr>
              <w:t xml:space="preserve">цедуры считаются исчерпанными,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при отсутствии соглашения люба</w:t>
            </w:r>
            <w:r w:rsidR="00116619">
              <w:rPr>
                <w:rFonts w:cs="Times New Roman"/>
                <w:sz w:val="22"/>
              </w:rPr>
              <w:t xml:space="preserve">я сторона вправе передать спор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рассмотрение соответствующего суда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пункты 2.4, 2.7 прило</w:t>
            </w:r>
            <w:r w:rsidR="00604607">
              <w:rPr>
                <w:rFonts w:cs="Times New Roman"/>
                <w:sz w:val="22"/>
              </w:rPr>
              <w:t>-</w:t>
            </w:r>
          </w:p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F4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не позднее </w:t>
            </w:r>
            <w:r w:rsidR="00116619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116619">
              <w:rPr>
                <w:rFonts w:cs="Times New Roman"/>
                <w:sz w:val="22"/>
              </w:rPr>
              <w:t xml:space="preserve">) рабочих дней </w:t>
            </w:r>
            <w:r w:rsidRPr="001B0DA2">
              <w:rPr>
                <w:rFonts w:cs="Times New Roman"/>
                <w:sz w:val="22"/>
              </w:rPr>
              <w:t xml:space="preserve">с момента получения уведомления Концессионера </w:t>
            </w:r>
          </w:p>
          <w:p w:rsidR="00316F7C" w:rsidRPr="001B0DA2" w:rsidRDefault="00316F7C" w:rsidP="00C44D75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возникновении спора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11661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ДО</w:t>
            </w:r>
            <w:r w:rsidR="00316F7C" w:rsidRPr="001B0DA2">
              <w:rPr>
                <w:rFonts w:eastAsia="Calibri" w:cs="Times New Roman"/>
                <w:sz w:val="22"/>
              </w:rPr>
              <w:t xml:space="preserve"> – на период эксплуатации объекта концессионного соглашения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ответственным структурным подразделением ответа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на </w:t>
            </w:r>
            <w:r w:rsidR="007A62CE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CD1CF4" w:rsidRDefault="007A62CE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возникновении спора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7A62CE">
              <w:rPr>
                <w:rFonts w:eastAsia="Calibri" w:cs="Times New Roman"/>
                <w:sz w:val="22"/>
              </w:rPr>
              <w:t>2 (</w:t>
            </w:r>
            <w:r w:rsidR="007A62CE">
              <w:rPr>
                <w:rFonts w:cs="Times New Roman"/>
                <w:sz w:val="22"/>
              </w:rPr>
              <w:t xml:space="preserve">двух) рабочих дней </w:t>
            </w:r>
            <w:r w:rsidRPr="001B0DA2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316F7C" w:rsidRPr="007A62C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от Концессионера.</w:t>
            </w:r>
          </w:p>
          <w:p w:rsidR="00CD1CF4" w:rsidRDefault="007A62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2. Согласование ПУ </w:t>
            </w:r>
          </w:p>
          <w:p w:rsidR="00604607" w:rsidRDefault="007A62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ответа </w:t>
            </w:r>
            <w:r w:rsidR="00316F7C" w:rsidRPr="001B0DA2">
              <w:rPr>
                <w:rFonts w:eastAsia="Calibri" w:cs="Times New Roman"/>
                <w:sz w:val="22"/>
              </w:rPr>
              <w:t xml:space="preserve">на </w:t>
            </w:r>
            <w:r w:rsidR="00316F7C" w:rsidRPr="001B0DA2">
              <w:rPr>
                <w:rFonts w:cs="Times New Roman"/>
                <w:sz w:val="22"/>
              </w:rPr>
              <w:t xml:space="preserve">уведомление Концессионера </w:t>
            </w:r>
            <w:r>
              <w:rPr>
                <w:rFonts w:eastAsia="Calibri" w:cs="Times New Roman"/>
                <w:sz w:val="22"/>
              </w:rPr>
              <w:t>в течение</w:t>
            </w:r>
          </w:p>
          <w:p w:rsidR="00CD1CF4" w:rsidRDefault="007A62CE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2 (двух) рабочих дней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поступления запроса ответственного структурного подразделения.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3. С учетом ответа ПУ направление ответственным структурным подразделением ответа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на </w:t>
            </w:r>
            <w:r w:rsidR="007A62CE">
              <w:rPr>
                <w:rFonts w:cs="Times New Roman"/>
                <w:sz w:val="22"/>
              </w:rPr>
              <w:t xml:space="preserve">уведомление Концессионера </w:t>
            </w:r>
          </w:p>
          <w:p w:rsidR="00316F7C" w:rsidRPr="007A62CE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возникновении спора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C44D75">
        <w:trPr>
          <w:trHeight w:val="561"/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316F7C" w:rsidRPr="001B0DA2" w:rsidRDefault="0094487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Если третье</w:t>
            </w:r>
            <w:r w:rsidR="00944870">
              <w:rPr>
                <w:rFonts w:cs="Times New Roman"/>
                <w:sz w:val="22"/>
              </w:rPr>
              <w:t xml:space="preserve"> лицо предъявляет требования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возмещении вреда, ущерба, убытков, неустойки, иные договорные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вн</w:t>
            </w:r>
            <w:r w:rsidR="00944870">
              <w:rPr>
                <w:rFonts w:cs="Times New Roman"/>
                <w:sz w:val="22"/>
              </w:rPr>
              <w:t xml:space="preserve">едоговорные требования в связи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исполнением соглашения: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направление Концессионеру незамедлительно уведомления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требовании третьего лица;</w:t>
            </w:r>
          </w:p>
          <w:p w:rsidR="00CD1CF4" w:rsidRDefault="0094487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  <w:r w:rsidR="00316F7C" w:rsidRPr="001B0DA2">
              <w:rPr>
                <w:rFonts w:cs="Times New Roman"/>
                <w:sz w:val="22"/>
              </w:rPr>
              <w:t xml:space="preserve"> организация об</w:t>
            </w:r>
            <w:r>
              <w:rPr>
                <w:rFonts w:cs="Times New Roman"/>
                <w:sz w:val="22"/>
              </w:rPr>
              <w:t xml:space="preserve">суждения указанного требования </w:t>
            </w:r>
          </w:p>
          <w:p w:rsidR="00CD1CF4" w:rsidRDefault="00944870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 участием </w:t>
            </w:r>
            <w:r w:rsidR="00316F7C" w:rsidRPr="001B0DA2">
              <w:rPr>
                <w:rFonts w:cs="Times New Roman"/>
                <w:sz w:val="22"/>
              </w:rPr>
              <w:t xml:space="preserve">(если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это возможно) третьего лица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целях досудебного урегулирования спора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4.2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11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</w:t>
            </w:r>
            <w:r w:rsidRPr="001B0DA2">
              <w:rPr>
                <w:rFonts w:cs="Times New Roman"/>
                <w:sz w:val="22"/>
              </w:rPr>
              <w:t xml:space="preserve">Направление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незамедлительно уведомления Концессионеру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требовании третьего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лица в течение </w:t>
            </w:r>
            <w:r w:rsidR="00944870">
              <w:rPr>
                <w:rFonts w:cs="Times New Roman"/>
                <w:sz w:val="22"/>
              </w:rPr>
              <w:t>1 (</w:t>
            </w:r>
            <w:r w:rsidRPr="001B0DA2">
              <w:rPr>
                <w:rFonts w:cs="Times New Roman"/>
                <w:sz w:val="22"/>
              </w:rPr>
              <w:t>одного</w:t>
            </w:r>
            <w:r w:rsidR="00944870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рабочего дня</w:t>
            </w:r>
            <w:r w:rsidR="00944870">
              <w:rPr>
                <w:rFonts w:cs="Times New Roman"/>
                <w:sz w:val="22"/>
              </w:rPr>
              <w:t xml:space="preserve"> с момента получения требования</w:t>
            </w:r>
            <w:r w:rsidRPr="001B0DA2">
              <w:rPr>
                <w:rFonts w:cs="Times New Roman"/>
                <w:sz w:val="22"/>
              </w:rPr>
              <w:br/>
              <w:t>о возмещении вреда, ущерба, убытков, неустойки.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Направление ответственным структурным подразделением обращения об участии в</w:t>
            </w:r>
            <w:r w:rsidRPr="001B0DA2">
              <w:rPr>
                <w:rFonts w:cs="Times New Roman"/>
                <w:sz w:val="22"/>
              </w:rPr>
              <w:t xml:space="preserve"> совместных совещаниях</w:t>
            </w:r>
            <w:r w:rsidR="00944870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 xml:space="preserve">в соответствующие структурные подразделения Администрации города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944870">
              <w:rPr>
                <w:rFonts w:cs="Times New Roman"/>
                <w:sz w:val="22"/>
              </w:rPr>
              <w:t>3 (</w:t>
            </w:r>
            <w:r w:rsidRPr="001B0DA2">
              <w:rPr>
                <w:rFonts w:cs="Times New Roman"/>
                <w:sz w:val="22"/>
              </w:rPr>
              <w:t>трех</w:t>
            </w:r>
            <w:r w:rsidR="00944870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получения требования о возмещении вреда, ущерба, убытков, неустойки.</w:t>
            </w:r>
          </w:p>
          <w:p w:rsidR="00CD1CF4" w:rsidRDefault="00316F7C" w:rsidP="0094487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Организация </w:t>
            </w:r>
            <w:r w:rsidRPr="001B0DA2">
              <w:rPr>
                <w:rFonts w:eastAsia="Calibri" w:cs="Times New Roman"/>
                <w:sz w:val="22"/>
              </w:rPr>
              <w:t xml:space="preserve">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 xml:space="preserve">проведения совместных совещаний </w:t>
            </w:r>
          </w:p>
          <w:p w:rsidR="00316F7C" w:rsidRPr="001B0DA2" w:rsidRDefault="00316F7C" w:rsidP="00944870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944870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944870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с момента получения требования о возмещении вреда, ущерба, убытков, неустойки</w:t>
            </w:r>
          </w:p>
        </w:tc>
        <w:tc>
          <w:tcPr>
            <w:tcW w:w="2331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  <w:shd w:val="clear" w:color="auto" w:fill="auto"/>
          </w:tcPr>
          <w:p w:rsidR="00316F7C" w:rsidRPr="002142F2" w:rsidRDefault="00316F7C" w:rsidP="00944870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4</w:t>
            </w:r>
            <w:r w:rsidR="00944870" w:rsidRPr="002142F2">
              <w:rPr>
                <w:rFonts w:cs="Times New Roman"/>
                <w:sz w:val="22"/>
              </w:rPr>
              <w:t>0</w:t>
            </w:r>
          </w:p>
        </w:tc>
        <w:tc>
          <w:tcPr>
            <w:tcW w:w="2285" w:type="dxa"/>
            <w:shd w:val="clear" w:color="auto" w:fill="auto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В случае наступлен</w:t>
            </w:r>
            <w:r w:rsidR="00DF0BD9" w:rsidRPr="002142F2">
              <w:rPr>
                <w:rFonts w:cs="Times New Roman"/>
                <w:sz w:val="22"/>
              </w:rPr>
              <w:t xml:space="preserve">ия предусмотренных соглашением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о финансировании обстоятельст</w:t>
            </w:r>
            <w:r w:rsidR="00DF0BD9" w:rsidRPr="002142F2">
              <w:rPr>
                <w:rFonts w:cs="Times New Roman"/>
                <w:sz w:val="22"/>
              </w:rPr>
              <w:t xml:space="preserve">в, которые являются основанием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для предъявления Банком требования</w:t>
            </w:r>
            <w:r w:rsidR="00DF0BD9" w:rsidRPr="002142F2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о досрочном возврате </w:t>
            </w:r>
            <w:r w:rsidR="00DF0BD9" w:rsidRPr="002142F2">
              <w:rPr>
                <w:rFonts w:cs="Times New Roman"/>
                <w:sz w:val="22"/>
              </w:rPr>
              <w:t xml:space="preserve">кредита, получение уведомления </w:t>
            </w:r>
          </w:p>
          <w:p w:rsidR="00CD1CF4" w:rsidRDefault="00DF0BD9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от Банка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о необходимости проведения соглас</w:t>
            </w:r>
            <w:r w:rsidR="00DF0BD9" w:rsidRPr="002142F2">
              <w:rPr>
                <w:rFonts w:cs="Times New Roman"/>
                <w:sz w:val="22"/>
              </w:rPr>
              <w:t xml:space="preserve">ительных процедур </w:t>
            </w:r>
          </w:p>
          <w:p w:rsidR="00316F7C" w:rsidRPr="002142F2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и обс</w:t>
            </w:r>
            <w:r w:rsidR="00DF0BD9" w:rsidRPr="002142F2">
              <w:rPr>
                <w:rFonts w:cs="Times New Roman"/>
                <w:sz w:val="22"/>
              </w:rPr>
              <w:t xml:space="preserve">уждение возможности устранения </w:t>
            </w:r>
            <w:r w:rsidRPr="002142F2">
              <w:rPr>
                <w:rFonts w:cs="Times New Roman"/>
                <w:sz w:val="22"/>
              </w:rPr>
              <w:t>таких нарушений.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С момента получения уведомления,</w:t>
            </w:r>
            <w:r w:rsidR="00DF0BD9" w:rsidRPr="002142F2">
              <w:rPr>
                <w:rFonts w:cs="Times New Roman"/>
                <w:sz w:val="22"/>
              </w:rPr>
              <w:t xml:space="preserve"> выплата денежных обязательств и иные платежи исключительно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на </w:t>
            </w:r>
            <w:r w:rsidR="00DF0BD9" w:rsidRPr="002142F2">
              <w:rPr>
                <w:rFonts w:cs="Times New Roman"/>
                <w:sz w:val="22"/>
              </w:rPr>
              <w:t xml:space="preserve">счет, указанный </w:t>
            </w:r>
          </w:p>
          <w:p w:rsidR="00092798" w:rsidRPr="002142F2" w:rsidRDefault="00316F7C" w:rsidP="00316F7C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в уведомлении Банка</w:t>
            </w:r>
          </w:p>
        </w:tc>
        <w:tc>
          <w:tcPr>
            <w:tcW w:w="1638" w:type="dxa"/>
            <w:shd w:val="clear" w:color="auto" w:fill="auto"/>
          </w:tcPr>
          <w:p w:rsidR="00CD1CF4" w:rsidRDefault="00316F7C" w:rsidP="00944870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пункты 3.1, 3.2</w:t>
            </w:r>
            <w:r w:rsidRPr="002142F2">
              <w:rPr>
                <w:rFonts w:eastAsia="Calibri" w:cs="Times New Roman"/>
                <w:sz w:val="22"/>
              </w:rPr>
              <w:t xml:space="preserve">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944870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2142F2" w:rsidRDefault="00316F7C" w:rsidP="00944870">
            <w:pPr>
              <w:rPr>
                <w:rFonts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  <w:shd w:val="clear" w:color="auto" w:fill="auto"/>
          </w:tcPr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в течение 30 календарных </w:t>
            </w:r>
          </w:p>
          <w:p w:rsidR="00CD1CF4" w:rsidRDefault="00316F7C" w:rsidP="00092798">
            <w:pPr>
              <w:rPr>
                <w:rFonts w:eastAsia="Times New Roman" w:cs="Times New Roman"/>
                <w:sz w:val="22"/>
                <w:lang w:eastAsia="ru-RU"/>
              </w:rPr>
            </w:pPr>
            <w:r w:rsidRPr="002142F2">
              <w:rPr>
                <w:rFonts w:cs="Times New Roman"/>
                <w:sz w:val="22"/>
              </w:rPr>
              <w:t xml:space="preserve">дней </w:t>
            </w:r>
            <w:r w:rsidRPr="002142F2">
              <w:rPr>
                <w:rFonts w:eastAsia="Times New Roman" w:cs="Times New Roman"/>
                <w:sz w:val="22"/>
                <w:lang w:eastAsia="ru-RU"/>
              </w:rPr>
              <w:t xml:space="preserve">момента получения уведомления Банка </w:t>
            </w:r>
          </w:p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eastAsia="Times New Roman" w:cs="Times New Roman"/>
                <w:sz w:val="22"/>
                <w:lang w:eastAsia="ru-RU"/>
              </w:rPr>
              <w:t xml:space="preserve">о </w:t>
            </w:r>
            <w:r w:rsidRPr="002142F2">
              <w:rPr>
                <w:rFonts w:cs="Times New Roman"/>
                <w:sz w:val="22"/>
              </w:rPr>
              <w:t xml:space="preserve">наступлении обстоятельств, которые являются основанием </w:t>
            </w:r>
          </w:p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 xml:space="preserve">для предъявления Банком требования Концессионеру </w:t>
            </w:r>
          </w:p>
          <w:p w:rsidR="00316F7C" w:rsidRPr="002142F2" w:rsidRDefault="00316F7C" w:rsidP="00092798">
            <w:pPr>
              <w:rPr>
                <w:rFonts w:cs="Times New Roman"/>
                <w:sz w:val="22"/>
              </w:rPr>
            </w:pPr>
            <w:r w:rsidRPr="002142F2">
              <w:rPr>
                <w:rFonts w:cs="Times New Roman"/>
                <w:sz w:val="22"/>
              </w:rPr>
              <w:t>о досрочном возврате кредита</w:t>
            </w:r>
          </w:p>
        </w:tc>
        <w:tc>
          <w:tcPr>
            <w:tcW w:w="2127" w:type="dxa"/>
            <w:shd w:val="clear" w:color="auto" w:fill="auto"/>
          </w:tcPr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  <w:shd w:val="clear" w:color="auto" w:fill="auto"/>
          </w:tcPr>
          <w:p w:rsidR="00316F7C" w:rsidRPr="002142F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>1. Направление ответстве</w:t>
            </w:r>
            <w:r w:rsidR="002142F2" w:rsidRPr="002142F2">
              <w:rPr>
                <w:rFonts w:eastAsia="Calibri" w:cs="Times New Roman"/>
                <w:sz w:val="22"/>
              </w:rPr>
              <w:t>нным структурным подразделением</w:t>
            </w:r>
            <w:r w:rsidRPr="002142F2">
              <w:rPr>
                <w:rFonts w:eastAsia="Calibri" w:cs="Times New Roman"/>
                <w:sz w:val="22"/>
              </w:rPr>
              <w:t xml:space="preserve"> обращения об участии в совместных совещаниях в соответствующие структурные подразделения Администрации города </w:t>
            </w:r>
          </w:p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в течение </w:t>
            </w:r>
            <w:r w:rsidR="00092798">
              <w:rPr>
                <w:rFonts w:eastAsia="Calibri" w:cs="Times New Roman"/>
                <w:sz w:val="22"/>
              </w:rPr>
              <w:t>3 (</w:t>
            </w:r>
            <w:r w:rsidRPr="002142F2">
              <w:rPr>
                <w:rFonts w:eastAsia="Calibri" w:cs="Times New Roman"/>
                <w:sz w:val="22"/>
              </w:rPr>
              <w:t>трех</w:t>
            </w:r>
            <w:r w:rsidR="00092798">
              <w:rPr>
                <w:rFonts w:eastAsia="Calibri" w:cs="Times New Roman"/>
                <w:sz w:val="22"/>
              </w:rPr>
              <w:t xml:space="preserve">) рабочих дней </w:t>
            </w:r>
            <w:r w:rsidRPr="002142F2">
              <w:rPr>
                <w:rFonts w:eastAsia="Calibri" w:cs="Times New Roman"/>
                <w:sz w:val="22"/>
              </w:rPr>
              <w:t>с момента получения уведомления.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2. Организация ответственным структурным подразделением проведения совместных совещаний </w:t>
            </w:r>
          </w:p>
          <w:p w:rsidR="00316F7C" w:rsidRPr="002142F2" w:rsidRDefault="00316F7C" w:rsidP="00316F7C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в течение пяти рабочих дней </w:t>
            </w:r>
            <w:r w:rsidR="00CD1CF4">
              <w:rPr>
                <w:rFonts w:eastAsia="Calibri" w:cs="Times New Roman"/>
                <w:sz w:val="22"/>
              </w:rPr>
              <w:t>с момента получения уведомления</w:t>
            </w:r>
          </w:p>
        </w:tc>
        <w:tc>
          <w:tcPr>
            <w:tcW w:w="2331" w:type="dxa"/>
          </w:tcPr>
          <w:p w:rsidR="002142F2" w:rsidRPr="002142F2" w:rsidRDefault="002142F2" w:rsidP="002142F2">
            <w:pPr>
              <w:rPr>
                <w:rFonts w:eastAsia="Calibri" w:cs="Times New Roman"/>
                <w:sz w:val="22"/>
              </w:rPr>
            </w:pPr>
            <w:r w:rsidRPr="002142F2">
              <w:rPr>
                <w:rFonts w:eastAsia="Calibri" w:cs="Times New Roman"/>
                <w:sz w:val="22"/>
              </w:rPr>
              <w:t xml:space="preserve">информация </w:t>
            </w:r>
          </w:p>
          <w:p w:rsidR="00316F7C" w:rsidRPr="00DF0BD9" w:rsidRDefault="002142F2" w:rsidP="002142F2">
            <w:pPr>
              <w:rPr>
                <w:rFonts w:eastAsia="Calibri" w:cs="Times New Roman"/>
                <w:sz w:val="22"/>
                <w:highlight w:val="yellow"/>
              </w:rPr>
            </w:pPr>
            <w:r w:rsidRPr="002142F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4</w:t>
            </w:r>
            <w:r w:rsidR="002142F2">
              <w:rPr>
                <w:rFonts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получения от Банка требования</w:t>
            </w:r>
            <w:r>
              <w:rPr>
                <w:rFonts w:cs="Times New Roman"/>
                <w:sz w:val="22"/>
              </w:rPr>
              <w:t xml:space="preserve"> о необходимости досрочного расторжения соглашения</w:t>
            </w:r>
            <w:r w:rsidR="002142F2">
              <w:rPr>
                <w:rFonts w:cs="Times New Roman"/>
                <w:sz w:val="22"/>
              </w:rPr>
              <w:t xml:space="preserve">, направление в суд требования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досрочном расторжении соглашения в связи </w:t>
            </w:r>
            <w:r w:rsidRPr="001B0DA2">
              <w:rPr>
                <w:rFonts w:cs="Times New Roman"/>
                <w:sz w:val="22"/>
              </w:rPr>
              <w:br/>
              <w:t xml:space="preserve">с существенным нарушением соглашения Концессионером (предъявлением Банком требования </w:t>
            </w:r>
            <w:r w:rsidRPr="001B0DA2">
              <w:rPr>
                <w:rFonts w:cs="Times New Roman"/>
                <w:sz w:val="22"/>
              </w:rPr>
              <w:br/>
              <w:t>о досрочном возврате кредита)</w:t>
            </w:r>
          </w:p>
        </w:tc>
        <w:tc>
          <w:tcPr>
            <w:tcW w:w="1638" w:type="dxa"/>
          </w:tcPr>
          <w:p w:rsidR="00CD1CF4" w:rsidRDefault="00316F7C" w:rsidP="002142F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3.3</w:t>
            </w:r>
            <w:r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2142F2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CD1CF4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30 </w:t>
            </w:r>
            <w:r w:rsidR="002142F2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>рабочих дней</w:t>
            </w:r>
            <w:r w:rsidR="002142F2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2142F2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требования Банка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ПУ, ДФ</w:t>
            </w:r>
          </w:p>
        </w:tc>
        <w:tc>
          <w:tcPr>
            <w:tcW w:w="2929" w:type="dxa"/>
          </w:tcPr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Подготовка 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 направление информации ответственным структурным подразде</w:t>
            </w:r>
            <w:r w:rsidR="002142F2">
              <w:rPr>
                <w:rFonts w:eastAsia="Calibri" w:cs="Times New Roman"/>
                <w:sz w:val="22"/>
              </w:rPr>
              <w:t xml:space="preserve">лением </w:t>
            </w:r>
            <w:r w:rsidRPr="001B0DA2">
              <w:rPr>
                <w:rFonts w:eastAsia="Calibri" w:cs="Times New Roman"/>
                <w:sz w:val="22"/>
              </w:rPr>
              <w:t xml:space="preserve">в ПУ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для подготовки </w:t>
            </w:r>
            <w:r w:rsidRPr="001B0DA2">
              <w:rPr>
                <w:rFonts w:cs="Times New Roman"/>
                <w:sz w:val="22"/>
              </w:rPr>
              <w:t>требования о до</w:t>
            </w:r>
            <w:r w:rsidR="002142F2">
              <w:rPr>
                <w:rFonts w:cs="Times New Roman"/>
                <w:sz w:val="22"/>
              </w:rPr>
              <w:t>срочном расторжении соглашения в течение</w:t>
            </w:r>
            <w:r w:rsidR="00CD1CF4">
              <w:rPr>
                <w:rFonts w:cs="Times New Roman"/>
                <w:sz w:val="22"/>
              </w:rPr>
              <w:t xml:space="preserve"> </w:t>
            </w:r>
          </w:p>
          <w:p w:rsidR="00CD1CF4" w:rsidRDefault="002142F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5 (пяти) 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требования Банка.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Согласование ДФ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2142F2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рабочих дней с момента получения требования ответственным </w:t>
            </w:r>
            <w:r w:rsidRPr="001B0DA2">
              <w:rPr>
                <w:rFonts w:eastAsia="Calibri" w:cs="Times New Roman"/>
                <w:sz w:val="22"/>
              </w:rPr>
              <w:t>структурным подразделением.</w:t>
            </w:r>
          </w:p>
          <w:p w:rsidR="00092798" w:rsidRP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3. С учетом согласования ДФ направление ПУ требования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о досрочном расторжении соглашения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cantSplit/>
          <w:trHeight w:val="70"/>
          <w:jc w:val="center"/>
        </w:trPr>
        <w:tc>
          <w:tcPr>
            <w:tcW w:w="566" w:type="dxa"/>
          </w:tcPr>
          <w:p w:rsidR="00316F7C" w:rsidRPr="001B0DA2" w:rsidRDefault="00316F7C" w:rsidP="00935D07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4</w:t>
            </w:r>
            <w:r w:rsidR="00935D07">
              <w:rPr>
                <w:rFonts w:cs="Times New Roman"/>
                <w:sz w:val="22"/>
              </w:rPr>
              <w:t>2</w:t>
            </w:r>
          </w:p>
        </w:tc>
        <w:tc>
          <w:tcPr>
            <w:tcW w:w="2285" w:type="dxa"/>
          </w:tcPr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получения от Банка уведомления </w:t>
            </w:r>
            <w:r w:rsidRPr="001B0DA2">
              <w:rPr>
                <w:rFonts w:cs="Times New Roman"/>
                <w:sz w:val="22"/>
              </w:rPr>
              <w:br/>
              <w:t>о необходимости передачи контроля над проектом путем замены Концессионера, осуществление всех действий, необходимых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для передачи контроля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над проектом,</w:t>
            </w:r>
            <w:r w:rsidR="00092798" w:rsidRPr="001B0DA2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Банку или иному указанному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Банком лицу</w:t>
            </w:r>
          </w:p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(если применимо –</w:t>
            </w:r>
            <w:r w:rsidR="00CA2290">
              <w:rPr>
                <w:rFonts w:cs="Times New Roman"/>
                <w:sz w:val="22"/>
              </w:rPr>
              <w:t xml:space="preserve">                   </w:t>
            </w:r>
            <w:r w:rsidRPr="001B0DA2">
              <w:rPr>
                <w:rFonts w:cs="Times New Roman"/>
                <w:sz w:val="22"/>
              </w:rPr>
              <w:t xml:space="preserve">в случае его соответствия требованиям законодательства </w:t>
            </w:r>
          </w:p>
          <w:p w:rsidR="00C44D75" w:rsidRPr="001B0DA2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Концессионеру)</w:t>
            </w:r>
          </w:p>
        </w:tc>
        <w:tc>
          <w:tcPr>
            <w:tcW w:w="1638" w:type="dxa"/>
          </w:tcPr>
          <w:p w:rsidR="00CD1CF4" w:rsidRDefault="00316F7C" w:rsidP="00935D07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3.4</w:t>
            </w:r>
            <w:r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935D07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935D07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jc w:val="center"/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CD1CF4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согласование ПУ правомерности передачи контроля над проектом путем замены Концессионера в течение </w:t>
            </w:r>
          </w:p>
          <w:p w:rsidR="00CD1CF4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10</w:t>
            </w:r>
            <w:r w:rsidR="00CA2290">
              <w:rPr>
                <w:rFonts w:cs="Times New Roman"/>
                <w:sz w:val="22"/>
              </w:rPr>
              <w:t xml:space="preserve"> (десяти)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</w:p>
          <w:p w:rsidR="00CD1CF4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316F7C" w:rsidRPr="001B0DA2" w:rsidRDefault="00316F7C" w:rsidP="00CA229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передачи контроля над проектом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3663"/>
          <w:jc w:val="center"/>
        </w:trPr>
        <w:tc>
          <w:tcPr>
            <w:tcW w:w="566" w:type="dxa"/>
          </w:tcPr>
          <w:p w:rsidR="00316F7C" w:rsidRPr="001B0DA2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4</w:t>
            </w:r>
            <w:r w:rsidR="00CA2290">
              <w:rPr>
                <w:rFonts w:cs="Times New Roman"/>
                <w:sz w:val="22"/>
              </w:rPr>
              <w:t>3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получения от Банка уведомления </w:t>
            </w:r>
            <w:r w:rsidRPr="001B0DA2">
              <w:rPr>
                <w:rFonts w:cs="Times New Roman"/>
                <w:sz w:val="22"/>
              </w:rPr>
              <w:br/>
              <w:t>о необходимости передачи контроля над проектом путем замены Концессионера, согласование плана устранения нарушений</w:t>
            </w:r>
          </w:p>
        </w:tc>
        <w:tc>
          <w:tcPr>
            <w:tcW w:w="1638" w:type="dxa"/>
          </w:tcPr>
          <w:p w:rsidR="00CD1CF4" w:rsidRDefault="00316F7C" w:rsidP="00CA229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3.7</w:t>
            </w:r>
            <w:r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CA2290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CA2290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60 </w:t>
            </w:r>
            <w:r w:rsidR="00CA2290">
              <w:rPr>
                <w:rFonts w:cs="Times New Roman"/>
                <w:sz w:val="22"/>
              </w:rPr>
              <w:t xml:space="preserve">(шестидесяти)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передачи контроля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над проектом путем замены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Согласование ПУ </w:t>
            </w:r>
            <w:r w:rsidRPr="001B0DA2">
              <w:rPr>
                <w:rFonts w:cs="Times New Roman"/>
                <w:sz w:val="22"/>
              </w:rPr>
              <w:t>плана устранения нарушений</w:t>
            </w:r>
            <w:r w:rsidR="00CA2290">
              <w:rPr>
                <w:rFonts w:eastAsia="Calibri"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 10</w:t>
            </w:r>
            <w:r w:rsidR="00CA2290">
              <w:rPr>
                <w:rFonts w:eastAsia="Calibri" w:cs="Times New Roman"/>
                <w:sz w:val="22"/>
              </w:rPr>
              <w:t xml:space="preserve"> (десяти)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="00CA2290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с момента получения уведомления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</w:t>
            </w:r>
            <w:r w:rsidR="00CA2290">
              <w:rPr>
                <w:rFonts w:cs="Times New Roman"/>
                <w:sz w:val="22"/>
              </w:rPr>
              <w:t xml:space="preserve">еобходимости передачи контроля </w:t>
            </w:r>
            <w:r w:rsidRPr="001B0DA2">
              <w:rPr>
                <w:rFonts w:cs="Times New Roman"/>
                <w:sz w:val="22"/>
              </w:rPr>
              <w:t>над проектом путем замены Концессионера</w:t>
            </w:r>
            <w:r w:rsidRPr="001B0DA2">
              <w:rPr>
                <w:rFonts w:eastAsia="Calibri" w:cs="Times New Roman"/>
                <w:sz w:val="22"/>
              </w:rPr>
              <w:t>.</w:t>
            </w:r>
          </w:p>
          <w:p w:rsidR="00C44D75" w:rsidRP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С учетом ответа ПУ направление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согласования/мотивированного отказа в согласовании плана устранения нарушений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trHeight w:val="287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X</w:t>
            </w:r>
            <w:r w:rsidRPr="001B0DA2">
              <w:rPr>
                <w:rFonts w:eastAsia="Calibri" w:cs="Times New Roman"/>
                <w:sz w:val="22"/>
              </w:rPr>
              <w:t>. Передача (возврат) Объекта соглашения</w:t>
            </w:r>
          </w:p>
        </w:tc>
      </w:tr>
      <w:tr w:rsidR="0027200C" w:rsidRPr="001B0DA2" w:rsidTr="00A522A9">
        <w:trPr>
          <w:trHeight w:val="571"/>
          <w:jc w:val="center"/>
        </w:trPr>
        <w:tc>
          <w:tcPr>
            <w:tcW w:w="566" w:type="dxa"/>
          </w:tcPr>
          <w:p w:rsidR="00316F7C" w:rsidRPr="001B0DA2" w:rsidRDefault="00316F7C" w:rsidP="007D0136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7D0136">
              <w:rPr>
                <w:color w:val="000000"/>
                <w:sz w:val="22"/>
              </w:rPr>
              <w:t>4</w:t>
            </w:r>
          </w:p>
        </w:tc>
        <w:tc>
          <w:tcPr>
            <w:tcW w:w="2285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1. Проведение проверки,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том числе осмотра объекта соглашения, с целью определения степени соответствия </w:t>
            </w:r>
            <w:r w:rsidR="007D0136">
              <w:rPr>
                <w:rFonts w:cs="Times New Roman"/>
                <w:sz w:val="22"/>
              </w:rPr>
              <w:t xml:space="preserve">объекта соглашения требованиям </w:t>
            </w:r>
          </w:p>
          <w:p w:rsidR="00CD1CF4" w:rsidRDefault="007D0136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 передаче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направление уведомления, содержащего перечень выявленных недостатков объекта соглашения;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2. Определение ориентировочной даты подписания акта передачи (возврата) объекта соглашения, которая должна наступить в период передачи;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3. Определение порядка передачи оборудования и прав на использование результатов интеллектуальной деятельности, созданных Концессионером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полученных </w:t>
            </w:r>
          </w:p>
          <w:p w:rsidR="00CD1CF4" w:rsidRDefault="00C44D75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 счет Концессионера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 создании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(или) эксплуатации, необходимых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осуществления концедентом последующей эксплуатации после истечения периода передачи;</w:t>
            </w:r>
          </w:p>
          <w:p w:rsidR="00316F7C" w:rsidRPr="001B0DA2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4. Определение состава документов, относящихся к объекту соглашения и подлежащих передаче концеденту</w:t>
            </w:r>
          </w:p>
        </w:tc>
        <w:tc>
          <w:tcPr>
            <w:tcW w:w="1638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2.6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30 </w:t>
            </w:r>
            <w:r w:rsidR="007D0136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 xml:space="preserve">календарных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дней с даты прекращения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1B0DA2" w:rsidRDefault="00316F7C" w:rsidP="007D0136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ДАиГ, </w:t>
            </w:r>
            <w:r w:rsidR="007D0136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>, МКУ «ДЭАЗиИС», МКУ «УКС»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ДАиГ, Образовательная организация, МКУ «ДЭАЗиИС», МКУ «УКС» 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10 </w:t>
            </w:r>
            <w:r w:rsidR="007D0136">
              <w:rPr>
                <w:rFonts w:eastAsia="Calibri" w:cs="Times New Roman"/>
                <w:sz w:val="22"/>
              </w:rPr>
              <w:t xml:space="preserve">(десяти) </w:t>
            </w:r>
            <w:r w:rsidRPr="001B0DA2">
              <w:rPr>
                <w:rFonts w:eastAsia="Calibri" w:cs="Times New Roman"/>
                <w:sz w:val="22"/>
              </w:rPr>
              <w:t xml:space="preserve">рабочих дней с даты прекращения соглашения проводит проверку,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том числе осмотр о</w:t>
            </w:r>
            <w:r w:rsidR="00ED03FC">
              <w:rPr>
                <w:rFonts w:eastAsia="Calibri" w:cs="Times New Roman"/>
                <w:sz w:val="22"/>
              </w:rPr>
              <w:t>бъекта соглашения, для передачи</w:t>
            </w:r>
            <w:r w:rsidRPr="001B0DA2">
              <w:rPr>
                <w:rFonts w:eastAsia="Calibri" w:cs="Times New Roman"/>
                <w:sz w:val="22"/>
              </w:rPr>
              <w:t xml:space="preserve"> (возврата) объекта соглашения;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Образовательная организация проводит проверку выполнения </w:t>
            </w:r>
          </w:p>
          <w:p w:rsidR="004346C5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работ по благоустройству территории объекта; наличие перечня оборудования согласно проектно-сметной документации;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на соответствие действу</w:t>
            </w:r>
            <w:r w:rsidR="004346C5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ющему законодательству;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3. </w:t>
            </w:r>
            <w:r w:rsidR="00ED03FC">
              <w:rPr>
                <w:rFonts w:eastAsia="Calibri" w:cs="Times New Roman"/>
                <w:sz w:val="22"/>
              </w:rPr>
              <w:t>ДИиЗО</w:t>
            </w:r>
            <w:r w:rsidRPr="001B0DA2">
              <w:rPr>
                <w:rFonts w:eastAsia="Calibri" w:cs="Times New Roman"/>
                <w:sz w:val="22"/>
              </w:rPr>
              <w:t xml:space="preserve"> в течение </w:t>
            </w:r>
            <w:r w:rsidR="00ED03FC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ED03FC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календарных дней с даты проведения проверки определяет ориентировочную дату подписания акта передачи (возврата) объекта соглашения;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4. На основании уведомления ДАиГ, ДО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течение</w:t>
            </w:r>
            <w:r w:rsidR="00ED03FC">
              <w:rPr>
                <w:rFonts w:eastAsia="Calibri" w:cs="Times New Roman"/>
                <w:sz w:val="22"/>
              </w:rPr>
              <w:t xml:space="preserve"> 2</w:t>
            </w:r>
            <w:r w:rsidR="00C44D75">
              <w:rPr>
                <w:rFonts w:eastAsia="Calibri" w:cs="Times New Roman"/>
                <w:sz w:val="22"/>
              </w:rPr>
              <w:t xml:space="preserve"> </w:t>
            </w:r>
            <w:r w:rsidR="00ED03FC">
              <w:rPr>
                <w:rFonts w:eastAsia="Calibri" w:cs="Times New Roman"/>
                <w:sz w:val="22"/>
              </w:rPr>
              <w:t>(</w:t>
            </w:r>
            <w:r w:rsidRPr="001B0DA2">
              <w:rPr>
                <w:rFonts w:eastAsia="Calibri" w:cs="Times New Roman"/>
                <w:sz w:val="22"/>
              </w:rPr>
              <w:t>двух</w:t>
            </w:r>
            <w:r w:rsidR="00ED03FC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информирует образовательную организацию о порядке передачи оборудования. Руководитель образовательной организации прик</w:t>
            </w:r>
            <w:r w:rsidR="00ED03FC">
              <w:rPr>
                <w:rFonts w:eastAsia="Calibri" w:cs="Times New Roman"/>
                <w:sz w:val="22"/>
              </w:rPr>
              <w:t>азом определяет состав комиссии</w:t>
            </w:r>
            <w:r w:rsidRPr="001B0DA2">
              <w:rPr>
                <w:rFonts w:eastAsia="Calibri" w:cs="Times New Roman"/>
                <w:sz w:val="22"/>
              </w:rPr>
              <w:t xml:space="preserve"> для приёма-передачи оборудования на объекте.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5. Образовательная организация в течение </w:t>
            </w:r>
          </w:p>
          <w:p w:rsidR="00CD1CF4" w:rsidRDefault="00ED03FC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 (</w:t>
            </w:r>
            <w:r w:rsidR="00316F7C" w:rsidRPr="001B0DA2">
              <w:rPr>
                <w:rFonts w:eastAsia="Calibri" w:cs="Times New Roman"/>
                <w:sz w:val="22"/>
              </w:rPr>
              <w:t>пяти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 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с даты проведения проверки определяет состав документов, подлежащих передаче концеденту (проектно-сметная документация на объект; исполнительная документация на объект; перечень оборудования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на объект).</w:t>
            </w:r>
          </w:p>
          <w:p w:rsidR="00092798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6. Направление ДО ответа Концессионеру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571"/>
          <w:jc w:val="center"/>
        </w:trPr>
        <w:tc>
          <w:tcPr>
            <w:tcW w:w="566" w:type="dxa"/>
          </w:tcPr>
          <w:p w:rsidR="00316F7C" w:rsidRPr="001B0DA2" w:rsidRDefault="00316F7C" w:rsidP="00ED03FC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ED03FC">
              <w:rPr>
                <w:color w:val="000000"/>
                <w:sz w:val="22"/>
              </w:rPr>
              <w:t>5</w:t>
            </w:r>
          </w:p>
        </w:tc>
        <w:tc>
          <w:tcPr>
            <w:tcW w:w="2285" w:type="dxa"/>
          </w:tcPr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Согласование предложения Концессионера </w:t>
            </w:r>
          </w:p>
          <w:p w:rsidR="00316F7C" w:rsidRPr="001B0DA2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устранению выявленных недостатков объекта соглашения или предоставление мотивированного отказа в его согласовании</w:t>
            </w:r>
          </w:p>
        </w:tc>
        <w:tc>
          <w:tcPr>
            <w:tcW w:w="1638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2.9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pacing w:val="-6"/>
                <w:sz w:val="22"/>
              </w:rPr>
            </w:pPr>
          </w:p>
        </w:tc>
        <w:tc>
          <w:tcPr>
            <w:tcW w:w="1984" w:type="dxa"/>
          </w:tcPr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 xml:space="preserve">в течение </w:t>
            </w:r>
            <w:r w:rsidRPr="001B0DA2">
              <w:rPr>
                <w:rFonts w:cs="Times New Roman"/>
                <w:sz w:val="22"/>
              </w:rPr>
              <w:t xml:space="preserve">пяти рабочих </w:t>
            </w:r>
            <w:r w:rsidR="00ED03FC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дней</w:t>
            </w:r>
            <w:r w:rsidR="00ED03FC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>с момента получения</w:t>
            </w:r>
            <w:r w:rsidRPr="001B0DA2">
              <w:rPr>
                <w:rFonts w:cs="Times New Roman"/>
                <w:sz w:val="22"/>
              </w:rPr>
              <w:t xml:space="preserve"> предложения Концессионера </w:t>
            </w:r>
          </w:p>
          <w:p w:rsidR="00316F7C" w:rsidRPr="00CD1CF4" w:rsidRDefault="00316F7C" w:rsidP="00092798">
            <w:pPr>
              <w:rPr>
                <w:rFonts w:cs="Times New Roman"/>
                <w:spacing w:val="-6"/>
                <w:sz w:val="22"/>
              </w:rPr>
            </w:pPr>
            <w:r w:rsidRPr="001B0DA2">
              <w:rPr>
                <w:rFonts w:cs="Times New Roman"/>
                <w:sz w:val="22"/>
              </w:rPr>
              <w:t>по устранению выявленных недостатков объекта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ДАиГ, МКУ «ДЭАЗиИС»</w:t>
            </w:r>
          </w:p>
        </w:tc>
        <w:tc>
          <w:tcPr>
            <w:tcW w:w="2929" w:type="dxa"/>
          </w:tcPr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Предварительное согласование/отказ 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согласовании ДАиГ, </w:t>
            </w:r>
          </w:p>
          <w:p w:rsidR="00604607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МКУ «ДЭАЗиИС», Образовательной организацией предложения</w:t>
            </w:r>
            <w:r w:rsidRPr="001B0DA2">
              <w:rPr>
                <w:rFonts w:cs="Times New Roman"/>
                <w:sz w:val="22"/>
              </w:rPr>
              <w:t xml:space="preserve"> Концессионера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по устранению выявленных недостатков объекта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 xml:space="preserve">в течение </w:t>
            </w:r>
            <w:r w:rsidR="00ED03FC">
              <w:rPr>
                <w:rFonts w:cs="Times New Roman"/>
                <w:spacing w:val="-6"/>
                <w:sz w:val="22"/>
              </w:rPr>
              <w:t>2 (</w:t>
            </w:r>
            <w:r w:rsidRPr="001B0DA2">
              <w:rPr>
                <w:rFonts w:cs="Times New Roman"/>
                <w:spacing w:val="-6"/>
                <w:sz w:val="22"/>
              </w:rPr>
              <w:t>двух</w:t>
            </w:r>
            <w:r w:rsidR="00ED03FC">
              <w:rPr>
                <w:rFonts w:cs="Times New Roman"/>
                <w:spacing w:val="-6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  <w:r w:rsidRPr="001B0DA2">
              <w:rPr>
                <w:rFonts w:cs="Times New Roman"/>
                <w:spacing w:val="-6"/>
                <w:sz w:val="22"/>
              </w:rPr>
              <w:t>с момента получения</w:t>
            </w:r>
            <w:r w:rsidRPr="001B0DA2">
              <w:rPr>
                <w:rFonts w:cs="Times New Roman"/>
                <w:sz w:val="22"/>
              </w:rPr>
              <w:t xml:space="preserve"> предложения Концессионера</w:t>
            </w:r>
          </w:p>
          <w:p w:rsidR="00CD1CF4" w:rsidRDefault="00316F7C" w:rsidP="00ED03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2. Направление ДО согласования предложения Концессионера по устранению выявленных недостатков объекта соглашения или предоставление мотивированного отказа </w:t>
            </w:r>
          </w:p>
          <w:p w:rsidR="00CD1CF4" w:rsidRDefault="00316F7C" w:rsidP="00ED03FC">
            <w:pPr>
              <w:rPr>
                <w:rFonts w:cs="Times New Roman"/>
                <w:spacing w:val="-6"/>
                <w:sz w:val="22"/>
              </w:rPr>
            </w:pPr>
            <w:r w:rsidRPr="001B0DA2">
              <w:rPr>
                <w:rFonts w:cs="Times New Roman"/>
                <w:sz w:val="22"/>
              </w:rPr>
              <w:t>в его согласовании</w:t>
            </w:r>
            <w:r w:rsidRPr="001B0DA2">
              <w:rPr>
                <w:rFonts w:cs="Times New Roman"/>
                <w:spacing w:val="-6"/>
                <w:sz w:val="22"/>
              </w:rPr>
              <w:t xml:space="preserve"> </w:t>
            </w:r>
          </w:p>
          <w:p w:rsidR="00ED03FC" w:rsidRPr="00CD1CF4" w:rsidRDefault="00316F7C" w:rsidP="00ED03F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pacing w:val="-6"/>
                <w:sz w:val="22"/>
              </w:rPr>
              <w:t xml:space="preserve">в течение </w:t>
            </w:r>
            <w:r w:rsidR="00ED03FC">
              <w:rPr>
                <w:rFonts w:cs="Times New Roman"/>
                <w:spacing w:val="-6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ED03FC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 </w:t>
            </w:r>
            <w:r w:rsidRPr="001B0DA2">
              <w:rPr>
                <w:rFonts w:cs="Times New Roman"/>
                <w:spacing w:val="-6"/>
                <w:sz w:val="22"/>
              </w:rPr>
              <w:t>с момента получения</w:t>
            </w:r>
            <w:r w:rsidRPr="001B0DA2">
              <w:rPr>
                <w:rFonts w:cs="Times New Roman"/>
                <w:sz w:val="22"/>
              </w:rPr>
              <w:t xml:space="preserve"> предложения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571"/>
          <w:jc w:val="center"/>
        </w:trPr>
        <w:tc>
          <w:tcPr>
            <w:tcW w:w="566" w:type="dxa"/>
          </w:tcPr>
          <w:p w:rsidR="00316F7C" w:rsidRPr="001B0DA2" w:rsidRDefault="00316F7C" w:rsidP="00ED03FC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ED03FC">
              <w:rPr>
                <w:color w:val="000000"/>
                <w:sz w:val="22"/>
              </w:rPr>
              <w:t>6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Подписание акта передачи (возврата) объекта соглашения</w:t>
            </w:r>
          </w:p>
        </w:tc>
        <w:tc>
          <w:tcPr>
            <w:tcW w:w="1638" w:type="dxa"/>
          </w:tcPr>
          <w:p w:rsidR="00CD1CF4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2.2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CD1CF4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не более 60 </w:t>
            </w:r>
            <w:r w:rsidR="002511D1">
              <w:rPr>
                <w:rFonts w:cs="Times New Roman"/>
                <w:sz w:val="22"/>
              </w:rPr>
              <w:t xml:space="preserve">(шестидесяти) </w:t>
            </w:r>
            <w:r w:rsidRPr="001B0DA2">
              <w:rPr>
                <w:rFonts w:cs="Times New Roman"/>
                <w:sz w:val="22"/>
              </w:rPr>
              <w:t xml:space="preserve">календарных дней с даты прекращения соглашения </w:t>
            </w:r>
          </w:p>
          <w:p w:rsidR="00316F7C" w:rsidRPr="001B0DA2" w:rsidRDefault="00316F7C" w:rsidP="002511D1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(по согласованию)</w:t>
            </w:r>
          </w:p>
        </w:tc>
        <w:tc>
          <w:tcPr>
            <w:tcW w:w="2127" w:type="dxa"/>
          </w:tcPr>
          <w:p w:rsidR="00316F7C" w:rsidRPr="001B0DA2" w:rsidRDefault="002511D1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ED03F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соответствии с пунктом 4</w:t>
            </w:r>
            <w:r w:rsidR="00ED03FC">
              <w:rPr>
                <w:rFonts w:eastAsia="Calibri" w:cs="Times New Roman"/>
                <w:sz w:val="22"/>
              </w:rPr>
              <w:t xml:space="preserve">4 </w:t>
            </w:r>
            <w:r w:rsidRPr="001B0DA2">
              <w:rPr>
                <w:rFonts w:eastAsia="Calibri" w:cs="Times New Roman"/>
                <w:sz w:val="22"/>
              </w:rPr>
              <w:t>настоящего регламента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акта передачи (возврата) объекта соглашения</w:t>
            </w:r>
          </w:p>
        </w:tc>
      </w:tr>
      <w:tr w:rsidR="0027200C" w:rsidRPr="001B0DA2" w:rsidTr="00A522A9">
        <w:trPr>
          <w:trHeight w:val="707"/>
          <w:jc w:val="center"/>
        </w:trPr>
        <w:tc>
          <w:tcPr>
            <w:tcW w:w="566" w:type="dxa"/>
          </w:tcPr>
          <w:p w:rsidR="00316F7C" w:rsidRPr="001B0DA2" w:rsidRDefault="00316F7C" w:rsidP="002511D1">
            <w:pPr>
              <w:jc w:val="center"/>
              <w:rPr>
                <w:color w:val="000000"/>
                <w:sz w:val="22"/>
              </w:rPr>
            </w:pPr>
            <w:r w:rsidRPr="001B0DA2">
              <w:rPr>
                <w:color w:val="000000"/>
                <w:sz w:val="22"/>
              </w:rPr>
              <w:t>4</w:t>
            </w:r>
            <w:r w:rsidR="002511D1">
              <w:rPr>
                <w:color w:val="000000"/>
                <w:sz w:val="22"/>
              </w:rPr>
              <w:t>7</w:t>
            </w:r>
          </w:p>
        </w:tc>
        <w:tc>
          <w:tcPr>
            <w:tcW w:w="2285" w:type="dxa"/>
          </w:tcPr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Осуществление всех необходимых действий </w:t>
            </w:r>
          </w:p>
          <w:p w:rsidR="00604607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государственной регистрации прекращения прав владения </w:t>
            </w:r>
          </w:p>
          <w:p w:rsidR="00092798" w:rsidRPr="001B0DA2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пользования Концессионера объектом соглашения</w:t>
            </w:r>
          </w:p>
        </w:tc>
        <w:tc>
          <w:tcPr>
            <w:tcW w:w="1638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2.13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984" w:type="dxa"/>
          </w:tcPr>
          <w:p w:rsidR="00316F7C" w:rsidRPr="001B0DA2" w:rsidRDefault="00316F7C" w:rsidP="00F73E40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течение 30</w:t>
            </w:r>
            <w:r w:rsidR="00F73E40">
              <w:rPr>
                <w:rFonts w:cs="Times New Roman"/>
                <w:sz w:val="22"/>
              </w:rPr>
              <w:t xml:space="preserve"> (тр</w:t>
            </w:r>
            <w:r w:rsidRPr="001B0DA2">
              <w:rPr>
                <w:rFonts w:cs="Times New Roman"/>
                <w:sz w:val="22"/>
              </w:rPr>
              <w:t>и</w:t>
            </w:r>
            <w:r w:rsidR="00F73E40">
              <w:rPr>
                <w:rFonts w:cs="Times New Roman"/>
                <w:sz w:val="22"/>
              </w:rPr>
              <w:t>дцати)</w:t>
            </w:r>
            <w:r w:rsidRPr="001B0DA2">
              <w:rPr>
                <w:rFonts w:cs="Times New Roman"/>
                <w:sz w:val="22"/>
              </w:rPr>
              <w:t xml:space="preserve"> календарных дней с момента подписания акта передачи (возврата) объекта соглашения</w:t>
            </w:r>
          </w:p>
        </w:tc>
        <w:tc>
          <w:tcPr>
            <w:tcW w:w="2127" w:type="dxa"/>
          </w:tcPr>
          <w:p w:rsidR="00316F7C" w:rsidRPr="001B0DA2" w:rsidRDefault="00F73E40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выписки </w:t>
            </w:r>
            <w:r w:rsidRPr="001B0DA2">
              <w:rPr>
                <w:rFonts w:eastAsia="Calibri" w:cs="Times New Roman"/>
                <w:sz w:val="22"/>
              </w:rPr>
              <w:br/>
              <w:t>из Единого государственного реестра недвижимости</w:t>
            </w:r>
          </w:p>
        </w:tc>
      </w:tr>
      <w:tr w:rsidR="0027200C" w:rsidRPr="001B0DA2" w:rsidTr="00A522A9">
        <w:trPr>
          <w:trHeight w:val="547"/>
          <w:jc w:val="center"/>
        </w:trPr>
        <w:tc>
          <w:tcPr>
            <w:tcW w:w="566" w:type="dxa"/>
          </w:tcPr>
          <w:p w:rsidR="00316F7C" w:rsidRPr="001B0DA2" w:rsidRDefault="00F73E40" w:rsidP="00316F7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</w:t>
            </w:r>
          </w:p>
        </w:tc>
        <w:tc>
          <w:tcPr>
            <w:tcW w:w="2285" w:type="dxa"/>
          </w:tcPr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Принятие всей документации, находящейся </w:t>
            </w:r>
          </w:p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у Концессионера, необходимой </w:t>
            </w:r>
          </w:p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для завершения создания </w:t>
            </w:r>
          </w:p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эксплуатации; всего приобретенного Концессионером </w:t>
            </w:r>
          </w:p>
          <w:p w:rsidR="00092798" w:rsidRP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для реализации проекта до даты прекращения соглашения оборудования, материалов, иного движимого имущества</w:t>
            </w:r>
          </w:p>
        </w:tc>
        <w:tc>
          <w:tcPr>
            <w:tcW w:w="1638" w:type="dxa"/>
          </w:tcPr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3.2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жения 10 </w:t>
            </w:r>
          </w:p>
          <w:p w:rsidR="00316F7C" w:rsidRPr="001B0DA2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4019B3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 xml:space="preserve">календарных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дней с даты прекращения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316F7C" w:rsidRPr="001B0DA2" w:rsidTr="00A522A9">
        <w:trPr>
          <w:trHeight w:val="70"/>
          <w:jc w:val="center"/>
        </w:trPr>
        <w:tc>
          <w:tcPr>
            <w:tcW w:w="16175" w:type="dxa"/>
            <w:gridSpan w:val="8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  <w:lang w:val="en-US"/>
              </w:rPr>
              <w:t>XI</w:t>
            </w:r>
            <w:r w:rsidRPr="001B0DA2">
              <w:rPr>
                <w:rFonts w:eastAsia="Calibri" w:cs="Times New Roman"/>
                <w:sz w:val="22"/>
              </w:rPr>
              <w:t>. Прочие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4019B3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49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основных условий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финансировании, подписание прямого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предоставление мотивированного отказа</w:t>
            </w:r>
          </w:p>
        </w:tc>
        <w:tc>
          <w:tcPr>
            <w:tcW w:w="1638" w:type="dxa"/>
          </w:tcPr>
          <w:p w:rsidR="00CD1CF4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подпункт «б» пункта 2.2 части Б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13 </w:t>
            </w:r>
          </w:p>
          <w:p w:rsidR="00316F7C" w:rsidRPr="001B0DA2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10 </w:t>
            </w:r>
            <w:r w:rsidR="004019B3">
              <w:rPr>
                <w:rFonts w:cs="Times New Roman"/>
                <w:sz w:val="22"/>
              </w:rPr>
              <w:t xml:space="preserve">(десяти) </w:t>
            </w:r>
            <w:r w:rsidRPr="001B0DA2">
              <w:rPr>
                <w:rFonts w:cs="Times New Roman"/>
                <w:sz w:val="22"/>
              </w:rPr>
              <w:t>рабочих дней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с момента предоставления Концессионером основных условий соглашения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 или прямого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ПУ, ДФ</w:t>
            </w:r>
            <w:r>
              <w:rPr>
                <w:rFonts w:eastAsia="Calibri" w:cs="Times New Roman"/>
                <w:sz w:val="22"/>
              </w:rPr>
              <w:t>, УИРП</w:t>
            </w:r>
            <w:r w:rsidR="004019B3">
              <w:rPr>
                <w:rFonts w:eastAsia="Calibri" w:cs="Times New Roman"/>
                <w:sz w:val="22"/>
              </w:rPr>
              <w:t>иТ</w:t>
            </w:r>
          </w:p>
        </w:tc>
        <w:tc>
          <w:tcPr>
            <w:tcW w:w="2929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Согласование</w:t>
            </w:r>
            <w:r w:rsidR="004019B3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eastAsia="Calibri" w:cs="Times New Roman"/>
                <w:sz w:val="22"/>
              </w:rPr>
              <w:t>/</w:t>
            </w:r>
            <w:r w:rsidR="004019B3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мотивированный отказ </w:t>
            </w:r>
          </w:p>
          <w:p w:rsidR="00CD1CF4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согласовании</w:t>
            </w:r>
            <w:r w:rsidRPr="001B0DA2">
              <w:rPr>
                <w:rFonts w:eastAsia="Calibri" w:cs="Times New Roman"/>
                <w:sz w:val="22"/>
              </w:rPr>
              <w:t xml:space="preserve"> ПУ, ДФ</w:t>
            </w:r>
            <w:r>
              <w:rPr>
                <w:rFonts w:eastAsia="Calibri" w:cs="Times New Roman"/>
                <w:sz w:val="22"/>
              </w:rPr>
              <w:t>, УИРП</w:t>
            </w:r>
            <w:r w:rsidR="004019B3">
              <w:rPr>
                <w:rFonts w:eastAsia="Calibri" w:cs="Times New Roman"/>
                <w:sz w:val="22"/>
              </w:rPr>
              <w:t>иТ</w:t>
            </w:r>
            <w:r w:rsidRPr="001B0DA2">
              <w:rPr>
                <w:rFonts w:eastAsia="Calibri"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 xml:space="preserve">основных условий соглашения о финансировании, прямого соглашения </w:t>
            </w:r>
            <w:r>
              <w:rPr>
                <w:rFonts w:eastAsia="Calibri" w:cs="Times New Roman"/>
                <w:sz w:val="22"/>
              </w:rPr>
              <w:t xml:space="preserve">в течение </w:t>
            </w:r>
          </w:p>
          <w:p w:rsidR="00CD1CF4" w:rsidRDefault="004019B3" w:rsidP="00316F7C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7 (</w:t>
            </w:r>
            <w:r w:rsidR="00316F7C" w:rsidRPr="001B0DA2">
              <w:rPr>
                <w:rFonts w:eastAsia="Calibri" w:cs="Times New Roman"/>
                <w:sz w:val="22"/>
              </w:rPr>
              <w:t>семи</w:t>
            </w:r>
            <w:r>
              <w:rPr>
                <w:rFonts w:eastAsia="Calibri" w:cs="Times New Roman"/>
                <w:sz w:val="22"/>
              </w:rPr>
              <w:t>)</w:t>
            </w:r>
            <w:r w:rsidR="00316F7C" w:rsidRPr="001B0DA2">
              <w:rPr>
                <w:rFonts w:eastAsia="Calibri" w:cs="Times New Roman"/>
                <w:sz w:val="22"/>
              </w:rPr>
              <w:t xml:space="preserve"> рабочих дней</w:t>
            </w:r>
            <w:r w:rsidR="00316F7C" w:rsidRPr="001B0DA2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предоставленных Концессионером основных условий соглашения</w:t>
            </w:r>
            <w:r w:rsidR="004019B3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финансировании, прямого соглашения.</w:t>
            </w:r>
          </w:p>
          <w:p w:rsidR="00092798" w:rsidRP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2. Организация</w:t>
            </w:r>
            <w:r w:rsidRPr="001B0DA2">
              <w:rPr>
                <w:rFonts w:eastAsia="Calibri" w:cs="Times New Roman"/>
                <w:sz w:val="22"/>
              </w:rPr>
              <w:t xml:space="preserve"> ответственным структурным подразделением </w:t>
            </w:r>
            <w:r w:rsidRPr="001B0DA2">
              <w:rPr>
                <w:rFonts w:cs="Times New Roman"/>
                <w:sz w:val="22"/>
              </w:rPr>
              <w:t>подписания прямого соглашения</w:t>
            </w:r>
          </w:p>
        </w:tc>
        <w:tc>
          <w:tcPr>
            <w:tcW w:w="2331" w:type="dxa"/>
          </w:tcPr>
          <w:p w:rsidR="00CD1CF4" w:rsidRDefault="00316F7C" w:rsidP="004019B3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 xml:space="preserve">основных условий соглашения </w:t>
            </w:r>
          </w:p>
          <w:p w:rsidR="00316F7C" w:rsidRPr="001B0DA2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финансировании, прямого соглашения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316F7C" w:rsidP="004019B3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4019B3">
              <w:rPr>
                <w:rFonts w:eastAsia="Calibri" w:cs="Times New Roman"/>
                <w:sz w:val="22"/>
              </w:rPr>
              <w:t>0</w:t>
            </w:r>
          </w:p>
        </w:tc>
        <w:tc>
          <w:tcPr>
            <w:tcW w:w="2285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Предоставление Концессионеру:</w:t>
            </w:r>
          </w:p>
          <w:p w:rsidR="00CD1CF4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- ежегодного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подтверждения закрепления </w:t>
            </w:r>
          </w:p>
          <w:p w:rsidR="00CD1CF4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в расходных статьях бюджета</w:t>
            </w:r>
            <w:r w:rsidR="004019B3">
              <w:rPr>
                <w:rFonts w:eastAsia="Times New Roman" w:cs="Times New Roman"/>
                <w:sz w:val="22"/>
                <w:lang w:eastAsia="ru-RU"/>
              </w:rPr>
              <w:t xml:space="preserve"> муниципального образования городского округа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Сургут </w:t>
            </w:r>
            <w:r w:rsidR="002D4EEA">
              <w:rPr>
                <w:rFonts w:eastAsia="Times New Roman" w:cs="Times New Roman"/>
                <w:sz w:val="22"/>
                <w:lang w:eastAsia="ru-RU"/>
              </w:rPr>
              <w:t xml:space="preserve">Ханты-Мансийского автономного округа – Югры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бюджетных ассигнований </w:t>
            </w:r>
          </w:p>
          <w:p w:rsidR="00316F7C" w:rsidRPr="001B0DA2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в размере не менее объема, предусмотренного соглашением;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- ежегодного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подтверждения закрепления 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в расходных 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статьях бюджета </w:t>
            </w:r>
            <w:r w:rsidR="002D4EEA" w:rsidRPr="002D4EEA">
              <w:rPr>
                <w:rFonts w:eastAsia="Times New Roman" w:cs="Times New Roman"/>
                <w:sz w:val="22"/>
                <w:lang w:eastAsia="ru-RU"/>
              </w:rPr>
              <w:t xml:space="preserve">муниципального образования городского округа Сургут Ханты-Мансийского автономного округа – Югры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бюджетных ассигнований 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в размере не менее объема, предусмотренного договором</w:t>
            </w:r>
            <w:r w:rsidR="002D4EEA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092798" w:rsidRPr="001B0DA2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об использовании объекта соглашения</w:t>
            </w:r>
          </w:p>
        </w:tc>
        <w:tc>
          <w:tcPr>
            <w:tcW w:w="1638" w:type="dxa"/>
            <w:shd w:val="clear" w:color="auto" w:fill="auto"/>
          </w:tcPr>
          <w:p w:rsidR="00316F7C" w:rsidRPr="001B0DA2" w:rsidRDefault="00316F7C" w:rsidP="004019B3">
            <w:pPr>
              <w:rPr>
                <w:rFonts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подпункты 7, 14, пункта «а» подраздела 1.5 соглашения</w:t>
            </w:r>
          </w:p>
        </w:tc>
        <w:tc>
          <w:tcPr>
            <w:tcW w:w="1984" w:type="dxa"/>
            <w:shd w:val="clear" w:color="auto" w:fill="auto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не позднее 15 января текущего финансового года</w:t>
            </w:r>
          </w:p>
        </w:tc>
        <w:tc>
          <w:tcPr>
            <w:tcW w:w="2127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ДФ;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ДО</w:t>
            </w:r>
          </w:p>
        </w:tc>
        <w:tc>
          <w:tcPr>
            <w:tcW w:w="2315" w:type="dxa"/>
            <w:shd w:val="clear" w:color="auto" w:fill="auto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shd w:val="clear" w:color="auto" w:fill="auto"/>
          </w:tcPr>
          <w:p w:rsidR="00604607" w:rsidRDefault="00316F7C" w:rsidP="00316F7C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ДФ – предоставляет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подтверждение закрепления в расходных статьях бюджета </w:t>
            </w:r>
            <w:r w:rsidR="002D4EEA" w:rsidRPr="002D4EEA">
              <w:rPr>
                <w:rFonts w:eastAsia="Times New Roman" w:cs="Times New Roman"/>
                <w:sz w:val="22"/>
                <w:lang w:eastAsia="ru-RU"/>
              </w:rPr>
              <w:t xml:space="preserve">муниципального образования городского округа Сургут Ханты-Мансийского автономного округа – Югры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бюджетных ассигнований в размере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не менее объема, предусмотренного соглашением</w:t>
            </w:r>
            <w:r w:rsidRPr="001B0DA2">
              <w:rPr>
                <w:rFonts w:cs="Times New Roman"/>
                <w:sz w:val="22"/>
              </w:rPr>
              <w:t>;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cs="Times New Roman"/>
                <w:sz w:val="22"/>
              </w:rPr>
              <w:t xml:space="preserve">ДО – предоставляет подтверждение 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закрепления в расходных статьях бюджета </w:t>
            </w:r>
            <w:r w:rsidR="002D4EEA" w:rsidRPr="002D4EEA">
              <w:rPr>
                <w:rFonts w:eastAsia="Times New Roman" w:cs="Times New Roman"/>
                <w:sz w:val="22"/>
                <w:lang w:eastAsia="ru-RU"/>
              </w:rPr>
              <w:t>муниципального образования городского округа Сургут Ханты-Мансийского автономного округа – Югры</w:t>
            </w: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 бюджетных ассигнований в размере 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не менее объема, предусмотренного договором </w:t>
            </w:r>
          </w:p>
          <w:p w:rsidR="00CD1CF4" w:rsidRDefault="00316F7C" w:rsidP="002D4EEA">
            <w:pPr>
              <w:rPr>
                <w:rFonts w:eastAsia="Times New Roman" w:cs="Times New Roman"/>
                <w:sz w:val="22"/>
                <w:lang w:eastAsia="ru-RU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 xml:space="preserve">об использовании </w:t>
            </w:r>
          </w:p>
          <w:p w:rsidR="00316F7C" w:rsidRPr="001B0DA2" w:rsidRDefault="00316F7C" w:rsidP="002D4EEA">
            <w:pPr>
              <w:rPr>
                <w:rFonts w:cs="Times New Roman"/>
                <w:sz w:val="22"/>
              </w:rPr>
            </w:pPr>
            <w:r w:rsidRPr="001B0DA2">
              <w:rPr>
                <w:rFonts w:eastAsia="Times New Roman" w:cs="Times New Roman"/>
                <w:sz w:val="22"/>
                <w:lang w:eastAsia="ru-RU"/>
              </w:rPr>
              <w:t>объекта соглашения</w:t>
            </w:r>
          </w:p>
        </w:tc>
        <w:tc>
          <w:tcPr>
            <w:tcW w:w="2331" w:type="dxa"/>
            <w:shd w:val="clear" w:color="auto" w:fill="auto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316F7C" w:rsidP="00042ED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042EDB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2285" w:type="dxa"/>
          </w:tcPr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Страхование риска повреждения </w:t>
            </w:r>
          </w:p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утраты (гибели) объекта соглашения </w:t>
            </w:r>
          </w:p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результате любых событий </w:t>
            </w:r>
          </w:p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действий (бездействий), </w:t>
            </w:r>
          </w:p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за исключением умышленных действий (бездействий) сторон и (или) лиц, </w:t>
            </w:r>
          </w:p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за действия которых стороны </w:t>
            </w:r>
          </w:p>
          <w:p w:rsidR="00CD1CF4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соответствии </w:t>
            </w:r>
          </w:p>
          <w:p w:rsidR="00092798" w:rsidRPr="001B0DA2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законодательством и соглашением отвечают как за свои собственные</w:t>
            </w:r>
          </w:p>
        </w:tc>
        <w:tc>
          <w:tcPr>
            <w:tcW w:w="1638" w:type="dxa"/>
          </w:tcPr>
          <w:p w:rsidR="00CD1CF4" w:rsidRDefault="00316F7C" w:rsidP="00042ED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3.2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042ED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15 </w:t>
            </w:r>
          </w:p>
          <w:p w:rsidR="00316F7C" w:rsidRPr="001B0DA2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момента ввода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эксплуатацию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1. Согласование/ </w:t>
            </w:r>
            <w:r w:rsidRPr="001B0DA2">
              <w:rPr>
                <w:rFonts w:cs="Times New Roman"/>
                <w:sz w:val="22"/>
              </w:rPr>
              <w:t>мотивированный отказ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согласовании</w:t>
            </w:r>
            <w:r w:rsidRPr="001B0DA2">
              <w:rPr>
                <w:rFonts w:eastAsia="Calibri" w:cs="Times New Roman"/>
                <w:sz w:val="22"/>
              </w:rPr>
              <w:t xml:space="preserve"> ПУ </w:t>
            </w:r>
            <w:r w:rsidRPr="001B0DA2">
              <w:rPr>
                <w:rFonts w:cs="Times New Roman"/>
                <w:sz w:val="22"/>
              </w:rPr>
              <w:t xml:space="preserve">проекта договора страхования 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042EDB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042EDB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 с момента поступления запроса от ДО.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2. </w:t>
            </w:r>
            <w:r w:rsidRPr="001B0DA2">
              <w:rPr>
                <w:rFonts w:cs="Times New Roman"/>
                <w:sz w:val="22"/>
              </w:rPr>
              <w:t>Организация ДО подписания договора страхования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информация </w:t>
            </w:r>
            <w:r w:rsidRPr="001B0DA2">
              <w:rPr>
                <w:rFonts w:eastAsia="Calibri" w:cs="Times New Roman"/>
                <w:sz w:val="22"/>
              </w:rPr>
              <w:br/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  <w:tcBorders>
              <w:bottom w:val="single" w:sz="4" w:space="0" w:color="auto"/>
            </w:tcBorders>
          </w:tcPr>
          <w:p w:rsidR="00316F7C" w:rsidRPr="001B0DA2" w:rsidRDefault="00316F7C" w:rsidP="00042ED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042EDB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2285" w:type="dxa"/>
            <w:tcBorders>
              <w:bottom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оплаты страховых премий </w:t>
            </w:r>
          </w:p>
          <w:p w:rsidR="00092798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рассрочку, предоставление документов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Pr="001B0DA2">
              <w:rPr>
                <w:rFonts w:cs="Times New Roman"/>
                <w:sz w:val="22"/>
              </w:rPr>
              <w:t>об оплате страховых премий Концессионеру</w:t>
            </w:r>
          </w:p>
          <w:p w:rsidR="00CD1CF4" w:rsidRPr="001B0DA2" w:rsidRDefault="00CD1CF4" w:rsidP="00316F7C">
            <w:pPr>
              <w:rPr>
                <w:rFonts w:cs="Times New Roman"/>
                <w:sz w:val="22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CD1CF4" w:rsidRDefault="00316F7C" w:rsidP="00042ED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4.2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CD1CF4" w:rsidRDefault="00316F7C" w:rsidP="00042EDB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15 </w:t>
            </w:r>
          </w:p>
          <w:p w:rsidR="00316F7C" w:rsidRPr="001B0DA2" w:rsidRDefault="00316F7C" w:rsidP="00042EDB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D1CF4" w:rsidRDefault="00316F7C" w:rsidP="00092798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не позднее</w:t>
            </w:r>
            <w:r w:rsidR="00042EDB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042EDB" w:rsidP="0009279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 (</w:t>
            </w:r>
            <w:r w:rsidR="00316F7C" w:rsidRPr="001B0DA2">
              <w:rPr>
                <w:rFonts w:cs="Times New Roman"/>
                <w:sz w:val="22"/>
              </w:rPr>
              <w:t>пяти</w:t>
            </w:r>
            <w:r>
              <w:rPr>
                <w:rFonts w:cs="Times New Roman"/>
                <w:sz w:val="22"/>
              </w:rPr>
              <w:t>)</w:t>
            </w:r>
            <w:r w:rsidR="00316F7C" w:rsidRPr="001B0DA2">
              <w:rPr>
                <w:rFonts w:cs="Times New Roman"/>
                <w:sz w:val="22"/>
              </w:rPr>
              <w:t xml:space="preserve"> рабочих дней</w:t>
            </w:r>
            <w:r w:rsidR="00092798">
              <w:rPr>
                <w:rFonts w:cs="Times New Roman"/>
                <w:sz w:val="22"/>
              </w:rPr>
              <w:t xml:space="preserve"> </w:t>
            </w:r>
            <w:r w:rsidR="00316F7C" w:rsidRPr="001B0DA2">
              <w:rPr>
                <w:rFonts w:cs="Times New Roman"/>
                <w:sz w:val="22"/>
              </w:rPr>
              <w:t>с момента оплаты страховых премий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color w:val="000000" w:themeColor="text1"/>
                <w:sz w:val="22"/>
              </w:rPr>
            </w:pPr>
            <w:r w:rsidRPr="001B0DA2">
              <w:rPr>
                <w:rFonts w:eastAsia="Calibri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color w:val="000000" w:themeColor="text1"/>
                <w:sz w:val="22"/>
              </w:rPr>
              <w:t>-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color w:val="000000" w:themeColor="text1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документов</w:t>
            </w:r>
          </w:p>
          <w:p w:rsidR="00316F7C" w:rsidRPr="001B0DA2" w:rsidRDefault="00316F7C" w:rsidP="00316F7C">
            <w:pPr>
              <w:rPr>
                <w:rFonts w:eastAsia="Calibri" w:cs="Times New Roman"/>
                <w:color w:val="000000" w:themeColor="text1"/>
                <w:sz w:val="22"/>
              </w:rPr>
            </w:pPr>
            <w:r w:rsidRPr="001B0DA2">
              <w:rPr>
                <w:rFonts w:cs="Times New Roman"/>
                <w:sz w:val="22"/>
              </w:rPr>
              <w:t>об оплате страховых премий Концессионеру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  <w:tcBorders>
              <w:top w:val="single" w:sz="4" w:space="0" w:color="auto"/>
            </w:tcBorders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56184D">
              <w:rPr>
                <w:rFonts w:eastAsia="Calibri" w:cs="Times New Roman"/>
                <w:sz w:val="22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 отчета Концессионера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задержках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увеличении сроков на соответствующей стадии создания объекта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приложением обосновывающих документов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09279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расчетов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CD1CF4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«и» подраз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316F7C" w:rsidRPr="001B0DA2" w:rsidRDefault="00CD1CF4" w:rsidP="0056184D">
            <w:pPr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дела </w:t>
            </w:r>
            <w:r w:rsidR="00316F7C" w:rsidRPr="001B0DA2">
              <w:rPr>
                <w:rFonts w:eastAsia="Calibri" w:cs="Times New Roman"/>
                <w:sz w:val="22"/>
              </w:rPr>
              <w:t>1.7 соглашения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10 </w:t>
            </w:r>
            <w:r w:rsidR="0056184D">
              <w:rPr>
                <w:rFonts w:cs="Times New Roman"/>
                <w:sz w:val="22"/>
              </w:rPr>
              <w:t xml:space="preserve">(десять) </w:t>
            </w:r>
            <w:r w:rsidRPr="001B0DA2">
              <w:rPr>
                <w:rFonts w:cs="Times New Roman"/>
                <w:sz w:val="22"/>
              </w:rPr>
              <w:t xml:space="preserve">рабочих дней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получения отчета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задержках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i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</w:t>
            </w:r>
          </w:p>
        </w:tc>
        <w:tc>
          <w:tcPr>
            <w:tcW w:w="2315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  <w:tcBorders>
              <w:top w:val="single" w:sz="4" w:space="0" w:color="auto"/>
            </w:tcBorders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56184D">
              <w:rPr>
                <w:rFonts w:eastAsia="Calibri" w:cs="Times New Roman"/>
                <w:sz w:val="22"/>
              </w:rPr>
              <w:t>4</w:t>
            </w:r>
          </w:p>
        </w:tc>
        <w:tc>
          <w:tcPr>
            <w:tcW w:w="2285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 получения от Концессионера уведомлени</w:t>
            </w:r>
            <w:r w:rsidR="0056184D">
              <w:rPr>
                <w:rFonts w:cs="Times New Roman"/>
                <w:sz w:val="22"/>
              </w:rPr>
              <w:t>я</w:t>
            </w:r>
            <w:r w:rsidRPr="001B0DA2">
              <w:rPr>
                <w:rFonts w:cs="Times New Roman"/>
                <w:sz w:val="22"/>
              </w:rPr>
              <w:t xml:space="preserve">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наступлении следующих обстоятельств: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получение Концессионером требования антимонопольного органа или иных государственных органов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необходимости приостановки создания и (или) осуществления деятельности, предусмотренной соглашением;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просрочка концедентом выплаты денежных обязательств концедента, превышающая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30 </w:t>
            </w:r>
            <w:r w:rsidR="0056184D">
              <w:rPr>
                <w:rFonts w:cs="Times New Roman"/>
                <w:sz w:val="22"/>
              </w:rPr>
              <w:t xml:space="preserve">(тридцати) </w:t>
            </w:r>
            <w:r w:rsidRPr="001B0DA2">
              <w:rPr>
                <w:rFonts w:cs="Times New Roman"/>
                <w:sz w:val="22"/>
              </w:rPr>
              <w:t>календарных дней;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наступление особых обстоятельств и (или) их не устраненных последствий, препятствующих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существенно ограничивающих возможность создания, осуществления деятельности, предусмотренной соглашением,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или исполнения Концессионером иных предусмотренных соглашением обязательств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 (или) влекущих необходимость выполнения дополнительных работ;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- наступление обстоятельств непреодолимой силы, препятствующих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существенно ограничивающих возможность исполнения Концессионером предусмотренных соглашением обязательств;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Концедент предоставляет согласие Концессионеру приостанавливать создание и (или)</w:t>
            </w:r>
          </w:p>
          <w:p w:rsidR="0009279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осуществление деятельности, предусмотренной соглашением</w:t>
            </w:r>
          </w:p>
        </w:tc>
        <w:tc>
          <w:tcPr>
            <w:tcW w:w="1638" w:type="dxa"/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«к» подраздела 1.7 соглашения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56184D">
              <w:rPr>
                <w:rFonts w:eastAsia="Calibri" w:cs="Times New Roman"/>
                <w:sz w:val="22"/>
              </w:rPr>
              <w:t>5</w:t>
            </w:r>
          </w:p>
        </w:tc>
        <w:tc>
          <w:tcPr>
            <w:tcW w:w="2285" w:type="dxa"/>
          </w:tcPr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случае получения от Концессионера уведомления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о намерении передать объект соглашения или его часть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пользование третьим лицам, предоставление согласия Концессионеру передавать в порядке, установленном законодательством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и соглашением, объект соглашения или его часть </w:t>
            </w:r>
          </w:p>
          <w:p w:rsidR="00541CD9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пользование третьим лицам, включая образова</w:t>
            </w:r>
            <w:r w:rsidR="00CD1CF4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тельную органи</w:t>
            </w:r>
            <w:r w:rsidR="00CD1CF4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зацию, на основании договора аренды, договора безвозмез</w:t>
            </w:r>
            <w:r w:rsidR="00CD1CF4">
              <w:rPr>
                <w:rFonts w:cs="Times New Roman"/>
                <w:sz w:val="22"/>
              </w:rPr>
              <w:t>-</w:t>
            </w:r>
            <w:r w:rsidRPr="001B0DA2">
              <w:rPr>
                <w:rFonts w:cs="Times New Roman"/>
                <w:sz w:val="22"/>
              </w:rPr>
              <w:t>дного пользования или иного договора</w:t>
            </w:r>
          </w:p>
        </w:tc>
        <w:tc>
          <w:tcPr>
            <w:tcW w:w="1638" w:type="dxa"/>
          </w:tcPr>
          <w:p w:rsidR="00316F7C" w:rsidRPr="001B0DA2" w:rsidRDefault="00316F7C" w:rsidP="0056184D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«д» подраздела 3.2 соглашения, пункт «а» подраздела 10.1 согла</w:t>
            </w:r>
            <w:r w:rsidR="00CD1CF4">
              <w:rPr>
                <w:rFonts w:eastAsia="Calibri" w:cs="Times New Roman"/>
                <w:sz w:val="22"/>
              </w:rPr>
              <w:t>-</w:t>
            </w:r>
            <w:r w:rsidRPr="001B0DA2">
              <w:rPr>
                <w:rFonts w:eastAsia="Calibri" w:cs="Times New Roman"/>
                <w:sz w:val="22"/>
              </w:rPr>
              <w:t>шения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согласия Концессионеру передавать объект соглашения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5</w:t>
            </w:r>
            <w:r w:rsidR="00541CD9">
              <w:rPr>
                <w:rFonts w:eastAsia="Calibri" w:cs="Times New Roman"/>
                <w:sz w:val="22"/>
              </w:rPr>
              <w:t>6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Предоставление Концессионеру отказа от своих прав по заменяемой банковской гарантии при получении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от Концессионера новой банковской гарантии с условием о вступлении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его в силу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соответствии</w:t>
            </w:r>
          </w:p>
          <w:p w:rsidR="0009279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подпунктом 3 пункта 1 статьи 378 Гражданского кодекса Российской Федерации</w:t>
            </w:r>
          </w:p>
        </w:tc>
        <w:tc>
          <w:tcPr>
            <w:tcW w:w="1638" w:type="dxa"/>
          </w:tcPr>
          <w:p w:rsidR="00316F7C" w:rsidRPr="001B0DA2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пункт «</w:t>
            </w:r>
            <w:r w:rsidR="00541CD9">
              <w:rPr>
                <w:rFonts w:eastAsia="Calibri" w:cs="Times New Roman"/>
                <w:sz w:val="22"/>
              </w:rPr>
              <w:t>е</w:t>
            </w:r>
            <w:r w:rsidRPr="001B0DA2">
              <w:rPr>
                <w:rFonts w:eastAsia="Calibri" w:cs="Times New Roman"/>
                <w:sz w:val="22"/>
              </w:rPr>
              <w:t>» подраздела 6.1 соглашения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начала действия новой банковской гарантии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trike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копия </w:t>
            </w:r>
            <w:r w:rsidRPr="001B0DA2">
              <w:rPr>
                <w:rFonts w:cs="Times New Roman"/>
                <w:sz w:val="22"/>
              </w:rPr>
              <w:t>отказа от своих прав по заменяемой банковской гарантией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541CD9" w:rsidP="00541CD9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57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Предоставление согласования изменений </w:t>
            </w:r>
            <w:r w:rsidRPr="001B0DA2">
              <w:rPr>
                <w:rFonts w:eastAsia="Calibri" w:cs="Times New Roman"/>
                <w:sz w:val="22"/>
              </w:rPr>
              <w:t>в составе участников (акционеров) Концессионера</w:t>
            </w:r>
            <w:r w:rsidRPr="001B0DA2">
              <w:rPr>
                <w:rFonts w:cs="Times New Roman"/>
                <w:sz w:val="22"/>
              </w:rPr>
              <w:t xml:space="preserve"> либо мотивированного отказа. В случае непредставления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указанный срок считается,</w:t>
            </w:r>
          </w:p>
          <w:p w:rsidR="00092798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что согласие концедента было получено</w:t>
            </w:r>
          </w:p>
        </w:tc>
        <w:tc>
          <w:tcPr>
            <w:tcW w:w="1638" w:type="dxa"/>
          </w:tcPr>
          <w:p w:rsidR="00316F7C" w:rsidRPr="001B0DA2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подпункт «а» пункта </w:t>
            </w:r>
            <w:r w:rsidR="00541CD9">
              <w:rPr>
                <w:rFonts w:eastAsia="Calibri" w:cs="Times New Roman"/>
                <w:sz w:val="22"/>
              </w:rPr>
              <w:t>7</w:t>
            </w:r>
            <w:r w:rsidRPr="001B0DA2">
              <w:rPr>
                <w:rFonts w:eastAsia="Calibri" w:cs="Times New Roman"/>
                <w:sz w:val="22"/>
              </w:rPr>
              <w:t>.1 приложения 5 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541CD9">
              <w:rPr>
                <w:rFonts w:eastAsia="Calibri" w:cs="Times New Roman"/>
                <w:sz w:val="22"/>
              </w:rPr>
              <w:t>5 (</w:t>
            </w:r>
            <w:r w:rsidRPr="001B0DA2">
              <w:rPr>
                <w:rFonts w:eastAsia="Calibri" w:cs="Times New Roman"/>
                <w:sz w:val="22"/>
              </w:rPr>
              <w:t>пяти</w:t>
            </w:r>
            <w:r w:rsidR="00541CD9">
              <w:rPr>
                <w:rFonts w:eastAsia="Calibri" w:cs="Times New Roman"/>
                <w:sz w:val="22"/>
              </w:rPr>
              <w:t>)</w:t>
            </w:r>
            <w:r w:rsidRPr="001B0DA2">
              <w:rPr>
                <w:rFonts w:eastAsia="Calibri" w:cs="Times New Roman"/>
                <w:sz w:val="22"/>
              </w:rPr>
              <w:t xml:space="preserve"> рабочих дней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с момента получения уведомления, содержащего описание предполагаемых изменений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в составе участников (акционеров) Концессионера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541CD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58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Уведомление Банка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о любых нарушениях соглашения</w:t>
            </w:r>
          </w:p>
        </w:tc>
        <w:tc>
          <w:tcPr>
            <w:tcW w:w="1638" w:type="dxa"/>
          </w:tcPr>
          <w:p w:rsidR="00CD1CF4" w:rsidRDefault="00541CD9" w:rsidP="00541CD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пункт 4.1 прило</w:t>
            </w:r>
            <w:r w:rsidR="00CD1CF4">
              <w:rPr>
                <w:rFonts w:cs="Times New Roman"/>
                <w:sz w:val="22"/>
              </w:rPr>
              <w:t>-</w:t>
            </w:r>
          </w:p>
          <w:p w:rsidR="00CD1CF4" w:rsidRDefault="00541CD9" w:rsidP="00541CD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жения 18 </w:t>
            </w:r>
          </w:p>
          <w:p w:rsidR="00316F7C" w:rsidRPr="001B0DA2" w:rsidRDefault="00541CD9" w:rsidP="00541CD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течение </w:t>
            </w:r>
            <w:r w:rsidR="00541CD9">
              <w:rPr>
                <w:rFonts w:cs="Times New Roman"/>
                <w:sz w:val="22"/>
              </w:rPr>
              <w:t>5 (</w:t>
            </w:r>
            <w:r w:rsidRPr="001B0DA2">
              <w:rPr>
                <w:rFonts w:cs="Times New Roman"/>
                <w:sz w:val="22"/>
              </w:rPr>
              <w:t>пяти</w:t>
            </w:r>
            <w:r w:rsidR="00541CD9">
              <w:rPr>
                <w:rFonts w:cs="Times New Roman"/>
                <w:sz w:val="22"/>
              </w:rPr>
              <w:t>)</w:t>
            </w:r>
            <w:r w:rsidRPr="001B0DA2">
              <w:rPr>
                <w:rFonts w:cs="Times New Roman"/>
                <w:sz w:val="22"/>
              </w:rPr>
              <w:t xml:space="preserve"> рабочих дней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момента такого нарушения соглашения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ПУ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1. Согласование ПУ уведомления ответственным структурным подразделением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в течение </w:t>
            </w:r>
            <w:r w:rsidR="00541CD9">
              <w:rPr>
                <w:rFonts w:eastAsia="Calibri" w:cs="Times New Roman"/>
                <w:sz w:val="22"/>
              </w:rPr>
              <w:t>3 (</w:t>
            </w:r>
            <w:r w:rsidRPr="001B0DA2">
              <w:rPr>
                <w:rFonts w:eastAsia="Calibri" w:cs="Times New Roman"/>
                <w:sz w:val="22"/>
              </w:rPr>
              <w:t>трех</w:t>
            </w:r>
            <w:r w:rsidR="00541CD9">
              <w:rPr>
                <w:rFonts w:eastAsia="Calibri" w:cs="Times New Roman"/>
                <w:sz w:val="22"/>
              </w:rPr>
              <w:t xml:space="preserve">) рабочих дней </w:t>
            </w:r>
            <w:r w:rsidRPr="001B0DA2">
              <w:rPr>
                <w:rFonts w:eastAsia="Calibri" w:cs="Times New Roman"/>
                <w:sz w:val="22"/>
              </w:rPr>
              <w:t>с м</w:t>
            </w:r>
            <w:r w:rsidR="00541CD9">
              <w:rPr>
                <w:rFonts w:eastAsia="Calibri" w:cs="Times New Roman"/>
                <w:sz w:val="22"/>
              </w:rPr>
              <w:t xml:space="preserve">омента получения уведомления от </w:t>
            </w:r>
            <w:r w:rsidRPr="001B0DA2">
              <w:rPr>
                <w:rFonts w:eastAsia="Calibri" w:cs="Times New Roman"/>
                <w:sz w:val="22"/>
              </w:rPr>
              <w:t>ответственного структурного подразделения.</w:t>
            </w:r>
          </w:p>
          <w:p w:rsidR="00C44D75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2. С учетом ответа ПУ направление ответственным структурным подразделением уведомления Банку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копия у</w:t>
            </w:r>
            <w:r w:rsidRPr="001B0DA2">
              <w:rPr>
                <w:rFonts w:cs="Times New Roman"/>
                <w:sz w:val="22"/>
              </w:rPr>
              <w:t>ведомления Банка о любых нарушениях соглашения</w:t>
            </w:r>
          </w:p>
        </w:tc>
      </w:tr>
      <w:tr w:rsidR="0027200C" w:rsidRPr="001B0DA2" w:rsidTr="00A522A9">
        <w:trPr>
          <w:trHeight w:val="70"/>
          <w:jc w:val="center"/>
        </w:trPr>
        <w:tc>
          <w:tcPr>
            <w:tcW w:w="566" w:type="dxa"/>
          </w:tcPr>
          <w:p w:rsidR="00316F7C" w:rsidRPr="001B0DA2" w:rsidRDefault="00541CD9" w:rsidP="00316F7C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59</w:t>
            </w:r>
          </w:p>
        </w:tc>
        <w:tc>
          <w:tcPr>
            <w:tcW w:w="2285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Согласование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Банком изменений соглашения, договора аренды земельного участка, согласовани</w:t>
            </w:r>
            <w:r w:rsidR="00522162">
              <w:rPr>
                <w:rFonts w:cs="Times New Roman"/>
                <w:sz w:val="22"/>
              </w:rPr>
              <w:t xml:space="preserve">е предъявления в суд требования </w:t>
            </w:r>
          </w:p>
          <w:p w:rsidR="00CD1CF4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 внесении изменений </w:t>
            </w:r>
          </w:p>
          <w:p w:rsidR="00CD1CF4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соглашение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или договор аре</w:t>
            </w:r>
            <w:r w:rsidR="00522162">
              <w:rPr>
                <w:rFonts w:cs="Times New Roman"/>
                <w:sz w:val="22"/>
              </w:rPr>
              <w:t xml:space="preserve">нды земельного участка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случае, если указанные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в настоящем </w:t>
            </w:r>
            <w:r w:rsidR="00522162">
              <w:rPr>
                <w:rFonts w:cs="Times New Roman"/>
                <w:sz w:val="22"/>
              </w:rPr>
              <w:t xml:space="preserve">пункте изменения могут привести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изменению структуры пассивов Концессионера</w:t>
            </w:r>
            <w:r w:rsidR="00092798">
              <w:rPr>
                <w:rFonts w:cs="Times New Roman"/>
                <w:sz w:val="22"/>
              </w:rPr>
              <w:t xml:space="preserve"> </w:t>
            </w:r>
          </w:p>
          <w:p w:rsidR="00CD1CF4" w:rsidRDefault="00522162" w:rsidP="00316F7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 связи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 xml:space="preserve">с увеличением </w:t>
            </w:r>
          </w:p>
          <w:p w:rsidR="00CD1CF4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раз</w:t>
            </w:r>
            <w:r w:rsidR="00522162">
              <w:rPr>
                <w:rFonts w:cs="Times New Roman"/>
                <w:sz w:val="22"/>
              </w:rPr>
              <w:t xml:space="preserve">мера обязательств Концессионера 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на сумму, превышающую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1 000 000 рублей,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в том числе в связи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с принятием на себя Концессионером любых дополнительных</w:t>
            </w:r>
          </w:p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к предусмотренным соглашением обязательств</w:t>
            </w:r>
          </w:p>
        </w:tc>
        <w:tc>
          <w:tcPr>
            <w:tcW w:w="1638" w:type="dxa"/>
          </w:tcPr>
          <w:p w:rsidR="00CD1CF4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пункт 5.1</w:t>
            </w:r>
            <w:r w:rsidRPr="001B0DA2">
              <w:rPr>
                <w:rFonts w:eastAsia="Calibri" w:cs="Times New Roman"/>
                <w:sz w:val="22"/>
              </w:rPr>
              <w:t xml:space="preserve"> прило</w:t>
            </w:r>
            <w:r w:rsidR="00CD1CF4">
              <w:rPr>
                <w:rFonts w:eastAsia="Calibri" w:cs="Times New Roman"/>
                <w:sz w:val="22"/>
              </w:rPr>
              <w:t>-</w:t>
            </w:r>
          </w:p>
          <w:p w:rsidR="002A5CC7" w:rsidRDefault="00316F7C" w:rsidP="00541CD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жения 18 </w:t>
            </w:r>
          </w:p>
          <w:p w:rsidR="00316F7C" w:rsidRPr="001B0DA2" w:rsidRDefault="00316F7C" w:rsidP="00541CD9">
            <w:pPr>
              <w:rPr>
                <w:rFonts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к соглашению</w:t>
            </w:r>
          </w:p>
        </w:tc>
        <w:tc>
          <w:tcPr>
            <w:tcW w:w="1984" w:type="dxa"/>
          </w:tcPr>
          <w:p w:rsidR="00316F7C" w:rsidRPr="001B0DA2" w:rsidRDefault="00316F7C" w:rsidP="00316F7C">
            <w:pPr>
              <w:rPr>
                <w:rFonts w:cs="Times New Roman"/>
                <w:sz w:val="22"/>
              </w:rPr>
            </w:pPr>
            <w:r w:rsidRPr="001B0DA2">
              <w:rPr>
                <w:rFonts w:cs="Times New Roman"/>
                <w:sz w:val="22"/>
              </w:rPr>
              <w:t>по мере необходимости</w:t>
            </w:r>
          </w:p>
        </w:tc>
        <w:tc>
          <w:tcPr>
            <w:tcW w:w="2127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ДАиГ – на период создания объекта концессионного соглашения;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ДО – на период эксплуатации объекта концессионного соглашения</w:t>
            </w:r>
          </w:p>
        </w:tc>
        <w:tc>
          <w:tcPr>
            <w:tcW w:w="2315" w:type="dxa"/>
          </w:tcPr>
          <w:p w:rsidR="00316F7C" w:rsidRPr="001B0DA2" w:rsidRDefault="00316F7C" w:rsidP="00FB2CB9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 xml:space="preserve">ПУ, </w:t>
            </w:r>
            <w:r w:rsidR="00FB2CB9">
              <w:rPr>
                <w:rFonts w:eastAsia="Calibri" w:cs="Times New Roman"/>
                <w:sz w:val="22"/>
              </w:rPr>
              <w:t>ДИиЗО</w:t>
            </w:r>
          </w:p>
        </w:tc>
        <w:tc>
          <w:tcPr>
            <w:tcW w:w="2929" w:type="dxa"/>
          </w:tcPr>
          <w:p w:rsidR="00316F7C" w:rsidRPr="001B0DA2" w:rsidRDefault="00316F7C" w:rsidP="00316F7C">
            <w:pPr>
              <w:jc w:val="center"/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2331" w:type="dxa"/>
          </w:tcPr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информация</w:t>
            </w:r>
          </w:p>
          <w:p w:rsidR="00316F7C" w:rsidRPr="001B0DA2" w:rsidRDefault="00316F7C" w:rsidP="00316F7C">
            <w:pPr>
              <w:rPr>
                <w:rFonts w:eastAsia="Calibri" w:cs="Times New Roman"/>
                <w:sz w:val="22"/>
              </w:rPr>
            </w:pPr>
            <w:r w:rsidRPr="001B0DA2">
              <w:rPr>
                <w:rFonts w:eastAsia="Calibri" w:cs="Times New Roman"/>
                <w:sz w:val="22"/>
              </w:rPr>
              <w:t>об исполнении мероприятия</w:t>
            </w:r>
          </w:p>
        </w:tc>
      </w:tr>
    </w:tbl>
    <w:p w:rsidR="0027618A" w:rsidRPr="001B0DA2" w:rsidRDefault="0027618A" w:rsidP="00891496">
      <w:pPr>
        <w:rPr>
          <w:rFonts w:eastAsia="BatangChe"/>
          <w:szCs w:val="28"/>
        </w:rPr>
        <w:sectPr w:rsidR="0027618A" w:rsidRPr="001B0DA2" w:rsidSect="00CD30BE">
          <w:headerReference w:type="default" r:id="rId8"/>
          <w:headerReference w:type="first" r:id="rId9"/>
          <w:pgSz w:w="16838" w:h="11906" w:orient="landscape"/>
          <w:pgMar w:top="1701" w:right="1134" w:bottom="709" w:left="1134" w:header="709" w:footer="709" w:gutter="0"/>
          <w:pgNumType w:start="4"/>
          <w:cols w:space="708"/>
          <w:titlePg/>
          <w:docGrid w:linePitch="381"/>
        </w:sectPr>
      </w:pPr>
    </w:p>
    <w:p w:rsidR="00C23756" w:rsidRPr="001B0DA2" w:rsidRDefault="00C23756" w:rsidP="0027618A">
      <w:pPr>
        <w:ind w:left="595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Приложение 2</w:t>
      </w:r>
    </w:p>
    <w:p w:rsidR="00C23756" w:rsidRPr="001B0DA2" w:rsidRDefault="00C23756" w:rsidP="0027618A">
      <w:pPr>
        <w:ind w:left="595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 xml:space="preserve">к </w:t>
      </w:r>
      <w:r w:rsidR="00110F3E" w:rsidRPr="001B0DA2">
        <w:rPr>
          <w:rFonts w:eastAsia="BatangChe"/>
          <w:szCs w:val="28"/>
        </w:rPr>
        <w:t>распоряжению</w:t>
      </w:r>
    </w:p>
    <w:p w:rsidR="00C23756" w:rsidRPr="001B0DA2" w:rsidRDefault="00C23756" w:rsidP="0027618A">
      <w:pPr>
        <w:ind w:left="5954"/>
        <w:rPr>
          <w:rFonts w:eastAsia="BatangChe"/>
          <w:szCs w:val="28"/>
        </w:rPr>
      </w:pPr>
      <w:r w:rsidRPr="001B0DA2">
        <w:rPr>
          <w:rFonts w:eastAsia="BatangChe"/>
          <w:szCs w:val="28"/>
        </w:rPr>
        <w:t>Администрации города</w:t>
      </w:r>
    </w:p>
    <w:p w:rsidR="00C23756" w:rsidRPr="001B0DA2" w:rsidRDefault="00064584" w:rsidP="00064584">
      <w:pPr>
        <w:ind w:left="5954" w:right="-427"/>
        <w:rPr>
          <w:rFonts w:eastAsia="BatangChe"/>
          <w:szCs w:val="28"/>
        </w:rPr>
      </w:pPr>
      <w:r>
        <w:rPr>
          <w:rFonts w:eastAsia="BatangChe"/>
          <w:szCs w:val="28"/>
        </w:rPr>
        <w:t>от____________ № ________</w:t>
      </w:r>
    </w:p>
    <w:p w:rsidR="00C23756" w:rsidRPr="001B0DA2" w:rsidRDefault="00C23756" w:rsidP="0093077F">
      <w:pPr>
        <w:ind w:left="5954"/>
        <w:rPr>
          <w:rFonts w:eastAsia="BatangChe"/>
          <w:szCs w:val="28"/>
        </w:rPr>
      </w:pPr>
    </w:p>
    <w:p w:rsidR="0027618A" w:rsidRPr="001B0DA2" w:rsidRDefault="0027618A" w:rsidP="0093077F">
      <w:pPr>
        <w:ind w:left="5954"/>
        <w:rPr>
          <w:rFonts w:eastAsia="BatangChe"/>
          <w:szCs w:val="28"/>
        </w:rPr>
      </w:pPr>
    </w:p>
    <w:p w:rsidR="00A02AD4" w:rsidRPr="001B0DA2" w:rsidRDefault="00A02AD4" w:rsidP="00A02AD4">
      <w:pPr>
        <w:pStyle w:val="Default"/>
        <w:jc w:val="center"/>
        <w:rPr>
          <w:sz w:val="28"/>
          <w:szCs w:val="28"/>
        </w:rPr>
      </w:pPr>
      <w:r w:rsidRPr="001B0DA2">
        <w:rPr>
          <w:sz w:val="28"/>
          <w:szCs w:val="28"/>
        </w:rPr>
        <w:t>А</w:t>
      </w:r>
      <w:r w:rsidR="0027618A" w:rsidRPr="001B0DA2">
        <w:rPr>
          <w:sz w:val="28"/>
          <w:szCs w:val="28"/>
        </w:rPr>
        <w:t>кт</w:t>
      </w:r>
    </w:p>
    <w:p w:rsidR="00A02AD4" w:rsidRPr="001B0DA2" w:rsidRDefault="00A02AD4" w:rsidP="00A02AD4">
      <w:pPr>
        <w:pStyle w:val="Default"/>
        <w:jc w:val="center"/>
        <w:rPr>
          <w:sz w:val="28"/>
          <w:szCs w:val="28"/>
        </w:rPr>
      </w:pPr>
      <w:r w:rsidRPr="001B0DA2">
        <w:rPr>
          <w:sz w:val="28"/>
          <w:szCs w:val="28"/>
        </w:rPr>
        <w:t>о результатах контроля за исполнением условий</w:t>
      </w:r>
    </w:p>
    <w:p w:rsidR="00A02AD4" w:rsidRPr="001B0DA2" w:rsidRDefault="00A02AD4" w:rsidP="00A02AD4">
      <w:pPr>
        <w:pStyle w:val="Default"/>
        <w:jc w:val="center"/>
        <w:rPr>
          <w:sz w:val="28"/>
          <w:szCs w:val="28"/>
        </w:rPr>
      </w:pPr>
      <w:r w:rsidRPr="001B0DA2">
        <w:rPr>
          <w:sz w:val="28"/>
          <w:szCs w:val="28"/>
        </w:rPr>
        <w:t>концессионного соглашения от ____ _________ 20__ г. №___</w:t>
      </w:r>
    </w:p>
    <w:p w:rsidR="0027618A" w:rsidRPr="001B0DA2" w:rsidRDefault="0027618A" w:rsidP="00A02AD4">
      <w:pPr>
        <w:pStyle w:val="Default"/>
        <w:jc w:val="center"/>
        <w:rPr>
          <w:sz w:val="28"/>
          <w:szCs w:val="28"/>
        </w:rPr>
      </w:pP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3"/>
          <w:szCs w:val="23"/>
        </w:rPr>
        <w:t>_____________________________________________________________</w:t>
      </w:r>
      <w:r w:rsidR="00C77329" w:rsidRPr="001B0DA2">
        <w:rPr>
          <w:sz w:val="23"/>
          <w:szCs w:val="23"/>
        </w:rPr>
        <w:t>_________________</w:t>
      </w:r>
    </w:p>
    <w:p w:rsidR="00A02AD4" w:rsidRPr="001B0DA2" w:rsidRDefault="0027618A" w:rsidP="00A02AD4">
      <w:pPr>
        <w:pStyle w:val="Default"/>
        <w:rPr>
          <w:sz w:val="23"/>
          <w:szCs w:val="23"/>
          <w:u w:val="single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(наименование уполномоченного концедентом органа)</w:t>
      </w:r>
    </w:p>
    <w:p w:rsidR="00A02AD4" w:rsidRPr="001B0DA2" w:rsidRDefault="00A02AD4" w:rsidP="00A02AD4">
      <w:pPr>
        <w:pStyle w:val="Default"/>
        <w:rPr>
          <w:sz w:val="20"/>
          <w:szCs w:val="20"/>
        </w:rPr>
      </w:pP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в составе:</w:t>
      </w:r>
    </w:p>
    <w:p w:rsidR="0027618A" w:rsidRPr="001B0DA2" w:rsidRDefault="0027618A" w:rsidP="00A02AD4">
      <w:pPr>
        <w:pStyle w:val="Default"/>
        <w:rPr>
          <w:sz w:val="20"/>
          <w:szCs w:val="20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5406B3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(указать Ф.</w:t>
      </w:r>
      <w:r w:rsidR="00D65DD4">
        <w:rPr>
          <w:sz w:val="20"/>
          <w:szCs w:val="20"/>
        </w:rPr>
        <w:t xml:space="preserve">И.О., должности представителей </w:t>
      </w:r>
      <w:r w:rsidRPr="001B0DA2">
        <w:rPr>
          <w:sz w:val="20"/>
          <w:szCs w:val="20"/>
        </w:rPr>
        <w:t>уполномоченного органа)</w:t>
      </w:r>
    </w:p>
    <w:p w:rsidR="00A02AD4" w:rsidRPr="001B0DA2" w:rsidRDefault="00A02AD4" w:rsidP="00A02AD4">
      <w:pPr>
        <w:pStyle w:val="Default"/>
        <w:rPr>
          <w:sz w:val="20"/>
          <w:szCs w:val="20"/>
        </w:rPr>
      </w:pPr>
    </w:p>
    <w:p w:rsidR="00A02AD4" w:rsidRPr="001B0DA2" w:rsidRDefault="00A02AD4" w:rsidP="00D56306">
      <w:pPr>
        <w:pStyle w:val="Default"/>
        <w:jc w:val="both"/>
        <w:rPr>
          <w:sz w:val="28"/>
          <w:szCs w:val="28"/>
        </w:rPr>
      </w:pPr>
      <w:r w:rsidRPr="001B0DA2">
        <w:rPr>
          <w:sz w:val="28"/>
          <w:szCs w:val="28"/>
        </w:rPr>
        <w:t>в период с «___» ____________ 20__ г. по «___»</w:t>
      </w:r>
      <w:r w:rsidR="0029608C" w:rsidRPr="001B0DA2">
        <w:rPr>
          <w:sz w:val="28"/>
          <w:szCs w:val="28"/>
        </w:rPr>
        <w:t xml:space="preserve"> _____________ 20__ г. были </w:t>
      </w:r>
      <w:r w:rsidRPr="001B0DA2">
        <w:rPr>
          <w:sz w:val="28"/>
          <w:szCs w:val="28"/>
        </w:rPr>
        <w:t xml:space="preserve">проведены контрольные мероприятия за исполнением концессионером </w:t>
      </w:r>
      <w:r w:rsidR="0027618A" w:rsidRPr="001B0DA2">
        <w:rPr>
          <w:sz w:val="28"/>
          <w:szCs w:val="28"/>
        </w:rPr>
        <w:t>–</w:t>
      </w:r>
      <w:r w:rsidRPr="001B0DA2">
        <w:rPr>
          <w:sz w:val="28"/>
          <w:szCs w:val="28"/>
        </w:rPr>
        <w:t xml:space="preserve"> ___________________________________________ условий концессионного соглашения от</w:t>
      </w:r>
      <w:r w:rsidR="0029608C" w:rsidRPr="001B0DA2">
        <w:rPr>
          <w:sz w:val="28"/>
          <w:szCs w:val="28"/>
        </w:rPr>
        <w:t xml:space="preserve"> __________</w:t>
      </w:r>
      <w:r w:rsidR="0027618A" w:rsidRPr="001B0DA2">
        <w:rPr>
          <w:sz w:val="28"/>
          <w:szCs w:val="28"/>
        </w:rPr>
        <w:t xml:space="preserve"> </w:t>
      </w:r>
      <w:r w:rsidRPr="001B0DA2">
        <w:rPr>
          <w:sz w:val="28"/>
          <w:szCs w:val="28"/>
        </w:rPr>
        <w:t>20</w:t>
      </w:r>
      <w:r w:rsidR="0027618A" w:rsidRPr="001B0DA2">
        <w:rPr>
          <w:sz w:val="28"/>
          <w:szCs w:val="28"/>
        </w:rPr>
        <w:t>___</w:t>
      </w:r>
      <w:r w:rsidR="0029608C" w:rsidRPr="001B0DA2">
        <w:rPr>
          <w:sz w:val="28"/>
          <w:szCs w:val="28"/>
        </w:rPr>
        <w:t>г.</w:t>
      </w:r>
      <w:r w:rsidR="0027618A" w:rsidRPr="001B0DA2">
        <w:rPr>
          <w:sz w:val="28"/>
          <w:szCs w:val="28"/>
        </w:rPr>
        <w:t xml:space="preserve"> </w:t>
      </w:r>
      <w:r w:rsidR="0029608C" w:rsidRPr="001B0DA2">
        <w:rPr>
          <w:sz w:val="28"/>
          <w:szCs w:val="28"/>
        </w:rPr>
        <w:t>____________</w:t>
      </w:r>
    </w:p>
    <w:p w:rsidR="005406B3" w:rsidRPr="001B0DA2" w:rsidRDefault="005406B3" w:rsidP="005406B3">
      <w:pPr>
        <w:pStyle w:val="Default"/>
        <w:jc w:val="both"/>
        <w:rPr>
          <w:sz w:val="28"/>
          <w:szCs w:val="28"/>
        </w:rPr>
      </w:pPr>
      <w:r w:rsidRPr="001B0DA2">
        <w:rPr>
          <w:sz w:val="28"/>
          <w:szCs w:val="28"/>
        </w:rPr>
        <w:t>________________________________________________________________</w:t>
      </w:r>
    </w:p>
    <w:p w:rsidR="005406B3" w:rsidRPr="001B0DA2" w:rsidRDefault="005406B3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____________________________________</w:t>
      </w:r>
      <w:r w:rsidR="00C77329" w:rsidRPr="001B0DA2">
        <w:rPr>
          <w:sz w:val="28"/>
          <w:szCs w:val="28"/>
        </w:rPr>
        <w:t>____________________________</w:t>
      </w:r>
    </w:p>
    <w:p w:rsidR="00A02AD4" w:rsidRPr="001B0DA2" w:rsidRDefault="00A02AD4" w:rsidP="00A02AD4">
      <w:pPr>
        <w:pStyle w:val="Default"/>
        <w:ind w:firstLine="567"/>
        <w:rPr>
          <w:sz w:val="28"/>
          <w:szCs w:val="28"/>
        </w:rPr>
      </w:pPr>
      <w:r w:rsidRPr="001B0DA2">
        <w:rPr>
          <w:sz w:val="28"/>
          <w:szCs w:val="28"/>
        </w:rPr>
        <w:t xml:space="preserve">При проведении контрольных мероприятий присутствовали: </w:t>
      </w:r>
    </w:p>
    <w:p w:rsidR="0027618A" w:rsidRPr="001B0DA2" w:rsidRDefault="0027618A" w:rsidP="00A02AD4">
      <w:pPr>
        <w:pStyle w:val="Default"/>
        <w:ind w:firstLine="567"/>
        <w:rPr>
          <w:sz w:val="28"/>
          <w:szCs w:val="28"/>
        </w:rPr>
      </w:pPr>
      <w:r w:rsidRPr="001B0DA2">
        <w:rPr>
          <w:sz w:val="23"/>
          <w:szCs w:val="23"/>
        </w:rPr>
        <w:t>_________________________________________________________________________</w:t>
      </w: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Контрольные мероприятия проводились по состоянию на </w:t>
      </w:r>
      <w:r w:rsidR="0027618A" w:rsidRPr="001B0DA2">
        <w:rPr>
          <w:sz w:val="28"/>
          <w:szCs w:val="28"/>
        </w:rPr>
        <w:t>«</w:t>
      </w:r>
      <w:r w:rsidRPr="001B0DA2">
        <w:rPr>
          <w:sz w:val="28"/>
          <w:szCs w:val="28"/>
        </w:rPr>
        <w:t>__</w:t>
      </w:r>
      <w:r w:rsidR="0027618A" w:rsidRPr="001B0DA2">
        <w:rPr>
          <w:sz w:val="28"/>
          <w:szCs w:val="28"/>
        </w:rPr>
        <w:t>_»</w:t>
      </w:r>
      <w:r w:rsidR="00C77329" w:rsidRPr="001B0DA2">
        <w:rPr>
          <w:sz w:val="28"/>
          <w:szCs w:val="28"/>
        </w:rPr>
        <w:t xml:space="preserve"> ___</w:t>
      </w:r>
      <w:r w:rsidRPr="001B0DA2">
        <w:rPr>
          <w:sz w:val="28"/>
          <w:szCs w:val="28"/>
        </w:rPr>
        <w:t xml:space="preserve">20__ г. </w:t>
      </w: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По результатам проведения контрольных мероприятий выявлено: </w:t>
      </w:r>
    </w:p>
    <w:p w:rsidR="00A02AD4" w:rsidRPr="001B0DA2" w:rsidRDefault="0027618A" w:rsidP="00A02AD4">
      <w:pPr>
        <w:pStyle w:val="Default"/>
        <w:rPr>
          <w:sz w:val="23"/>
          <w:szCs w:val="23"/>
          <w:u w:val="single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(сведения о результатах контроля, в том числе о выявленных нарушениях, их характере и лицах, допустивших</w:t>
      </w:r>
    </w:p>
    <w:p w:rsidR="0027618A" w:rsidRPr="001B0DA2" w:rsidRDefault="0027618A" w:rsidP="00A02AD4">
      <w:pPr>
        <w:pStyle w:val="Default"/>
        <w:jc w:val="center"/>
        <w:rPr>
          <w:sz w:val="20"/>
          <w:szCs w:val="20"/>
        </w:rPr>
      </w:pPr>
    </w:p>
    <w:p w:rsidR="0027618A" w:rsidRPr="001B0DA2" w:rsidRDefault="0027618A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3"/>
          <w:szCs w:val="23"/>
        </w:rPr>
        <w:t>______________________________________________________________________________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указанные нарушения, срок устранения концессионером нарушений (в случае если в результате контрольных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_______________________________________________________________</w:t>
      </w:r>
      <w:r w:rsidR="00C77329" w:rsidRPr="001B0DA2">
        <w:rPr>
          <w:sz w:val="20"/>
          <w:szCs w:val="20"/>
        </w:rPr>
        <w:t>__________________________</w:t>
      </w:r>
    </w:p>
    <w:p w:rsidR="00A02AD4" w:rsidRPr="001B0DA2" w:rsidRDefault="00A02AD4" w:rsidP="00A02AD4">
      <w:pPr>
        <w:pStyle w:val="Default"/>
        <w:jc w:val="center"/>
        <w:rPr>
          <w:sz w:val="20"/>
          <w:szCs w:val="20"/>
        </w:rPr>
      </w:pPr>
      <w:r w:rsidRPr="001B0DA2">
        <w:rPr>
          <w:sz w:val="20"/>
          <w:szCs w:val="20"/>
        </w:rPr>
        <w:t>мероприятий выявлены нарушения)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</w:p>
    <w:p w:rsidR="00A02AD4" w:rsidRPr="001B0DA2" w:rsidRDefault="00A02AD4" w:rsidP="005406B3">
      <w:pPr>
        <w:pStyle w:val="Default"/>
        <w:jc w:val="both"/>
        <w:rPr>
          <w:sz w:val="28"/>
          <w:szCs w:val="28"/>
        </w:rPr>
      </w:pPr>
      <w:r w:rsidRPr="001B0DA2">
        <w:rPr>
          <w:sz w:val="28"/>
          <w:szCs w:val="28"/>
        </w:rPr>
        <w:t xml:space="preserve">Требования по результатам проведенных контрольных мероприятий </w:t>
      </w:r>
      <w:r w:rsidR="00C77329" w:rsidRPr="001B0DA2">
        <w:rPr>
          <w:sz w:val="28"/>
          <w:szCs w:val="28"/>
        </w:rPr>
        <w:br/>
      </w:r>
      <w:r w:rsidR="00E41109" w:rsidRPr="001B0DA2">
        <w:rPr>
          <w:sz w:val="28"/>
          <w:szCs w:val="28"/>
        </w:rPr>
        <w:t xml:space="preserve">(при </w:t>
      </w:r>
      <w:r w:rsidRPr="001B0DA2">
        <w:rPr>
          <w:sz w:val="28"/>
          <w:szCs w:val="28"/>
        </w:rPr>
        <w:t>наличии)</w:t>
      </w:r>
      <w:r w:rsidRPr="001B0DA2">
        <w:rPr>
          <w:sz w:val="23"/>
          <w:szCs w:val="23"/>
        </w:rPr>
        <w:t>________________________________________________________</w:t>
      </w:r>
      <w:r w:rsidR="0027618A" w:rsidRPr="001B0DA2">
        <w:rPr>
          <w:sz w:val="23"/>
          <w:szCs w:val="23"/>
        </w:rPr>
        <w:t>_</w:t>
      </w:r>
      <w:r w:rsidR="005406B3" w:rsidRPr="001B0DA2">
        <w:rPr>
          <w:sz w:val="23"/>
          <w:szCs w:val="23"/>
        </w:rPr>
        <w:t>______ .</w:t>
      </w:r>
    </w:p>
    <w:p w:rsidR="00A02AD4" w:rsidRPr="001B0DA2" w:rsidRDefault="00A02AD4" w:rsidP="00A02AD4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Прилагаемые к акту о результатах контроля документы (при наличии): ____________________________________________________________</w:t>
      </w:r>
      <w:r w:rsidR="00C77329" w:rsidRPr="001B0DA2">
        <w:rPr>
          <w:sz w:val="28"/>
          <w:szCs w:val="28"/>
        </w:rPr>
        <w:t>____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3"/>
          <w:szCs w:val="23"/>
        </w:rPr>
        <w:t>___________________________________________________________________________</w:t>
      </w:r>
      <w:r w:rsidR="00C77329" w:rsidRPr="001B0DA2">
        <w:rPr>
          <w:sz w:val="23"/>
          <w:szCs w:val="23"/>
        </w:rPr>
        <w:t>___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8"/>
          <w:szCs w:val="28"/>
        </w:rPr>
        <w:t>Подписи лиц, проводивших контрольные мероприятия</w:t>
      </w:r>
      <w:r w:rsidR="00C77329" w:rsidRPr="001B0DA2">
        <w:rPr>
          <w:sz w:val="23"/>
          <w:szCs w:val="23"/>
        </w:rPr>
        <w:t>: ____________________</w:t>
      </w:r>
    </w:p>
    <w:p w:rsidR="00A02AD4" w:rsidRPr="001B0DA2" w:rsidRDefault="00A02AD4" w:rsidP="00A02AD4">
      <w:pPr>
        <w:pStyle w:val="Default"/>
        <w:rPr>
          <w:sz w:val="23"/>
          <w:szCs w:val="23"/>
        </w:rPr>
      </w:pPr>
      <w:r w:rsidRPr="001B0DA2">
        <w:rPr>
          <w:sz w:val="23"/>
          <w:szCs w:val="23"/>
        </w:rPr>
        <w:t>___________________________________________________________________________</w:t>
      </w:r>
      <w:r w:rsidR="00C77329" w:rsidRPr="001B0DA2">
        <w:rPr>
          <w:sz w:val="23"/>
          <w:szCs w:val="23"/>
        </w:rPr>
        <w:t>___</w:t>
      </w:r>
    </w:p>
    <w:p w:rsidR="00A02AD4" w:rsidRPr="001B0DA2" w:rsidRDefault="00A02AD4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С актом о результатах контроля ознакомлен(а), копию акта со всеми </w:t>
      </w:r>
    </w:p>
    <w:p w:rsidR="005406B3" w:rsidRPr="001B0DA2" w:rsidRDefault="00A02AD4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 xml:space="preserve">приложениями получил(а): </w:t>
      </w:r>
    </w:p>
    <w:p w:rsidR="005406B3" w:rsidRPr="001B0DA2" w:rsidRDefault="00A02AD4" w:rsidP="005406B3">
      <w:pPr>
        <w:pStyle w:val="Default"/>
        <w:rPr>
          <w:sz w:val="28"/>
          <w:szCs w:val="28"/>
        </w:rPr>
      </w:pPr>
      <w:r w:rsidRPr="001B0DA2">
        <w:rPr>
          <w:sz w:val="28"/>
          <w:szCs w:val="28"/>
        </w:rPr>
        <w:t>_________________________________________________</w:t>
      </w:r>
      <w:r w:rsidR="00C77329" w:rsidRPr="001B0DA2">
        <w:rPr>
          <w:sz w:val="28"/>
          <w:szCs w:val="28"/>
        </w:rPr>
        <w:t>_______________</w:t>
      </w:r>
    </w:p>
    <w:p w:rsidR="00B771F9" w:rsidRPr="005E4C96" w:rsidRDefault="00A02AD4" w:rsidP="0029608C">
      <w:pPr>
        <w:pStyle w:val="Default"/>
        <w:jc w:val="center"/>
        <w:rPr>
          <w:rFonts w:eastAsia="Calibri"/>
        </w:rPr>
      </w:pPr>
      <w:r w:rsidRPr="001B0DA2">
        <w:rPr>
          <w:sz w:val="23"/>
          <w:szCs w:val="23"/>
        </w:rPr>
        <w:t>(подпись руководителя концессионера) (Ф.И.О.)</w:t>
      </w:r>
    </w:p>
    <w:sectPr w:rsidR="00B771F9" w:rsidRPr="005E4C96" w:rsidSect="00C77329">
      <w:pgSz w:w="11906" w:h="16838"/>
      <w:pgMar w:top="1134" w:right="1134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874" w:rsidRDefault="00FE4874">
      <w:r>
        <w:separator/>
      </w:r>
    </w:p>
  </w:endnote>
  <w:endnote w:type="continuationSeparator" w:id="0">
    <w:p w:rsidR="00FE4874" w:rsidRDefault="00FE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874" w:rsidRDefault="00FE4874">
      <w:r>
        <w:separator/>
      </w:r>
    </w:p>
  </w:footnote>
  <w:footnote w:type="continuationSeparator" w:id="0">
    <w:p w:rsidR="00FE4874" w:rsidRDefault="00FE4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450528"/>
    </w:sdtPr>
    <w:sdtEndPr>
      <w:rPr>
        <w:sz w:val="20"/>
        <w:szCs w:val="20"/>
      </w:rPr>
    </w:sdtEndPr>
    <w:sdtContent>
      <w:p w:rsidR="002271A0" w:rsidRPr="0093077F" w:rsidRDefault="002271A0">
        <w:pPr>
          <w:pStyle w:val="a7"/>
          <w:jc w:val="center"/>
          <w:rPr>
            <w:sz w:val="20"/>
            <w:szCs w:val="20"/>
          </w:rPr>
        </w:pPr>
        <w:r w:rsidRPr="0093077F">
          <w:rPr>
            <w:sz w:val="20"/>
            <w:szCs w:val="20"/>
          </w:rPr>
          <w:fldChar w:fldCharType="begin"/>
        </w:r>
        <w:r w:rsidRPr="0093077F">
          <w:rPr>
            <w:sz w:val="20"/>
            <w:szCs w:val="20"/>
          </w:rPr>
          <w:instrText>PAGE   \* MERGEFORMAT</w:instrText>
        </w:r>
        <w:r w:rsidRPr="0093077F">
          <w:rPr>
            <w:sz w:val="20"/>
            <w:szCs w:val="20"/>
          </w:rPr>
          <w:fldChar w:fldCharType="separate"/>
        </w:r>
        <w:r w:rsidR="004051A9">
          <w:rPr>
            <w:noProof/>
            <w:sz w:val="20"/>
            <w:szCs w:val="20"/>
          </w:rPr>
          <w:t>7</w:t>
        </w:r>
        <w:r w:rsidRPr="0093077F">
          <w:rPr>
            <w:sz w:val="20"/>
            <w:szCs w:val="20"/>
          </w:rPr>
          <w:fldChar w:fldCharType="end"/>
        </w:r>
      </w:p>
    </w:sdtContent>
  </w:sdt>
  <w:p w:rsidR="002271A0" w:rsidRDefault="002271A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614715"/>
    </w:sdtPr>
    <w:sdtEndPr>
      <w:rPr>
        <w:sz w:val="20"/>
        <w:szCs w:val="20"/>
      </w:rPr>
    </w:sdtEndPr>
    <w:sdtContent>
      <w:p w:rsidR="002271A0" w:rsidRPr="00A03CE4" w:rsidRDefault="002271A0">
        <w:pPr>
          <w:pStyle w:val="a7"/>
          <w:jc w:val="center"/>
          <w:rPr>
            <w:sz w:val="20"/>
            <w:szCs w:val="20"/>
          </w:rPr>
        </w:pPr>
        <w:r w:rsidRPr="00A03CE4">
          <w:rPr>
            <w:sz w:val="20"/>
            <w:szCs w:val="20"/>
          </w:rPr>
          <w:fldChar w:fldCharType="begin"/>
        </w:r>
        <w:r w:rsidRPr="00A03CE4">
          <w:rPr>
            <w:sz w:val="20"/>
            <w:szCs w:val="20"/>
          </w:rPr>
          <w:instrText>PAGE   \* MERGEFORMAT</w:instrText>
        </w:r>
        <w:r w:rsidRPr="00A03CE4">
          <w:rPr>
            <w:sz w:val="20"/>
            <w:szCs w:val="20"/>
          </w:rPr>
          <w:fldChar w:fldCharType="separate"/>
        </w:r>
        <w:r w:rsidR="004051A9">
          <w:rPr>
            <w:noProof/>
            <w:sz w:val="20"/>
            <w:szCs w:val="20"/>
          </w:rPr>
          <w:t>4</w:t>
        </w:r>
        <w:r w:rsidRPr="00A03CE4">
          <w:rPr>
            <w:sz w:val="20"/>
            <w:szCs w:val="20"/>
          </w:rPr>
          <w:fldChar w:fldCharType="end"/>
        </w:r>
      </w:p>
    </w:sdtContent>
  </w:sdt>
  <w:p w:rsidR="002271A0" w:rsidRDefault="002271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F7D"/>
    <w:multiLevelType w:val="multilevel"/>
    <w:tmpl w:val="F11E9FB8"/>
    <w:name w:val="CustomListNum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lang w:val="ru-RU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F85583"/>
    <w:multiLevelType w:val="hybridMultilevel"/>
    <w:tmpl w:val="6422CBE6"/>
    <w:lvl w:ilvl="0" w:tplc="E41CC41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60D"/>
    <w:multiLevelType w:val="hybridMultilevel"/>
    <w:tmpl w:val="A6CA0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A7F6A"/>
    <w:multiLevelType w:val="hybridMultilevel"/>
    <w:tmpl w:val="E794BD9A"/>
    <w:lvl w:ilvl="0" w:tplc="BE6601D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569F8"/>
    <w:multiLevelType w:val="hybridMultilevel"/>
    <w:tmpl w:val="312E05C8"/>
    <w:lvl w:ilvl="0" w:tplc="EFA29C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D372F"/>
    <w:multiLevelType w:val="hybridMultilevel"/>
    <w:tmpl w:val="6584CE9C"/>
    <w:lvl w:ilvl="0" w:tplc="3FECA33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07F27"/>
    <w:multiLevelType w:val="multilevel"/>
    <w:tmpl w:val="EA2AFB7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eastAsia="Arial Unicode MS" w:hAnsi="Arial" w:cs="Arial" w:hint="default"/>
        <w:b/>
        <w:strike w:val="0"/>
        <w:dstrike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strike w:val="0"/>
        <w:dstrike w:val="0"/>
        <w:color w:val="auto"/>
        <w:sz w:val="21"/>
        <w:szCs w:val="21"/>
      </w:rPr>
    </w:lvl>
    <w:lvl w:ilvl="2">
      <w:start w:val="1"/>
      <w:numFmt w:val="russianLower"/>
      <w:lvlText w:val="%3)"/>
      <w:lvlJc w:val="left"/>
      <w:pPr>
        <w:tabs>
          <w:tab w:val="num" w:pos="2693"/>
        </w:tabs>
        <w:ind w:left="2693" w:hanging="708"/>
      </w:pPr>
      <w:rPr>
        <w:rFonts w:hint="default"/>
        <w:b w:val="0"/>
        <w:strike w:val="0"/>
        <w:dstrike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hint="default"/>
        <w:b w:val="0"/>
        <w:strike w:val="0"/>
        <w:dstrike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strike w:val="0"/>
        <w:dstrike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trike w:val="0"/>
        <w:dstrike w:val="0"/>
      </w:rPr>
    </w:lvl>
  </w:abstractNum>
  <w:abstractNum w:abstractNumId="7" w15:restartNumberingAfterBreak="0">
    <w:nsid w:val="765863B5"/>
    <w:multiLevelType w:val="hybridMultilevel"/>
    <w:tmpl w:val="FA8202DC"/>
    <w:lvl w:ilvl="0" w:tplc="8E2211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F8D"/>
    <w:rsid w:val="00001B35"/>
    <w:rsid w:val="000052BC"/>
    <w:rsid w:val="00010B20"/>
    <w:rsid w:val="00011EAE"/>
    <w:rsid w:val="00013142"/>
    <w:rsid w:val="000172B5"/>
    <w:rsid w:val="000219CF"/>
    <w:rsid w:val="000221DB"/>
    <w:rsid w:val="000246AB"/>
    <w:rsid w:val="0002473F"/>
    <w:rsid w:val="00027030"/>
    <w:rsid w:val="00027240"/>
    <w:rsid w:val="00030C8D"/>
    <w:rsid w:val="0003208F"/>
    <w:rsid w:val="0003588A"/>
    <w:rsid w:val="000358A2"/>
    <w:rsid w:val="000414DD"/>
    <w:rsid w:val="000420AD"/>
    <w:rsid w:val="00042EDB"/>
    <w:rsid w:val="000431D0"/>
    <w:rsid w:val="0004505F"/>
    <w:rsid w:val="0004727D"/>
    <w:rsid w:val="000532FF"/>
    <w:rsid w:val="0005445E"/>
    <w:rsid w:val="0005461B"/>
    <w:rsid w:val="00064584"/>
    <w:rsid w:val="00065CD3"/>
    <w:rsid w:val="000674A7"/>
    <w:rsid w:val="00071381"/>
    <w:rsid w:val="00071BF1"/>
    <w:rsid w:val="00073E39"/>
    <w:rsid w:val="00075874"/>
    <w:rsid w:val="00086B0F"/>
    <w:rsid w:val="00086F29"/>
    <w:rsid w:val="000907BC"/>
    <w:rsid w:val="00092798"/>
    <w:rsid w:val="000A044D"/>
    <w:rsid w:val="000A268B"/>
    <w:rsid w:val="000A4E9C"/>
    <w:rsid w:val="000A5120"/>
    <w:rsid w:val="000A69B3"/>
    <w:rsid w:val="000A6D49"/>
    <w:rsid w:val="000A6E61"/>
    <w:rsid w:val="000A7162"/>
    <w:rsid w:val="000A79EF"/>
    <w:rsid w:val="000B0B37"/>
    <w:rsid w:val="000B1555"/>
    <w:rsid w:val="000B210A"/>
    <w:rsid w:val="000B4BC5"/>
    <w:rsid w:val="000B6E3E"/>
    <w:rsid w:val="000C300F"/>
    <w:rsid w:val="000C49D4"/>
    <w:rsid w:val="000D275A"/>
    <w:rsid w:val="000F4630"/>
    <w:rsid w:val="000F4CB0"/>
    <w:rsid w:val="000F5AB9"/>
    <w:rsid w:val="000F7B3F"/>
    <w:rsid w:val="0010154B"/>
    <w:rsid w:val="001037A7"/>
    <w:rsid w:val="00106CEF"/>
    <w:rsid w:val="00110F3E"/>
    <w:rsid w:val="00112C37"/>
    <w:rsid w:val="0011313A"/>
    <w:rsid w:val="00116619"/>
    <w:rsid w:val="00121A17"/>
    <w:rsid w:val="00122ED5"/>
    <w:rsid w:val="00123B45"/>
    <w:rsid w:val="001271D9"/>
    <w:rsid w:val="0013289C"/>
    <w:rsid w:val="001337E2"/>
    <w:rsid w:val="001410FC"/>
    <w:rsid w:val="00141502"/>
    <w:rsid w:val="00141AA1"/>
    <w:rsid w:val="0015442D"/>
    <w:rsid w:val="00160047"/>
    <w:rsid w:val="00161933"/>
    <w:rsid w:val="00162C52"/>
    <w:rsid w:val="0016339D"/>
    <w:rsid w:val="001637DC"/>
    <w:rsid w:val="00164920"/>
    <w:rsid w:val="00164B3C"/>
    <w:rsid w:val="001659BE"/>
    <w:rsid w:val="00174CE6"/>
    <w:rsid w:val="00175BB6"/>
    <w:rsid w:val="00175D06"/>
    <w:rsid w:val="00176F97"/>
    <w:rsid w:val="00180157"/>
    <w:rsid w:val="00180709"/>
    <w:rsid w:val="00182627"/>
    <w:rsid w:val="001851AF"/>
    <w:rsid w:val="00185E8A"/>
    <w:rsid w:val="0019057C"/>
    <w:rsid w:val="00192547"/>
    <w:rsid w:val="00193D0A"/>
    <w:rsid w:val="00195064"/>
    <w:rsid w:val="00195A23"/>
    <w:rsid w:val="001A55C3"/>
    <w:rsid w:val="001A5C19"/>
    <w:rsid w:val="001B0DA2"/>
    <w:rsid w:val="001B1E8E"/>
    <w:rsid w:val="001B2913"/>
    <w:rsid w:val="001B5402"/>
    <w:rsid w:val="001C1EE2"/>
    <w:rsid w:val="001C2D00"/>
    <w:rsid w:val="001C2EE7"/>
    <w:rsid w:val="001D0622"/>
    <w:rsid w:val="001E0C97"/>
    <w:rsid w:val="001E75BA"/>
    <w:rsid w:val="001F3D87"/>
    <w:rsid w:val="001F4625"/>
    <w:rsid w:val="001F4B30"/>
    <w:rsid w:val="001F5E2D"/>
    <w:rsid w:val="001F724D"/>
    <w:rsid w:val="001F73AD"/>
    <w:rsid w:val="00200AAA"/>
    <w:rsid w:val="00210595"/>
    <w:rsid w:val="002130E1"/>
    <w:rsid w:val="0021428C"/>
    <w:rsid w:val="002142F2"/>
    <w:rsid w:val="00216C8B"/>
    <w:rsid w:val="0021734B"/>
    <w:rsid w:val="00217834"/>
    <w:rsid w:val="0021790E"/>
    <w:rsid w:val="002215FB"/>
    <w:rsid w:val="0022199C"/>
    <w:rsid w:val="00222594"/>
    <w:rsid w:val="002229F1"/>
    <w:rsid w:val="002230DF"/>
    <w:rsid w:val="00224443"/>
    <w:rsid w:val="002271A0"/>
    <w:rsid w:val="0022728E"/>
    <w:rsid w:val="00230B7D"/>
    <w:rsid w:val="0023459C"/>
    <w:rsid w:val="00235A9E"/>
    <w:rsid w:val="00235C20"/>
    <w:rsid w:val="00235D5B"/>
    <w:rsid w:val="0024007B"/>
    <w:rsid w:val="00243DCD"/>
    <w:rsid w:val="00247993"/>
    <w:rsid w:val="002504A7"/>
    <w:rsid w:val="002511D1"/>
    <w:rsid w:val="002540C1"/>
    <w:rsid w:val="00261811"/>
    <w:rsid w:val="00263C15"/>
    <w:rsid w:val="0027200C"/>
    <w:rsid w:val="00272258"/>
    <w:rsid w:val="00273B3A"/>
    <w:rsid w:val="0027618A"/>
    <w:rsid w:val="00276408"/>
    <w:rsid w:val="0028064E"/>
    <w:rsid w:val="00281236"/>
    <w:rsid w:val="00281A15"/>
    <w:rsid w:val="00282C40"/>
    <w:rsid w:val="002832D5"/>
    <w:rsid w:val="0028356F"/>
    <w:rsid w:val="00284086"/>
    <w:rsid w:val="00286897"/>
    <w:rsid w:val="0029092C"/>
    <w:rsid w:val="00290EA6"/>
    <w:rsid w:val="00292727"/>
    <w:rsid w:val="00293F72"/>
    <w:rsid w:val="0029608C"/>
    <w:rsid w:val="00296C5B"/>
    <w:rsid w:val="00297CC5"/>
    <w:rsid w:val="002A0797"/>
    <w:rsid w:val="002A2894"/>
    <w:rsid w:val="002A58E3"/>
    <w:rsid w:val="002A5C7C"/>
    <w:rsid w:val="002A5CC7"/>
    <w:rsid w:val="002B0E51"/>
    <w:rsid w:val="002B1258"/>
    <w:rsid w:val="002B1FAD"/>
    <w:rsid w:val="002B3011"/>
    <w:rsid w:val="002B5B65"/>
    <w:rsid w:val="002B612B"/>
    <w:rsid w:val="002C1124"/>
    <w:rsid w:val="002C11FE"/>
    <w:rsid w:val="002C3788"/>
    <w:rsid w:val="002C3AAC"/>
    <w:rsid w:val="002C5A19"/>
    <w:rsid w:val="002D1472"/>
    <w:rsid w:val="002D3D2B"/>
    <w:rsid w:val="002D47D3"/>
    <w:rsid w:val="002D4EEA"/>
    <w:rsid w:val="002D5D6D"/>
    <w:rsid w:val="002D6E03"/>
    <w:rsid w:val="002E0949"/>
    <w:rsid w:val="002E0ECB"/>
    <w:rsid w:val="002E47B3"/>
    <w:rsid w:val="002F07B5"/>
    <w:rsid w:val="002F1AC2"/>
    <w:rsid w:val="002F3652"/>
    <w:rsid w:val="002F4706"/>
    <w:rsid w:val="002F5BD6"/>
    <w:rsid w:val="002F771E"/>
    <w:rsid w:val="00303E44"/>
    <w:rsid w:val="00305FE4"/>
    <w:rsid w:val="003065DC"/>
    <w:rsid w:val="00311C98"/>
    <w:rsid w:val="00311F8D"/>
    <w:rsid w:val="00312C64"/>
    <w:rsid w:val="003145E6"/>
    <w:rsid w:val="0031677D"/>
    <w:rsid w:val="00316F7C"/>
    <w:rsid w:val="00320540"/>
    <w:rsid w:val="003226FD"/>
    <w:rsid w:val="0032461B"/>
    <w:rsid w:val="00327848"/>
    <w:rsid w:val="00327F39"/>
    <w:rsid w:val="00331659"/>
    <w:rsid w:val="003350FC"/>
    <w:rsid w:val="00335E6C"/>
    <w:rsid w:val="00336D17"/>
    <w:rsid w:val="0033771D"/>
    <w:rsid w:val="003378FD"/>
    <w:rsid w:val="00351C87"/>
    <w:rsid w:val="00353EC0"/>
    <w:rsid w:val="00355B79"/>
    <w:rsid w:val="00356CFB"/>
    <w:rsid w:val="00356EB4"/>
    <w:rsid w:val="00367F99"/>
    <w:rsid w:val="00370757"/>
    <w:rsid w:val="00375315"/>
    <w:rsid w:val="00375AB8"/>
    <w:rsid w:val="00376D0B"/>
    <w:rsid w:val="00380576"/>
    <w:rsid w:val="003808EB"/>
    <w:rsid w:val="0038362D"/>
    <w:rsid w:val="00384112"/>
    <w:rsid w:val="00387BE7"/>
    <w:rsid w:val="00394B6C"/>
    <w:rsid w:val="00397ED1"/>
    <w:rsid w:val="003A02A2"/>
    <w:rsid w:val="003A2108"/>
    <w:rsid w:val="003A3557"/>
    <w:rsid w:val="003A467F"/>
    <w:rsid w:val="003A5D2D"/>
    <w:rsid w:val="003A63A2"/>
    <w:rsid w:val="003A6544"/>
    <w:rsid w:val="003A765D"/>
    <w:rsid w:val="003B1157"/>
    <w:rsid w:val="003B134C"/>
    <w:rsid w:val="003B4D89"/>
    <w:rsid w:val="003C09A7"/>
    <w:rsid w:val="003C219F"/>
    <w:rsid w:val="003C4432"/>
    <w:rsid w:val="003C61BA"/>
    <w:rsid w:val="003D13EF"/>
    <w:rsid w:val="003D1642"/>
    <w:rsid w:val="003D1BB0"/>
    <w:rsid w:val="003D4398"/>
    <w:rsid w:val="003D5E3A"/>
    <w:rsid w:val="003D6B68"/>
    <w:rsid w:val="003E086E"/>
    <w:rsid w:val="003E1424"/>
    <w:rsid w:val="003E153A"/>
    <w:rsid w:val="003E2D99"/>
    <w:rsid w:val="003E2FB1"/>
    <w:rsid w:val="003E422F"/>
    <w:rsid w:val="003E48B0"/>
    <w:rsid w:val="003E4923"/>
    <w:rsid w:val="003E6AF3"/>
    <w:rsid w:val="003E759C"/>
    <w:rsid w:val="003F16BC"/>
    <w:rsid w:val="003F1F62"/>
    <w:rsid w:val="003F3422"/>
    <w:rsid w:val="003F5571"/>
    <w:rsid w:val="003F6BA7"/>
    <w:rsid w:val="003F7B92"/>
    <w:rsid w:val="003F7BF3"/>
    <w:rsid w:val="004019B3"/>
    <w:rsid w:val="00403E42"/>
    <w:rsid w:val="004051A9"/>
    <w:rsid w:val="00407C32"/>
    <w:rsid w:val="0041419E"/>
    <w:rsid w:val="0041520D"/>
    <w:rsid w:val="00415DD9"/>
    <w:rsid w:val="004207F6"/>
    <w:rsid w:val="00425754"/>
    <w:rsid w:val="0042677F"/>
    <w:rsid w:val="0042685C"/>
    <w:rsid w:val="0042734E"/>
    <w:rsid w:val="00427820"/>
    <w:rsid w:val="0043089C"/>
    <w:rsid w:val="00430D27"/>
    <w:rsid w:val="00431471"/>
    <w:rsid w:val="00431901"/>
    <w:rsid w:val="004329C2"/>
    <w:rsid w:val="00432ABA"/>
    <w:rsid w:val="0043364E"/>
    <w:rsid w:val="00433EDB"/>
    <w:rsid w:val="004346C5"/>
    <w:rsid w:val="00436D04"/>
    <w:rsid w:val="004410A5"/>
    <w:rsid w:val="004457BA"/>
    <w:rsid w:val="0044663C"/>
    <w:rsid w:val="00446A6E"/>
    <w:rsid w:val="00446FB0"/>
    <w:rsid w:val="00450FFB"/>
    <w:rsid w:val="00451264"/>
    <w:rsid w:val="0045796A"/>
    <w:rsid w:val="004602D7"/>
    <w:rsid w:val="00460C5D"/>
    <w:rsid w:val="00462CED"/>
    <w:rsid w:val="00463B2B"/>
    <w:rsid w:val="004659DC"/>
    <w:rsid w:val="00467D45"/>
    <w:rsid w:val="00470713"/>
    <w:rsid w:val="004717CD"/>
    <w:rsid w:val="00472689"/>
    <w:rsid w:val="00473267"/>
    <w:rsid w:val="0047744A"/>
    <w:rsid w:val="0048026E"/>
    <w:rsid w:val="0048051F"/>
    <w:rsid w:val="00484FC7"/>
    <w:rsid w:val="00484FED"/>
    <w:rsid w:val="00490945"/>
    <w:rsid w:val="00491A04"/>
    <w:rsid w:val="0049639A"/>
    <w:rsid w:val="0049654E"/>
    <w:rsid w:val="00497AAB"/>
    <w:rsid w:val="004A41D4"/>
    <w:rsid w:val="004A4D53"/>
    <w:rsid w:val="004B0B19"/>
    <w:rsid w:val="004B3F0A"/>
    <w:rsid w:val="004B4C4E"/>
    <w:rsid w:val="004B5732"/>
    <w:rsid w:val="004B7709"/>
    <w:rsid w:val="004C1702"/>
    <w:rsid w:val="004D1984"/>
    <w:rsid w:val="004E108D"/>
    <w:rsid w:val="004E1DC2"/>
    <w:rsid w:val="004E1E60"/>
    <w:rsid w:val="004E39A6"/>
    <w:rsid w:val="004F0BC4"/>
    <w:rsid w:val="004F0D70"/>
    <w:rsid w:val="004F39BC"/>
    <w:rsid w:val="004F7602"/>
    <w:rsid w:val="005012C5"/>
    <w:rsid w:val="00503D93"/>
    <w:rsid w:val="005041E8"/>
    <w:rsid w:val="00507AE3"/>
    <w:rsid w:val="00521C9A"/>
    <w:rsid w:val="00522162"/>
    <w:rsid w:val="0052288D"/>
    <w:rsid w:val="00522C7F"/>
    <w:rsid w:val="00523360"/>
    <w:rsid w:val="0052371E"/>
    <w:rsid w:val="00523932"/>
    <w:rsid w:val="00524D8B"/>
    <w:rsid w:val="0052531F"/>
    <w:rsid w:val="00525D67"/>
    <w:rsid w:val="0053264D"/>
    <w:rsid w:val="00534BFF"/>
    <w:rsid w:val="00535F9F"/>
    <w:rsid w:val="00536D94"/>
    <w:rsid w:val="005406B3"/>
    <w:rsid w:val="00541327"/>
    <w:rsid w:val="00541CD9"/>
    <w:rsid w:val="005421D5"/>
    <w:rsid w:val="00543F15"/>
    <w:rsid w:val="00543F7E"/>
    <w:rsid w:val="00544341"/>
    <w:rsid w:val="00546A87"/>
    <w:rsid w:val="00550C09"/>
    <w:rsid w:val="0055187E"/>
    <w:rsid w:val="00554B73"/>
    <w:rsid w:val="00557085"/>
    <w:rsid w:val="0056156B"/>
    <w:rsid w:val="0056184D"/>
    <w:rsid w:val="00561DA8"/>
    <w:rsid w:val="00564532"/>
    <w:rsid w:val="0056516F"/>
    <w:rsid w:val="00572933"/>
    <w:rsid w:val="0057389F"/>
    <w:rsid w:val="00574C00"/>
    <w:rsid w:val="00575726"/>
    <w:rsid w:val="00577087"/>
    <w:rsid w:val="00577315"/>
    <w:rsid w:val="0057750B"/>
    <w:rsid w:val="00580E48"/>
    <w:rsid w:val="00587493"/>
    <w:rsid w:val="00595158"/>
    <w:rsid w:val="00595E6C"/>
    <w:rsid w:val="005A431D"/>
    <w:rsid w:val="005A7639"/>
    <w:rsid w:val="005B0546"/>
    <w:rsid w:val="005B3953"/>
    <w:rsid w:val="005B58BD"/>
    <w:rsid w:val="005C0211"/>
    <w:rsid w:val="005C3626"/>
    <w:rsid w:val="005C3D6E"/>
    <w:rsid w:val="005C470E"/>
    <w:rsid w:val="005C4AFA"/>
    <w:rsid w:val="005C754D"/>
    <w:rsid w:val="005C7E40"/>
    <w:rsid w:val="005D0276"/>
    <w:rsid w:val="005D3B6E"/>
    <w:rsid w:val="005D4EAA"/>
    <w:rsid w:val="005D74ED"/>
    <w:rsid w:val="005D7BD0"/>
    <w:rsid w:val="005D7F75"/>
    <w:rsid w:val="005E098C"/>
    <w:rsid w:val="005E1507"/>
    <w:rsid w:val="005E1CE9"/>
    <w:rsid w:val="005E2AEA"/>
    <w:rsid w:val="005E4C96"/>
    <w:rsid w:val="005E546A"/>
    <w:rsid w:val="005E6DD9"/>
    <w:rsid w:val="005E6E94"/>
    <w:rsid w:val="005E744F"/>
    <w:rsid w:val="005F5F08"/>
    <w:rsid w:val="005F7823"/>
    <w:rsid w:val="0060008F"/>
    <w:rsid w:val="00600423"/>
    <w:rsid w:val="00600F4A"/>
    <w:rsid w:val="00602409"/>
    <w:rsid w:val="00604607"/>
    <w:rsid w:val="00605FA8"/>
    <w:rsid w:val="006061FE"/>
    <w:rsid w:val="00611622"/>
    <w:rsid w:val="006117BE"/>
    <w:rsid w:val="00612A26"/>
    <w:rsid w:val="00613D34"/>
    <w:rsid w:val="00614EF6"/>
    <w:rsid w:val="00616699"/>
    <w:rsid w:val="00616872"/>
    <w:rsid w:val="00620A19"/>
    <w:rsid w:val="006213C4"/>
    <w:rsid w:val="00630A40"/>
    <w:rsid w:val="0063398F"/>
    <w:rsid w:val="006361A3"/>
    <w:rsid w:val="00640BE5"/>
    <w:rsid w:val="00643FDC"/>
    <w:rsid w:val="00644362"/>
    <w:rsid w:val="00656DC9"/>
    <w:rsid w:val="006573B4"/>
    <w:rsid w:val="00664D12"/>
    <w:rsid w:val="00665B0B"/>
    <w:rsid w:val="006661F7"/>
    <w:rsid w:val="00672A66"/>
    <w:rsid w:val="00672A8A"/>
    <w:rsid w:val="006731A0"/>
    <w:rsid w:val="00674EBC"/>
    <w:rsid w:val="00677830"/>
    <w:rsid w:val="006801A2"/>
    <w:rsid w:val="00682581"/>
    <w:rsid w:val="00693FBF"/>
    <w:rsid w:val="006A0207"/>
    <w:rsid w:val="006A12D8"/>
    <w:rsid w:val="006A6418"/>
    <w:rsid w:val="006A65BF"/>
    <w:rsid w:val="006B0E30"/>
    <w:rsid w:val="006C164F"/>
    <w:rsid w:val="006C284A"/>
    <w:rsid w:val="006C3B3E"/>
    <w:rsid w:val="006C49D7"/>
    <w:rsid w:val="006D05C8"/>
    <w:rsid w:val="006D14E2"/>
    <w:rsid w:val="006D23A8"/>
    <w:rsid w:val="006D3C87"/>
    <w:rsid w:val="006D770B"/>
    <w:rsid w:val="006D7878"/>
    <w:rsid w:val="006D7BF9"/>
    <w:rsid w:val="006E1F9F"/>
    <w:rsid w:val="006E326A"/>
    <w:rsid w:val="006E609C"/>
    <w:rsid w:val="006E7AA3"/>
    <w:rsid w:val="006F2F9B"/>
    <w:rsid w:val="006F3168"/>
    <w:rsid w:val="006F3823"/>
    <w:rsid w:val="006F602C"/>
    <w:rsid w:val="00700201"/>
    <w:rsid w:val="007079E7"/>
    <w:rsid w:val="0071785C"/>
    <w:rsid w:val="007254B9"/>
    <w:rsid w:val="0072796C"/>
    <w:rsid w:val="00727D1A"/>
    <w:rsid w:val="0073351B"/>
    <w:rsid w:val="0073372D"/>
    <w:rsid w:val="007406F0"/>
    <w:rsid w:val="00741105"/>
    <w:rsid w:val="00741211"/>
    <w:rsid w:val="007412B3"/>
    <w:rsid w:val="00742F20"/>
    <w:rsid w:val="00743A04"/>
    <w:rsid w:val="00744799"/>
    <w:rsid w:val="007458CE"/>
    <w:rsid w:val="00745BB5"/>
    <w:rsid w:val="007469F6"/>
    <w:rsid w:val="007475D9"/>
    <w:rsid w:val="007504A5"/>
    <w:rsid w:val="007510C4"/>
    <w:rsid w:val="007516E8"/>
    <w:rsid w:val="007535BF"/>
    <w:rsid w:val="00755CF0"/>
    <w:rsid w:val="00756719"/>
    <w:rsid w:val="0075673B"/>
    <w:rsid w:val="0076165B"/>
    <w:rsid w:val="00761FAB"/>
    <w:rsid w:val="00771093"/>
    <w:rsid w:val="00771F39"/>
    <w:rsid w:val="00782C64"/>
    <w:rsid w:val="00783B13"/>
    <w:rsid w:val="00784536"/>
    <w:rsid w:val="00786A47"/>
    <w:rsid w:val="00794BFB"/>
    <w:rsid w:val="00797753"/>
    <w:rsid w:val="007A0372"/>
    <w:rsid w:val="007A04F1"/>
    <w:rsid w:val="007A1598"/>
    <w:rsid w:val="007A3092"/>
    <w:rsid w:val="007A4C5B"/>
    <w:rsid w:val="007A54AD"/>
    <w:rsid w:val="007A62CE"/>
    <w:rsid w:val="007B0502"/>
    <w:rsid w:val="007B5403"/>
    <w:rsid w:val="007B55F5"/>
    <w:rsid w:val="007B7EA3"/>
    <w:rsid w:val="007C1022"/>
    <w:rsid w:val="007C20E0"/>
    <w:rsid w:val="007C2CD3"/>
    <w:rsid w:val="007C51CF"/>
    <w:rsid w:val="007C5D29"/>
    <w:rsid w:val="007C7079"/>
    <w:rsid w:val="007D0136"/>
    <w:rsid w:val="007D2CC1"/>
    <w:rsid w:val="007D4375"/>
    <w:rsid w:val="007D4E00"/>
    <w:rsid w:val="007D5357"/>
    <w:rsid w:val="007E2013"/>
    <w:rsid w:val="007E37BF"/>
    <w:rsid w:val="007E5EED"/>
    <w:rsid w:val="007E6B41"/>
    <w:rsid w:val="007F0398"/>
    <w:rsid w:val="008000E5"/>
    <w:rsid w:val="00801975"/>
    <w:rsid w:val="00805AD5"/>
    <w:rsid w:val="00805CE3"/>
    <w:rsid w:val="008070B9"/>
    <w:rsid w:val="008079A3"/>
    <w:rsid w:val="0081031E"/>
    <w:rsid w:val="0081150B"/>
    <w:rsid w:val="00811E76"/>
    <w:rsid w:val="00812DA9"/>
    <w:rsid w:val="00813EF8"/>
    <w:rsid w:val="00814569"/>
    <w:rsid w:val="00814D85"/>
    <w:rsid w:val="00820502"/>
    <w:rsid w:val="008223A4"/>
    <w:rsid w:val="00831F60"/>
    <w:rsid w:val="00832145"/>
    <w:rsid w:val="00832E2B"/>
    <w:rsid w:val="00833D96"/>
    <w:rsid w:val="00835338"/>
    <w:rsid w:val="008374F8"/>
    <w:rsid w:val="00840BBD"/>
    <w:rsid w:val="0084389B"/>
    <w:rsid w:val="00845549"/>
    <w:rsid w:val="00846D1A"/>
    <w:rsid w:val="00851F90"/>
    <w:rsid w:val="0085203C"/>
    <w:rsid w:val="00857480"/>
    <w:rsid w:val="00861830"/>
    <w:rsid w:val="00861AFD"/>
    <w:rsid w:val="00862ABD"/>
    <w:rsid w:val="0086317D"/>
    <w:rsid w:val="008639C4"/>
    <w:rsid w:val="008650A8"/>
    <w:rsid w:val="00865CAE"/>
    <w:rsid w:val="008707B4"/>
    <w:rsid w:val="008729B1"/>
    <w:rsid w:val="00873C7B"/>
    <w:rsid w:val="00874B4E"/>
    <w:rsid w:val="00875DE6"/>
    <w:rsid w:val="008827ED"/>
    <w:rsid w:val="0088667D"/>
    <w:rsid w:val="00887BE7"/>
    <w:rsid w:val="00890C99"/>
    <w:rsid w:val="00891496"/>
    <w:rsid w:val="008920B0"/>
    <w:rsid w:val="00895BFA"/>
    <w:rsid w:val="00896866"/>
    <w:rsid w:val="008A30EE"/>
    <w:rsid w:val="008A55BA"/>
    <w:rsid w:val="008B0156"/>
    <w:rsid w:val="008B0658"/>
    <w:rsid w:val="008B0997"/>
    <w:rsid w:val="008B18DA"/>
    <w:rsid w:val="008B2C69"/>
    <w:rsid w:val="008B4548"/>
    <w:rsid w:val="008B45A3"/>
    <w:rsid w:val="008B4847"/>
    <w:rsid w:val="008C073D"/>
    <w:rsid w:val="008C1987"/>
    <w:rsid w:val="008C360A"/>
    <w:rsid w:val="008C3D11"/>
    <w:rsid w:val="008C5BF1"/>
    <w:rsid w:val="008D0A60"/>
    <w:rsid w:val="008D3AD3"/>
    <w:rsid w:val="008D6FA2"/>
    <w:rsid w:val="008E04EA"/>
    <w:rsid w:val="008E1E0A"/>
    <w:rsid w:val="008E1E28"/>
    <w:rsid w:val="008E3574"/>
    <w:rsid w:val="008E3ED7"/>
    <w:rsid w:val="008E6D7F"/>
    <w:rsid w:val="008E72BE"/>
    <w:rsid w:val="008F064C"/>
    <w:rsid w:val="008F50DC"/>
    <w:rsid w:val="00900741"/>
    <w:rsid w:val="00902D60"/>
    <w:rsid w:val="00903527"/>
    <w:rsid w:val="00903BC8"/>
    <w:rsid w:val="009048FE"/>
    <w:rsid w:val="009055E3"/>
    <w:rsid w:val="0090639C"/>
    <w:rsid w:val="00913AFB"/>
    <w:rsid w:val="00916651"/>
    <w:rsid w:val="00916DCC"/>
    <w:rsid w:val="00917BB0"/>
    <w:rsid w:val="00920CC5"/>
    <w:rsid w:val="00921434"/>
    <w:rsid w:val="00927555"/>
    <w:rsid w:val="00927949"/>
    <w:rsid w:val="00927C3D"/>
    <w:rsid w:val="00927CD8"/>
    <w:rsid w:val="00927F15"/>
    <w:rsid w:val="0093009F"/>
    <w:rsid w:val="0093077F"/>
    <w:rsid w:val="009308FA"/>
    <w:rsid w:val="00931E74"/>
    <w:rsid w:val="00933F8E"/>
    <w:rsid w:val="00935D07"/>
    <w:rsid w:val="009363B1"/>
    <w:rsid w:val="009367CD"/>
    <w:rsid w:val="0094065F"/>
    <w:rsid w:val="0094066E"/>
    <w:rsid w:val="009413DC"/>
    <w:rsid w:val="00941C8F"/>
    <w:rsid w:val="009439CF"/>
    <w:rsid w:val="00944528"/>
    <w:rsid w:val="00944870"/>
    <w:rsid w:val="00947B80"/>
    <w:rsid w:val="00951C5E"/>
    <w:rsid w:val="00952EA3"/>
    <w:rsid w:val="00952F5F"/>
    <w:rsid w:val="00954EA8"/>
    <w:rsid w:val="00960040"/>
    <w:rsid w:val="00960116"/>
    <w:rsid w:val="009618D3"/>
    <w:rsid w:val="009679CB"/>
    <w:rsid w:val="00972435"/>
    <w:rsid w:val="00974460"/>
    <w:rsid w:val="00976910"/>
    <w:rsid w:val="00976DBB"/>
    <w:rsid w:val="009777E9"/>
    <w:rsid w:val="00977B54"/>
    <w:rsid w:val="009815BB"/>
    <w:rsid w:val="00983B7D"/>
    <w:rsid w:val="00985210"/>
    <w:rsid w:val="00986661"/>
    <w:rsid w:val="00986E01"/>
    <w:rsid w:val="009875D4"/>
    <w:rsid w:val="00990C7F"/>
    <w:rsid w:val="0099105D"/>
    <w:rsid w:val="0099139D"/>
    <w:rsid w:val="0099282E"/>
    <w:rsid w:val="00992B16"/>
    <w:rsid w:val="009A11DF"/>
    <w:rsid w:val="009A327B"/>
    <w:rsid w:val="009A4A1B"/>
    <w:rsid w:val="009A638C"/>
    <w:rsid w:val="009B02A6"/>
    <w:rsid w:val="009B206C"/>
    <w:rsid w:val="009B28C0"/>
    <w:rsid w:val="009B34DA"/>
    <w:rsid w:val="009B41C1"/>
    <w:rsid w:val="009B4D62"/>
    <w:rsid w:val="009B7723"/>
    <w:rsid w:val="009B7E16"/>
    <w:rsid w:val="009C04E8"/>
    <w:rsid w:val="009C16FE"/>
    <w:rsid w:val="009C325C"/>
    <w:rsid w:val="009C3C22"/>
    <w:rsid w:val="009C535F"/>
    <w:rsid w:val="009C79C2"/>
    <w:rsid w:val="009D0D1F"/>
    <w:rsid w:val="009D469B"/>
    <w:rsid w:val="009E1D86"/>
    <w:rsid w:val="009E2691"/>
    <w:rsid w:val="009E3D3A"/>
    <w:rsid w:val="009E4D2B"/>
    <w:rsid w:val="009E5F63"/>
    <w:rsid w:val="009F0DA2"/>
    <w:rsid w:val="009F718C"/>
    <w:rsid w:val="00A013A7"/>
    <w:rsid w:val="00A02AD4"/>
    <w:rsid w:val="00A03CE4"/>
    <w:rsid w:val="00A0546F"/>
    <w:rsid w:val="00A054E7"/>
    <w:rsid w:val="00A05743"/>
    <w:rsid w:val="00A06019"/>
    <w:rsid w:val="00A073ED"/>
    <w:rsid w:val="00A0753B"/>
    <w:rsid w:val="00A1173B"/>
    <w:rsid w:val="00A132DA"/>
    <w:rsid w:val="00A13E16"/>
    <w:rsid w:val="00A13F96"/>
    <w:rsid w:val="00A205E9"/>
    <w:rsid w:val="00A20B10"/>
    <w:rsid w:val="00A2194B"/>
    <w:rsid w:val="00A21B7A"/>
    <w:rsid w:val="00A234AF"/>
    <w:rsid w:val="00A24993"/>
    <w:rsid w:val="00A24F31"/>
    <w:rsid w:val="00A2641D"/>
    <w:rsid w:val="00A26FDC"/>
    <w:rsid w:val="00A302EF"/>
    <w:rsid w:val="00A30432"/>
    <w:rsid w:val="00A30693"/>
    <w:rsid w:val="00A311BC"/>
    <w:rsid w:val="00A3132E"/>
    <w:rsid w:val="00A34808"/>
    <w:rsid w:val="00A34A72"/>
    <w:rsid w:val="00A3616C"/>
    <w:rsid w:val="00A36E34"/>
    <w:rsid w:val="00A400C4"/>
    <w:rsid w:val="00A41902"/>
    <w:rsid w:val="00A4202D"/>
    <w:rsid w:val="00A429AC"/>
    <w:rsid w:val="00A445E2"/>
    <w:rsid w:val="00A522A9"/>
    <w:rsid w:val="00A53482"/>
    <w:rsid w:val="00A53823"/>
    <w:rsid w:val="00A53AF1"/>
    <w:rsid w:val="00A60A1A"/>
    <w:rsid w:val="00A62ABD"/>
    <w:rsid w:val="00A64876"/>
    <w:rsid w:val="00A650C3"/>
    <w:rsid w:val="00A700DA"/>
    <w:rsid w:val="00A705B1"/>
    <w:rsid w:val="00A71CCE"/>
    <w:rsid w:val="00A743C9"/>
    <w:rsid w:val="00A74549"/>
    <w:rsid w:val="00A82084"/>
    <w:rsid w:val="00A82530"/>
    <w:rsid w:val="00A86B95"/>
    <w:rsid w:val="00A86FC8"/>
    <w:rsid w:val="00A919EB"/>
    <w:rsid w:val="00A92345"/>
    <w:rsid w:val="00A93148"/>
    <w:rsid w:val="00A942D7"/>
    <w:rsid w:val="00A97F0F"/>
    <w:rsid w:val="00AA235B"/>
    <w:rsid w:val="00AA6E3D"/>
    <w:rsid w:val="00AA715A"/>
    <w:rsid w:val="00AB2B3F"/>
    <w:rsid w:val="00AB3EBF"/>
    <w:rsid w:val="00AB4AB0"/>
    <w:rsid w:val="00AB529D"/>
    <w:rsid w:val="00AC000A"/>
    <w:rsid w:val="00AC2825"/>
    <w:rsid w:val="00AC583E"/>
    <w:rsid w:val="00AC599E"/>
    <w:rsid w:val="00AD0653"/>
    <w:rsid w:val="00AD29FF"/>
    <w:rsid w:val="00AD45FB"/>
    <w:rsid w:val="00AD4A43"/>
    <w:rsid w:val="00AE0BB8"/>
    <w:rsid w:val="00AE3C38"/>
    <w:rsid w:val="00AE77AE"/>
    <w:rsid w:val="00AE7A28"/>
    <w:rsid w:val="00AF0854"/>
    <w:rsid w:val="00AF37EE"/>
    <w:rsid w:val="00AF72B6"/>
    <w:rsid w:val="00B01381"/>
    <w:rsid w:val="00B01ED1"/>
    <w:rsid w:val="00B02A31"/>
    <w:rsid w:val="00B04B6C"/>
    <w:rsid w:val="00B108AD"/>
    <w:rsid w:val="00B11C99"/>
    <w:rsid w:val="00B1405C"/>
    <w:rsid w:val="00B15B58"/>
    <w:rsid w:val="00B23C7D"/>
    <w:rsid w:val="00B27D3C"/>
    <w:rsid w:val="00B314E6"/>
    <w:rsid w:val="00B33383"/>
    <w:rsid w:val="00B3395B"/>
    <w:rsid w:val="00B35196"/>
    <w:rsid w:val="00B475F0"/>
    <w:rsid w:val="00B47648"/>
    <w:rsid w:val="00B529EE"/>
    <w:rsid w:val="00B529F7"/>
    <w:rsid w:val="00B52D85"/>
    <w:rsid w:val="00B61895"/>
    <w:rsid w:val="00B61A7E"/>
    <w:rsid w:val="00B61C77"/>
    <w:rsid w:val="00B6266D"/>
    <w:rsid w:val="00B62E10"/>
    <w:rsid w:val="00B65C4E"/>
    <w:rsid w:val="00B7086A"/>
    <w:rsid w:val="00B73831"/>
    <w:rsid w:val="00B74695"/>
    <w:rsid w:val="00B76BCA"/>
    <w:rsid w:val="00B771F9"/>
    <w:rsid w:val="00B83071"/>
    <w:rsid w:val="00B83F86"/>
    <w:rsid w:val="00B85D34"/>
    <w:rsid w:val="00B87F9E"/>
    <w:rsid w:val="00B92632"/>
    <w:rsid w:val="00B926B1"/>
    <w:rsid w:val="00B92883"/>
    <w:rsid w:val="00B92BF2"/>
    <w:rsid w:val="00B92EEA"/>
    <w:rsid w:val="00B93E89"/>
    <w:rsid w:val="00B96622"/>
    <w:rsid w:val="00BA23BB"/>
    <w:rsid w:val="00BA4146"/>
    <w:rsid w:val="00BA4AFA"/>
    <w:rsid w:val="00BA58CD"/>
    <w:rsid w:val="00BA6B40"/>
    <w:rsid w:val="00BA7BAA"/>
    <w:rsid w:val="00BB2F71"/>
    <w:rsid w:val="00BB3F14"/>
    <w:rsid w:val="00BB40B2"/>
    <w:rsid w:val="00BB548D"/>
    <w:rsid w:val="00BB555A"/>
    <w:rsid w:val="00BB7C92"/>
    <w:rsid w:val="00BC0BD3"/>
    <w:rsid w:val="00BC0E53"/>
    <w:rsid w:val="00BC37F5"/>
    <w:rsid w:val="00BC3F82"/>
    <w:rsid w:val="00BC41DF"/>
    <w:rsid w:val="00BC70E5"/>
    <w:rsid w:val="00BD0A55"/>
    <w:rsid w:val="00BD51F8"/>
    <w:rsid w:val="00BD5E2F"/>
    <w:rsid w:val="00BE0596"/>
    <w:rsid w:val="00BE0841"/>
    <w:rsid w:val="00BE29F8"/>
    <w:rsid w:val="00BE2CF3"/>
    <w:rsid w:val="00BE325C"/>
    <w:rsid w:val="00BE5AC3"/>
    <w:rsid w:val="00BE6656"/>
    <w:rsid w:val="00BF2AC8"/>
    <w:rsid w:val="00BF2D22"/>
    <w:rsid w:val="00BF3D07"/>
    <w:rsid w:val="00BF452A"/>
    <w:rsid w:val="00BF4B55"/>
    <w:rsid w:val="00BF67EC"/>
    <w:rsid w:val="00C0050C"/>
    <w:rsid w:val="00C00522"/>
    <w:rsid w:val="00C011C1"/>
    <w:rsid w:val="00C01EEB"/>
    <w:rsid w:val="00C02DAB"/>
    <w:rsid w:val="00C05263"/>
    <w:rsid w:val="00C05F53"/>
    <w:rsid w:val="00C075C2"/>
    <w:rsid w:val="00C103D0"/>
    <w:rsid w:val="00C123EA"/>
    <w:rsid w:val="00C165A9"/>
    <w:rsid w:val="00C17C97"/>
    <w:rsid w:val="00C21BA7"/>
    <w:rsid w:val="00C23414"/>
    <w:rsid w:val="00C23756"/>
    <w:rsid w:val="00C27B57"/>
    <w:rsid w:val="00C35B23"/>
    <w:rsid w:val="00C37E19"/>
    <w:rsid w:val="00C40693"/>
    <w:rsid w:val="00C41079"/>
    <w:rsid w:val="00C41A38"/>
    <w:rsid w:val="00C4335B"/>
    <w:rsid w:val="00C44D75"/>
    <w:rsid w:val="00C4548E"/>
    <w:rsid w:val="00C46128"/>
    <w:rsid w:val="00C50491"/>
    <w:rsid w:val="00C516CD"/>
    <w:rsid w:val="00C51E35"/>
    <w:rsid w:val="00C54458"/>
    <w:rsid w:val="00C54704"/>
    <w:rsid w:val="00C54C66"/>
    <w:rsid w:val="00C61778"/>
    <w:rsid w:val="00C63221"/>
    <w:rsid w:val="00C648B5"/>
    <w:rsid w:val="00C661D2"/>
    <w:rsid w:val="00C66997"/>
    <w:rsid w:val="00C7054F"/>
    <w:rsid w:val="00C71869"/>
    <w:rsid w:val="00C71D25"/>
    <w:rsid w:val="00C77329"/>
    <w:rsid w:val="00C77C49"/>
    <w:rsid w:val="00C77DCD"/>
    <w:rsid w:val="00C8224D"/>
    <w:rsid w:val="00C82514"/>
    <w:rsid w:val="00C82EA8"/>
    <w:rsid w:val="00C83211"/>
    <w:rsid w:val="00C835D1"/>
    <w:rsid w:val="00C87BF3"/>
    <w:rsid w:val="00C87C85"/>
    <w:rsid w:val="00C900A0"/>
    <w:rsid w:val="00C90557"/>
    <w:rsid w:val="00C92AAF"/>
    <w:rsid w:val="00C9394E"/>
    <w:rsid w:val="00C97CBC"/>
    <w:rsid w:val="00C97EFF"/>
    <w:rsid w:val="00CA1555"/>
    <w:rsid w:val="00CA2255"/>
    <w:rsid w:val="00CA2290"/>
    <w:rsid w:val="00CA28AD"/>
    <w:rsid w:val="00CA5C81"/>
    <w:rsid w:val="00CA658F"/>
    <w:rsid w:val="00CB26C6"/>
    <w:rsid w:val="00CB2BB6"/>
    <w:rsid w:val="00CB3301"/>
    <w:rsid w:val="00CB615F"/>
    <w:rsid w:val="00CB628B"/>
    <w:rsid w:val="00CB682B"/>
    <w:rsid w:val="00CB6FBC"/>
    <w:rsid w:val="00CC11CE"/>
    <w:rsid w:val="00CC1769"/>
    <w:rsid w:val="00CC22BC"/>
    <w:rsid w:val="00CC289E"/>
    <w:rsid w:val="00CC2F59"/>
    <w:rsid w:val="00CC38D5"/>
    <w:rsid w:val="00CC643E"/>
    <w:rsid w:val="00CC6BF7"/>
    <w:rsid w:val="00CD1CF4"/>
    <w:rsid w:val="00CD30BE"/>
    <w:rsid w:val="00CE2881"/>
    <w:rsid w:val="00CE2C20"/>
    <w:rsid w:val="00CE3AE5"/>
    <w:rsid w:val="00CE469F"/>
    <w:rsid w:val="00CE4C55"/>
    <w:rsid w:val="00CE4DB1"/>
    <w:rsid w:val="00CF0722"/>
    <w:rsid w:val="00CF14CA"/>
    <w:rsid w:val="00CF2AF1"/>
    <w:rsid w:val="00CF2D33"/>
    <w:rsid w:val="00CF34B4"/>
    <w:rsid w:val="00CF4023"/>
    <w:rsid w:val="00CF6EC0"/>
    <w:rsid w:val="00CF7E28"/>
    <w:rsid w:val="00D02B57"/>
    <w:rsid w:val="00D03442"/>
    <w:rsid w:val="00D054CD"/>
    <w:rsid w:val="00D0736C"/>
    <w:rsid w:val="00D12600"/>
    <w:rsid w:val="00D1288D"/>
    <w:rsid w:val="00D12E6A"/>
    <w:rsid w:val="00D149F0"/>
    <w:rsid w:val="00D15746"/>
    <w:rsid w:val="00D15838"/>
    <w:rsid w:val="00D16AB9"/>
    <w:rsid w:val="00D17141"/>
    <w:rsid w:val="00D23C7B"/>
    <w:rsid w:val="00D24EA6"/>
    <w:rsid w:val="00D25CFD"/>
    <w:rsid w:val="00D26530"/>
    <w:rsid w:val="00D2678C"/>
    <w:rsid w:val="00D2759E"/>
    <w:rsid w:val="00D27942"/>
    <w:rsid w:val="00D32A06"/>
    <w:rsid w:val="00D32BCA"/>
    <w:rsid w:val="00D34231"/>
    <w:rsid w:val="00D36105"/>
    <w:rsid w:val="00D51ED4"/>
    <w:rsid w:val="00D54718"/>
    <w:rsid w:val="00D55099"/>
    <w:rsid w:val="00D56306"/>
    <w:rsid w:val="00D56404"/>
    <w:rsid w:val="00D57752"/>
    <w:rsid w:val="00D6249B"/>
    <w:rsid w:val="00D63B32"/>
    <w:rsid w:val="00D65812"/>
    <w:rsid w:val="00D65DD4"/>
    <w:rsid w:val="00D66412"/>
    <w:rsid w:val="00D7048E"/>
    <w:rsid w:val="00D8140C"/>
    <w:rsid w:val="00D84268"/>
    <w:rsid w:val="00D852FE"/>
    <w:rsid w:val="00D85BDA"/>
    <w:rsid w:val="00D87800"/>
    <w:rsid w:val="00D93502"/>
    <w:rsid w:val="00D94096"/>
    <w:rsid w:val="00D94348"/>
    <w:rsid w:val="00D955C8"/>
    <w:rsid w:val="00DA038D"/>
    <w:rsid w:val="00DA0931"/>
    <w:rsid w:val="00DA4185"/>
    <w:rsid w:val="00DA674D"/>
    <w:rsid w:val="00DA79ED"/>
    <w:rsid w:val="00DB12C2"/>
    <w:rsid w:val="00DB2ACF"/>
    <w:rsid w:val="00DB4560"/>
    <w:rsid w:val="00DB66A7"/>
    <w:rsid w:val="00DB6980"/>
    <w:rsid w:val="00DC136A"/>
    <w:rsid w:val="00DC25B9"/>
    <w:rsid w:val="00DC56CB"/>
    <w:rsid w:val="00DC7359"/>
    <w:rsid w:val="00DD2F99"/>
    <w:rsid w:val="00DD59ED"/>
    <w:rsid w:val="00DD6F66"/>
    <w:rsid w:val="00DD7D61"/>
    <w:rsid w:val="00DE00D4"/>
    <w:rsid w:val="00DE174B"/>
    <w:rsid w:val="00DE3684"/>
    <w:rsid w:val="00DE4F01"/>
    <w:rsid w:val="00DF0BD9"/>
    <w:rsid w:val="00DF121A"/>
    <w:rsid w:val="00DF2640"/>
    <w:rsid w:val="00DF46E4"/>
    <w:rsid w:val="00DF4AA8"/>
    <w:rsid w:val="00DF51C7"/>
    <w:rsid w:val="00DF5ED3"/>
    <w:rsid w:val="00DF7965"/>
    <w:rsid w:val="00DF7ABC"/>
    <w:rsid w:val="00E003E4"/>
    <w:rsid w:val="00E00B49"/>
    <w:rsid w:val="00E02E32"/>
    <w:rsid w:val="00E10A23"/>
    <w:rsid w:val="00E117F7"/>
    <w:rsid w:val="00E13888"/>
    <w:rsid w:val="00E1780C"/>
    <w:rsid w:val="00E24126"/>
    <w:rsid w:val="00E24323"/>
    <w:rsid w:val="00E27996"/>
    <w:rsid w:val="00E30177"/>
    <w:rsid w:val="00E30703"/>
    <w:rsid w:val="00E339FF"/>
    <w:rsid w:val="00E34FFC"/>
    <w:rsid w:val="00E37350"/>
    <w:rsid w:val="00E400C8"/>
    <w:rsid w:val="00E41109"/>
    <w:rsid w:val="00E42138"/>
    <w:rsid w:val="00E4655D"/>
    <w:rsid w:val="00E533BB"/>
    <w:rsid w:val="00E53536"/>
    <w:rsid w:val="00E550DE"/>
    <w:rsid w:val="00E5729E"/>
    <w:rsid w:val="00E57F9E"/>
    <w:rsid w:val="00E61B61"/>
    <w:rsid w:val="00E6216E"/>
    <w:rsid w:val="00E63475"/>
    <w:rsid w:val="00E63C30"/>
    <w:rsid w:val="00E6456D"/>
    <w:rsid w:val="00E65EBB"/>
    <w:rsid w:val="00E70031"/>
    <w:rsid w:val="00E7030D"/>
    <w:rsid w:val="00E73632"/>
    <w:rsid w:val="00E768E0"/>
    <w:rsid w:val="00E77329"/>
    <w:rsid w:val="00E85371"/>
    <w:rsid w:val="00E8633B"/>
    <w:rsid w:val="00E919C4"/>
    <w:rsid w:val="00EA1115"/>
    <w:rsid w:val="00EA473C"/>
    <w:rsid w:val="00EB185A"/>
    <w:rsid w:val="00EB244E"/>
    <w:rsid w:val="00EB2C1C"/>
    <w:rsid w:val="00EC0628"/>
    <w:rsid w:val="00EC2938"/>
    <w:rsid w:val="00ED0348"/>
    <w:rsid w:val="00ED03FC"/>
    <w:rsid w:val="00ED1F16"/>
    <w:rsid w:val="00ED449B"/>
    <w:rsid w:val="00EE3A57"/>
    <w:rsid w:val="00EE3AB4"/>
    <w:rsid w:val="00EE6829"/>
    <w:rsid w:val="00EF12B9"/>
    <w:rsid w:val="00EF40A0"/>
    <w:rsid w:val="00EF5E00"/>
    <w:rsid w:val="00EF6B26"/>
    <w:rsid w:val="00F01E64"/>
    <w:rsid w:val="00F0305B"/>
    <w:rsid w:val="00F05CC4"/>
    <w:rsid w:val="00F07409"/>
    <w:rsid w:val="00F07514"/>
    <w:rsid w:val="00F1417B"/>
    <w:rsid w:val="00F20712"/>
    <w:rsid w:val="00F213FF"/>
    <w:rsid w:val="00F23F06"/>
    <w:rsid w:val="00F2633E"/>
    <w:rsid w:val="00F304ED"/>
    <w:rsid w:val="00F313EE"/>
    <w:rsid w:val="00F3247D"/>
    <w:rsid w:val="00F32CA7"/>
    <w:rsid w:val="00F32CC4"/>
    <w:rsid w:val="00F35FE7"/>
    <w:rsid w:val="00F36919"/>
    <w:rsid w:val="00F37B76"/>
    <w:rsid w:val="00F4070B"/>
    <w:rsid w:val="00F42084"/>
    <w:rsid w:val="00F42BF5"/>
    <w:rsid w:val="00F43F17"/>
    <w:rsid w:val="00F441A8"/>
    <w:rsid w:val="00F44A2A"/>
    <w:rsid w:val="00F44FD1"/>
    <w:rsid w:val="00F45B23"/>
    <w:rsid w:val="00F51868"/>
    <w:rsid w:val="00F52036"/>
    <w:rsid w:val="00F535D2"/>
    <w:rsid w:val="00F5712A"/>
    <w:rsid w:val="00F57315"/>
    <w:rsid w:val="00F5764D"/>
    <w:rsid w:val="00F57765"/>
    <w:rsid w:val="00F613B3"/>
    <w:rsid w:val="00F72BE8"/>
    <w:rsid w:val="00F73030"/>
    <w:rsid w:val="00F731D9"/>
    <w:rsid w:val="00F734AE"/>
    <w:rsid w:val="00F73E40"/>
    <w:rsid w:val="00F74A89"/>
    <w:rsid w:val="00F7645C"/>
    <w:rsid w:val="00F76A38"/>
    <w:rsid w:val="00F804D4"/>
    <w:rsid w:val="00F83E12"/>
    <w:rsid w:val="00F84309"/>
    <w:rsid w:val="00F87888"/>
    <w:rsid w:val="00F90875"/>
    <w:rsid w:val="00F94515"/>
    <w:rsid w:val="00F95CA8"/>
    <w:rsid w:val="00F9671E"/>
    <w:rsid w:val="00FA031A"/>
    <w:rsid w:val="00FA3D06"/>
    <w:rsid w:val="00FA4170"/>
    <w:rsid w:val="00FA4A9D"/>
    <w:rsid w:val="00FA4D57"/>
    <w:rsid w:val="00FA5B8B"/>
    <w:rsid w:val="00FB18A7"/>
    <w:rsid w:val="00FB2AF5"/>
    <w:rsid w:val="00FB2CB9"/>
    <w:rsid w:val="00FC0436"/>
    <w:rsid w:val="00FD303A"/>
    <w:rsid w:val="00FD4B66"/>
    <w:rsid w:val="00FD5D5C"/>
    <w:rsid w:val="00FD7646"/>
    <w:rsid w:val="00FD7BE0"/>
    <w:rsid w:val="00FE23CA"/>
    <w:rsid w:val="00FE3933"/>
    <w:rsid w:val="00FE4874"/>
    <w:rsid w:val="00FF1CF1"/>
    <w:rsid w:val="00FF21A9"/>
    <w:rsid w:val="00FF3639"/>
    <w:rsid w:val="00FF494F"/>
    <w:rsid w:val="00FF5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94B0CFE-929F-4D09-8DDA-531B602E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69F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D158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B2B3F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A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9C16FE"/>
    <w:pPr>
      <w:spacing w:before="240" w:after="60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Таблица НЭО,Формат таблиц для диплома,Леша,table general,Сетка таблицы2,Table,Формат таблиц для диплома1,Леша1,Таблица НЭО2,Формат таблиц для диплома2,Леша2,Таблица НЭО11,Формат таблиц для диплома11,Леша11,Таблица НЭО3,Леша3"/>
    <w:basedOn w:val="a1"/>
    <w:uiPriority w:val="39"/>
    <w:rsid w:val="00A13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A13F9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13F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13F96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13F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3F9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A13F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3F96"/>
    <w:rPr>
      <w:rFonts w:ascii="Times New Roman" w:hAnsi="Times New Roman"/>
      <w:sz w:val="28"/>
    </w:rPr>
  </w:style>
  <w:style w:type="character" w:customStyle="1" w:styleId="60">
    <w:name w:val="Заголовок 6 Знак"/>
    <w:basedOn w:val="a0"/>
    <w:link w:val="6"/>
    <w:rsid w:val="009C16FE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2"/>
    <w:basedOn w:val="a"/>
    <w:link w:val="22"/>
    <w:rsid w:val="009C16F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C16F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15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B65C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5C4E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473267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473267"/>
    <w:rPr>
      <w:rFonts w:cs="Times New Roman"/>
      <w:b w:val="0"/>
      <w:color w:val="106BBE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7326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  <w:lang w:eastAsia="ru-RU"/>
    </w:rPr>
  </w:style>
  <w:style w:type="paragraph" w:customStyle="1" w:styleId="af0">
    <w:name w:val="Знак Знак Знак Знак Знак Знак Знак Знак Знак Знак"/>
    <w:basedOn w:val="a"/>
    <w:rsid w:val="00A53A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7254B9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16"/>
      <w:szCs w:val="16"/>
      <w:lang w:eastAsia="ar-SA"/>
    </w:rPr>
  </w:style>
  <w:style w:type="character" w:styleId="af1">
    <w:name w:val="Strong"/>
    <w:basedOn w:val="a0"/>
    <w:uiPriority w:val="22"/>
    <w:qFormat/>
    <w:rsid w:val="00281236"/>
    <w:rPr>
      <w:rFonts w:cs="Times New Roman"/>
      <w:b/>
    </w:rPr>
  </w:style>
  <w:style w:type="paragraph" w:customStyle="1" w:styleId="ConsPlusNonformat">
    <w:name w:val="ConsPlusNonformat"/>
    <w:rsid w:val="002812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page number"/>
    <w:basedOn w:val="a0"/>
    <w:rsid w:val="0056516F"/>
  </w:style>
  <w:style w:type="paragraph" w:customStyle="1" w:styleId="Level1">
    <w:name w:val="Level 1"/>
    <w:basedOn w:val="a"/>
    <w:next w:val="a"/>
    <w:uiPriority w:val="6"/>
    <w:qFormat/>
    <w:rsid w:val="00E70031"/>
    <w:pPr>
      <w:numPr>
        <w:numId w:val="1"/>
      </w:numPr>
      <w:spacing w:after="210" w:line="264" w:lineRule="auto"/>
      <w:jc w:val="both"/>
      <w:outlineLvl w:val="0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2">
    <w:name w:val="Level 2"/>
    <w:basedOn w:val="a"/>
    <w:next w:val="a"/>
    <w:uiPriority w:val="6"/>
    <w:qFormat/>
    <w:rsid w:val="00E70031"/>
    <w:pPr>
      <w:numPr>
        <w:ilvl w:val="1"/>
        <w:numId w:val="1"/>
      </w:numPr>
      <w:spacing w:after="210" w:line="264" w:lineRule="auto"/>
      <w:jc w:val="both"/>
      <w:outlineLvl w:val="1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3">
    <w:name w:val="Level 3"/>
    <w:basedOn w:val="a"/>
    <w:next w:val="a"/>
    <w:link w:val="Level3Char"/>
    <w:uiPriority w:val="6"/>
    <w:qFormat/>
    <w:rsid w:val="00E70031"/>
    <w:pPr>
      <w:numPr>
        <w:ilvl w:val="2"/>
        <w:numId w:val="1"/>
      </w:numPr>
      <w:spacing w:after="210" w:line="264" w:lineRule="auto"/>
      <w:jc w:val="both"/>
      <w:outlineLvl w:val="2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4">
    <w:name w:val="Level 4"/>
    <w:basedOn w:val="a"/>
    <w:next w:val="a"/>
    <w:link w:val="Level40"/>
    <w:uiPriority w:val="6"/>
    <w:qFormat/>
    <w:rsid w:val="00E70031"/>
    <w:pPr>
      <w:numPr>
        <w:ilvl w:val="3"/>
        <w:numId w:val="1"/>
      </w:numPr>
      <w:spacing w:after="210" w:line="264" w:lineRule="auto"/>
      <w:jc w:val="both"/>
      <w:outlineLvl w:val="3"/>
    </w:pPr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Level5">
    <w:name w:val="Level 5"/>
    <w:basedOn w:val="a"/>
    <w:next w:val="a"/>
    <w:uiPriority w:val="6"/>
    <w:qFormat/>
    <w:rsid w:val="00E70031"/>
    <w:pPr>
      <w:numPr>
        <w:ilvl w:val="4"/>
        <w:numId w:val="1"/>
      </w:numPr>
      <w:spacing w:after="210" w:line="264" w:lineRule="auto"/>
      <w:jc w:val="both"/>
      <w:outlineLvl w:val="4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basedOn w:val="a0"/>
    <w:link w:val="Level3"/>
    <w:uiPriority w:val="6"/>
    <w:rsid w:val="00E70031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15">
    <w:name w:val="s_15"/>
    <w:basedOn w:val="a"/>
    <w:rsid w:val="001C2D0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C2D00"/>
  </w:style>
  <w:style w:type="character" w:styleId="af3">
    <w:name w:val="Hyperlink"/>
    <w:basedOn w:val="a0"/>
    <w:uiPriority w:val="99"/>
    <w:semiHidden/>
    <w:unhideWhenUsed/>
    <w:rsid w:val="001C2D00"/>
    <w:rPr>
      <w:color w:val="0000FF"/>
      <w:u w:val="single"/>
    </w:rPr>
  </w:style>
  <w:style w:type="paragraph" w:customStyle="1" w:styleId="s1">
    <w:name w:val="s_1"/>
    <w:basedOn w:val="a"/>
    <w:rsid w:val="001C2D0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771F9"/>
  </w:style>
  <w:style w:type="paragraph" w:customStyle="1" w:styleId="Body3">
    <w:name w:val="Body 3"/>
    <w:basedOn w:val="a"/>
    <w:link w:val="Body3Char"/>
    <w:qFormat/>
    <w:rsid w:val="00B771F9"/>
    <w:pPr>
      <w:spacing w:after="210" w:line="264" w:lineRule="auto"/>
      <w:ind w:left="1418"/>
      <w:jc w:val="both"/>
    </w:pPr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3Char">
    <w:name w:val="Body 3 Char"/>
    <w:basedOn w:val="a0"/>
    <w:link w:val="Body3"/>
    <w:rsid w:val="00B771F9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0">
    <w:name w:val="Level 4 Знак"/>
    <w:link w:val="Level4"/>
    <w:uiPriority w:val="6"/>
    <w:rsid w:val="00B771F9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31">
    <w:name w:val="Леша31"/>
    <w:basedOn w:val="a1"/>
    <w:next w:val="a3"/>
    <w:uiPriority w:val="59"/>
    <w:rsid w:val="00B771F9"/>
    <w:pPr>
      <w:adjustRightInd w:val="0"/>
      <w:spacing w:after="0" w:line="240" w:lineRule="auto"/>
      <w:jc w:val="both"/>
    </w:pPr>
    <w:rPr>
      <w:rFonts w:ascii="Arial" w:eastAsia="Times New Roman" w:hAnsi="Arial" w:cs="Times New Roman"/>
      <w:sz w:val="21"/>
      <w:szCs w:val="21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3" w:type="dxa"/>
        <w:bottom w:w="3" w:type="dxa"/>
      </w:tblCellMar>
    </w:tblPr>
  </w:style>
  <w:style w:type="character" w:customStyle="1" w:styleId="Level4Char">
    <w:name w:val="Level 4 Char"/>
    <w:uiPriority w:val="6"/>
    <w:rsid w:val="00B771F9"/>
    <w:rPr>
      <w:rFonts w:ascii="Arial" w:hAnsi="Arial" w:cs="Arial"/>
      <w:sz w:val="21"/>
      <w:szCs w:val="21"/>
    </w:rPr>
  </w:style>
  <w:style w:type="character" w:customStyle="1" w:styleId="20">
    <w:name w:val="Заголовок 2 Знак"/>
    <w:basedOn w:val="a0"/>
    <w:link w:val="2"/>
    <w:rsid w:val="00AB2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Нижний колонтитул1"/>
    <w:basedOn w:val="a"/>
    <w:next w:val="a9"/>
    <w:uiPriority w:val="99"/>
    <w:unhideWhenUsed/>
    <w:rsid w:val="00AB2B3F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uiPriority w:val="99"/>
    <w:semiHidden/>
    <w:rsid w:val="00AB2B3F"/>
  </w:style>
  <w:style w:type="paragraph" w:customStyle="1" w:styleId="Style7">
    <w:name w:val="Style7"/>
    <w:basedOn w:val="a"/>
    <w:uiPriority w:val="99"/>
    <w:rsid w:val="00AB2B3F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AB2B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rsid w:val="00AB2B3F"/>
  </w:style>
  <w:style w:type="paragraph" w:styleId="af4">
    <w:name w:val="Body Text"/>
    <w:basedOn w:val="a"/>
    <w:link w:val="af5"/>
    <w:rsid w:val="00AB2B3F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AB2B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Знак Знак Знак Знак Знак Знак"/>
    <w:basedOn w:val="a"/>
    <w:rsid w:val="00AB2B3F"/>
    <w:pPr>
      <w:tabs>
        <w:tab w:val="num" w:pos="432"/>
      </w:tabs>
      <w:spacing w:before="120" w:after="160"/>
      <w:ind w:left="432" w:hanging="432"/>
      <w:jc w:val="both"/>
    </w:pPr>
    <w:rPr>
      <w:rFonts w:eastAsia="Times New Roman" w:cs="Times New Roman"/>
      <w:b/>
      <w:bCs/>
      <w:caps/>
      <w:sz w:val="32"/>
      <w:szCs w:val="32"/>
      <w:lang w:val="en-US"/>
    </w:rPr>
  </w:style>
  <w:style w:type="character" w:customStyle="1" w:styleId="FontStyle16">
    <w:name w:val="Font Style16"/>
    <w:uiPriority w:val="99"/>
    <w:rsid w:val="00AB2B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B2B3F"/>
    <w:pPr>
      <w:widowControl w:val="0"/>
      <w:autoSpaceDE w:val="0"/>
      <w:autoSpaceDN w:val="0"/>
      <w:adjustRightInd w:val="0"/>
      <w:spacing w:line="275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B2B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7">
    <w:name w:val="No Spacing"/>
    <w:uiPriority w:val="1"/>
    <w:qFormat/>
    <w:rsid w:val="00AB2B3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E10A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32">
    <w:name w:val="Нет списка3"/>
    <w:next w:val="a2"/>
    <w:uiPriority w:val="99"/>
    <w:semiHidden/>
    <w:unhideWhenUsed/>
    <w:rsid w:val="00C23756"/>
  </w:style>
  <w:style w:type="table" w:customStyle="1" w:styleId="14">
    <w:name w:val="Сетка таблицы1"/>
    <w:basedOn w:val="a1"/>
    <w:next w:val="a3"/>
    <w:uiPriority w:val="39"/>
    <w:rsid w:val="00C23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uiPriority w:val="39"/>
    <w:rsid w:val="00F43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992B1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92B1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92B16"/>
    <w:rPr>
      <w:rFonts w:ascii="Times New Roman" w:hAnsi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92B1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92B1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0B036-D3BE-423A-974B-BD16DFE2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9229</Words>
  <Characters>52609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shtayman_oy</dc:creator>
  <cp:lastModifiedBy>Тертышникова Екатерина Геннадьевна</cp:lastModifiedBy>
  <cp:revision>1</cp:revision>
  <cp:lastPrinted>2022-03-31T06:44:00Z</cp:lastPrinted>
  <dcterms:created xsi:type="dcterms:W3CDTF">2022-04-04T05:35:00Z</dcterms:created>
  <dcterms:modified xsi:type="dcterms:W3CDTF">2022-04-04T05:35:00Z</dcterms:modified>
</cp:coreProperties>
</file>