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CA" w:rsidRPr="005D50CA" w:rsidRDefault="005D50CA">
      <w:pPr>
        <w:pStyle w:val="ConsPlusNormal"/>
        <w:jc w:val="both"/>
        <w:outlineLvl w:val="0"/>
        <w:rPr>
          <w:rFonts w:ascii="Times New Roman" w:hAnsi="Times New Roman" w:cs="Times New Roman"/>
        </w:rPr>
      </w:pPr>
    </w:p>
    <w:p w:rsidR="005D50CA" w:rsidRPr="005D50CA" w:rsidRDefault="005D50CA">
      <w:pPr>
        <w:pStyle w:val="ConsPlusNormal"/>
        <w:outlineLvl w:val="0"/>
        <w:rPr>
          <w:rFonts w:ascii="Times New Roman" w:hAnsi="Times New Roman" w:cs="Times New Roman"/>
        </w:rPr>
      </w:pPr>
      <w:r w:rsidRPr="005D50CA">
        <w:rPr>
          <w:rFonts w:ascii="Times New Roman" w:hAnsi="Times New Roman" w:cs="Times New Roman"/>
        </w:rPr>
        <w:t xml:space="preserve">Зарегистрировано в Минюсте России 16 сентября 2022 г. </w:t>
      </w:r>
      <w:r>
        <w:rPr>
          <w:rFonts w:ascii="Times New Roman" w:hAnsi="Times New Roman" w:cs="Times New Roman"/>
        </w:rPr>
        <w:t>№</w:t>
      </w:r>
      <w:r w:rsidRPr="005D50CA">
        <w:rPr>
          <w:rFonts w:ascii="Times New Roman" w:hAnsi="Times New Roman" w:cs="Times New Roman"/>
        </w:rPr>
        <w:t xml:space="preserve"> 70122</w:t>
      </w:r>
    </w:p>
    <w:p w:rsidR="005D50CA" w:rsidRPr="005D50CA" w:rsidRDefault="005D50CA">
      <w:pPr>
        <w:pStyle w:val="ConsPlusNormal"/>
        <w:pBdr>
          <w:bottom w:val="single" w:sz="6" w:space="0" w:color="auto"/>
        </w:pBdr>
        <w:spacing w:before="100" w:after="100"/>
        <w:jc w:val="both"/>
        <w:rPr>
          <w:rFonts w:ascii="Times New Roman" w:hAnsi="Times New Roman" w:cs="Times New Roman"/>
          <w:sz w:val="2"/>
          <w:szCs w:val="2"/>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МИНИСТЕРСТВО ФИНАНСОВ РОССИЙСКОЙ ФЕДЕРАЦИИ</w:t>
      </w:r>
    </w:p>
    <w:p w:rsidR="005D50CA" w:rsidRPr="005D50CA" w:rsidRDefault="005D50CA">
      <w:pPr>
        <w:pStyle w:val="ConsPlusTitle"/>
        <w:jc w:val="center"/>
        <w:rPr>
          <w:rFonts w:ascii="Times New Roman" w:hAnsi="Times New Roman" w:cs="Times New Roman"/>
        </w:rPr>
      </w:pP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ФЕДЕРАЛЬНАЯ НАЛОГОВАЯ СЛУЖБА</w:t>
      </w:r>
    </w:p>
    <w:p w:rsidR="005D50CA" w:rsidRPr="005D50CA" w:rsidRDefault="005D50CA">
      <w:pPr>
        <w:pStyle w:val="ConsPlusTitle"/>
        <w:jc w:val="center"/>
        <w:rPr>
          <w:rFonts w:ascii="Times New Roman" w:hAnsi="Times New Roman" w:cs="Times New Roman"/>
        </w:rPr>
      </w:pP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ПРИКАЗ</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 xml:space="preserve">от 28 июля 2022 г. </w:t>
      </w:r>
      <w:r>
        <w:rPr>
          <w:rFonts w:ascii="Times New Roman" w:hAnsi="Times New Roman" w:cs="Times New Roman"/>
        </w:rPr>
        <w:t>№</w:t>
      </w:r>
      <w:r w:rsidRPr="005D50CA">
        <w:rPr>
          <w:rFonts w:ascii="Times New Roman" w:hAnsi="Times New Roman" w:cs="Times New Roman"/>
        </w:rPr>
        <w:t xml:space="preserve"> ЕД-7-26/691@</w:t>
      </w:r>
    </w:p>
    <w:p w:rsidR="005D50CA" w:rsidRPr="005D50CA" w:rsidRDefault="005D50CA">
      <w:pPr>
        <w:pStyle w:val="ConsPlusTitle"/>
        <w:jc w:val="center"/>
        <w:rPr>
          <w:rFonts w:ascii="Times New Roman" w:hAnsi="Times New Roman" w:cs="Times New Roman"/>
        </w:rPr>
      </w:pP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ОБ УТВЕРЖДЕНИИ ФОРМАТА</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ПРЕДСТАВЛЕНИЯ АКТА О ПРИЕМКЕ ВЫПОЛНЕННЫХ РАБОТ</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В ЭЛЕКТРОННОЙ ФОРМЕ</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ind w:firstLine="540"/>
        <w:jc w:val="both"/>
        <w:rPr>
          <w:rFonts w:ascii="Times New Roman" w:hAnsi="Times New Roman" w:cs="Times New Roman"/>
        </w:rPr>
      </w:pPr>
      <w:r w:rsidRPr="005D50CA">
        <w:rPr>
          <w:rFonts w:ascii="Times New Roman" w:hAnsi="Times New Roman" w:cs="Times New Roman"/>
        </w:rPr>
        <w:t xml:space="preserve">В соответствии с </w:t>
      </w:r>
      <w:hyperlink r:id="rId5">
        <w:r w:rsidRPr="005D50CA">
          <w:rPr>
            <w:rFonts w:ascii="Times New Roman" w:hAnsi="Times New Roman" w:cs="Times New Roman"/>
          </w:rPr>
          <w:t>пунктом 2 статьи 93</w:t>
        </w:r>
      </w:hyperlink>
      <w:r w:rsidRPr="005D50CA">
        <w:rPr>
          <w:rFonts w:ascii="Times New Roman" w:hAnsi="Times New Roman" w:cs="Times New Roman"/>
        </w:rPr>
        <w:t xml:space="preserve"> части первой Налогового кодекса Российской Федерации (Собрание законодательства Российской Федерации, 1998, </w:t>
      </w:r>
      <w:r>
        <w:rPr>
          <w:rFonts w:ascii="Times New Roman" w:hAnsi="Times New Roman" w:cs="Times New Roman"/>
        </w:rPr>
        <w:t>№</w:t>
      </w:r>
      <w:r w:rsidRPr="005D50CA">
        <w:rPr>
          <w:rFonts w:ascii="Times New Roman" w:hAnsi="Times New Roman" w:cs="Times New Roman"/>
        </w:rPr>
        <w:t xml:space="preserve"> 31, ст. 3824; 2016, </w:t>
      </w:r>
      <w:r>
        <w:rPr>
          <w:rFonts w:ascii="Times New Roman" w:hAnsi="Times New Roman" w:cs="Times New Roman"/>
        </w:rPr>
        <w:t>№</w:t>
      </w:r>
      <w:r w:rsidRPr="005D50CA">
        <w:rPr>
          <w:rFonts w:ascii="Times New Roman" w:hAnsi="Times New Roman" w:cs="Times New Roman"/>
        </w:rPr>
        <w:t xml:space="preserve"> 18, ст. 2</w:t>
      </w:r>
      <w:bookmarkStart w:id="0" w:name="_GoBack"/>
      <w:bookmarkEnd w:id="0"/>
      <w:r w:rsidRPr="005D50CA">
        <w:rPr>
          <w:rFonts w:ascii="Times New Roman" w:hAnsi="Times New Roman" w:cs="Times New Roman"/>
        </w:rPr>
        <w:t xml:space="preserve">506), а также на основании </w:t>
      </w:r>
      <w:hyperlink r:id="rId6">
        <w:r w:rsidRPr="005D50CA">
          <w:rPr>
            <w:rFonts w:ascii="Times New Roman" w:hAnsi="Times New Roman" w:cs="Times New Roman"/>
          </w:rPr>
          <w:t>подпункта 5.9.51 пункта 5</w:t>
        </w:r>
      </w:hyperlink>
      <w:r w:rsidRPr="005D50CA">
        <w:rPr>
          <w:rFonts w:ascii="Times New Roman" w:hAnsi="Times New Roman" w:cs="Times New Roman"/>
        </w:rPr>
        <w:t xml:space="preserve"> Положения о Федеральной налоговой службе, утвержденного постановлением Правительства Российской Федерации от 30.09.2004 </w:t>
      </w:r>
      <w:r>
        <w:rPr>
          <w:rFonts w:ascii="Times New Roman" w:hAnsi="Times New Roman" w:cs="Times New Roman"/>
        </w:rPr>
        <w:t>№</w:t>
      </w:r>
      <w:r w:rsidRPr="005D50CA">
        <w:rPr>
          <w:rFonts w:ascii="Times New Roman" w:hAnsi="Times New Roman" w:cs="Times New Roman"/>
        </w:rPr>
        <w:t xml:space="preserve"> 506 (Собрание законодательства Российской Федерации, 2004, </w:t>
      </w:r>
      <w:r>
        <w:rPr>
          <w:rFonts w:ascii="Times New Roman" w:hAnsi="Times New Roman" w:cs="Times New Roman"/>
        </w:rPr>
        <w:t>№</w:t>
      </w:r>
      <w:r w:rsidRPr="005D50CA">
        <w:rPr>
          <w:rFonts w:ascii="Times New Roman" w:hAnsi="Times New Roman" w:cs="Times New Roman"/>
        </w:rPr>
        <w:t xml:space="preserve"> 40, ст. 3961; </w:t>
      </w:r>
      <w:proofErr w:type="gramStart"/>
      <w:r w:rsidRPr="005D50CA">
        <w:rPr>
          <w:rFonts w:ascii="Times New Roman" w:hAnsi="Times New Roman" w:cs="Times New Roman"/>
        </w:rPr>
        <w:t xml:space="preserve">2015, </w:t>
      </w:r>
      <w:r>
        <w:rPr>
          <w:rFonts w:ascii="Times New Roman" w:hAnsi="Times New Roman" w:cs="Times New Roman"/>
        </w:rPr>
        <w:t>№</w:t>
      </w:r>
      <w:r w:rsidRPr="005D50CA">
        <w:rPr>
          <w:rFonts w:ascii="Times New Roman" w:hAnsi="Times New Roman" w:cs="Times New Roman"/>
        </w:rPr>
        <w:t xml:space="preserve"> 15, ст. 2286; 2017, </w:t>
      </w:r>
      <w:r>
        <w:rPr>
          <w:rFonts w:ascii="Times New Roman" w:hAnsi="Times New Roman" w:cs="Times New Roman"/>
        </w:rPr>
        <w:t>№</w:t>
      </w:r>
      <w:r w:rsidRPr="005D50CA">
        <w:rPr>
          <w:rFonts w:ascii="Times New Roman" w:hAnsi="Times New Roman" w:cs="Times New Roman"/>
        </w:rPr>
        <w:t xml:space="preserve"> 15, ст. 2194), приказываю:</w:t>
      </w:r>
      <w:proofErr w:type="gramEnd"/>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1. Утвердить </w:t>
      </w:r>
      <w:hyperlink w:anchor="P32">
        <w:r w:rsidRPr="005D50CA">
          <w:rPr>
            <w:rFonts w:ascii="Times New Roman" w:hAnsi="Times New Roman" w:cs="Times New Roman"/>
          </w:rPr>
          <w:t>формат</w:t>
        </w:r>
      </w:hyperlink>
      <w:r w:rsidRPr="005D50CA">
        <w:rPr>
          <w:rFonts w:ascii="Times New Roman" w:hAnsi="Times New Roman" w:cs="Times New Roman"/>
        </w:rPr>
        <w:t xml:space="preserve"> представления акта о приемке выполненных работ в электронной форме согласно приложению к настоящему приказу.</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2. Установить, что настоящий приказ вступает в силу по истечении 30 дней после дня его официального опубликования.</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3. </w:t>
      </w:r>
      <w:proofErr w:type="gramStart"/>
      <w:r w:rsidRPr="005D50CA">
        <w:rPr>
          <w:rFonts w:ascii="Times New Roman" w:hAnsi="Times New Roman" w:cs="Times New Roman"/>
        </w:rPr>
        <w:t>Контроль за</w:t>
      </w:r>
      <w:proofErr w:type="gramEnd"/>
      <w:r w:rsidRPr="005D50CA">
        <w:rPr>
          <w:rFonts w:ascii="Times New Roman" w:hAnsi="Times New Roman" w:cs="Times New Roman"/>
        </w:rPr>
        <w:t xml:space="preserve"> исполнением настоящего приказа возложить на заместителя руководителя Федеральной налоговой службы, координирующего работу по методологическому и организационному обеспечению взаимодействия налогоплательщиков с ФНС России по телекоммуникационным каналам связи через операторов электронного документооборота.</w:t>
      </w:r>
    </w:p>
    <w:p w:rsidR="005D50CA" w:rsidRPr="005D50CA" w:rsidRDefault="005D50CA">
      <w:pPr>
        <w:pStyle w:val="ConsPlusNormal"/>
        <w:ind w:firstLine="540"/>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Руководитель</w:t>
      </w: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Федеральной налоговой службы</w:t>
      </w: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Д.В.ЕГОРОВ</w:t>
      </w:r>
    </w:p>
    <w:p w:rsidR="005D50CA" w:rsidRPr="005D50CA" w:rsidRDefault="005D50CA">
      <w:pPr>
        <w:pStyle w:val="ConsPlusNormal"/>
        <w:ind w:firstLine="540"/>
        <w:jc w:val="both"/>
        <w:rPr>
          <w:rFonts w:ascii="Times New Roman" w:hAnsi="Times New Roman" w:cs="Times New Roman"/>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outlineLvl w:val="0"/>
        <w:rPr>
          <w:rFonts w:ascii="Times New Roman" w:hAnsi="Times New Roman" w:cs="Times New Roman"/>
        </w:rPr>
      </w:pPr>
      <w:r w:rsidRPr="005D50CA">
        <w:rPr>
          <w:rFonts w:ascii="Times New Roman" w:hAnsi="Times New Roman" w:cs="Times New Roman"/>
        </w:rPr>
        <w:t>Приложение</w:t>
      </w: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к приказу ФНС России</w:t>
      </w: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 xml:space="preserve">от 28.07.2022 </w:t>
      </w:r>
      <w:r>
        <w:rPr>
          <w:rFonts w:ascii="Times New Roman" w:hAnsi="Times New Roman" w:cs="Times New Roman"/>
        </w:rPr>
        <w:t>№</w:t>
      </w:r>
      <w:r w:rsidRPr="005D50CA">
        <w:rPr>
          <w:rFonts w:ascii="Times New Roman" w:hAnsi="Times New Roman" w:cs="Times New Roman"/>
        </w:rPr>
        <w:t xml:space="preserve"> ЕД-7-26/691@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Title"/>
        <w:jc w:val="center"/>
        <w:rPr>
          <w:rFonts w:ascii="Times New Roman" w:hAnsi="Times New Roman" w:cs="Times New Roman"/>
        </w:rPr>
      </w:pPr>
      <w:bookmarkStart w:id="1" w:name="P32"/>
      <w:bookmarkEnd w:id="1"/>
      <w:r w:rsidRPr="005D50CA">
        <w:rPr>
          <w:rFonts w:ascii="Times New Roman" w:hAnsi="Times New Roman" w:cs="Times New Roman"/>
        </w:rPr>
        <w:t>ФОРМАТ</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ПРЕДСТАВЛЕНИЯ АКТА О ПРИЕМКЕ ВЫПОЛНЕННЫХ РАБОТ</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В ЭЛЕКТРОННОЙ ФОРМЕ</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Title"/>
        <w:jc w:val="center"/>
        <w:outlineLvl w:val="1"/>
        <w:rPr>
          <w:rFonts w:ascii="Times New Roman" w:hAnsi="Times New Roman" w:cs="Times New Roman"/>
        </w:rPr>
      </w:pPr>
      <w:r w:rsidRPr="005D50CA">
        <w:rPr>
          <w:rFonts w:ascii="Times New Roman" w:hAnsi="Times New Roman" w:cs="Times New Roman"/>
        </w:rPr>
        <w:t>I. ОБЩИЕ ПОЛОЖЕНИЯ</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ind w:firstLine="540"/>
        <w:jc w:val="both"/>
        <w:rPr>
          <w:rFonts w:ascii="Times New Roman" w:hAnsi="Times New Roman" w:cs="Times New Roman"/>
        </w:rPr>
      </w:pPr>
      <w:r w:rsidRPr="005D50CA">
        <w:rPr>
          <w:rFonts w:ascii="Times New Roman" w:hAnsi="Times New Roman" w:cs="Times New Roman"/>
        </w:rPr>
        <w:t xml:space="preserve">1. </w:t>
      </w:r>
      <w:proofErr w:type="gramStart"/>
      <w:r w:rsidRPr="005D50CA">
        <w:rPr>
          <w:rFonts w:ascii="Times New Roman" w:hAnsi="Times New Roman" w:cs="Times New Roman"/>
        </w:rPr>
        <w:t xml:space="preserve">Настоящий формат описывает требования к XML файлам передачи по телекоммуникационным каналам связи (далее - файл обмена) акта сдачи результата выполненных работ и его приемки заказчиком (далее - акт о приемке выполненных работ), оформление которого предусмотрено </w:t>
      </w:r>
      <w:hyperlink r:id="rId7">
        <w:r w:rsidRPr="005D50CA">
          <w:rPr>
            <w:rFonts w:ascii="Times New Roman" w:hAnsi="Times New Roman" w:cs="Times New Roman"/>
          </w:rPr>
          <w:t>пунктом 4 статьи 753</w:t>
        </w:r>
      </w:hyperlink>
      <w:r w:rsidRPr="005D50CA">
        <w:rPr>
          <w:rFonts w:ascii="Times New Roman" w:hAnsi="Times New Roman" w:cs="Times New Roman"/>
        </w:rPr>
        <w:t xml:space="preserve"> Гражданского кодекса Российской Федерации (далее - ГК РФ) (Собрание законодательства Российской Федерации, 1996, </w:t>
      </w:r>
      <w:r>
        <w:rPr>
          <w:rFonts w:ascii="Times New Roman" w:hAnsi="Times New Roman" w:cs="Times New Roman"/>
        </w:rPr>
        <w:t>№</w:t>
      </w:r>
      <w:r w:rsidRPr="005D50CA">
        <w:rPr>
          <w:rFonts w:ascii="Times New Roman" w:hAnsi="Times New Roman" w:cs="Times New Roman"/>
        </w:rPr>
        <w:t xml:space="preserve"> 5, ст. 410) (вне зависимости от наименования документа, устанавливающего гражданско-правовые права</w:t>
      </w:r>
      <w:proofErr w:type="gramEnd"/>
      <w:r w:rsidRPr="005D50CA">
        <w:rPr>
          <w:rFonts w:ascii="Times New Roman" w:hAnsi="Times New Roman" w:cs="Times New Roman"/>
        </w:rPr>
        <w:t xml:space="preserve"> и обязанности сторон (подрядчика и заказчика) в соответствии с </w:t>
      </w:r>
      <w:hyperlink r:id="rId8">
        <w:r w:rsidRPr="005D50CA">
          <w:rPr>
            <w:rFonts w:ascii="Times New Roman" w:hAnsi="Times New Roman" w:cs="Times New Roman"/>
          </w:rPr>
          <w:t>параграфом 3</w:t>
        </w:r>
      </w:hyperlink>
      <w:r w:rsidRPr="005D50CA">
        <w:rPr>
          <w:rFonts w:ascii="Times New Roman" w:hAnsi="Times New Roman" w:cs="Times New Roman"/>
        </w:rPr>
        <w:t xml:space="preserve"> "Строительный подряд" главы 37 "Подряд" ГК РФ: договор, контракт, соглашение и присутствия в этом наименовании указания на строительный подряд (далее - договор строительного подряда).</w:t>
      </w:r>
    </w:p>
    <w:p w:rsidR="005D50CA" w:rsidRPr="005D50CA" w:rsidRDefault="005D50CA">
      <w:pPr>
        <w:pStyle w:val="ConsPlusNormal"/>
        <w:spacing w:before="200"/>
        <w:ind w:firstLine="540"/>
        <w:jc w:val="both"/>
        <w:rPr>
          <w:rFonts w:ascii="Times New Roman" w:hAnsi="Times New Roman" w:cs="Times New Roman"/>
        </w:rPr>
      </w:pPr>
      <w:proofErr w:type="gramStart"/>
      <w:r w:rsidRPr="005D50CA">
        <w:rPr>
          <w:rFonts w:ascii="Times New Roman" w:hAnsi="Times New Roman" w:cs="Times New Roman"/>
        </w:rPr>
        <w:t xml:space="preserve">Настоящий формат может быть использован в случае сдачи результата выполненных работ по строительству или реконструкции предприятия, здания (в том числе жилого дома), сооружения или иного объекта, при выполнении монтажных, пусконаладочных и иных неразрывно связанных со строящимся объектом работ, а также работ по капитальному ремонту зданий и сооружений, если сторонами согласовано </w:t>
      </w:r>
      <w:r w:rsidRPr="005D50CA">
        <w:rPr>
          <w:rFonts w:ascii="Times New Roman" w:hAnsi="Times New Roman" w:cs="Times New Roman"/>
        </w:rPr>
        <w:lastRenderedPageBreak/>
        <w:t>применение к таким работам правил о договоре строительного подряда (далее</w:t>
      </w:r>
      <w:proofErr w:type="gramEnd"/>
      <w:r w:rsidRPr="005D50CA">
        <w:rPr>
          <w:rFonts w:ascii="Times New Roman" w:hAnsi="Times New Roman" w:cs="Times New Roman"/>
        </w:rPr>
        <w:t xml:space="preserve"> - строительные работы). Также формат может применяться для оформления сдачи результатов работ по текущему ремонту здания (в том числе жилого дома), сооружения или иного законченного строительством объекта.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2. Акт о приемке выполненных работ включает:</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файл обмена информации подрядчика, состоящий из сведений передающей стороны об основаниях выполнения работ, их составе и стоимости, и другой информации подрядчика о существенных обстоятельствах оформляемого события (далее - файл обмена информации подрядчика) и подписанный электронной подписью лица, ответственного за оформление факта хозяйственной жизни со стороны подрядчика;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файл обмена информации заказчика, состоящий из сведений принимающей стороны в отношении оформляемого события (далее - информация заказчика) и подписанный электронной подписью лица, ответственного за оформление факта хозяйственной жизни со стороны заказчика.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Файл обмена информации заказчика, подписанный электронной подписью лица, ответственного за оформление факта хозяйственной жизни со стороны заказчика, может отсутствовать, если заказчик уклоняется от приемки выполненных работ.</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3. Номер версии настоящего формата 1.00, часть 971.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Title"/>
        <w:jc w:val="center"/>
        <w:outlineLvl w:val="1"/>
        <w:rPr>
          <w:rFonts w:ascii="Times New Roman" w:hAnsi="Times New Roman" w:cs="Times New Roman"/>
        </w:rPr>
      </w:pPr>
      <w:r w:rsidRPr="005D50CA">
        <w:rPr>
          <w:rFonts w:ascii="Times New Roman" w:hAnsi="Times New Roman" w:cs="Times New Roman"/>
        </w:rPr>
        <w:t>II. ОПИСАНИЕ ФАЙЛА ОБМЕНА АКТА О ПРИЕМКЕ ВЫПОЛНЕННЫХ РАБОТ,</w:t>
      </w:r>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ИНФОРМАЦИЯ ПОДРЯДЧИКА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ind w:firstLine="540"/>
        <w:jc w:val="both"/>
        <w:rPr>
          <w:rFonts w:ascii="Times New Roman" w:hAnsi="Times New Roman" w:cs="Times New Roman"/>
        </w:rPr>
      </w:pPr>
      <w:r w:rsidRPr="005D50CA">
        <w:rPr>
          <w:rFonts w:ascii="Times New Roman" w:hAnsi="Times New Roman" w:cs="Times New Roman"/>
        </w:rPr>
        <w:t>4. Имя файла обмена должно иметь следующий вид;:</w:t>
      </w:r>
    </w:p>
    <w:p w:rsidR="005D50CA" w:rsidRPr="005D50CA" w:rsidRDefault="005D50CA">
      <w:pPr>
        <w:pStyle w:val="ConsPlusNormal"/>
        <w:spacing w:before="200"/>
        <w:ind w:firstLine="540"/>
        <w:jc w:val="both"/>
        <w:rPr>
          <w:rFonts w:ascii="Times New Roman" w:hAnsi="Times New Roman" w:cs="Times New Roman"/>
          <w:lang w:val="en-US"/>
        </w:rPr>
      </w:pPr>
      <w:r w:rsidRPr="005D50CA">
        <w:rPr>
          <w:rFonts w:ascii="Times New Roman" w:hAnsi="Times New Roman" w:cs="Times New Roman"/>
          <w:lang w:val="en-US"/>
        </w:rPr>
        <w:t>R_T_A_O_GGGGMMDD_</w:t>
      </w:r>
      <w:r>
        <w:rPr>
          <w:rFonts w:ascii="Times New Roman" w:hAnsi="Times New Roman" w:cs="Times New Roman"/>
          <w:lang w:val="en-US"/>
        </w:rPr>
        <w:t>№</w:t>
      </w:r>
      <w:r w:rsidRPr="005D50CA">
        <w:rPr>
          <w:rFonts w:ascii="Times New Roman" w:hAnsi="Times New Roman" w:cs="Times New Roman"/>
          <w:lang w:val="en-US"/>
        </w:rPr>
        <w:t xml:space="preserve">, </w:t>
      </w:r>
      <w:r w:rsidRPr="005D50CA">
        <w:rPr>
          <w:rFonts w:ascii="Times New Roman" w:hAnsi="Times New Roman" w:cs="Times New Roman"/>
        </w:rPr>
        <w:t>где</w:t>
      </w:r>
      <w:r w:rsidRPr="005D50CA">
        <w:rPr>
          <w:rFonts w:ascii="Times New Roman" w:hAnsi="Times New Roman" w:cs="Times New Roman"/>
          <w:lang w:val="en-US"/>
        </w:rPr>
        <w: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R_T - префикс, принимающий значение O</w:t>
      </w:r>
      <w:r>
        <w:rPr>
          <w:rFonts w:ascii="Times New Roman" w:hAnsi="Times New Roman" w:cs="Times New Roman"/>
        </w:rPr>
        <w:t>№</w:t>
      </w:r>
      <w:r w:rsidRPr="005D50CA">
        <w:rPr>
          <w:rFonts w:ascii="Times New Roman" w:hAnsi="Times New Roman" w:cs="Times New Roman"/>
        </w:rPr>
        <w:t>_AKTREZRABP, в общем случае или O</w:t>
      </w:r>
      <w:r>
        <w:rPr>
          <w:rFonts w:ascii="Times New Roman" w:hAnsi="Times New Roman" w:cs="Times New Roman"/>
        </w:rPr>
        <w:t>№</w:t>
      </w:r>
      <w:r w:rsidRPr="005D50CA">
        <w:rPr>
          <w:rFonts w:ascii="Times New Roman" w:hAnsi="Times New Roman" w:cs="Times New Roman"/>
        </w:rPr>
        <w:t>_AKTREZRABPXX, где XX = 01 формируется в случае, если законодательством Российской Федерации предусмотрено использование настоящего формата для товаров, подлежащих прослеживаемости;</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A - идентификатор участника электронного документооборота - получателя файла обмена акта о приемке выполненных работ, информация подрядчика. Значение элемента представляется в виде ИдОЭДОКодПол, где: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ИдОЭДО - идентификатор оператора электронного документооборота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w:t>
      </w:r>
      <w:proofErr w:type="gramStart"/>
      <w:r w:rsidRPr="005D50CA">
        <w:rPr>
          <w:rFonts w:ascii="Times New Roman" w:hAnsi="Times New Roman" w:cs="Times New Roman"/>
        </w:rPr>
        <w:t xml:space="preserve"> "@", ".", "-". </w:t>
      </w:r>
      <w:proofErr w:type="gramEnd"/>
      <w:r w:rsidRPr="005D50CA">
        <w:rPr>
          <w:rFonts w:ascii="Times New Roman" w:hAnsi="Times New Roman" w:cs="Times New Roman"/>
        </w:rPr>
        <w:t>Значение идентификатора регистронезависимо. При направлении документа не через оператора ЭДО идентификатор оператора ЭДО принимает значение "000";</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КодПол - код получателя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w:t>
      </w:r>
      <w:proofErr w:type="gramStart"/>
      <w:r w:rsidRPr="005D50CA">
        <w:rPr>
          <w:rFonts w:ascii="Times New Roman" w:hAnsi="Times New Roman" w:cs="Times New Roman"/>
        </w:rPr>
        <w:t>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roofErr w:type="gramEnd"/>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O - идентификатор участника электронного документооборота - отправителя файла обмена акта о приемке выполненных работ, информации подрядчика. Значение элемента представляется в виде ИдОЭДОКодОтпр, где;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w:t>
      </w:r>
      <w:proofErr w:type="gramStart"/>
      <w:r w:rsidRPr="005D50CA">
        <w:rPr>
          <w:rFonts w:ascii="Times New Roman" w:hAnsi="Times New Roman" w:cs="Times New Roman"/>
        </w:rPr>
        <w:t xml:space="preserve"> "@", ".", "-". </w:t>
      </w:r>
      <w:proofErr w:type="gramEnd"/>
      <w:r w:rsidRPr="005D50CA">
        <w:rPr>
          <w:rFonts w:ascii="Times New Roman" w:hAnsi="Times New Roman" w:cs="Times New Roman"/>
        </w:rPr>
        <w:t>Значение идентификатора регистронезависимо. При направлении документа не через оператора ЭДО идентификатор оператора электронного документооборота принимает значение "000";</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КодОтпр - код отправителя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lastRenderedPageBreak/>
        <w:t>GGGG - год формирования передаваемого файла обмена, MM - месяц, DD - день;</w:t>
      </w:r>
    </w:p>
    <w:p w:rsidR="005D50CA" w:rsidRPr="005D50CA" w:rsidRDefault="005D50CA">
      <w:pPr>
        <w:pStyle w:val="ConsPlusNormal"/>
        <w:spacing w:before="200"/>
        <w:ind w:firstLine="540"/>
        <w:jc w:val="both"/>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 xml:space="preserve"> - 36 символьный глобально уникальный идентификатор GUID (Globally U</w:t>
      </w:r>
      <w:r>
        <w:rPr>
          <w:rFonts w:ascii="Times New Roman" w:hAnsi="Times New Roman" w:cs="Times New Roman"/>
        </w:rPr>
        <w:t>№</w:t>
      </w:r>
      <w:r w:rsidRPr="005D50CA">
        <w:rPr>
          <w:rFonts w:ascii="Times New Roman" w:hAnsi="Times New Roman" w:cs="Times New Roman"/>
        </w:rPr>
        <w:t>ique IDe</w:t>
      </w:r>
      <w:r>
        <w:rPr>
          <w:rFonts w:ascii="Times New Roman" w:hAnsi="Times New Roman" w:cs="Times New Roman"/>
        </w:rPr>
        <w:t>№</w:t>
      </w:r>
      <w:r w:rsidRPr="005D50CA">
        <w:rPr>
          <w:rFonts w:ascii="Times New Roman" w:hAnsi="Times New Roman" w:cs="Times New Roman"/>
        </w:rPr>
        <w:t>tifier).</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Расширение имени файла обмена - xml. Расширение имени файла обмена может указываться строчными или прописными буквами.</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Параметры первой строки файла обмена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Первая строка XML файла должна иметь следующий вид:</w:t>
      </w:r>
    </w:p>
    <w:p w:rsidR="005D50CA" w:rsidRPr="005D50CA" w:rsidRDefault="005D50CA">
      <w:pPr>
        <w:pStyle w:val="ConsPlusNormal"/>
        <w:spacing w:before="200"/>
        <w:ind w:firstLine="540"/>
        <w:jc w:val="both"/>
        <w:rPr>
          <w:rFonts w:ascii="Times New Roman" w:hAnsi="Times New Roman" w:cs="Times New Roman"/>
          <w:lang w:val="en-US"/>
        </w:rPr>
      </w:pPr>
      <w:r w:rsidRPr="005D50CA">
        <w:rPr>
          <w:rFonts w:ascii="Times New Roman" w:hAnsi="Times New Roman" w:cs="Times New Roman"/>
          <w:lang w:val="en-US"/>
        </w:rPr>
        <w:t>&lt;?xml versio№ = "1.0" e№codi№g = "wi№dows-1251"?&gt;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Имя файла, содержащего XML схему файла обмена, должно иметь следующий вид:</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O</w:t>
      </w:r>
      <w:r>
        <w:rPr>
          <w:rFonts w:ascii="Times New Roman" w:hAnsi="Times New Roman" w:cs="Times New Roman"/>
        </w:rPr>
        <w:t>№</w:t>
      </w:r>
      <w:r w:rsidRPr="005D50CA">
        <w:rPr>
          <w:rFonts w:ascii="Times New Roman" w:hAnsi="Times New Roman" w:cs="Times New Roman"/>
        </w:rPr>
        <w:t>_AKTREZRABP_1_971_01_01_00_xx, где xx - номер версии схемы.</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Расширение имени файла - xsd.</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XML схема файла обмена в электронной форме приводится отдельным файлом и размещается на официальном сайте Федеральной налоговой службы. Выпуск новой версии (новых версий)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5. Логическая модель файла обмена представлена в виде диаграммы структуры файла обмена на </w:t>
      </w:r>
      <w:hyperlink w:anchor="P83">
        <w:r w:rsidRPr="005D50CA">
          <w:rPr>
            <w:rFonts w:ascii="Times New Roman" w:hAnsi="Times New Roman" w:cs="Times New Roman"/>
          </w:rPr>
          <w:t>рисунке 1</w:t>
        </w:r>
      </w:hyperlink>
      <w:r w:rsidRPr="005D50CA">
        <w:rPr>
          <w:rFonts w:ascii="Times New Roman" w:hAnsi="Times New Roman" w:cs="Times New Roman"/>
        </w:rP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87">
        <w:r w:rsidRPr="005D50CA">
          <w:rPr>
            <w:rFonts w:ascii="Times New Roman" w:hAnsi="Times New Roman" w:cs="Times New Roman"/>
          </w:rPr>
          <w:t>таблицах 5.1</w:t>
        </w:r>
      </w:hyperlink>
      <w:r w:rsidRPr="005D50CA">
        <w:rPr>
          <w:rFonts w:ascii="Times New Roman" w:hAnsi="Times New Roman" w:cs="Times New Roman"/>
        </w:rPr>
        <w:t xml:space="preserve"> - </w:t>
      </w:r>
      <w:hyperlink w:anchor="P2439">
        <w:r w:rsidRPr="005D50CA">
          <w:rPr>
            <w:rFonts w:ascii="Times New Roman" w:hAnsi="Times New Roman" w:cs="Times New Roman"/>
          </w:rPr>
          <w:t>5.46</w:t>
        </w:r>
      </w:hyperlink>
      <w:r w:rsidRPr="005D50CA">
        <w:rPr>
          <w:rFonts w:ascii="Times New Roman" w:hAnsi="Times New Roman" w:cs="Times New Roman"/>
        </w:rPr>
        <w:t xml:space="preserve"> настоящего формата.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Для каждого структурного элемента логической модели файла обмена приводятся следующие сведения:</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описанных в этой строке;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признак типа элемента. Может принимать следующие значения: "</w:t>
      </w:r>
      <w:proofErr w:type="gramStart"/>
      <w:r w:rsidRPr="005D50CA">
        <w:rPr>
          <w:rFonts w:ascii="Times New Roman" w:hAnsi="Times New Roman" w:cs="Times New Roman"/>
        </w:rPr>
        <w:t>С</w:t>
      </w:r>
      <w:proofErr w:type="gramEnd"/>
      <w:r w:rsidRPr="005D50CA">
        <w:rPr>
          <w:rFonts w:ascii="Times New Roman" w:hAnsi="Times New Roman" w:cs="Times New Roman"/>
        </w:rPr>
        <w:t>"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формат элемента. Формат элемента представляется следующими условными обозначениями: T - символьная строка; </w:t>
      </w:r>
      <w:r>
        <w:rPr>
          <w:rFonts w:ascii="Times New Roman" w:hAnsi="Times New Roman" w:cs="Times New Roman"/>
        </w:rPr>
        <w:t>№</w:t>
      </w:r>
      <w:r w:rsidRPr="005D50CA">
        <w:rPr>
          <w:rFonts w:ascii="Times New Roman" w:hAnsi="Times New Roman" w:cs="Times New Roman"/>
        </w:rPr>
        <w:t xml:space="preserve"> - числовое значение (целое или дробное).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Формат символьной строки указывается в виде T(</w:t>
      </w:r>
      <w:r>
        <w:rPr>
          <w:rFonts w:ascii="Times New Roman" w:hAnsi="Times New Roman" w:cs="Times New Roman"/>
        </w:rPr>
        <w:t>№</w:t>
      </w:r>
      <w:r w:rsidRPr="005D50CA">
        <w:rPr>
          <w:rFonts w:ascii="Times New Roman" w:hAnsi="Times New Roman" w:cs="Times New Roman"/>
        </w:rPr>
        <w:t xml:space="preserve">-k) или T(=k), где: </w:t>
      </w:r>
      <w:r>
        <w:rPr>
          <w:rFonts w:ascii="Times New Roman" w:hAnsi="Times New Roman" w:cs="Times New Roman"/>
        </w:rPr>
        <w:t>№</w:t>
      </w:r>
      <w:r w:rsidRPr="005D50CA">
        <w:rPr>
          <w:rFonts w:ascii="Times New Roman" w:hAnsi="Times New Roman" w:cs="Times New Roman"/>
        </w:rPr>
        <w:t xml:space="preserve"> - минимальное количество знаков, k - максимальное количество знаков, символ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 разделитель, символ "=" означает фиксированное количество знаков в строке.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минимальное количество знаков равно 0, формат имеет вид T(0-k).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максимальное количество знаков не ограничено, формат имеет вид T(</w:t>
      </w:r>
      <w:r>
        <w:rPr>
          <w:rFonts w:ascii="Times New Roman" w:hAnsi="Times New Roman" w:cs="Times New Roman"/>
        </w:rPr>
        <w:t>№</w:t>
      </w:r>
      <w:r w:rsidRPr="005D50CA">
        <w:rPr>
          <w:rFonts w:ascii="Times New Roman" w:hAnsi="Times New Roman" w:cs="Times New Roman"/>
        </w:rPr>
        <w: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Формат числового значения указывается в виде </w:t>
      </w:r>
      <w:r>
        <w:rPr>
          <w:rFonts w:ascii="Times New Roman" w:hAnsi="Times New Roman" w:cs="Times New Roman"/>
        </w:rPr>
        <w:t>№</w:t>
      </w:r>
      <w:r w:rsidRPr="005D50CA">
        <w:rPr>
          <w:rFonts w:ascii="Times New Roman" w:hAnsi="Times New Roman" w:cs="Times New Roman"/>
        </w:rPr>
        <w:t xml:space="preserve">(m.k),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w:t>
      </w:r>
      <w:r>
        <w:rPr>
          <w:rFonts w:ascii="Times New Roman" w:hAnsi="Times New Roman" w:cs="Times New Roman"/>
        </w:rPr>
        <w:t>№</w:t>
      </w:r>
      <w:r w:rsidRPr="005D50CA">
        <w:rPr>
          <w:rFonts w:ascii="Times New Roman" w:hAnsi="Times New Roman" w:cs="Times New Roman"/>
        </w:rPr>
        <w:t>(m).</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w:t>
      </w:r>
      <w:r w:rsidRPr="005D50CA">
        <w:rPr>
          <w:rFonts w:ascii="Times New Roman" w:hAnsi="Times New Roman" w:cs="Times New Roman"/>
        </w:rPr>
        <w:lastRenderedPageBreak/>
        <w:t>перечень значений (по классификатору, кодовому словарю), то признак обязательности элемента дополняется символом "К".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количество реализаций элемента может быть более одной, то признак обязательности элемента дополняется символом "М".</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roofErr w:type="gramStart"/>
      <w:r w:rsidRPr="005D50CA">
        <w:rPr>
          <w:rFonts w:ascii="Times New Roman" w:hAnsi="Times New Roman" w:cs="Times New Roman"/>
        </w:rPr>
        <w:t>".;</w:t>
      </w:r>
      <w:proofErr w:type="gramEnd"/>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noProof/>
          <w:position w:val="-386"/>
        </w:rPr>
        <w:drawing>
          <wp:inline distT="0" distB="0" distL="0" distR="0" wp14:anchorId="643A0065" wp14:editId="202E0466">
            <wp:extent cx="3944620" cy="50304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
                      <a:extLst>
                        <a:ext uri="{28A0092B-C50C-407E-A947-70E740481C1C}">
                          <a14:useLocalDpi xmlns:a14="http://schemas.microsoft.com/office/drawing/2010/main" val="0"/>
                        </a:ext>
                      </a:extLst>
                    </a:blip>
                    <a:srcRect/>
                    <a:stretch>
                      <a:fillRect/>
                    </a:stretch>
                  </pic:blipFill>
                  <pic:spPr bwMode="auto">
                    <a:xfrm>
                      <a:off x="0" y="0"/>
                      <a:ext cx="3944620" cy="5030470"/>
                    </a:xfrm>
                    <a:prstGeom prst="rect">
                      <a:avLst/>
                    </a:prstGeom>
                    <a:noFill/>
                    <a:ln>
                      <a:noFill/>
                    </a:ln>
                  </pic:spPr>
                </pic:pic>
              </a:graphicData>
            </a:graphic>
          </wp:inline>
        </w:drawing>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 w:name="P83"/>
      <w:bookmarkEnd w:id="2"/>
      <w:r w:rsidRPr="005D50CA">
        <w:rPr>
          <w:rFonts w:ascii="Times New Roman" w:hAnsi="Times New Roman" w:cs="Times New Roman"/>
        </w:rPr>
        <w:t>Рисунок 1. Диаграмма структуры файла обмена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 w:name="P87"/>
      <w:bookmarkEnd w:id="3"/>
      <w:r w:rsidRPr="005D50CA">
        <w:rPr>
          <w:rFonts w:ascii="Times New Roman" w:hAnsi="Times New Roman" w:cs="Times New Roman"/>
        </w:rPr>
        <w:t>Файл обмена (Файл)</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rPr>
          <w:rFonts w:ascii="Times New Roman" w:hAnsi="Times New Roman" w:cs="Times New Roman"/>
        </w:rPr>
        <w:sectPr w:rsidR="005D50CA" w:rsidRPr="005D50CA" w:rsidSect="005A6E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ИдФайл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Содержит (повторяет) имя сформированного файла (без расширения)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программы, с помощью которой сформирован файл</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ВерсПрог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T(1-40)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формата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ВерсФорм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1.00</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Акт о приемке выполненных работ, информация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Документ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22">
              <w:r w:rsidRPr="005D50CA">
                <w:rPr>
                  <w:rFonts w:ascii="Times New Roman" w:hAnsi="Times New Roman" w:cs="Times New Roman"/>
                </w:rPr>
                <w:t>таблице 5.2</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 w:name="P122"/>
      <w:bookmarkEnd w:id="4"/>
      <w:r w:rsidRPr="005D50CA">
        <w:rPr>
          <w:rFonts w:ascii="Times New Roman" w:hAnsi="Times New Roman" w:cs="Times New Roman"/>
        </w:rPr>
        <w:t>Акт о приемке выполненных работ, информация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подрядчика (Документ)</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документа по КНД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КНД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T(=7)</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&lt;КНДТип&gt;.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1110335</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Дата </w:t>
            </w:r>
            <w:proofErr w:type="gramStart"/>
            <w:r w:rsidRPr="005D50CA">
              <w:rPr>
                <w:rFonts w:ascii="Times New Roman" w:hAnsi="Times New Roman" w:cs="Times New Roman"/>
              </w:rPr>
              <w:t>формирования файла обмена информации подрядчика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Время </w:t>
            </w:r>
            <w:proofErr w:type="gramStart"/>
            <w:r w:rsidRPr="005D50CA">
              <w:rPr>
                <w:rFonts w:ascii="Times New Roman" w:hAnsi="Times New Roman" w:cs="Times New Roman"/>
              </w:rPr>
              <w:t>формирования файла обмена информации подрядчика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ВремИнфПодр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T(=8)</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&lt;ВремяТип&gt;.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Время в формате ЧЧ</w:t>
            </w:r>
            <w:proofErr w:type="gramStart"/>
            <w:r w:rsidRPr="005D50CA">
              <w:rPr>
                <w:rFonts w:ascii="Times New Roman" w:hAnsi="Times New Roman" w:cs="Times New Roman"/>
              </w:rPr>
              <w:t>:М</w:t>
            </w:r>
            <w:proofErr w:type="gramEnd"/>
            <w:r w:rsidRPr="005D50CA">
              <w:rPr>
                <w:rFonts w:ascii="Times New Roman" w:hAnsi="Times New Roman" w:cs="Times New Roman"/>
              </w:rPr>
              <w:t>М:СС</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Наименование </w:t>
            </w:r>
            <w:r w:rsidRPr="005D50CA">
              <w:rPr>
                <w:rFonts w:ascii="Times New Roman" w:hAnsi="Times New Roman" w:cs="Times New Roman"/>
              </w:rPr>
              <w:lastRenderedPageBreak/>
              <w:t>экономического субъекта, составляющего файл обмена информации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НаимЭкСубСост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Информация о наличии согласованной структуры дополнительных информационных полей</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СоглСтрДопИнф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T(=14)</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Заполняется в случае формирования документа по договоренности сторон по настоящему формату с учетом согласованной структуры дополнительной информации.</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XXXX.YYYY.</w:t>
            </w:r>
            <w:r>
              <w:rPr>
                <w:rFonts w:ascii="Times New Roman" w:hAnsi="Times New Roman" w:cs="Times New Roman"/>
              </w:rPr>
              <w:t>№№№№</w:t>
            </w:r>
            <w:r w:rsidRPr="005D50CA">
              <w:rPr>
                <w:rFonts w:ascii="Times New Roman" w:hAnsi="Times New Roman" w:cs="Times New Roman"/>
              </w:rPr>
              <w:t xml:space="preserve">, где XXXX, YYYY и </w:t>
            </w:r>
            <w:r>
              <w:rPr>
                <w:rFonts w:ascii="Times New Roman" w:hAnsi="Times New Roman" w:cs="Times New Roman"/>
              </w:rPr>
              <w:t>№№№№</w:t>
            </w:r>
            <w:r w:rsidRPr="005D50CA">
              <w:rPr>
                <w:rFonts w:ascii="Times New Roman" w:hAnsi="Times New Roman" w:cs="Times New Roman"/>
              </w:rPr>
              <w:t xml:space="preserve"> содержат информацию, позволяющую соответственно отправителю, получателю данного файла обмена информации подрядчика и третьей стороне (при соответствующем согласовании) в автоматизированном режиме обрабатывать информацию, содержащуюся в информационных полях данного документа</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w:t>
            </w:r>
            <w:r>
              <w:rPr>
                <w:rFonts w:ascii="Times New Roman" w:hAnsi="Times New Roman" w:cs="Times New Roman"/>
              </w:rPr>
              <w:t>№№№№</w:t>
            </w:r>
            <w:r w:rsidRPr="005D50CA">
              <w:rPr>
                <w:rFonts w:ascii="Times New Roman" w:hAnsi="Times New Roman" w:cs="Times New Roman"/>
              </w:rPr>
              <w:t xml:space="preserve"> </w:t>
            </w:r>
            <w:proofErr w:type="gramStart"/>
            <w:r w:rsidRPr="005D50CA">
              <w:rPr>
                <w:rFonts w:ascii="Times New Roman" w:hAnsi="Times New Roman" w:cs="Times New Roman"/>
              </w:rPr>
              <w:t>п</w:t>
            </w:r>
            <w:proofErr w:type="gramEnd"/>
            <w:r w:rsidRPr="005D50CA">
              <w:rPr>
                <w:rFonts w:ascii="Times New Roman" w:hAnsi="Times New Roman" w:cs="Times New Roman"/>
              </w:rPr>
              <w:t>ринимает значение "0000"</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Основание, по которому экономический субъект является составителем файла обмена информации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ОснДовОргСост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91">
              <w:r w:rsidRPr="005D50CA">
                <w:rPr>
                  <w:rFonts w:ascii="Times New Roman" w:hAnsi="Times New Roman" w:cs="Times New Roman"/>
                </w:rPr>
                <w:t>таблице 5.21</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составитель информации подрядчика не является подрядчиком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об участниках факта хозяйственной жизни, основаниях и обстоятельствах его проведения (содержание факта хозяйственной жизни 1)</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СвАктСдПр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5">
              <w:r w:rsidRPr="005D50CA">
                <w:rPr>
                  <w:rFonts w:ascii="Times New Roman" w:hAnsi="Times New Roman" w:cs="Times New Roman"/>
                </w:rPr>
                <w:t>таблице 5.3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Наименование и другая </w:t>
            </w:r>
            <w:r w:rsidRPr="005D50CA">
              <w:rPr>
                <w:rFonts w:ascii="Times New Roman" w:hAnsi="Times New Roman" w:cs="Times New Roman"/>
              </w:rPr>
              <w:lastRenderedPageBreak/>
              <w:t>информация о выполненных работах и их стоимости (содержание факта хозяйственной жизни 2)</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НаимИСт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525">
              <w:r w:rsidRPr="005D50CA">
                <w:rPr>
                  <w:rFonts w:ascii="Times New Roman" w:hAnsi="Times New Roman" w:cs="Times New Roman"/>
                </w:rPr>
                <w:t>таблице 5.8</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Сведения о факте сдачи-приемки результатов выполненных работ (содержание факта хозяйственной жизни 3)</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СвПродПер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713">
              <w:r w:rsidRPr="005D50CA">
                <w:rPr>
                  <w:rFonts w:ascii="Times New Roman" w:hAnsi="Times New Roman" w:cs="Times New Roman"/>
                </w:rPr>
                <w:t>таблице 5.10</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подрядчика о расчетах по договору строительного подряда по итогам сдачи-приемки результатов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СвОРасч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825">
              <w:r w:rsidRPr="005D50CA">
                <w:rPr>
                  <w:rFonts w:ascii="Times New Roman" w:hAnsi="Times New Roman" w:cs="Times New Roman"/>
                </w:rPr>
                <w:t>таблице 5.12</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Всего по акту за оформляемый/отчетный период выполнения работы (стоимость исполненных обязательств за оформляемый/отчетный период выполнения работы)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ВсегоАктОтч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&lt;ВсегоАктТип&gt;.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057">
              <w:r w:rsidRPr="005D50CA">
                <w:rPr>
                  <w:rFonts w:ascii="Times New Roman" w:hAnsi="Times New Roman" w:cs="Times New Roman"/>
                </w:rPr>
                <w:t>таблице 5.36</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Всего по акту с начала проведения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ВсегоАктСНач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&lt;ВсегоАктТип&gt;.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057">
              <w:r w:rsidRPr="005D50CA">
                <w:rPr>
                  <w:rFonts w:ascii="Times New Roman" w:hAnsi="Times New Roman" w:cs="Times New Roman"/>
                </w:rPr>
                <w:t>таблице 5.36</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В ином случае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Настройки для формирования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НастрФормДок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902">
              <w:r w:rsidRPr="005D50CA">
                <w:rPr>
                  <w:rFonts w:ascii="Times New Roman" w:hAnsi="Times New Roman" w:cs="Times New Roman"/>
                </w:rPr>
                <w:t>таблице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подписанте файла обмена информации подрядчика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ПодписантПодр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953">
              <w:r w:rsidRPr="005D50CA">
                <w:rPr>
                  <w:rFonts w:ascii="Times New Roman" w:hAnsi="Times New Roman" w:cs="Times New Roman"/>
                </w:rPr>
                <w:t>таблице 5.14</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 w:name="P235"/>
      <w:bookmarkEnd w:id="5"/>
      <w:r w:rsidRPr="005D50CA">
        <w:rPr>
          <w:rFonts w:ascii="Times New Roman" w:hAnsi="Times New Roman" w:cs="Times New Roman"/>
        </w:rPr>
        <w:t xml:space="preserve">Сведения об участниках факта </w:t>
      </w:r>
      <w:proofErr w:type="gramStart"/>
      <w:r w:rsidRPr="005D50CA">
        <w:rPr>
          <w:rFonts w:ascii="Times New Roman" w:hAnsi="Times New Roman" w:cs="Times New Roman"/>
        </w:rPr>
        <w:t>хозяйственной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жизни, основаниях и обстоятельствах его проведения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(содержание факта хозяйственной жизни 1) (СвАктСдПр)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документа (акт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НомерДок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отсутствии указывается: "без номера". Регистрационный номер акта о приемке выполненных работ в системе делопроизводства хозяйствующего субъекта - составителя файла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документа (акт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дата присвоения регистрационного номера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объекта (стройки)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НаимОб</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Валюта договора строительного подряда, в рамках которого производится приемка выполненных работ: код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КодОКВДог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&lt;ОКВТип&gt;.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0">
              <w:r w:rsidRPr="005D50CA">
                <w:rPr>
                  <w:rFonts w:ascii="Times New Roman" w:hAnsi="Times New Roman" w:cs="Times New Roman"/>
                </w:rPr>
                <w:t>классификатором</w:t>
              </w:r>
            </w:hyperlink>
            <w:r w:rsidRPr="005D50CA">
              <w:rPr>
                <w:rFonts w:ascii="Times New Roman" w:hAnsi="Times New Roman" w:cs="Times New Roman"/>
              </w:rPr>
              <w:t xml:space="preserve"> валют</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Идентификатор объекта основных средств, принимаемых к учету заказчиком по итогам строительства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ИдОбОСИтСтр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по информации заказчика (в том числе согласно условиям договора строительного подряда). Относится ко всем наименованиям конструктивных решений (элементов), комплексов (видов) работ, оборудования, прочих выплат и затрат, кроме случаев, если &lt;ИдОС&gt; </w:t>
            </w:r>
            <w:hyperlink w:anchor="P979">
              <w:r w:rsidRPr="005D50CA">
                <w:rPr>
                  <w:rFonts w:ascii="Times New Roman" w:hAnsi="Times New Roman" w:cs="Times New Roman"/>
                </w:rPr>
                <w:t>(Таблица 5.15)</w:t>
              </w:r>
            </w:hyperlink>
            <w:r w:rsidRPr="005D50CA">
              <w:rPr>
                <w:rFonts w:ascii="Times New Roman" w:hAnsi="Times New Roman" w:cs="Times New Roman"/>
              </w:rPr>
              <w:t xml:space="preserve"> не содержит иное</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договора строительного подряда, в рамках которого производится приемка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обязательно заполнение элементов &lt;НомерДок&gt; и &lt;ДатаДок&gt;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Исправление акта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ИспрАктСдПр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69">
              <w:r w:rsidRPr="005D50CA">
                <w:rPr>
                  <w:rFonts w:ascii="Times New Roman" w:hAnsi="Times New Roman" w:cs="Times New Roman"/>
                </w:rPr>
                <w:t>таблице 5.4</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подрядчике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&lt;СвСторДогТип&gt;.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623">
              <w:r w:rsidRPr="005D50CA">
                <w:rPr>
                  <w:rFonts w:ascii="Times New Roman" w:hAnsi="Times New Roman" w:cs="Times New Roman"/>
                </w:rPr>
                <w:t>таблице 5.24</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заказчике строительных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&lt;СвСторДогТип&gt;.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623">
              <w:r w:rsidRPr="005D50CA">
                <w:rPr>
                  <w:rFonts w:ascii="Times New Roman" w:hAnsi="Times New Roman" w:cs="Times New Roman"/>
                </w:rPr>
                <w:t>таблице 5.24</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Данные об основаниях и обстоятельствах строительства объекта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ОсновСтроит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93">
              <w:r w:rsidRPr="005D50CA">
                <w:rPr>
                  <w:rFonts w:ascii="Times New Roman" w:hAnsi="Times New Roman" w:cs="Times New Roman"/>
                </w:rPr>
                <w:t>таблице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Место выполнения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МестВыпРаб</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&lt;АдресТип&gt;.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936">
              <w:r w:rsidRPr="005D50CA">
                <w:rPr>
                  <w:rFonts w:ascii="Times New Roman" w:hAnsi="Times New Roman" w:cs="Times New Roman"/>
                </w:rPr>
                <w:t>таблице 5.33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Идентифицирующие признаки сметы, определяющей </w:t>
            </w:r>
            <w:r w:rsidRPr="005D50CA">
              <w:rPr>
                <w:rFonts w:ascii="Times New Roman" w:hAnsi="Times New Roman" w:cs="Times New Roman"/>
              </w:rPr>
              <w:lastRenderedPageBreak/>
              <w:t>стоимость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ИдСмет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Информация об изменении условий договора, приводящих к изменению сметы договора строительного подряда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ИзмСмет</w:t>
            </w:r>
          </w:p>
        </w:tc>
        <w:tc>
          <w:tcPr>
            <w:tcW w:w="1191"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bottom w:val="nil"/>
            </w:tcBorders>
          </w:tcPr>
          <w:p w:rsidR="005D50CA" w:rsidRPr="005D50CA" w:rsidRDefault="005D50CA">
            <w:pPr>
              <w:pStyle w:val="ConsPlusNormal"/>
              <w:rPr>
                <w:rFonts w:ascii="Times New Roman" w:hAnsi="Times New Roman" w:cs="Times New Roman"/>
              </w:rPr>
            </w:pP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462">
              <w:r w:rsidRPr="005D50CA">
                <w:rPr>
                  <w:rFonts w:ascii="Times New Roman" w:hAnsi="Times New Roman" w:cs="Times New Roman"/>
                </w:rPr>
                <w:t>таблице 5.6</w:t>
              </w:r>
            </w:hyperlink>
            <w:r w:rsidRPr="005D50CA">
              <w:rPr>
                <w:rFonts w:ascii="Times New Roman" w:hAnsi="Times New Roman" w:cs="Times New Roman"/>
              </w:rPr>
              <w:t xml:space="preserve">. Обязателен при значении элемента &lt;ПрГосМун&gt;=0 </w:t>
            </w:r>
            <w:hyperlink w:anchor="P393">
              <w:r w:rsidRPr="005D50CA">
                <w:rPr>
                  <w:rFonts w:ascii="Times New Roman" w:hAnsi="Times New Roman" w:cs="Times New Roman"/>
                </w:rPr>
                <w:t>(Таблица 5.5)</w:t>
              </w:r>
            </w:hyperlink>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отсутствия изменений условий договора, приводящих к изменению сметы договора строительного подряда</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ИзмСметНет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T(=17)</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смета не менялась.</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&lt;ПрГосМун&gt;=0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Документы-основания для сдачи результатов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ОснСдачи</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Единица денежного измерения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ДенИзм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487">
              <w:r w:rsidRPr="005D50CA">
                <w:rPr>
                  <w:rFonts w:ascii="Times New Roman" w:hAnsi="Times New Roman" w:cs="Times New Roman"/>
                </w:rPr>
                <w:t>таблице 5.7</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Информационное поле факта хозяйственной жизни 1</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ИнфПолФХЖ</w:t>
            </w:r>
            <w:proofErr w:type="gramStart"/>
            <w:r w:rsidRPr="005D50CA">
              <w:rPr>
                <w:rFonts w:ascii="Times New Roman" w:hAnsi="Times New Roman" w:cs="Times New Roman"/>
              </w:rPr>
              <w:t>1</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61">
              <w:r w:rsidRPr="005D50CA">
                <w:rPr>
                  <w:rFonts w:ascii="Times New Roman" w:hAnsi="Times New Roman" w:cs="Times New Roman"/>
                </w:rPr>
                <w:t>таблице 5.43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 w:name="P369"/>
      <w:bookmarkEnd w:id="6"/>
      <w:r w:rsidRPr="005D50CA">
        <w:rPr>
          <w:rFonts w:ascii="Times New Roman" w:hAnsi="Times New Roman" w:cs="Times New Roman"/>
        </w:rPr>
        <w:t>Исправление акта о приемке выполненных работ (ИспрАктСдПр)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типа </w:t>
            </w:r>
            <w:r w:rsidRPr="005D50CA">
              <w:rPr>
                <w:rFonts w:ascii="Times New Roman" w:hAnsi="Times New Roman" w:cs="Times New Roman"/>
              </w:rPr>
              <w:lastRenderedPageBreak/>
              <w:t>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обязательности </w:t>
            </w:r>
            <w:r w:rsidRPr="005D50CA">
              <w:rPr>
                <w:rFonts w:ascii="Times New Roman" w:hAnsi="Times New Roman" w:cs="Times New Roman"/>
              </w:rPr>
              <w:lastRenderedPageBreak/>
              <w:t>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Исправление: </w:t>
            </w:r>
            <w:r>
              <w:rPr>
                <w:rFonts w:ascii="Times New Roman" w:hAnsi="Times New Roman" w:cs="Times New Roman"/>
              </w:rPr>
              <w:t>№</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НомИспр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(3)</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1 и более</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Исправление: Дата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ДатаИспр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7" w:name="P393"/>
      <w:bookmarkEnd w:id="7"/>
      <w:r w:rsidRPr="005D50CA">
        <w:rPr>
          <w:rFonts w:ascii="Times New Roman" w:hAnsi="Times New Roman" w:cs="Times New Roman"/>
        </w:rPr>
        <w:t>Данные об основаниях и обстоятельствах строительства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объекта (ОсновСтроит)</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строительства для государственных и муниципальных нужд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ПрГосМун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строительство для государственных и муниципальных нужд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иное</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Реестровый номер контракта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РеестрНомКонт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T(=19)</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для значения элемента &lt;ПрГосМун&gt;=1</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выполнения работ по нескольким объектам в рамках одного договора строительного подряда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ПрНескОбъект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условиями договора строительного подряда предусмотрено строительство нескольких объектов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договором строительного подряда предусматривается строительство одного объекта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договора на строительство объекта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ИдКонтрСтр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Идентифицирующий реквизит </w:t>
            </w:r>
            <w:r w:rsidRPr="005D50CA">
              <w:rPr>
                <w:rFonts w:ascii="Times New Roman" w:hAnsi="Times New Roman" w:cs="Times New Roman"/>
              </w:rPr>
              <w:lastRenderedPageBreak/>
              <w:t>инвестора строительства объекта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ИдИнвСтр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&lt;ИдРекСостТип&gt;.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Состав элемента представлен в </w:t>
            </w:r>
            <w:hyperlink w:anchor="P1542">
              <w:r w:rsidRPr="005D50CA">
                <w:rPr>
                  <w:rFonts w:ascii="Times New Roman" w:hAnsi="Times New Roman" w:cs="Times New Roman"/>
                </w:rPr>
                <w:t>таблице 5.22</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Идентифицирующий реквизит заказчика строительства объекта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ИдЗакСтр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&lt;ИдРекСостТип&gt;.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542">
              <w:r w:rsidRPr="005D50CA">
                <w:rPr>
                  <w:rFonts w:ascii="Times New Roman" w:hAnsi="Times New Roman" w:cs="Times New Roman"/>
                </w:rPr>
                <w:t>таблице 5.22</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Идентифицирующий реквизит субподрядчика строительства объекта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ИдСубПодрСтр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&lt;ИдРекСостТип&gt;.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542">
              <w:r w:rsidRPr="005D50CA">
                <w:rPr>
                  <w:rFonts w:ascii="Times New Roman" w:hAnsi="Times New Roman" w:cs="Times New Roman"/>
                </w:rPr>
                <w:t>таблице 5.22</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8" w:name="P462"/>
      <w:bookmarkEnd w:id="8"/>
      <w:r w:rsidRPr="005D50CA">
        <w:rPr>
          <w:rFonts w:ascii="Times New Roman" w:hAnsi="Times New Roman" w:cs="Times New Roman"/>
        </w:rPr>
        <w:t>Информация об изменении условий договора, приводящих</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 изменению сметы договора строительного подряда (ИзмСмет)</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сметы, определяющей цену строительных работ, после последнего изменения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порядкового номера версии сметы с начала договора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дополнительного соглашения к договору строительного подряда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ИдДопСогл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9" w:name="P487"/>
      <w:bookmarkEnd w:id="9"/>
      <w:r w:rsidRPr="005D50CA">
        <w:rPr>
          <w:rFonts w:ascii="Times New Roman" w:hAnsi="Times New Roman" w:cs="Times New Roman"/>
        </w:rPr>
        <w:lastRenderedPageBreak/>
        <w:t>Единица денежного измерения (ДенИзм)</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Валюта: Код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КодОКВ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&lt;ОКВТип&gt;.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Код согласно Общероссийскому </w:t>
            </w:r>
            <w:hyperlink r:id="rId11">
              <w:r w:rsidRPr="005D50CA">
                <w:rPr>
                  <w:rFonts w:ascii="Times New Roman" w:hAnsi="Times New Roman" w:cs="Times New Roman"/>
                </w:rPr>
                <w:t>классификатору</w:t>
              </w:r>
            </w:hyperlink>
            <w:r w:rsidRPr="005D50CA">
              <w:rPr>
                <w:rFonts w:ascii="Times New Roman" w:hAnsi="Times New Roman" w:cs="Times New Roman"/>
              </w:rPr>
              <w:t xml:space="preserve"> валют (ОКВ)</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Валюта: Наименование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НаимОКВ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Наименование согласно Общероссийскому </w:t>
            </w:r>
            <w:hyperlink r:id="rId12">
              <w:r w:rsidRPr="005D50CA">
                <w:rPr>
                  <w:rFonts w:ascii="Times New Roman" w:hAnsi="Times New Roman" w:cs="Times New Roman"/>
                </w:rPr>
                <w:t>классификатору</w:t>
              </w:r>
            </w:hyperlink>
            <w:r w:rsidRPr="005D50CA">
              <w:rPr>
                <w:rFonts w:ascii="Times New Roman" w:hAnsi="Times New Roman" w:cs="Times New Roman"/>
              </w:rPr>
              <w:t xml:space="preserve"> валют (ОКВ).</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автоматически согласно указанному коду валюты</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Курс валюты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КурсВал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(10.4)</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с учетом значения элемента &lt;НомВал&gt;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Номинал иностранной валюты, применяемый при установлении Банком России курса конкретной иностранной валюты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НомВал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 10 | 1100 | 1000 | 10000 | 100000.</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в случае установления Банком России курса в отношении количества единиц иностранной валюты, кратной десяти</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0" w:name="P525"/>
      <w:bookmarkEnd w:id="10"/>
      <w:r w:rsidRPr="005D50CA">
        <w:rPr>
          <w:rFonts w:ascii="Times New Roman" w:hAnsi="Times New Roman" w:cs="Times New Roman"/>
        </w:rPr>
        <w:t xml:space="preserve">Наименование и другая информация о </w:t>
      </w:r>
      <w:proofErr w:type="gramStart"/>
      <w:r w:rsidRPr="005D50CA">
        <w:rPr>
          <w:rFonts w:ascii="Times New Roman" w:hAnsi="Times New Roman" w:cs="Times New Roman"/>
        </w:rPr>
        <w:t>выполненных</w:t>
      </w:r>
      <w:proofErr w:type="gramEnd"/>
    </w:p>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работах и их стоимости (содержание факта хозяйственной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жизни 2) (НаимИСт)</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Сведения о выполненных работах по конструктивным </w:t>
            </w:r>
            <w:r w:rsidRPr="005D50CA">
              <w:rPr>
                <w:rFonts w:ascii="Times New Roman" w:hAnsi="Times New Roman" w:cs="Times New Roman"/>
              </w:rPr>
              <w:lastRenderedPageBreak/>
              <w:t>решениям (элементам), комплексам (видам) работ, оборудованию, прочим выплатам и затратам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ВидРаб</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&lt;СвВидРабТип&gt;.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979">
              <w:r w:rsidRPr="005D50CA">
                <w:rPr>
                  <w:rFonts w:ascii="Times New Roman" w:hAnsi="Times New Roman" w:cs="Times New Roman"/>
                </w:rPr>
                <w:t>таблице 5.15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при отсутствии &lt;Раздел&gt; и &lt;РасшифРес&gt; и не применяется при наличии &lt;РасшифРес&gt;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Раздел по конструктивным решениям (видам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Раздел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570">
              <w:r w:rsidRPr="005D50CA">
                <w:rPr>
                  <w:rFonts w:ascii="Times New Roman" w:hAnsi="Times New Roman" w:cs="Times New Roman"/>
                </w:rPr>
                <w:t>таблице 5.9</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&lt;ВидРаб&gt; и &lt;РасшифРес&gt; и не применяется при наличии &lt;РасшифРес&gt;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Элементы расчета стоимости выполненных работ в целях применения базисных (ресурсных) цен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РасшифРес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&lt;СвВидРабТип&gt;.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979">
              <w:r w:rsidRPr="005D50CA">
                <w:rPr>
                  <w:rFonts w:ascii="Times New Roman" w:hAnsi="Times New Roman" w:cs="Times New Roman"/>
                </w:rPr>
                <w:t>таблице 5.15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&lt;ПрИндЦен&gt;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не равном 0000.</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этом формируются только элементы &lt;НомСтр&gt;, &lt;НомПоз&gt;, &lt;НаимТов&gt;, &lt;ЦенаТов&gt;, &lt;СтПоСметеБезНДС&gt;, &lt;КоэфПересч&gt;, &lt;СтТовБезНДС&gt;, &lt;ИнфПолФХЖ</w:t>
            </w:r>
            <w:proofErr w:type="gramStart"/>
            <w:r w:rsidRPr="005D50CA">
              <w:rPr>
                <w:rFonts w:ascii="Times New Roman" w:hAnsi="Times New Roman" w:cs="Times New Roman"/>
              </w:rPr>
              <w:t>2</w:t>
            </w:r>
            <w:proofErr w:type="gramEnd"/>
            <w:r w:rsidRPr="005D50CA">
              <w:rPr>
                <w:rFonts w:ascii="Times New Roman" w:hAnsi="Times New Roman" w:cs="Times New Roman"/>
              </w:rPr>
              <w:t>&gt;.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при отсутствии &lt;ВидРаб&gt; и &lt;Раздел&gt; и не применяется при наличии &lt;ВидРаб&gt; и/или &lt;Раздел&gt;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Типовой элемент &lt;ДопПолеСтрИнфТип&gt;. 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1" w:name="P570"/>
      <w:bookmarkEnd w:id="11"/>
      <w:r w:rsidRPr="005D50CA">
        <w:rPr>
          <w:rFonts w:ascii="Times New Roman" w:hAnsi="Times New Roman" w:cs="Times New Roman"/>
        </w:rPr>
        <w:t>Раздел по конструктивным решениям (видам работ) (Раздел)</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Элемент для использования в целях </w:t>
            </w:r>
            <w:proofErr w:type="gramStart"/>
            <w:r w:rsidRPr="005D50CA">
              <w:rPr>
                <w:rFonts w:ascii="Times New Roman" w:hAnsi="Times New Roman" w:cs="Times New Roman"/>
              </w:rPr>
              <w:t>повышения эффективности автоматизированной обработки информации электронного документа</w:t>
            </w:r>
            <w:proofErr w:type="gramEnd"/>
            <w:r w:rsidRPr="005D50CA">
              <w:rPr>
                <w:rFonts w:ascii="Times New Roman" w:hAnsi="Times New Roman" w:cs="Times New Roman"/>
              </w:rPr>
              <w:t xml:space="preserve"> при ее сопоставлении с информацией других документов по данной операции/сделке/событию</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раздела (укрупненной позиции) по смете договора строительного подряда, определяющей цену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ПозРаздСмет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раздела (укрупненной позиции) в перечне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НомРазд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раздела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НаимРаздел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без учета суммы НДС - всего по разделу по смете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СтБезНДСРаздСмет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&lt;ПрНакИтог&gt;=1 </w:t>
            </w:r>
            <w:hyperlink w:anchor="P902">
              <w:r w:rsidRPr="005D50CA">
                <w:rPr>
                  <w:rFonts w:ascii="Times New Roman" w:hAnsi="Times New Roman" w:cs="Times New Roman"/>
                </w:rPr>
                <w:t>(Таблица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 - всего по разделу по смете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СтСНДСРаздСмет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элемента </w:t>
            </w:r>
            <w:r w:rsidRPr="005D50CA">
              <w:rPr>
                <w:rFonts w:ascii="Times New Roman" w:hAnsi="Times New Roman" w:cs="Times New Roman"/>
              </w:rPr>
              <w:lastRenderedPageBreak/>
              <w:t xml:space="preserve">&lt;ПрНакИтог&gt;=1 </w:t>
            </w:r>
            <w:hyperlink w:anchor="P902">
              <w:r w:rsidRPr="005D50CA">
                <w:rPr>
                  <w:rFonts w:ascii="Times New Roman" w:hAnsi="Times New Roman" w:cs="Times New Roman"/>
                </w:rPr>
                <w:t>(Таблица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Стоимость без учета суммы НДС - всего по разделу за оформляемый/отчетный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СтБезНДСРаздОтч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 - всего по разделу за оформляемый/отчетный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СтСНДСРаздОтч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без учета суммы НДС - всего по разделу с начала выполнения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СтБезНДСРаздСНач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&lt;СтБезНДСРаздСНач&gt; не может быть меньше, чем значение элемента &lt;СтБезНДСРаздОтч&gt;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 - всего по разделу с начала выполнения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СтСНДСРаздСНач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&lt;СтСНДСРаздСНач&gt; не может быть меньше, чем значение элемента &lt;СтСНДСРаздОтч&gt;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выполненных работах по конструктивным решениям (элементам), комплексам (видам) работ, оборудованию, прочим выплатам и затратам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СвВидРаб</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&lt;СвВидРабТип&gt;.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979">
              <w:r w:rsidRPr="005D50CA">
                <w:rPr>
                  <w:rFonts w:ascii="Times New Roman" w:hAnsi="Times New Roman" w:cs="Times New Roman"/>
                </w:rPr>
                <w:t>таблице 5.15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Указываются</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w:t>
            </w:r>
            <w:proofErr w:type="gramStart"/>
            <w:r w:rsidRPr="005D50CA">
              <w:rPr>
                <w:rFonts w:ascii="Times New Roman" w:hAnsi="Times New Roman" w:cs="Times New Roman"/>
              </w:rPr>
              <w:t>с</w:t>
            </w:r>
            <w:proofErr w:type="gramEnd"/>
            <w:r w:rsidRPr="005D50CA">
              <w:rPr>
                <w:rFonts w:ascii="Times New Roman" w:hAnsi="Times New Roman" w:cs="Times New Roman"/>
              </w:rPr>
              <w:t>ведения о выполненных работах, относящиеся к разделу по конструктивным решениям (видам работ).</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по разделу по смете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СумНалРаздСмет</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Случаи отсутствия суммы НДС по разделу по смете</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ПрочеркНалСмет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 визуализируется как прочерк.</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по разделу за оформляемый/отчетный период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СумНалРаздОтч</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Случаи отсутствия суммы НДС по разделу за оформляемый/отчетный период</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ПрочеркНалОтч</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 визуализируется как прочерк.</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по разделу с начала выполнения работ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СумНалРаздСНач</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&lt;СумНалРаздСНач&gt; не может быть меньше, чем значение элемента &lt;СумНалРаздОтч&gt;</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Случаи отсутствия суммы НДС по разделу с начала выполнения работ</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ПрочеркНалСНач</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 визуализируется как прочерк.</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&lt;ПрПДСВИтог&gt;=0 </w:t>
            </w:r>
            <w:hyperlink w:anchor="P902">
              <w:r w:rsidRPr="005D50CA">
                <w:rPr>
                  <w:rFonts w:ascii="Times New Roman" w:hAnsi="Times New Roman" w:cs="Times New Roman"/>
                </w:rPr>
                <w:t>(Таблица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Информационное поле раздела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ИнфПолРазд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61">
              <w:r w:rsidRPr="005D50CA">
                <w:rPr>
                  <w:rFonts w:ascii="Times New Roman" w:hAnsi="Times New Roman" w:cs="Times New Roman"/>
                </w:rPr>
                <w:t>таблице 5.43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Дополнительное поле для </w:t>
            </w:r>
            <w:r w:rsidRPr="005D50CA">
              <w:rPr>
                <w:rFonts w:ascii="Times New Roman" w:hAnsi="Times New Roman" w:cs="Times New Roman"/>
              </w:rPr>
              <w:lastRenderedPageBreak/>
              <w:t>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Типовой элемент </w:t>
            </w:r>
            <w:r w:rsidRPr="005D50CA">
              <w:rPr>
                <w:rFonts w:ascii="Times New Roman" w:hAnsi="Times New Roman" w:cs="Times New Roman"/>
              </w:rPr>
              <w:lastRenderedPageBreak/>
              <w:t>&lt;ДопПолеСтрИнфТип&gt;.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5.10</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2" w:name="P713"/>
      <w:bookmarkEnd w:id="12"/>
      <w:r w:rsidRPr="005D50CA">
        <w:rPr>
          <w:rFonts w:ascii="Times New Roman" w:hAnsi="Times New Roman" w:cs="Times New Roman"/>
        </w:rPr>
        <w:t>Сведения о факте сдачи-приемки результатов выполненных работ</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(содержание факта хозяйственной жизни 3) (СвПродПер)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передаче (сдаче) товаров (результатов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745">
              <w:r w:rsidRPr="005D50CA">
                <w:rPr>
                  <w:rFonts w:ascii="Times New Roman" w:hAnsi="Times New Roman" w:cs="Times New Roman"/>
                </w:rPr>
                <w:t>таблице 5.11</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Информационное поле факта хозяйственной жизни 3</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ИнфПолФХЖ3</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61">
              <w:r w:rsidRPr="005D50CA">
                <w:rPr>
                  <w:rFonts w:ascii="Times New Roman" w:hAnsi="Times New Roman" w:cs="Times New Roman"/>
                </w:rPr>
                <w:t>таблице 5.43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3" w:name="P745"/>
      <w:bookmarkEnd w:id="13"/>
      <w:proofErr w:type="gramStart"/>
      <w:r w:rsidRPr="005D50CA">
        <w:rPr>
          <w:rFonts w:ascii="Times New Roman" w:hAnsi="Times New Roman" w:cs="Times New Roman"/>
        </w:rPr>
        <w:t>Сведения о передаче (сдаче) товаров (результатов</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работ) (СвПер)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Сокращенное наименование </w:t>
            </w:r>
            <w:r w:rsidRPr="005D50CA">
              <w:rPr>
                <w:rFonts w:ascii="Times New Roman" w:hAnsi="Times New Roman" w:cs="Times New Roman"/>
              </w:rPr>
              <w:lastRenderedPageBreak/>
              <w:t>(код)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 xml:space="preserve">Признак </w:t>
            </w:r>
            <w:r w:rsidRPr="005D50CA">
              <w:rPr>
                <w:rFonts w:ascii="Times New Roman" w:hAnsi="Times New Roman" w:cs="Times New Roman"/>
              </w:rPr>
              <w:lastRenderedPageBreak/>
              <w:t>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 xml:space="preserve">Формат </w:t>
            </w:r>
            <w:r w:rsidRPr="005D50CA">
              <w:rPr>
                <w:rFonts w:ascii="Times New Roman" w:hAnsi="Times New Roman" w:cs="Times New Roman"/>
              </w:rPr>
              <w:lastRenderedPageBreak/>
              <w:t>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 xml:space="preserve">Признак </w:t>
            </w:r>
            <w:r w:rsidRPr="005D50CA">
              <w:rPr>
                <w:rFonts w:ascii="Times New Roman" w:hAnsi="Times New Roman" w:cs="Times New Roman"/>
              </w:rPr>
              <w:lastRenderedPageBreak/>
              <w:t>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Содержание операции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СодОпер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Вид операции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ВидОпер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сообщения подрядчика о готовности к сдаче результата выполненных работ (дата предъявления результатов заказчику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ДатПредъявЗак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начала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НачПерВДок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Обязательно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окончания выполнения работ (оказания услуг, поставки товаров), сдача-приемка которых оформляется настоящим документом (актом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ОконПерВДок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Обязательно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Идентифицирующий признак документа - сообщения подрядчика о готовности к сдаче результата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ИдДокПредъявЗак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Срок на принятие заказчиком работ: период в рабочих днях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СрокПринРабДн</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bottom w:val="nil"/>
            </w:tcBorders>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Срок на принятие заказчиком </w:t>
            </w:r>
            <w:r w:rsidRPr="005D50CA">
              <w:rPr>
                <w:rFonts w:ascii="Times New Roman" w:hAnsi="Times New Roman" w:cs="Times New Roman"/>
              </w:rPr>
              <w:lastRenderedPageBreak/>
              <w:t>работ: период в календарных днях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СрокПринКалендДн</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nil"/>
              <w:bottom w:val="nil"/>
            </w:tcBorders>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Срок на принятие заказчиком работ: дата</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СрокПринДат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сообщения подрядчика о готовности к сдаче результата выполненных по договору строительного подряда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ИдСообОГотовн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4" w:name="P825"/>
      <w:bookmarkEnd w:id="14"/>
      <w:r w:rsidRPr="005D50CA">
        <w:rPr>
          <w:rFonts w:ascii="Times New Roman" w:hAnsi="Times New Roman" w:cs="Times New Roman"/>
        </w:rPr>
        <w:t>Сведения подрядчика о расчетах по договору</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строительного подряда по итогам сдачи-приемки результатов</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выполненных работ (СвОРасч)</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Всего к перечислению (к оплате) подрядчику с учетом дополнительных требований и удержаний за оформляемый (отчетный) период (по версии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ВсегоКОплатОтч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Всего к перечислению подрядчику с учетом дополнительных требований и удержаний с начала строительства (по версии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ВсегоКОплатеСНач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Общая сумма удержаний - всего за оформляемый/отчетный </w:t>
            </w:r>
            <w:r w:rsidRPr="005D50CA">
              <w:rPr>
                <w:rFonts w:ascii="Times New Roman" w:hAnsi="Times New Roman" w:cs="Times New Roman"/>
              </w:rPr>
              <w:lastRenderedPageBreak/>
              <w:t>период выполнения работы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СумУдержВсегоОтч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Общая сумма удержаний - всего с начала проведения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СумУдержВсегоСНач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Общая сумма дополнительных требований - всего за оформляемый/отчетный период выполнения работы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СумТребВсегоОтч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Общая сумма дополнительных требований - всего с начала проведения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СумТребВсегоСНач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 учету дополнительных требований и удержаний за оформляемый/отчетный период выполнения работы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УчетТребУдерж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&lt;СумТребУдержТип&gt;.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02">
              <w:r w:rsidRPr="005D50CA">
                <w:rPr>
                  <w:rFonts w:ascii="Times New Roman" w:hAnsi="Times New Roman" w:cs="Times New Roman"/>
                </w:rPr>
                <w:t>таблице 5.19</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 учету дополнительных требований и удержаний с начала проведения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УчетТребУдержСНач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&lt;СумТребУдержТип&gt;.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02">
              <w:r w:rsidRPr="005D50CA">
                <w:rPr>
                  <w:rFonts w:ascii="Times New Roman" w:hAnsi="Times New Roman" w:cs="Times New Roman"/>
                </w:rPr>
                <w:t>таблице 5.19</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Информационное поле сведений о расчетах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ИнфПолСвОРасч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61">
              <w:r w:rsidRPr="005D50CA">
                <w:rPr>
                  <w:rFonts w:ascii="Times New Roman" w:hAnsi="Times New Roman" w:cs="Times New Roman"/>
                </w:rPr>
                <w:t>таблице 5.43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5" w:name="P902"/>
      <w:bookmarkEnd w:id="15"/>
      <w:r w:rsidRPr="005D50CA">
        <w:rPr>
          <w:rFonts w:ascii="Times New Roman" w:hAnsi="Times New Roman" w:cs="Times New Roman"/>
        </w:rPr>
        <w:t>Настройки для формирования документа (НастрФормДок)</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расчета суммы налога на добавленную стоимость (далее - НДС) только в итоговой строке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ПрНДСВИтог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расчет НДС производится по каждой позиции/разделу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определение налоговой базы по НДС производится по актированным работам (товарам, услугам) в целом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представления данных накопительным итогом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ПрНакИтог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данные по строительству накопительным итогом в акт не включаются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акт содержит данные по строительству накопительным итогом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акт содержит данные по строительству накопительным итогом только в строке "Всего"</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применения к стоимости индекса при использовании базисных (ресурсных) цен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ПрИндЦен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T(=4)</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XXXX, где XXXX - год уровня цен или 0000, если акт составляется только в текущих ценах</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Степень агрегации представления информации о передаваемых работах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СтепАгрег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T(1-13)</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НаимКонстрРеш - по наименованиям конструктивных решений (элементов), комплексов (видов) работ, затрат, оборудования |</w:t>
            </w:r>
            <w:proofErr w:type="gramEnd"/>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НаимРаб - по наименованиям отдельных видов работ, затрат, оборудования.</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w:t>
            </w:r>
            <w:r w:rsidRPr="005D50CA">
              <w:rPr>
                <w:rFonts w:ascii="Times New Roman" w:hAnsi="Times New Roman" w:cs="Times New Roman"/>
              </w:rPr>
              <w:lastRenderedPageBreak/>
              <w:t xml:space="preserve">&lt;ПрГосМун&gt;=1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Признак наличия </w:t>
            </w:r>
            <w:proofErr w:type="gramStart"/>
            <w:r w:rsidRPr="005D50CA">
              <w:rPr>
                <w:rFonts w:ascii="Times New Roman" w:hAnsi="Times New Roman" w:cs="Times New Roman"/>
              </w:rPr>
              <w:t>в договоре строительного подряда условия о представлении подрядчиком сведений о расчетах по договору для согласования</w:t>
            </w:r>
            <w:proofErr w:type="gramEnd"/>
            <w:r w:rsidRPr="005D50CA">
              <w:rPr>
                <w:rFonts w:ascii="Times New Roman" w:hAnsi="Times New Roman" w:cs="Times New Roman"/>
              </w:rPr>
              <w:t xml:space="preserve"> с заказчиком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ПрСведРасчСогл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условиями договора не предусмотрено представление подрядчиком сведений о расчетах по договору для согласования с заказчиком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договором предусмотрено представление подрядчиком сведений о расчетах по договору для согласования с заказчиком</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6" w:name="P953"/>
      <w:bookmarkEnd w:id="16"/>
      <w:r w:rsidRPr="005D50CA">
        <w:rPr>
          <w:rFonts w:ascii="Times New Roman" w:hAnsi="Times New Roman" w:cs="Times New Roman"/>
        </w:rPr>
        <w:t>Сведения о подписанте файла обмена информации подрядчика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 электронной форме (ПодписантПодр)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лице, подписывающем файл обмена в электронной форме (включая сведения о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Подписант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&lt;ПодписантТип&gt;.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217">
              <w:r w:rsidRPr="005D50CA">
                <w:rPr>
                  <w:rFonts w:ascii="Times New Roman" w:hAnsi="Times New Roman" w:cs="Times New Roman"/>
                </w:rPr>
                <w:t>таблице 5.40</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7" w:name="P979"/>
      <w:bookmarkEnd w:id="17"/>
      <w:r w:rsidRPr="005D50CA">
        <w:rPr>
          <w:rFonts w:ascii="Times New Roman" w:hAnsi="Times New Roman" w:cs="Times New Roman"/>
        </w:rPr>
        <w:lastRenderedPageBreak/>
        <w:t>Сведения о выполненных работах (СвВидРабТип)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Порядковый номер позиции в общем перечне выполненных работ по конструктивным решениям (элементам), комплексам (видам) работ, оборудованию, прочим выплатам и затратам, разделов по конструктивным решениям (видам работ), а также элементов расчета стоимости выполненных работ в целях применения базисных (ресурсных) цен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Элемент для использования в целях </w:t>
            </w:r>
            <w:proofErr w:type="gramStart"/>
            <w:r w:rsidRPr="005D50CA">
              <w:rPr>
                <w:rFonts w:ascii="Times New Roman" w:hAnsi="Times New Roman" w:cs="Times New Roman"/>
              </w:rPr>
              <w:t>повышения эффективности автоматизированной обработки информации электронного документа</w:t>
            </w:r>
            <w:proofErr w:type="gramEnd"/>
            <w:r w:rsidRPr="005D50CA">
              <w:rPr>
                <w:rFonts w:ascii="Times New Roman" w:hAnsi="Times New Roman" w:cs="Times New Roman"/>
              </w:rPr>
              <w:t xml:space="preserve"> при ее сопоставлении с информацией других документов по данной операции/сделке/событию</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позиции по смете договора строительного подряда, определяющей цену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ПозСмет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позиции в составе перечня работ, выполненных за оформляемый/отчетный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НомПоз</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формировании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указывается номер позиции расчета стоимости выполненных работ</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конструктивных решений (элементов), комплексов (видов) работ, оборудования, прочих выплат и затрат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НаимТов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формировании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указывается наименование элементов затрат</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Признак учета при формировании данных о количестве и (или) стоимости нарастающим итогом, ошибок, </w:t>
            </w:r>
            <w:r w:rsidRPr="005D50CA">
              <w:rPr>
                <w:rFonts w:ascii="Times New Roman" w:hAnsi="Times New Roman" w:cs="Times New Roman"/>
              </w:rPr>
              <w:lastRenderedPageBreak/>
              <w:t>выявленных в периоде после формирования акта за предыдущий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ПрИспрОш</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В ином случае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 случае формирования </w:t>
            </w:r>
            <w:r w:rsidRPr="005D50CA">
              <w:rPr>
                <w:rFonts w:ascii="Times New Roman" w:hAnsi="Times New Roman" w:cs="Times New Roman"/>
              </w:rPr>
              <w:lastRenderedPageBreak/>
              <w:t>информации в элементах &lt;СтСНачСтрБезНДС&gt; и (или) &lt;КолСНач&gt; с учетом ошибок прошлых оформленных/отчетных периодов принимает значение 1</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Признак учета при формировании данных о количестве и (или) стоимости нарастающим итогом новых обстоятельств, влияющих на стоимость принятых ранее работ, выявленных в периоде после формирования акта за предыдущий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ПрНовОбст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 ином случае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 случае формирования информации в элементах &lt;СтСНачСтрБезНДС&gt; и (или) &lt;КолСНач&gt; с учетом ошибок прошлых оформленных/отчетных периодов принимает значение 1</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 затрат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ТипЗатр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при описании объема выполненной работы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при описании предоставленной услуги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3 - при описании переданного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4 - при описании иного переданного товара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5 - при описании косвенных расходов |</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 xml:space="preserve">6 - при описании использованного давальческих сырья, материалов, </w:t>
            </w:r>
            <w:r w:rsidRPr="005D50CA">
              <w:rPr>
                <w:rFonts w:ascii="Times New Roman" w:hAnsi="Times New Roman" w:cs="Times New Roman"/>
              </w:rPr>
              <w:lastRenderedPageBreak/>
              <w:t>товаров.</w:t>
            </w:r>
            <w:proofErr w:type="gramEnd"/>
            <w:r w:rsidRPr="005D50CA">
              <w:rPr>
                <w:rFonts w:ascii="Times New Roman" w:hAnsi="Times New Roman" w:cs="Times New Roman"/>
              </w:rPr>
              <w:t xml:space="preserve"> </w:t>
            </w: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формировании элемента &lt;ВидРаб&gt; </w:t>
            </w:r>
            <w:hyperlink w:anchor="P525">
              <w:r w:rsidRPr="005D50CA">
                <w:rPr>
                  <w:rFonts w:ascii="Times New Roman" w:hAnsi="Times New Roman" w:cs="Times New Roman"/>
                </w:rPr>
                <w:t>(таблица 5.8)</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Цена (тариф) за единицу измерения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ЦенаТов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формировании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указывается базисная (ресурсная) цена.</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Для элемента &lt;РасшифРес&gt; допускается значение 0, если при расчете элемента &lt;СтТовБезНДС&gt; не используется значение элемента &lt;КолТов&gt;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без учета суммы НДС: договорная цена по смете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СтПоСметеБезНДС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jc w:val="both"/>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&lt;ПрИндЦен&gt;=0000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 xml:space="preserve">При формировании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указывается базисная (ресурсная) стоимость</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Коэффициент пересчета стоимости в базовых (ресурсных) ценах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КоэфПересч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(6.2)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формировании элемента &lt;РасшифРес&gt; </w:t>
            </w:r>
            <w:hyperlink w:anchor="P525">
              <w:r w:rsidRPr="005D50CA">
                <w:rPr>
                  <w:rFonts w:ascii="Times New Roman" w:hAnsi="Times New Roman" w:cs="Times New Roman"/>
                </w:rPr>
                <w:t>(Таблица 5.8)</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без учета суммы НДС: сумма за оформляемый/отчетный период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СтТовБезНДС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Значение &lt;СтТовБезНДС&gt;=0 только при &lt;ТипЗатр&gt;=6 или &lt;ПрНакИтог&gt;=1 </w:t>
            </w:r>
            <w:hyperlink w:anchor="P902">
              <w:r w:rsidRPr="005D50CA">
                <w:rPr>
                  <w:rFonts w:ascii="Times New Roman" w:hAnsi="Times New Roman" w:cs="Times New Roman"/>
                </w:rPr>
                <w:t>(Таблица 5.13)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без учета суммы НДС: результаты выполненных работ с начала строительства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СтСНачСтрБезНДС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При значении элемента &lt;ПрНакИтог&gt;=0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Значение &lt;СтСНачСтрБезНДС&gt; не может быть меньше, чем значение элемента &lt;СтТовБезНДС&gt;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Идентификатор основного средства, принимаемого заказчиком на самостоятельный учет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ИдОС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единицы измерения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ОКЕИ_Стройка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T(3-4)</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3">
              <w:r w:rsidRPr="005D50CA">
                <w:rPr>
                  <w:rFonts w:ascii="Times New Roman" w:hAnsi="Times New Roman" w:cs="Times New Roman"/>
                </w:rPr>
                <w:t>классификатором</w:t>
              </w:r>
            </w:hyperlink>
            <w:r w:rsidRPr="005D50CA">
              <w:rPr>
                <w:rFonts w:ascii="Times New Roman" w:hAnsi="Times New Roman" w:cs="Times New Roman"/>
              </w:rPr>
              <w:t xml:space="preserve"> единиц измерения, или "0000" (при отсутствии необходимой единицы измерения в </w:t>
            </w:r>
            <w:hyperlink r:id="rId14">
              <w:r w:rsidRPr="005D50CA">
                <w:rPr>
                  <w:rFonts w:ascii="Times New Roman" w:hAnsi="Times New Roman" w:cs="Times New Roman"/>
                </w:rPr>
                <w:t>ОКЕИ</w:t>
              </w:r>
            </w:hyperlink>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значение 0000 не используется.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 случае указания &lt;ОКЕИ_Стройка&gt;=0000 наименование единицы измерения (&lt;НаимЕдИзм&gt;) определяется пользователем. </w:t>
            </w: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формировании элементов &lt;ВидРаб&gt; </w:t>
            </w:r>
            <w:hyperlink w:anchor="P525">
              <w:r w:rsidRPr="005D50CA">
                <w:rPr>
                  <w:rFonts w:ascii="Times New Roman" w:hAnsi="Times New Roman" w:cs="Times New Roman"/>
                </w:rPr>
                <w:t>(Таблица 5.8)</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единицы измерения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НаимЕдИзм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наличии &lt;ОКЕИ_Стройка&gt;.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 Формируется автоматически в соответствии с </w:t>
            </w:r>
            <w:proofErr w:type="gramStart"/>
            <w:r w:rsidRPr="005D50CA">
              <w:rPr>
                <w:rFonts w:ascii="Times New Roman" w:hAnsi="Times New Roman" w:cs="Times New Roman"/>
              </w:rPr>
              <w:t>указанным</w:t>
            </w:r>
            <w:proofErr w:type="gramEnd"/>
            <w:r w:rsidRPr="005D50CA">
              <w:rPr>
                <w:rFonts w:ascii="Times New Roman" w:hAnsi="Times New Roman" w:cs="Times New Roman"/>
              </w:rPr>
              <w:t xml:space="preserve"> &lt;ОКЕИ_Стройка&gt;. При &lt;ОКЕИ_Стройка&gt;=0000 автоматическое формирование наименования единицы измерения не производится. Наименование единицы измерения в последнем </w:t>
            </w:r>
            <w:r w:rsidRPr="005D50CA">
              <w:rPr>
                <w:rFonts w:ascii="Times New Roman" w:hAnsi="Times New Roman" w:cs="Times New Roman"/>
              </w:rPr>
              <w:lastRenderedPageBreak/>
              <w:t>случае указывается пользователем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Наименование иной общепринятой единицы измерения в случае, если такая единица измерения используется для расчета стоимости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НаимОЕИ</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Используется только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СтТовУчНал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или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в отношении товаров (работ и услуг), выполненных за оформляемый/отчетный период.</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 с начала строительства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СтТовУчНалСНачСтр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с учетом суммы НДС по смете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СтПоСметеУчНал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Цифровой код страны происхождения товара, поставляемого заказчику при </w:t>
            </w:r>
            <w:r w:rsidRPr="005D50CA">
              <w:rPr>
                <w:rFonts w:ascii="Times New Roman" w:hAnsi="Times New Roman" w:cs="Times New Roman"/>
              </w:rPr>
              <w:lastRenderedPageBreak/>
              <w:t>выполнении закупаемых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КодПроисх</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&lt;ОКСМТип&gt;.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5">
              <w:r w:rsidRPr="005D50CA">
                <w:rPr>
                  <w:rFonts w:ascii="Times New Roman" w:hAnsi="Times New Roman" w:cs="Times New Roman"/>
                </w:rPr>
                <w:t>классификатором</w:t>
              </w:r>
            </w:hyperlink>
            <w:r w:rsidRPr="005D50CA">
              <w:rPr>
                <w:rFonts w:ascii="Times New Roman" w:hAnsi="Times New Roman" w:cs="Times New Roman"/>
              </w:rPr>
              <w:t xml:space="preserve"> стран мира.</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Краткое наименование страны происхождения товара, поставляемого заказчику при выполнении закупаемых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НаимСтрПр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6">
              <w:r w:rsidRPr="005D50CA">
                <w:rPr>
                  <w:rFonts w:ascii="Times New Roman" w:hAnsi="Times New Roman" w:cs="Times New Roman"/>
                </w:rPr>
                <w:t>классификатором</w:t>
              </w:r>
            </w:hyperlink>
            <w:r w:rsidRPr="005D50CA">
              <w:rPr>
                <w:rFonts w:ascii="Times New Roman" w:hAnsi="Times New Roman" w:cs="Times New Roman"/>
              </w:rPr>
              <w:t xml:space="preserve"> стран мира.</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автоматически согласно указанному цифровому коду страны.</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об учете при формировании показателя "Стоимость без учета суммы НДС: результаты работ с начала строительства" ошибок прошлых периодов и (или) новых обстоятельств, выявленных в оформляемом (отчетном) периоде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УчОшИНовОбстСт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&lt;ИзмДаннПрПерТип&gt;.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Состав элемента представлен в таблице 5.17.</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&lt;ПрНакИтог&gt;=0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значение элемента &lt;ПрИспрОш&gt;=1 и (или) значение элемента &lt;ПрНовОбст&gt;=1.</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Налоговая ставка: при отражении сумм НДС построчно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НалСтПостр</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T(1-35)</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0% | 10% | 20% | без НДС | </w:t>
            </w:r>
            <w:proofErr w:type="gramStart"/>
            <w:r w:rsidRPr="005D50CA">
              <w:rPr>
                <w:rFonts w:ascii="Times New Roman" w:hAnsi="Times New Roman" w:cs="Times New Roman"/>
              </w:rPr>
              <w:t>НДС</w:t>
            </w:r>
            <w:proofErr w:type="gramEnd"/>
            <w:r w:rsidRPr="005D50CA">
              <w:rPr>
                <w:rFonts w:ascii="Times New Roman" w:hAnsi="Times New Roman" w:cs="Times New Roman"/>
              </w:rPr>
              <w:t xml:space="preserve"> исчисляется налоговым агентом. Применяется в случае, если значение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Налоговая ставка: при отражении сумм НДС только в итоговых строках итого по </w:t>
            </w:r>
            <w:r w:rsidRPr="005D50CA">
              <w:rPr>
                <w:rFonts w:ascii="Times New Roman" w:hAnsi="Times New Roman" w:cs="Times New Roman"/>
              </w:rPr>
              <w:lastRenderedPageBreak/>
              <w:t>акту</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НалСтВИтог</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T(1-35)</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0% | 10% | без НДС | </w:t>
            </w:r>
            <w:proofErr w:type="gramStart"/>
            <w:r w:rsidRPr="005D50CA">
              <w:rPr>
                <w:rFonts w:ascii="Times New Roman" w:hAnsi="Times New Roman" w:cs="Times New Roman"/>
              </w:rPr>
              <w:t>НДС</w:t>
            </w:r>
            <w:proofErr w:type="gramEnd"/>
            <w:r w:rsidRPr="005D50CA">
              <w:rPr>
                <w:rFonts w:ascii="Times New Roman" w:hAnsi="Times New Roman" w:cs="Times New Roman"/>
              </w:rPr>
              <w:t xml:space="preserve"> исчисляется налоговым агентом.</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Применяется в случае, если значение элемента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в целях выделения случаев реализации при передаче результатов строительных работ, услуг, товаров, имущественных прав, облагаемых по ставке, отличной от значения 20%.</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ПрГосМун=1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Не визуализируется</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Количество по смете: числовое значение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КолСмет</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Объем работ по смете: текст</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КолСметТекст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Количество за оформляемый/отчетный период: числовое значение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КолТов</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Значение элемента &lt;КолТов&gt; может быть = 0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Количество за оформляемый/отчетный </w:t>
            </w:r>
            <w:r w:rsidRPr="005D50CA">
              <w:rPr>
                <w:rFonts w:ascii="Times New Roman" w:hAnsi="Times New Roman" w:cs="Times New Roman"/>
              </w:rPr>
              <w:lastRenderedPageBreak/>
              <w:t>период: текст</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КолТовТекст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&lt;ПрГосМун&gt;=1 </w:t>
            </w:r>
            <w:hyperlink w:anchor="P393">
              <w:r w:rsidRPr="005D50CA">
                <w:rPr>
                  <w:rFonts w:ascii="Times New Roman" w:hAnsi="Times New Roman" w:cs="Times New Roman"/>
                </w:rPr>
                <w:t xml:space="preserve">(Таблица </w:t>
              </w:r>
              <w:r w:rsidRPr="005D50CA">
                <w:rPr>
                  <w:rFonts w:ascii="Times New Roman" w:hAnsi="Times New Roman" w:cs="Times New Roman"/>
                </w:rPr>
                <w:lastRenderedPageBreak/>
                <w:t>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Количество с начала строительства: числовое значение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КолСНач</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от 0 и более.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Применяется только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При значении элемента &lt;ПрНакИтог&gt;=0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&lt;КолСНач&gt; не может быть меньше, чем значение элемента &lt;КолТов&gt;</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Количество с начала строительства: текст</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КолСНачТекст</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при значении элемента &lt;ПрНакИтог&gt;=1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Информация об учете при формировании показателя "Количество с начала строительства: числовое значение" или "Объем работ с начала строительства: текст" ошибок прошлых периодов и (или) новых обстоятельств, выявленных в оформляемом (отчетном) периоде</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УчОшИНовОбстКол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&lt;ИзмДаннПрПерТип&gt;.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315">
              <w:r w:rsidRPr="005D50CA">
                <w:rPr>
                  <w:rFonts w:ascii="Times New Roman" w:hAnsi="Times New Roman" w:cs="Times New Roman"/>
                </w:rPr>
                <w:t>таблице 5.17</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&lt;ПрНакИтог&gt;=0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только в случае &lt;ПрИспрОш&gt;=1 и (или) &lt;ПрНовОбст&gt;=1.</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предъявляемая покупателю</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&lt;СумНДСТип&gt;.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186">
              <w:r w:rsidRPr="005D50CA">
                <w:rPr>
                  <w:rFonts w:ascii="Times New Roman" w:hAnsi="Times New Roman" w:cs="Times New Roman"/>
                </w:rPr>
                <w:t>таблице 5.39</w:t>
              </w:r>
            </w:hyperlink>
            <w:r w:rsidRPr="005D50CA">
              <w:rPr>
                <w:rFonts w:ascii="Times New Roman" w:hAnsi="Times New Roman" w:cs="Times New Roman"/>
              </w:rPr>
              <w:t xml:space="preserve">. Обязателен при значении элемента &lt;ПрНДСВИтог&gt;=0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w:t>
            </w:r>
            <w:r w:rsidRPr="005D50CA">
              <w:rPr>
                <w:rFonts w:ascii="Times New Roman" w:hAnsi="Times New Roman" w:cs="Times New Roman"/>
              </w:rPr>
              <w:lastRenderedPageBreak/>
              <w:t xml:space="preserve">или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&lt;ПрНДСВИтог&gt;=1 </w:t>
            </w:r>
            <w:hyperlink w:anchor="P902">
              <w:r w:rsidRPr="005D50CA">
                <w:rPr>
                  <w:rFonts w:ascii="Times New Roman" w:hAnsi="Times New Roman" w:cs="Times New Roman"/>
                </w:rPr>
                <w:t>(Таблица 5.13)</w:t>
              </w:r>
            </w:hyperlink>
            <w:r w:rsidRPr="005D50CA">
              <w:rPr>
                <w:rFonts w:ascii="Times New Roman" w:hAnsi="Times New Roman" w:cs="Times New Roman"/>
              </w:rPr>
              <w:t xml:space="preserve"> и &lt;ТипЗатр&gt;=3.</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Сведения о товаре, подлежащем прослеживаемости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СвПрослежСтройка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266">
              <w:r w:rsidRPr="005D50CA">
                <w:rPr>
                  <w:rFonts w:ascii="Times New Roman" w:hAnsi="Times New Roman" w:cs="Times New Roman"/>
                </w:rPr>
                <w:t>таблице 5.16</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Информационное поле факта хозяйственной жизни 2</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ИнфПолФХЖ</w:t>
            </w:r>
            <w:proofErr w:type="gramStart"/>
            <w:r w:rsidRPr="005D50CA">
              <w:rPr>
                <w:rFonts w:ascii="Times New Roman" w:hAnsi="Times New Roman" w:cs="Times New Roman"/>
              </w:rPr>
              <w:t>2</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61">
              <w:r w:rsidRPr="005D50CA">
                <w:rPr>
                  <w:rFonts w:ascii="Times New Roman" w:hAnsi="Times New Roman" w:cs="Times New Roman"/>
                </w:rPr>
                <w:t>таблице 5.43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элемента &lt;РасшифРес&gt; </w:t>
            </w:r>
            <w:hyperlink w:anchor="P525">
              <w:r w:rsidRPr="005D50CA">
                <w:rPr>
                  <w:rFonts w:ascii="Times New Roman" w:hAnsi="Times New Roman" w:cs="Times New Roman"/>
                </w:rPr>
                <w:t>(Таблица 5.8)</w:t>
              </w:r>
            </w:hyperlink>
            <w:r w:rsidRPr="005D50CA">
              <w:rPr>
                <w:rFonts w:ascii="Times New Roman" w:hAnsi="Times New Roman" w:cs="Times New Roman"/>
              </w:rPr>
              <w:t xml:space="preserve">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8" w:name="P1266"/>
      <w:bookmarkEnd w:id="18"/>
      <w:r w:rsidRPr="005D50CA">
        <w:rPr>
          <w:rFonts w:ascii="Times New Roman" w:hAnsi="Times New Roman" w:cs="Times New Roman"/>
        </w:rPr>
        <w:t>Сведения о товаре, подлежащем</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прослеживаемости (СвПрослежСтройка)</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Регистрационный номер партии товаров</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НомТовПрослеж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T(27-29)</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Номер, формируемый из показателей декларации на товары или заявления о выпуске товаров до подачи декларации на товары (регистрационный номер </w:t>
            </w:r>
            <w:r w:rsidRPr="005D50CA">
              <w:rPr>
                <w:rFonts w:ascii="Times New Roman" w:hAnsi="Times New Roman" w:cs="Times New Roman"/>
              </w:rPr>
              <w:lastRenderedPageBreak/>
              <w:t>декларации на товары (регистрационный номер заявления) и порядковый номер товара), либо номер, присваиваемый налоговым (таможенным) органом товару, подлежащему прослеживаемости.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Единица количественного учета товара, используемая в целях осуществления прослеживаемости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ЕдИзмПрослеж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T(3-4)</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&lt;ОКЕИТип&gt;.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7">
              <w:r w:rsidRPr="005D50CA">
                <w:rPr>
                  <w:rFonts w:ascii="Times New Roman" w:hAnsi="Times New Roman" w:cs="Times New Roman"/>
                </w:rPr>
                <w:t>классификатором</w:t>
              </w:r>
            </w:hyperlink>
            <w:r w:rsidRPr="005D50CA">
              <w:rPr>
                <w:rFonts w:ascii="Times New Roman" w:hAnsi="Times New Roman" w:cs="Times New Roman"/>
              </w:rPr>
              <w:t xml:space="preserve"> единиц измерения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единицы количественного учета товара, используемой в целях осуществления прослеживаемости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НаимЕдИзмПрослеж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автоматически в соответствии с кодом </w:t>
            </w:r>
            <w:hyperlink r:id="rId18">
              <w:r w:rsidRPr="005D50CA">
                <w:rPr>
                  <w:rFonts w:ascii="Times New Roman" w:hAnsi="Times New Roman" w:cs="Times New Roman"/>
                </w:rPr>
                <w:t>ОКЕИ</w:t>
              </w:r>
            </w:hyperlink>
            <w:r w:rsidRPr="005D50CA">
              <w:rPr>
                <w:rFonts w:ascii="Times New Roman" w:hAnsi="Times New Roman" w:cs="Times New Roman"/>
              </w:rPr>
              <w:t>, указанным в элементе &lt;ЕдИзмПрослеж&gt;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Количество товара в единицах измерения прослеживаемого товара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КолВЕдПрослеж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больше 0</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товара, подлежащего прослеживаемости, поставляемого (отгружаемого) в составе группы разнородных товаров (комплектов, наборов и т.п.), в том числе объектов закупки, поставляемых заказчику при выполнении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НаимТовВГрупп</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товара, подлежащего прослеживаемости, без учета суммы НДС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СтТовПрослежБезНДС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Указывается стоимость за все количество поставляемых (отгруженных) товаров, относящихся к конкретному регистрационному номеру партии </w:t>
            </w:r>
            <w:r w:rsidRPr="005D50CA">
              <w:rPr>
                <w:rFonts w:ascii="Times New Roman" w:hAnsi="Times New Roman" w:cs="Times New Roman"/>
              </w:rPr>
              <w:lastRenderedPageBreak/>
              <w:t>товаров, в том числе поставляемых заказчику при выполнении работ</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19" w:name="P1315"/>
      <w:bookmarkEnd w:id="19"/>
      <w:r w:rsidRPr="005D50CA">
        <w:rPr>
          <w:rFonts w:ascii="Times New Roman" w:hAnsi="Times New Roman" w:cs="Times New Roman"/>
        </w:rPr>
        <w:t>Изменения в данных с начала строительства, указанных</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 прошлом периоде (ИзмДаннПрПерТип)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По причине исправления ошибок прошлых периодов, выявленных в оформляемом/отчетном периоде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ОшибПрПер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&lt;ИзмененияТип&gt;.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341">
              <w:r w:rsidRPr="005D50CA">
                <w:rPr>
                  <w:rFonts w:ascii="Times New Roman" w:hAnsi="Times New Roman" w:cs="Times New Roman"/>
                </w:rPr>
                <w:t>таблице 5.18</w:t>
              </w:r>
            </w:hyperlink>
            <w:r w:rsidRPr="005D50CA">
              <w:rPr>
                <w:rFonts w:ascii="Times New Roman" w:hAnsi="Times New Roman" w:cs="Times New Roman"/>
              </w:rPr>
              <w:t xml:space="preserve">. Обязателен, если &lt;ПрИспрОш&gt;=1 </w:t>
            </w:r>
            <w:hyperlink w:anchor="P979">
              <w:r w:rsidRPr="005D50CA">
                <w:rPr>
                  <w:rFonts w:ascii="Times New Roman" w:hAnsi="Times New Roman" w:cs="Times New Roman"/>
                </w:rPr>
                <w:t>(Таблица 5.15)</w:t>
              </w:r>
            </w:hyperlink>
            <w:r w:rsidRPr="005D50CA">
              <w:rPr>
                <w:rFonts w:ascii="Times New Roman" w:hAnsi="Times New Roman" w:cs="Times New Roman"/>
              </w:rPr>
              <w:t>. В ином случае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По причине выявления в оформляемом/отчетном периоде новых обстоятельств, влияющих на стоимость ранее принятых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НовОбстПрПер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&lt;ИзмененияТип&gt;.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341">
              <w:r w:rsidRPr="005D50CA">
                <w:rPr>
                  <w:rFonts w:ascii="Times New Roman" w:hAnsi="Times New Roman" w:cs="Times New Roman"/>
                </w:rPr>
                <w:t>таблице 5.18</w:t>
              </w:r>
            </w:hyperlink>
            <w:r w:rsidRPr="005D50CA">
              <w:rPr>
                <w:rFonts w:ascii="Times New Roman" w:hAnsi="Times New Roman" w:cs="Times New Roman"/>
              </w:rPr>
              <w:t xml:space="preserve">. Обязателен, если &lt;ПрНовОбст&gt;=1 </w:t>
            </w:r>
            <w:hyperlink w:anchor="P979">
              <w:r w:rsidRPr="005D50CA">
                <w:rPr>
                  <w:rFonts w:ascii="Times New Roman" w:hAnsi="Times New Roman" w:cs="Times New Roman"/>
                </w:rPr>
                <w:t>(Таблица 5.15)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0" w:name="P1341"/>
      <w:bookmarkEnd w:id="20"/>
      <w:r w:rsidRPr="005D50CA">
        <w:rPr>
          <w:rFonts w:ascii="Times New Roman" w:hAnsi="Times New Roman" w:cs="Times New Roman"/>
        </w:rPr>
        <w:t>Изменения стоимостного/количественного выражения показателя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 начала строительства (ИзмененияТип)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Borders>
              <w:top w:val="single" w:sz="4" w:space="0" w:color="auto"/>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Регистрационный номер партии товаров при увеличении количественного выражения показателя</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РНПТУвел</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T(1-29)</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single" w:sz="4" w:space="0" w:color="auto"/>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при изменении количества товаров, подлежащих прослеживаемости</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Регистрационный номер партии товаров при уменьшении количественного выражения показателя</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РНПТУменьш</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T(1-29)</w:t>
            </w: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при изменении количества товаров, подлежащих прослеживаемости</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Увеличение стоимостного выражения показателя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УвелДен</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больше 0</w:t>
            </w:r>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Уменьшение стоимостного выражения показателя</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УменьшДен</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больше 0</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Увеличение количественного выражения показателя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УвелКол</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больше 0</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Уменьшение количественного выражения показателя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УменьшКол</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(26.11)</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больше 0</w:t>
            </w:r>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Отсутствие изменений количественного выражения показателя</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НетИзмКол</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T(=7)</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"без изм"</w:t>
            </w:r>
          </w:p>
        </w:tc>
      </w:tr>
      <w:tr w:rsidR="005D50CA" w:rsidRPr="005D50CA">
        <w:tc>
          <w:tcPr>
            <w:tcW w:w="2778" w:type="dxa"/>
            <w:tcBorders>
              <w:top w:val="single" w:sz="4" w:space="0" w:color="auto"/>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Идентифицирующий признак документа, являющегося основанием для учета изменения величины показателя с начала строительства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ПрДокИзмСНачСтр</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single" w:sz="4" w:space="0" w:color="auto"/>
              <w:bottom w:val="single" w:sz="4" w:space="0" w:color="auto"/>
            </w:tcBorders>
          </w:tcPr>
          <w:p w:rsidR="005D50CA" w:rsidRPr="005D50CA" w:rsidRDefault="005D50CA">
            <w:pPr>
              <w:pStyle w:val="ConsPlusNormal"/>
              <w:rPr>
                <w:rFonts w:ascii="Times New Roman" w:hAnsi="Times New Roman" w:cs="Times New Roman"/>
              </w:rPr>
            </w:pP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single" w:sz="4" w:space="0" w:color="auto"/>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5.19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1" w:name="P1402"/>
      <w:bookmarkEnd w:id="21"/>
      <w:r w:rsidRPr="005D50CA">
        <w:rPr>
          <w:rFonts w:ascii="Times New Roman" w:hAnsi="Times New Roman" w:cs="Times New Roman"/>
        </w:rPr>
        <w:t>Сумма требований и удержаний (СумТребУдержТип)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требования или удержания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СумТребУдерж</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Вид требования подрядчика к заказчику (задолженность заказчика увеличивается по отношению к стоимости принятых по акту работ, в том числе нарастающим итогом) |</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ВидТреб</w:t>
            </w:r>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01 - учет неисполненных заказчиком требований об уплате штрафов и (или) пеней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02 - учет обязанностей заказчика по гарантийному удержанию (отложенному платежу)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03 - учет исправления ошибок в виде занижения стоимости работ прошлых оформленных/отчетных периодов, выявленных к моменту предъявления акта заказчику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04 - учет суммы требований по иным объектам строительства в рамках одного договора строительного подряда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05 - учет суммы иных засчитываемых встречных требований заказчика.</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Код 4 применяется только в случае, если значение элемента &lt;ПрНескОбъект&gt;=1 </w:t>
            </w:r>
            <w:hyperlink w:anchor="P393">
              <w:r w:rsidRPr="005D50CA">
                <w:rPr>
                  <w:rFonts w:ascii="Times New Roman" w:hAnsi="Times New Roman" w:cs="Times New Roman"/>
                </w:rPr>
                <w:t>(Таблица 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применяется только значение 05</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Вид удержания заказчиком (задолженность заказчика уменьшается по отношению к стоимости переданных по акту работ, в том числе нарастающим итогом)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ВидУдерж</w:t>
            </w:r>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31 - зачет аванса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32 - удержание по условиям договора о гарантийном удержании (об отложенном платеже)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33 - удержание заказчиком суммы неисполненных подрядчиком требований об уплате признанных подрядчиком штрафов и (или) пеней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34 - учет исправления ошибок в виде занижения стоимости работ прошлых оформленных/отчетных периодов, выявленных к моменту </w:t>
            </w:r>
            <w:r w:rsidRPr="005D50CA">
              <w:rPr>
                <w:rFonts w:ascii="Times New Roman" w:hAnsi="Times New Roman" w:cs="Times New Roman"/>
              </w:rPr>
              <w:lastRenderedPageBreak/>
              <w:t>предъявления акта заказчику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35 - учет суммы удержаний по иным объектам строительства в рамках одного договора строительного подряда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36 - учет суммы иных засчитываемых встречных требований.</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Код 36 применяется только в случае, если значение элемента &lt;ПрНескОбъект&gt;=1 </w:t>
            </w:r>
            <w:hyperlink w:anchor="P393">
              <w:r w:rsidRPr="005D50CA">
                <w:rPr>
                  <w:rFonts w:ascii="Times New Roman" w:hAnsi="Times New Roman" w:cs="Times New Roman"/>
                </w:rPr>
                <w:t>(Таблица 5.5)</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применяются только 31, 33</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Иной вид требования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ИнВидТреб</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&lt;ВидТреб&gt;=05. При иных значениях элемента &lt;ВидТреб&gt; не формируется</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Иной вид удержания</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ИнВидУдерж</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&lt;ВидУдерж&gt;=36. При иных значениях элемента &lt;ВидУдерж&gt;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Документ, подтверждающий вид и сумму требования или удержания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ДокПодтСумУд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466">
              <w:r w:rsidRPr="005D50CA">
                <w:rPr>
                  <w:rFonts w:ascii="Times New Roman" w:hAnsi="Times New Roman" w:cs="Times New Roman"/>
                </w:rPr>
                <w:t>таблице 5.20</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Для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xml:space="preserve"> и &lt;ВидУдерж&gt;=31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5.20</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2" w:name="P1466"/>
      <w:bookmarkEnd w:id="22"/>
      <w:r w:rsidRPr="005D50CA">
        <w:rPr>
          <w:rFonts w:ascii="Times New Roman" w:hAnsi="Times New Roman" w:cs="Times New Roman"/>
        </w:rPr>
        <w:t>Идентифицирующие признаки документа (ИдРеквДокТип)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Типовые идентифицирующие </w:t>
            </w:r>
            <w:r w:rsidRPr="005D50CA">
              <w:rPr>
                <w:rFonts w:ascii="Times New Roman" w:hAnsi="Times New Roman" w:cs="Times New Roman"/>
              </w:rPr>
              <w:lastRenderedPageBreak/>
              <w:t>признаки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ТипИдДок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Состав элемента представлен в </w:t>
            </w:r>
            <w:hyperlink w:anchor="P1491">
              <w:r w:rsidRPr="005D50CA">
                <w:rPr>
                  <w:rFonts w:ascii="Times New Roman" w:hAnsi="Times New Roman" w:cs="Times New Roman"/>
                </w:rPr>
                <w:t>таблице 5.21</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3" w:name="P1491"/>
      <w:bookmarkEnd w:id="23"/>
      <w:r w:rsidRPr="005D50CA">
        <w:rPr>
          <w:rFonts w:ascii="Times New Roman" w:hAnsi="Times New Roman" w:cs="Times New Roman"/>
        </w:rPr>
        <w:t>Реквизиты документа (РеквДокТип)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НомерДок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отсутствии указывается: "Без номера"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указаны &lt;НаимДок&gt;, &lt;НомерДок&gt;, &lt;ДатаДок&gt;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Дополнительные сведения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ДопСведДок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реквизиты субъектов, в том числе составивших документ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ИдРекСост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&lt;ИдРекСостТип&gt;.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 xml:space="preserve">Состав элемента представлен в </w:t>
            </w:r>
            <w:hyperlink w:anchor="P1542">
              <w:r w:rsidRPr="005D50CA">
                <w:rPr>
                  <w:rFonts w:ascii="Times New Roman" w:hAnsi="Times New Roman" w:cs="Times New Roman"/>
                </w:rPr>
                <w:t>таблице 5.22</w:t>
              </w:r>
            </w:hyperlink>
            <w:r w:rsidRPr="005D50CA">
              <w:rPr>
                <w:rFonts w:ascii="Times New Roman" w:hAnsi="Times New Roman" w:cs="Times New Roman"/>
              </w:rPr>
              <w:t>. 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roofErr w:type="gramEnd"/>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4" w:name="P1542"/>
      <w:bookmarkEnd w:id="24"/>
      <w:r w:rsidRPr="005D50CA">
        <w:rPr>
          <w:rFonts w:ascii="Times New Roman" w:hAnsi="Times New Roman" w:cs="Times New Roman"/>
        </w:rPr>
        <w:t>Идентифицирующие реквизиты субъектов, в том числе</w:t>
      </w:r>
    </w:p>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составивших</w:t>
      </w:r>
      <w:proofErr w:type="gramEnd"/>
      <w:r w:rsidRPr="005D50CA">
        <w:rPr>
          <w:rFonts w:ascii="Times New Roman" w:hAnsi="Times New Roman" w:cs="Times New Roman"/>
        </w:rPr>
        <w:t xml:space="preserve"> документ (ИдРекСостТип)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 организации, состоящей на учете в налоговом органе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ИННЮЛ</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&lt;ИННЮЛТип&gt;</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 физического лица, в том числе индивидуального предпринимателя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ИННФЛ</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&lt;ИННФЛТип&gt;</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Данные иностранной организации (иностранного гражданина), не состояще</w:t>
            </w:r>
            <w:proofErr w:type="gramStart"/>
            <w:r w:rsidRPr="005D50CA">
              <w:rPr>
                <w:rFonts w:ascii="Times New Roman" w:hAnsi="Times New Roman" w:cs="Times New Roman"/>
              </w:rPr>
              <w:t>й(</w:t>
            </w:r>
            <w:proofErr w:type="gramEnd"/>
            <w:r w:rsidRPr="005D50CA">
              <w:rPr>
                <w:rFonts w:ascii="Times New Roman" w:hAnsi="Times New Roman" w:cs="Times New Roman"/>
              </w:rPr>
              <w:t>его) на учете в налоговых органах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ДаннИно</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nil"/>
            </w:tcBorders>
          </w:tcPr>
          <w:p w:rsidR="005D50CA" w:rsidRPr="005D50CA" w:rsidRDefault="005D50CA">
            <w:pPr>
              <w:pStyle w:val="ConsPlusNormal"/>
              <w:rPr>
                <w:rFonts w:ascii="Times New Roman" w:hAnsi="Times New Roman" w:cs="Times New Roman"/>
              </w:rPr>
            </w:pP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&lt;ДаннИноТип&gt;.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579">
              <w:r w:rsidRPr="005D50CA">
                <w:rPr>
                  <w:rFonts w:ascii="Times New Roman" w:hAnsi="Times New Roman" w:cs="Times New Roman"/>
                </w:rPr>
                <w:t>таблице 5.23</w:t>
              </w:r>
            </w:hyperlink>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Краткое наименование органа исполнительной власти (специализированной </w:t>
            </w:r>
            <w:r w:rsidRPr="005D50CA">
              <w:rPr>
                <w:rFonts w:ascii="Times New Roman" w:hAnsi="Times New Roman" w:cs="Times New Roman"/>
              </w:rPr>
              <w:lastRenderedPageBreak/>
              <w:t>уполномоченной организации), выдавшего документ</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НаимОИВ</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5" w:name="P1579"/>
      <w:bookmarkEnd w:id="25"/>
      <w:r w:rsidRPr="005D50CA">
        <w:rPr>
          <w:rFonts w:ascii="Times New Roman" w:hAnsi="Times New Roman" w:cs="Times New Roman"/>
        </w:rPr>
        <w:t>Данные иностранной организации (иностранного гражданина),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не состояще</w:t>
      </w:r>
      <w:proofErr w:type="gramStart"/>
      <w:r w:rsidRPr="005D50CA">
        <w:rPr>
          <w:rFonts w:ascii="Times New Roman" w:hAnsi="Times New Roman" w:cs="Times New Roman"/>
        </w:rPr>
        <w:t>й(</w:t>
      </w:r>
      <w:proofErr w:type="gramEnd"/>
      <w:r w:rsidRPr="005D50CA">
        <w:rPr>
          <w:rFonts w:ascii="Times New Roman" w:hAnsi="Times New Roman" w:cs="Times New Roman"/>
        </w:rPr>
        <w:t>его) на учете в налоговых органах (ДаннИноТип)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Идентификация статуса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ИдСтат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ИО - иностранная организация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ИГ - иностранный гражданин</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Страна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Стран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для &lt;ИдСтат&gt;=ИО</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иностранной организации полное/Фамилия, имя, отчество (при наличии)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иностранной организации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Идентиф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&lt;ИдСтат&gt;=ИО, при отсутствии &lt;Наим&gt; и &lt;ИныеСвед&gt;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Иные сведения, идентифицирующие иностранную организацию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ИныеСвед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&lt;ИдСтат&gt;=ИО, при отсутствии &lt;Идентиф&gt; и &lt;Наим&gt;</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6" w:name="P1623"/>
      <w:bookmarkEnd w:id="26"/>
      <w:r w:rsidRPr="005D50CA">
        <w:rPr>
          <w:rFonts w:ascii="Times New Roman" w:hAnsi="Times New Roman" w:cs="Times New Roman"/>
        </w:rPr>
        <w:t>Сведения о сторонах договора строительного</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подряда (СвСторДогТип)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использования КПП крупнейшего налогоплательщика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ПрИспКППКр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не используется КПП крупнейшего налогоплательщика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используется КПП крупнейшего налогоплательщика.</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формировании элемента &lt;СвПодр&gt;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стороне договора строительных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СвСторДог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&lt;УчастникТип&gt;.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658">
              <w:r w:rsidRPr="005D50CA">
                <w:rPr>
                  <w:rFonts w:ascii="Times New Roman" w:hAnsi="Times New Roman" w:cs="Times New Roman"/>
                </w:rPr>
                <w:t>таблице 5.25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08">
              <w:r w:rsidRPr="005D50CA">
                <w:rPr>
                  <w:rFonts w:ascii="Times New Roman" w:hAnsi="Times New Roman" w:cs="Times New Roman"/>
                </w:rPr>
                <w:t>таблице 5.45</w:t>
              </w:r>
            </w:hyperlink>
            <w:r w:rsidRPr="005D50CA">
              <w:rPr>
                <w:rFonts w:ascii="Times New Roman" w:hAnsi="Times New Roman" w:cs="Times New Roman"/>
              </w:rPr>
              <w:t xml:space="preserve">. Используется при значении элемента &lt;ПрГосМун&gt;=1 </w:t>
            </w:r>
            <w:hyperlink w:anchor="P393">
              <w:r w:rsidRPr="005D50CA">
                <w:rPr>
                  <w:rFonts w:ascii="Times New Roman" w:hAnsi="Times New Roman" w:cs="Times New Roman"/>
                </w:rPr>
                <w:t>(Таблица 5.5)</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7" w:name="P1658"/>
      <w:bookmarkEnd w:id="27"/>
      <w:r w:rsidRPr="005D50CA">
        <w:rPr>
          <w:rFonts w:ascii="Times New Roman" w:hAnsi="Times New Roman" w:cs="Times New Roman"/>
        </w:rPr>
        <w:t xml:space="preserve">Сведения об участнике факта </w:t>
      </w:r>
      <w:proofErr w:type="gramStart"/>
      <w:r w:rsidRPr="005D50CA">
        <w:rPr>
          <w:rFonts w:ascii="Times New Roman" w:hAnsi="Times New Roman" w:cs="Times New Roman"/>
        </w:rPr>
        <w:t>хозяйственной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жизни (УчастникТип)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в общероссийском классификаторе предприятий и организаций</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ОКПО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в соответствии с Общероссийским классификатором предприятий и организаций</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Структурное подразделение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СтруктПодр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для участника документооборота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ИнфДляУчаст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позволяющая получающему документ участнику документооборота обеспечить его автоматизированную обработку</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Краткое название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КраткНазв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Идентификационные сведения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720">
              <w:r w:rsidRPr="005D50CA">
                <w:rPr>
                  <w:rFonts w:ascii="Times New Roman" w:hAnsi="Times New Roman" w:cs="Times New Roman"/>
                </w:rPr>
                <w:t>таблице 5.26</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Адрес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Адрес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&lt;АдресТип&gt;.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936">
              <w:r w:rsidRPr="005D50CA">
                <w:rPr>
                  <w:rFonts w:ascii="Times New Roman" w:hAnsi="Times New Roman" w:cs="Times New Roman"/>
                </w:rPr>
                <w:t>таблице 5.33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Контактные сведения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Контакт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&lt;КонтактТип&gt;.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157">
              <w:r w:rsidRPr="005D50CA">
                <w:rPr>
                  <w:rFonts w:ascii="Times New Roman" w:hAnsi="Times New Roman" w:cs="Times New Roman"/>
                </w:rPr>
                <w:t>таблице 5.38</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Банковские реквизиты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БанкРекв</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883">
              <w:r w:rsidRPr="005D50CA">
                <w:rPr>
                  <w:rFonts w:ascii="Times New Roman" w:hAnsi="Times New Roman" w:cs="Times New Roman"/>
                </w:rPr>
                <w:t>таблице 5.31</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8" w:name="P1720"/>
      <w:bookmarkEnd w:id="28"/>
      <w:r w:rsidRPr="005D50CA">
        <w:rPr>
          <w:rFonts w:ascii="Times New Roman" w:hAnsi="Times New Roman" w:cs="Times New Roman"/>
        </w:rPr>
        <w:t>Идентификационные сведения (ИдСв)</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Сведения об индивидуальном предпринимателе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СвИП</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single" w:sz="4" w:space="0" w:color="auto"/>
              <w:bottom w:val="nil"/>
            </w:tcBorders>
          </w:tcPr>
          <w:p w:rsidR="005D50CA" w:rsidRPr="005D50CA" w:rsidRDefault="005D50CA">
            <w:pPr>
              <w:pStyle w:val="ConsPlusNormal"/>
              <w:rPr>
                <w:rFonts w:ascii="Times New Roman" w:hAnsi="Times New Roman" w:cs="Times New Roman"/>
              </w:rPr>
            </w:pP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755">
              <w:r w:rsidRPr="005D50CA">
                <w:rPr>
                  <w:rFonts w:ascii="Times New Roman" w:hAnsi="Times New Roman" w:cs="Times New Roman"/>
                </w:rPr>
                <w:t>таблице 5.27</w:t>
              </w:r>
            </w:hyperlink>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об организации, состоящей на учете в налоговых органах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СвЮЛУч</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nil"/>
            </w:tcBorders>
          </w:tcPr>
          <w:p w:rsidR="005D50CA" w:rsidRPr="005D50CA" w:rsidRDefault="005D50CA">
            <w:pPr>
              <w:pStyle w:val="ConsPlusNormal"/>
              <w:rPr>
                <w:rFonts w:ascii="Times New Roman" w:hAnsi="Times New Roman" w:cs="Times New Roman"/>
              </w:rPr>
            </w:pP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793">
              <w:r w:rsidRPr="005D50CA">
                <w:rPr>
                  <w:rFonts w:ascii="Times New Roman" w:hAnsi="Times New Roman" w:cs="Times New Roman"/>
                </w:rPr>
                <w:t>таблице 5.28</w:t>
              </w:r>
            </w:hyperlink>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Сведения об иностранной </w:t>
            </w:r>
            <w:r w:rsidRPr="005D50CA">
              <w:rPr>
                <w:rFonts w:ascii="Times New Roman" w:hAnsi="Times New Roman" w:cs="Times New Roman"/>
              </w:rPr>
              <w:lastRenderedPageBreak/>
              <w:t>организации, не состоящей на учете в налоговых органах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СвИнНеУч</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nil"/>
            </w:tcBorders>
          </w:tcPr>
          <w:p w:rsidR="005D50CA" w:rsidRPr="005D50CA" w:rsidRDefault="005D50CA">
            <w:pPr>
              <w:pStyle w:val="ConsPlusNormal"/>
              <w:rPr>
                <w:rFonts w:ascii="Times New Roman" w:hAnsi="Times New Roman" w:cs="Times New Roman"/>
              </w:rPr>
            </w:pP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823">
              <w:r w:rsidRPr="005D50CA">
                <w:rPr>
                  <w:rFonts w:ascii="Times New Roman" w:hAnsi="Times New Roman" w:cs="Times New Roman"/>
                </w:rPr>
                <w:t>таблице 5.29</w:t>
              </w:r>
            </w:hyperlink>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Сведения о физическом лице</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СвФЛУчастФХЖ</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single" w:sz="4" w:space="0" w:color="auto"/>
            </w:tcBorders>
          </w:tcPr>
          <w:p w:rsidR="005D50CA" w:rsidRPr="005D50CA" w:rsidRDefault="005D50CA">
            <w:pPr>
              <w:pStyle w:val="ConsPlusNormal"/>
              <w:rPr>
                <w:rFonts w:ascii="Times New Roman" w:hAnsi="Times New Roman" w:cs="Times New Roman"/>
              </w:rPr>
            </w:pP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853">
              <w:r w:rsidRPr="005D50CA">
                <w:rPr>
                  <w:rFonts w:ascii="Times New Roman" w:hAnsi="Times New Roman" w:cs="Times New Roman"/>
                </w:rPr>
                <w:t>таблице 5.30</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29" w:name="P1755"/>
      <w:bookmarkEnd w:id="29"/>
      <w:r w:rsidRPr="005D50CA">
        <w:rPr>
          <w:rFonts w:ascii="Times New Roman" w:hAnsi="Times New Roman" w:cs="Times New Roman"/>
        </w:rPr>
        <w:t>Сведения об индивидуальном предпринимателе (СвИП)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 физического лица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ИННФЛ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&lt;ИННФЛТип&gt;.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Основной государственный регистрационный номер индивидуального предпринимателя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ОГРНИП</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&lt;ОГРНИПТип&gt;.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Иные сведения, идентифицирующие физическое лицо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ИныеСвед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 имя, отчество (при наличии)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&lt;ФИОТип&gt;.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39">
              <w:r w:rsidRPr="005D50CA">
                <w:rPr>
                  <w:rFonts w:ascii="Times New Roman" w:hAnsi="Times New Roman" w:cs="Times New Roman"/>
                </w:rPr>
                <w:t>таблице 5.46</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0" w:name="P1793"/>
      <w:bookmarkEnd w:id="30"/>
      <w:r w:rsidRPr="005D50CA">
        <w:rPr>
          <w:rFonts w:ascii="Times New Roman" w:hAnsi="Times New Roman" w:cs="Times New Roman"/>
        </w:rPr>
        <w:t xml:space="preserve">Сведения об организации, состоящей на учете в </w:t>
      </w:r>
      <w:proofErr w:type="gramStart"/>
      <w:r w:rsidRPr="005D50CA">
        <w:rPr>
          <w:rFonts w:ascii="Times New Roman" w:hAnsi="Times New Roman" w:cs="Times New Roman"/>
        </w:rPr>
        <w:t>налоговых</w:t>
      </w:r>
      <w:proofErr w:type="gramEnd"/>
    </w:p>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органах</w:t>
      </w:r>
      <w:proofErr w:type="gramEnd"/>
      <w:r w:rsidRPr="005D50CA">
        <w:rPr>
          <w:rFonts w:ascii="Times New Roman" w:hAnsi="Times New Roman" w:cs="Times New Roman"/>
        </w:rPr>
        <w:t xml:space="preserve"> (СвЮЛУч)</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типа </w:t>
            </w:r>
            <w:r w:rsidRPr="005D50CA">
              <w:rPr>
                <w:rFonts w:ascii="Times New Roman" w:hAnsi="Times New Roman" w:cs="Times New Roman"/>
              </w:rPr>
              <w:lastRenderedPageBreak/>
              <w:t>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обязательности </w:t>
            </w:r>
            <w:r w:rsidRPr="005D50CA">
              <w:rPr>
                <w:rFonts w:ascii="Times New Roman" w:hAnsi="Times New Roman" w:cs="Times New Roman"/>
              </w:rPr>
              <w:lastRenderedPageBreak/>
              <w:t>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Наименование полное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НаимОрг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ИННЮЛ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&lt;ИННЮЛТип&gt;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КПП</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КПП</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T(=9)</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&lt;КППТип&gt;</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5.29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1" w:name="P1823"/>
      <w:bookmarkEnd w:id="31"/>
      <w:r w:rsidRPr="005D50CA">
        <w:rPr>
          <w:rFonts w:ascii="Times New Roman" w:hAnsi="Times New Roman" w:cs="Times New Roman"/>
        </w:rPr>
        <w:t>Сведения об иностранной организации, не состоящей на учете</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 налоговых органах (СвИнНеУч)</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Наименование полное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НаимОрг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иностранной организации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Идентиф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для автоматизированной обработки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Иные сведения, идентифицирующие иностранную организацию</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ИныеСвед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 частности, может быть указана страна при отсутствии кода страны</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5.30</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2" w:name="P1853"/>
      <w:bookmarkEnd w:id="32"/>
      <w:r w:rsidRPr="005D50CA">
        <w:rPr>
          <w:rFonts w:ascii="Times New Roman" w:hAnsi="Times New Roman" w:cs="Times New Roman"/>
        </w:rPr>
        <w:t>Сведения о физическом лице (СвФЛУчастФХЖ)</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 физического лица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ИННФЛ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&lt;ИННФЛТип&gt;.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значении элемента &lt;ПрГосМун&gt;=1 </w:t>
            </w:r>
            <w:hyperlink w:anchor="P393">
              <w:r w:rsidRPr="005D50CA">
                <w:rPr>
                  <w:rFonts w:ascii="Times New Roman" w:hAnsi="Times New Roman" w:cs="Times New Roman"/>
                </w:rPr>
                <w:t>(Таблица 5.5)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Иные сведения, идентифицирующие физическое лицо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ИныеСвед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 имя, отчество (при наличии)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Типовой элемент &lt;ФИОТип&gt;. Состав элемента представлен в </w:t>
            </w:r>
            <w:hyperlink w:anchor="P2439">
              <w:r w:rsidRPr="005D50CA">
                <w:rPr>
                  <w:rFonts w:ascii="Times New Roman" w:hAnsi="Times New Roman" w:cs="Times New Roman"/>
                </w:rPr>
                <w:t>таблице 5.46</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3" w:name="P1883"/>
      <w:bookmarkEnd w:id="33"/>
      <w:r w:rsidRPr="005D50CA">
        <w:rPr>
          <w:rFonts w:ascii="Times New Roman" w:hAnsi="Times New Roman" w:cs="Times New Roman"/>
        </w:rPr>
        <w:t>Банковские реквизиты (БанкРекв)</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банковского счета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НомерСчета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банке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СвБанк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906">
              <w:r w:rsidRPr="005D50CA">
                <w:rPr>
                  <w:rFonts w:ascii="Times New Roman" w:hAnsi="Times New Roman" w:cs="Times New Roman"/>
                </w:rPr>
                <w:t>таблице 5.32</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4" w:name="P1906"/>
      <w:bookmarkEnd w:id="34"/>
      <w:r w:rsidRPr="005D50CA">
        <w:rPr>
          <w:rFonts w:ascii="Times New Roman" w:hAnsi="Times New Roman" w:cs="Times New Roman"/>
        </w:rPr>
        <w:t>Сведения о банке (СвБанк)</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банка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НаимБанк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Банковский идентификационный код (БИК)</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БИК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T(=9)</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&lt;БИКТип&gt;.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в соответствии со Справочником банковских идентификационных кодов в платежной системе Банка России (Справочник БИК России)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Корреспондентский счет банка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КорСчет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5" w:name="P1936"/>
      <w:bookmarkEnd w:id="35"/>
      <w:r w:rsidRPr="005D50CA">
        <w:rPr>
          <w:rFonts w:ascii="Times New Roman" w:hAnsi="Times New Roman" w:cs="Times New Roman"/>
        </w:rPr>
        <w:t>Адрес местонахождения (АдресТип)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Адрес, указанный в Едином государственном реестре юридических лиц/почтовый адрес/адрес места жительства индивидуального предпринимателя (реквизиты адреса на территории Российской Федерации)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АдрРФ</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single" w:sz="4" w:space="0" w:color="auto"/>
              <w:bottom w:val="nil"/>
            </w:tcBorders>
          </w:tcPr>
          <w:p w:rsidR="005D50CA" w:rsidRPr="005D50CA" w:rsidRDefault="005D50CA">
            <w:pPr>
              <w:pStyle w:val="ConsPlusNormal"/>
              <w:rPr>
                <w:rFonts w:ascii="Times New Roman" w:hAnsi="Times New Roman" w:cs="Times New Roman"/>
              </w:rPr>
            </w:pP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&lt;АдрРФТип&gt;.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1967">
              <w:r w:rsidRPr="005D50CA">
                <w:rPr>
                  <w:rFonts w:ascii="Times New Roman" w:hAnsi="Times New Roman" w:cs="Times New Roman"/>
                </w:rPr>
                <w:t>таблице 5.34</w:t>
              </w:r>
            </w:hyperlink>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Адрес, указанный в Едином государственном реестре юридических лиц/почтовый адрес/адрес места жительства индивидуального предпринимателя (информация об адресе, в том числе об адресе за пределами территории Российской Федерации)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АдрИнф</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nil"/>
            </w:tcBorders>
          </w:tcPr>
          <w:p w:rsidR="005D50CA" w:rsidRPr="005D50CA" w:rsidRDefault="005D50CA">
            <w:pPr>
              <w:pStyle w:val="ConsPlusNormal"/>
              <w:rPr>
                <w:rFonts w:ascii="Times New Roman" w:hAnsi="Times New Roman" w:cs="Times New Roman"/>
              </w:rPr>
            </w:pP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&lt;АдрИнфТип&gt;.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032">
              <w:r w:rsidRPr="005D50CA">
                <w:rPr>
                  <w:rFonts w:ascii="Times New Roman" w:hAnsi="Times New Roman" w:cs="Times New Roman"/>
                </w:rPr>
                <w:t>таблице 5.35</w:t>
              </w:r>
            </w:hyperlink>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Уникальный номер адреса объекта адресации в государственном адресном реестре</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КодГАР</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T(1-36)</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6" w:name="P1967"/>
      <w:bookmarkEnd w:id="36"/>
      <w:r w:rsidRPr="005D50CA">
        <w:rPr>
          <w:rFonts w:ascii="Times New Roman" w:hAnsi="Times New Roman" w:cs="Times New Roman"/>
        </w:rPr>
        <w:t>Адрес в Российской Федерации (АдрРФТип)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Индекс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Индекс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региона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КодРегион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T(=2)</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&lt;ССРФТип&gt;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Район</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Район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Город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Город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Населенный пункт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НаселПункт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Улица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Улица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Корпус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Корпус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Квартира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Кварт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7" w:name="P2032"/>
      <w:bookmarkEnd w:id="37"/>
      <w:r w:rsidRPr="005D50CA">
        <w:rPr>
          <w:rFonts w:ascii="Times New Roman" w:hAnsi="Times New Roman" w:cs="Times New Roman"/>
        </w:rPr>
        <w:t>Информация об адресе, в том числе об адресе за пределами</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территории Российской Федерации (АдрИнфТип)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страны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КодСтр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&lt;ОКСМТип&gt;.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в соответствии с Общероссийским </w:t>
            </w:r>
            <w:hyperlink r:id="rId19">
              <w:r w:rsidRPr="005D50CA">
                <w:rPr>
                  <w:rFonts w:ascii="Times New Roman" w:hAnsi="Times New Roman" w:cs="Times New Roman"/>
                </w:rPr>
                <w:t>классификатором</w:t>
              </w:r>
            </w:hyperlink>
            <w:r w:rsidRPr="005D50CA">
              <w:rPr>
                <w:rFonts w:ascii="Times New Roman" w:hAnsi="Times New Roman" w:cs="Times New Roman"/>
              </w:rPr>
              <w:t xml:space="preserve"> стран мира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Адрес</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АдрТекст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lastRenderedPageBreak/>
        <w:t>Таблица 5.36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8" w:name="P2057"/>
      <w:bookmarkEnd w:id="38"/>
      <w:r w:rsidRPr="005D50CA">
        <w:rPr>
          <w:rFonts w:ascii="Times New Roman" w:hAnsi="Times New Roman" w:cs="Times New Roman"/>
        </w:rPr>
        <w:t>Всего по акту (ВсегоАктТип)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товаров (работ, услуг) без учета суммы НДС - всего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СтТовБезНДСВсего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товаров (работ, услуг) с учетом суммы НДС - всего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СтТовУчНалВсего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товаров (работ, услуг) с учетом суммы НДС - всего в валюте договора строительного подряда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СтУчНалВсВалДог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значение элемента &lt;КодОКВДог&gt; не равно 643 </w:t>
            </w:r>
            <w:hyperlink w:anchor="P235">
              <w:r w:rsidRPr="005D50CA">
                <w:rPr>
                  <w:rFonts w:ascii="Times New Roman" w:hAnsi="Times New Roman" w:cs="Times New Roman"/>
                </w:rPr>
                <w:t>(таблица 5.3)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предъявляемая покупателю в валюте договора строительного подряда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СумНалВсВалДог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если значение элемента &lt;КодОКВДог&gt; не равно 643 </w:t>
            </w:r>
            <w:hyperlink w:anchor="P235">
              <w:r w:rsidRPr="005D50CA">
                <w:rPr>
                  <w:rFonts w:ascii="Times New Roman" w:hAnsi="Times New Roman" w:cs="Times New Roman"/>
                </w:rPr>
                <w:t>(таблица 5.3)</w:t>
              </w:r>
            </w:hyperlink>
            <w:r w:rsidRPr="005D50CA">
              <w:rPr>
                <w:rFonts w:ascii="Times New Roman" w:hAnsi="Times New Roman" w:cs="Times New Roman"/>
              </w:rPr>
              <w:t xml:space="preserve"> и &lt;СумНалВсего&gt; больше 0</w:t>
            </w: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предъявляемая покупателю (общая по акту)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СумНалВсего</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bottom w:val="nil"/>
            </w:tcBorders>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Случаи отсутствия суммы НДС, предъявляемой покупателю</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ОтсСумНДС</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в разбивке по ставкам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СумПоСтавке</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110">
              <w:r w:rsidRPr="005D50CA">
                <w:rPr>
                  <w:rFonts w:ascii="Times New Roman" w:hAnsi="Times New Roman" w:cs="Times New Roman"/>
                </w:rPr>
                <w:t>таблице 5.37</w:t>
              </w:r>
            </w:hyperlink>
            <w:r w:rsidRPr="005D50CA">
              <w:rPr>
                <w:rFonts w:ascii="Times New Roman" w:hAnsi="Times New Roman" w:cs="Times New Roman"/>
              </w:rPr>
              <w:t xml:space="preserve">. Обязателен при значении элемента &lt;ПрНДСВИтог&gt;=1 </w:t>
            </w:r>
            <w:hyperlink w:anchor="P902">
              <w:r w:rsidRPr="005D50CA">
                <w:rPr>
                  <w:rFonts w:ascii="Times New Roman" w:hAnsi="Times New Roman" w:cs="Times New Roman"/>
                </w:rPr>
                <w:t>(Таблица 5.13)</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39" w:name="P2110"/>
      <w:bookmarkEnd w:id="39"/>
      <w:r w:rsidRPr="005D50CA">
        <w:rPr>
          <w:rFonts w:ascii="Times New Roman" w:hAnsi="Times New Roman" w:cs="Times New Roman"/>
        </w:rPr>
        <w:lastRenderedPageBreak/>
        <w:t>Сумма НДС в разбивке по ставкам (СумПоСтавке)</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Налоговая ставка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НалСт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T(1-35)</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Принимает значение: 0% | 10% | 20% | без НДС | </w:t>
            </w:r>
            <w:proofErr w:type="gramStart"/>
            <w:r w:rsidRPr="005D50CA">
              <w:rPr>
                <w:rFonts w:ascii="Times New Roman" w:hAnsi="Times New Roman" w:cs="Times New Roman"/>
              </w:rPr>
              <w:t>НДС</w:t>
            </w:r>
            <w:proofErr w:type="gramEnd"/>
            <w:r w:rsidRPr="005D50CA">
              <w:rPr>
                <w:rFonts w:ascii="Times New Roman" w:hAnsi="Times New Roman" w:cs="Times New Roman"/>
              </w:rPr>
              <w:t xml:space="preserve"> исчисляется налоговым агентом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Налоговая база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НалБаза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СумНДС</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Обязательно в случае, если значение элемента &lt;НалСт&gt; = 0% | 10% | 20%</w:t>
            </w:r>
          </w:p>
        </w:tc>
      </w:tr>
      <w:tr w:rsidR="005D50CA" w:rsidRPr="005D50CA">
        <w:tblPrEx>
          <w:tblBorders>
            <w:insideH w:val="nil"/>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относящаяся к необлагаемой НДС налоговой базе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НеобНДС</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T(1-18)</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Обязательно в случае, если значение элемента &lt;НалСт&gt; = без НДС. Принимает значение "без НДС"</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Сумма НДС, относящаяся к случаям исчисления суммы НДС налоговым агентом</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НДСНалАг</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Обязательно в случае, если значение элемента &lt;НалСт&gt; = НДС исчисляется налоговым агентом. 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Номера позиций, содержащих наименования работ (товаров, услуг), к которым применяется ставка, отличная от 20%</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НомПозСт</w:t>
            </w:r>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только в случаях, если значение элемента &lt;НалСт&gt; = 0% | 10% | без НДС | </w:t>
            </w:r>
            <w:proofErr w:type="gramStart"/>
            <w:r w:rsidRPr="005D50CA">
              <w:rPr>
                <w:rFonts w:ascii="Times New Roman" w:hAnsi="Times New Roman" w:cs="Times New Roman"/>
              </w:rPr>
              <w:t>НДС</w:t>
            </w:r>
            <w:proofErr w:type="gramEnd"/>
            <w:r w:rsidRPr="005D50CA">
              <w:rPr>
                <w:rFonts w:ascii="Times New Roman" w:hAnsi="Times New Roman" w:cs="Times New Roman"/>
              </w:rPr>
              <w:t xml:space="preserve"> исчисляется налоговым агентом</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0" w:name="P2157"/>
      <w:bookmarkEnd w:id="40"/>
      <w:r w:rsidRPr="005D50CA">
        <w:rPr>
          <w:rFonts w:ascii="Times New Roman" w:hAnsi="Times New Roman" w:cs="Times New Roman"/>
        </w:rPr>
        <w:t>Контактные данные (КонтактТип)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Иные контактные данные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ИнКонт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контактного телефона/факс</w:t>
            </w:r>
          </w:p>
        </w:tc>
        <w:tc>
          <w:tcPr>
            <w:tcW w:w="2608"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Тлф</w:t>
            </w:r>
            <w:proofErr w:type="gramEnd"/>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Адрес электронной почты</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ЭлПочта</w:t>
            </w:r>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5.39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1" w:name="P2186"/>
      <w:bookmarkEnd w:id="41"/>
      <w:r w:rsidRPr="005D50CA">
        <w:rPr>
          <w:rFonts w:ascii="Times New Roman" w:hAnsi="Times New Roman" w:cs="Times New Roman"/>
        </w:rPr>
        <w:t>Сумма налога на добавленную стоимость, предъявляемая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покупателю (СумНДСТип)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 от 0 и более</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Без НДС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БезНДС</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T(1-18)</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 "Без НДС"</w:t>
            </w:r>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Знак прочерка</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ДефНДС</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w:t>
            </w:r>
            <w:proofErr w:type="gramStart"/>
            <w:r w:rsidRPr="005D50CA">
              <w:rPr>
                <w:rFonts w:ascii="Times New Roman" w:hAnsi="Times New Roman" w:cs="Times New Roman"/>
              </w:rPr>
              <w:t>: "</w:t>
            </w:r>
            <w:proofErr w:type="gramEnd"/>
            <w:r w:rsidRPr="005D50CA">
              <w:rPr>
                <w:rFonts w:ascii="Times New Roman" w:hAnsi="Times New Roman" w:cs="Times New Roman"/>
              </w:rPr>
              <w:t>-" (прочерк)</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(визуализируется как прочерк) или 0 (ноль). Значение 0 (ноль, визуализируется как прочерк) может присваиваться в случае указания суммы налога по позиции, сформированной в акте, налоговая база по которой определяется налоговыми агентами - покупателями (получателями) товаров, перечисленных в </w:t>
            </w:r>
            <w:hyperlink r:id="rId20">
              <w:r w:rsidRPr="005D50CA">
                <w:rPr>
                  <w:rFonts w:ascii="Times New Roman" w:hAnsi="Times New Roman" w:cs="Times New Roman"/>
                </w:rPr>
                <w:t>пункте 8 статьи 161</w:t>
              </w:r>
            </w:hyperlink>
            <w:r w:rsidRPr="005D50CA">
              <w:rPr>
                <w:rFonts w:ascii="Times New Roman" w:hAnsi="Times New Roman" w:cs="Times New Roman"/>
              </w:rPr>
              <w:t xml:space="preserve"> Налогового кодекса Российской Федерации</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5.40</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2" w:name="P2217"/>
      <w:bookmarkEnd w:id="42"/>
      <w:r w:rsidRPr="005D50CA">
        <w:rPr>
          <w:rFonts w:ascii="Times New Roman" w:hAnsi="Times New Roman" w:cs="Times New Roman"/>
        </w:rPr>
        <w:t xml:space="preserve">Сведения о лице, подписывающем файла обмена в </w:t>
      </w:r>
      <w:proofErr w:type="gramStart"/>
      <w:r w:rsidRPr="005D50CA">
        <w:rPr>
          <w:rFonts w:ascii="Times New Roman" w:hAnsi="Times New Roman" w:cs="Times New Roman"/>
        </w:rPr>
        <w:t>электронной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форме (ПодписантТип)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Статус подписанта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СтатПодп</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лицо, имеющее полномочия на подписание документа без доверенности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лицо, имеющее полномочия на подписание документа на основании доверенности в электронной форме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3 - лицо, имеющее полномочия на подписание документа на основании доверенности в бумажном виде.</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Значение "3" применяется, если иное не предусмотрено законодательством Российской Федерации в области электронной подписи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 подписи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ТипПодпис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усиленная квалифицированная электронная подпись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простая электронная подпись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3 - усиленная неквалифицированная электронная подпись</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Значения "2" и "3" применяются, если иное не предусмотрено законодательством Российской Федерации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Идентифицирующие сведения об информационной системе, в которой хранится доверенность, используемая для подтверждения </w:t>
            </w:r>
            <w:r w:rsidRPr="005D50CA">
              <w:rPr>
                <w:rFonts w:ascii="Times New Roman" w:hAnsi="Times New Roman" w:cs="Times New Roman"/>
              </w:rPr>
              <w:lastRenderedPageBreak/>
              <w:t>полномочий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ИдСистХран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Унифицированный указатель (URL) в случае, если представление электронной доверенности осуществляется способом, отличным от включения в каждый </w:t>
            </w:r>
            <w:r w:rsidRPr="005D50CA">
              <w:rPr>
                <w:rFonts w:ascii="Times New Roman" w:hAnsi="Times New Roman" w:cs="Times New Roman"/>
              </w:rPr>
              <w:lastRenderedPageBreak/>
              <w:t>пакет электронных документов, подписываемых представителем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Должность</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Должн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 имя, отчество (при наличии)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&lt;ФИОТип&gt;.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439">
              <w:r w:rsidRPr="005D50CA">
                <w:rPr>
                  <w:rFonts w:ascii="Times New Roman" w:hAnsi="Times New Roman" w:cs="Times New Roman"/>
                </w:rPr>
                <w:t>таблице 5.46</w:t>
              </w:r>
            </w:hyperlink>
            <w:r w:rsidRPr="005D50CA">
              <w:rPr>
                <w:rFonts w:ascii="Times New Roman" w:hAnsi="Times New Roman" w:cs="Times New Roman"/>
              </w:rPr>
              <w:t>. 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5D50CA" w:rsidRPr="005D50CA">
        <w:tc>
          <w:tcPr>
            <w:tcW w:w="2778" w:type="dxa"/>
            <w:vAlign w:val="bottom"/>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доверенности, используемой для подтверждения полномочий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280">
              <w:r w:rsidRPr="005D50CA">
                <w:rPr>
                  <w:rFonts w:ascii="Times New Roman" w:hAnsi="Times New Roman" w:cs="Times New Roman"/>
                </w:rPr>
                <w:t>таблице 5.41</w:t>
              </w:r>
            </w:hyperlink>
          </w:p>
        </w:tc>
      </w:tr>
      <w:tr w:rsidR="005D50CA" w:rsidRPr="005D50CA">
        <w:tc>
          <w:tcPr>
            <w:tcW w:w="2778" w:type="dxa"/>
            <w:vAlign w:val="bottom"/>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доверенности, используемой для подтверждения полномочий в бумажном виде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СвДоверБум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24">
              <w:r w:rsidRPr="005D50CA">
                <w:rPr>
                  <w:rFonts w:ascii="Times New Roman" w:hAnsi="Times New Roman" w:cs="Times New Roman"/>
                </w:rPr>
                <w:t>таблице 5.42</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3" w:name="P2280"/>
      <w:bookmarkEnd w:id="43"/>
      <w:r w:rsidRPr="005D50CA">
        <w:rPr>
          <w:rFonts w:ascii="Times New Roman" w:hAnsi="Times New Roman" w:cs="Times New Roman"/>
        </w:rPr>
        <w:t>Сведения о доверенности, используемой для подтверждения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полномочий в электронной форме (СвДовер)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Единый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Уникальный идентификатор доверенности в виде 36-разрядного GUID из имени файла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Дата совершения (выдачи)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Внутренний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ВнНомДовер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внутренней регистрации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ДатаВнРегДовер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СведСистОтм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4" w:name="P2324"/>
      <w:bookmarkEnd w:id="44"/>
      <w:r w:rsidRPr="005D50CA">
        <w:rPr>
          <w:rFonts w:ascii="Times New Roman" w:hAnsi="Times New Roman" w:cs="Times New Roman"/>
        </w:rPr>
        <w:t>Сведения о доверенности, используемой для подтверждения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полномочий в бумажном виде (СвДоверБум)</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совершения (выдачи)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Внутренний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ВнНомДовер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отсутствии номера принимает значение: без номера (б/н)</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идентифицирующие доверителя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СвИдДовер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Фамилия, имя, отчество (при наличии) лица, подписавшего </w:t>
            </w:r>
            <w:r w:rsidRPr="005D50CA">
              <w:rPr>
                <w:rFonts w:ascii="Times New Roman" w:hAnsi="Times New Roman" w:cs="Times New Roman"/>
              </w:rPr>
              <w:lastRenderedPageBreak/>
              <w:t>доверенность</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Типовой элемент &lt;ФИОТип&gt;. Состав элемента представлен в </w:t>
            </w:r>
            <w:hyperlink w:anchor="P2439">
              <w:r w:rsidRPr="005D50CA">
                <w:rPr>
                  <w:rFonts w:ascii="Times New Roman" w:hAnsi="Times New Roman" w:cs="Times New Roman"/>
                </w:rPr>
                <w:t>таблице 5.46</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5" w:name="P2361"/>
      <w:bookmarkEnd w:id="45"/>
      <w:r w:rsidRPr="005D50CA">
        <w:rPr>
          <w:rFonts w:ascii="Times New Roman" w:hAnsi="Times New Roman" w:cs="Times New Roman"/>
        </w:rPr>
        <w:t>Информационное поле (ИнфПолТип)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 информационного поля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ИдФайлИнфПол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идентификатор файла, связанного со сведениями данного электронного файла обмена (GUID)</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Текстовая информация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ТекстИнф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&lt;ТекстИнфТип&gt;.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385">
              <w:r w:rsidRPr="005D50CA">
                <w:rPr>
                  <w:rFonts w:ascii="Times New Roman" w:hAnsi="Times New Roman" w:cs="Times New Roman"/>
                </w:rPr>
                <w:t>таблице 5.44</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6" w:name="P2385"/>
      <w:bookmarkEnd w:id="46"/>
      <w:r w:rsidRPr="005D50CA">
        <w:rPr>
          <w:rFonts w:ascii="Times New Roman" w:hAnsi="Times New Roman" w:cs="Times New Roman"/>
        </w:rPr>
        <w:t>Текстовая информация (ТекстИнфТип)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Идентиф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Значение</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7" w:name="P2408"/>
      <w:bookmarkEnd w:id="47"/>
      <w:proofErr w:type="gramStart"/>
      <w:r w:rsidRPr="005D50CA">
        <w:rPr>
          <w:rFonts w:ascii="Times New Roman" w:hAnsi="Times New Roman" w:cs="Times New Roman"/>
        </w:rPr>
        <w:t>Дополнительное поле для отражения структурированной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информации (ДопПолеСтрИнфТип)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типа </w:t>
            </w:r>
            <w:r w:rsidRPr="005D50CA">
              <w:rPr>
                <w:rFonts w:ascii="Times New Roman" w:hAnsi="Times New Roman" w:cs="Times New Roman"/>
              </w:rPr>
              <w:lastRenderedPageBreak/>
              <w:t>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обязательности </w:t>
            </w:r>
            <w:r w:rsidRPr="005D50CA">
              <w:rPr>
                <w:rFonts w:ascii="Times New Roman" w:hAnsi="Times New Roman" w:cs="Times New Roman"/>
              </w:rPr>
              <w:lastRenderedPageBreak/>
              <w:t>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Имя дополнительного пакета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ИмяДопПакета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дополнительного пакета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Версия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Блок для указания структурированной информации в формате XML</w:t>
            </w:r>
          </w:p>
        </w:tc>
        <w:tc>
          <w:tcPr>
            <w:tcW w:w="2608" w:type="dxa"/>
          </w:tcPr>
          <w:p w:rsidR="005D50CA" w:rsidRPr="005D50CA" w:rsidRDefault="005D50CA">
            <w:pPr>
              <w:pStyle w:val="ConsPlusNormal"/>
              <w:rPr>
                <w:rFonts w:ascii="Times New Roman" w:hAnsi="Times New Roman" w:cs="Times New Roman"/>
              </w:rPr>
            </w:pPr>
          </w:p>
        </w:tc>
        <w:tc>
          <w:tcPr>
            <w:tcW w:w="1191" w:type="dxa"/>
          </w:tcPr>
          <w:p w:rsidR="005D50CA" w:rsidRPr="005D50CA" w:rsidRDefault="005D50CA">
            <w:pPr>
              <w:pStyle w:val="ConsPlusNormal"/>
              <w:rPr>
                <w:rFonts w:ascii="Times New Roman" w:hAnsi="Times New Roman" w:cs="Times New Roman"/>
              </w:rPr>
            </w:pP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&lt;xs:a</w:t>
            </w:r>
            <w:r>
              <w:rPr>
                <w:rFonts w:ascii="Times New Roman" w:hAnsi="Times New Roman" w:cs="Times New Roman"/>
              </w:rPr>
              <w:t>№</w:t>
            </w:r>
            <w:r w:rsidRPr="005D50CA">
              <w:rPr>
                <w:rFonts w:ascii="Times New Roman" w:hAnsi="Times New Roman" w:cs="Times New Roman"/>
              </w:rPr>
              <w:t>yType&gt;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(множественный)</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5.46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8" w:name="P2439"/>
      <w:bookmarkEnd w:id="48"/>
      <w:r w:rsidRPr="005D50CA">
        <w:rPr>
          <w:rFonts w:ascii="Times New Roman" w:hAnsi="Times New Roman" w:cs="Times New Roman"/>
        </w:rPr>
        <w:t>Фамилия, имя, отчество (ФИОТип)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Фамилия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Имя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Имя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Отчество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Отчество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rPr>
          <w:rFonts w:ascii="Times New Roman" w:hAnsi="Times New Roman" w:cs="Times New Roman"/>
        </w:rPr>
        <w:sectPr w:rsidR="005D50CA" w:rsidRPr="005D50CA">
          <w:pgSz w:w="16838" w:h="11905" w:orient="landscape"/>
          <w:pgMar w:top="1701" w:right="1134" w:bottom="850" w:left="1134" w:header="0" w:footer="0" w:gutter="0"/>
          <w:cols w:space="720"/>
          <w:titlePg/>
        </w:sect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Title"/>
        <w:jc w:val="center"/>
        <w:outlineLvl w:val="1"/>
        <w:rPr>
          <w:rFonts w:ascii="Times New Roman" w:hAnsi="Times New Roman" w:cs="Times New Roman"/>
        </w:rPr>
      </w:pPr>
      <w:r w:rsidRPr="005D50CA">
        <w:rPr>
          <w:rFonts w:ascii="Times New Roman" w:hAnsi="Times New Roman" w:cs="Times New Roman"/>
        </w:rPr>
        <w:t xml:space="preserve">III. ОПИСАНИЕ ФАЙЛА ОБМЕНА ДОКУМЕНТА О ПРИЕМКЕ </w:t>
      </w:r>
      <w:proofErr w:type="gramStart"/>
      <w:r w:rsidRPr="005D50CA">
        <w:rPr>
          <w:rFonts w:ascii="Times New Roman" w:hAnsi="Times New Roman" w:cs="Times New Roman"/>
        </w:rPr>
        <w:t>ВЫПОЛНЕННЫХ</w:t>
      </w:r>
      <w:proofErr w:type="gramEnd"/>
    </w:p>
    <w:p w:rsidR="005D50CA" w:rsidRPr="005D50CA" w:rsidRDefault="005D50CA">
      <w:pPr>
        <w:pStyle w:val="ConsPlusTitle"/>
        <w:jc w:val="center"/>
        <w:rPr>
          <w:rFonts w:ascii="Times New Roman" w:hAnsi="Times New Roman" w:cs="Times New Roman"/>
        </w:rPr>
      </w:pPr>
      <w:r w:rsidRPr="005D50CA">
        <w:rPr>
          <w:rFonts w:ascii="Times New Roman" w:hAnsi="Times New Roman" w:cs="Times New Roman"/>
        </w:rPr>
        <w:t>РАБОТ, ИНФОРМАЦИЯ ЗАКАЗЧИКА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ind w:firstLine="540"/>
        <w:jc w:val="both"/>
        <w:rPr>
          <w:rFonts w:ascii="Times New Roman" w:hAnsi="Times New Roman" w:cs="Times New Roman"/>
        </w:rPr>
      </w:pPr>
      <w:r w:rsidRPr="005D50CA">
        <w:rPr>
          <w:rFonts w:ascii="Times New Roman" w:hAnsi="Times New Roman" w:cs="Times New Roman"/>
        </w:rPr>
        <w:t>6. Имя файла обмена должно иметь следующий вид:</w:t>
      </w:r>
    </w:p>
    <w:p w:rsidR="005D50CA" w:rsidRPr="005D50CA" w:rsidRDefault="005D50CA">
      <w:pPr>
        <w:pStyle w:val="ConsPlusNormal"/>
        <w:spacing w:before="200"/>
        <w:ind w:firstLine="540"/>
        <w:jc w:val="both"/>
        <w:rPr>
          <w:rFonts w:ascii="Times New Roman" w:hAnsi="Times New Roman" w:cs="Times New Roman"/>
          <w:lang w:val="en-US"/>
        </w:rPr>
      </w:pPr>
      <w:r w:rsidRPr="005D50CA">
        <w:rPr>
          <w:rFonts w:ascii="Times New Roman" w:hAnsi="Times New Roman" w:cs="Times New Roman"/>
          <w:lang w:val="en-US"/>
        </w:rPr>
        <w:t xml:space="preserve">R_T_A_O_GGGGMMDD_№, </w:t>
      </w:r>
      <w:r w:rsidRPr="005D50CA">
        <w:rPr>
          <w:rFonts w:ascii="Times New Roman" w:hAnsi="Times New Roman" w:cs="Times New Roman"/>
        </w:rPr>
        <w:t>где</w:t>
      </w:r>
      <w:r w:rsidRPr="005D50CA">
        <w:rPr>
          <w:rFonts w:ascii="Times New Roman" w:hAnsi="Times New Roman" w:cs="Times New Roman"/>
          <w:lang w:val="en-US"/>
        </w:rPr>
        <w: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R_T - префикс, принимающий значение O</w:t>
      </w:r>
      <w:r>
        <w:rPr>
          <w:rFonts w:ascii="Times New Roman" w:hAnsi="Times New Roman" w:cs="Times New Roman"/>
        </w:rPr>
        <w:t>№</w:t>
      </w:r>
      <w:r w:rsidRPr="005D50CA">
        <w:rPr>
          <w:rFonts w:ascii="Times New Roman" w:hAnsi="Times New Roman" w:cs="Times New Roman"/>
        </w:rPr>
        <w:t>_AKTREZRABZ;</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A - идентификатор участника электронного документооборота - получателя файла обмена акта о приемке выполненных работ, информация заказчика. Значение элемента представляется в виде ИдОЭДОКодПол, где: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ИдОЭДО - идентификатор оператора электронного оборота (оператор ЭДО), услугами которого пользуется получатель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w:t>
      </w:r>
      <w:proofErr w:type="gramStart"/>
      <w:r w:rsidRPr="005D50CA">
        <w:rPr>
          <w:rFonts w:ascii="Times New Roman" w:hAnsi="Times New Roman" w:cs="Times New Roman"/>
        </w:rPr>
        <w:t xml:space="preserve"> "@", ".", "-". </w:t>
      </w:r>
      <w:proofErr w:type="gramEnd"/>
      <w:r w:rsidRPr="005D50CA">
        <w:rPr>
          <w:rFonts w:ascii="Times New Roman" w:hAnsi="Times New Roman" w:cs="Times New Roman"/>
        </w:rPr>
        <w:t>Значение идентификатора регистронезависимо. При направлении документа не через оператора ЭДО идентификатор оператора ЭДО принимает значение "000";</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КодПол - код получателя файла обмена (подрядчика или уполномоченного им лица) - уникальный код участника электронного документооборота, присваиваемый оператором ЭДО, длина кода получателя составляет не более 43 символов. </w:t>
      </w:r>
      <w:proofErr w:type="gramStart"/>
      <w:r w:rsidRPr="005D50CA">
        <w:rPr>
          <w:rFonts w:ascii="Times New Roman" w:hAnsi="Times New Roman" w:cs="Times New Roman"/>
        </w:rPr>
        <w:t>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roofErr w:type="gramEnd"/>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O - идентификатор участника электронного документооборота - отправителя файла обмена акта о приемке выполненных работ, информации заказчика. Значение элемента представляется в виде ИдОЭДОКодОтпр, где: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ИдОЭДО - идентификатор оператора ЭДО, услугами которого пользуется отправитель файла обмена - символьный трехзначный код. Присваивается Федеральной налоговой службой. В значении идентификатора допускаются символы латинского алфавита A - Z, a - z, цифры 0 - 9, знаки</w:t>
      </w:r>
      <w:proofErr w:type="gramStart"/>
      <w:r w:rsidRPr="005D50CA">
        <w:rPr>
          <w:rFonts w:ascii="Times New Roman" w:hAnsi="Times New Roman" w:cs="Times New Roman"/>
        </w:rPr>
        <w:t xml:space="preserve"> "@", ".", "-". </w:t>
      </w:r>
      <w:proofErr w:type="gramEnd"/>
      <w:r w:rsidRPr="005D50CA">
        <w:rPr>
          <w:rFonts w:ascii="Times New Roman" w:hAnsi="Times New Roman" w:cs="Times New Roman"/>
        </w:rPr>
        <w:t>Значение идентификатора регистронезависимо. При направлении документа не через оператора ЭДО идентификатор оператора электронного оборота принимает значение "000";</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КодОтпр - код отправителя файла обмена (заказчика или уполномоченного им лица) - уникальный код участника электронного документооборота, присваиваемый оператором ЭДО, длина кода отправителя составляет не более 43 символов. При направлении документа не через оператора ЭДО ИдОтпр - глобальный уникальный идентификатор (GUID), однозначно идентифицирующий участника документооборота;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GGGG - год формирования передаваемого файла обмена, MM - месяц, DD - день;</w:t>
      </w:r>
    </w:p>
    <w:p w:rsidR="005D50CA" w:rsidRPr="005D50CA" w:rsidRDefault="005D50CA">
      <w:pPr>
        <w:pStyle w:val="ConsPlusNormal"/>
        <w:spacing w:before="200"/>
        <w:ind w:firstLine="540"/>
        <w:jc w:val="both"/>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 xml:space="preserve"> - 36 символьный глобально уникальный идентификатор GUID (Globally U</w:t>
      </w:r>
      <w:r>
        <w:rPr>
          <w:rFonts w:ascii="Times New Roman" w:hAnsi="Times New Roman" w:cs="Times New Roman"/>
        </w:rPr>
        <w:t>№</w:t>
      </w:r>
      <w:r w:rsidRPr="005D50CA">
        <w:rPr>
          <w:rFonts w:ascii="Times New Roman" w:hAnsi="Times New Roman" w:cs="Times New Roman"/>
        </w:rPr>
        <w:t>ique IDe</w:t>
      </w:r>
      <w:r>
        <w:rPr>
          <w:rFonts w:ascii="Times New Roman" w:hAnsi="Times New Roman" w:cs="Times New Roman"/>
        </w:rPr>
        <w:t>№</w:t>
      </w:r>
      <w:r w:rsidRPr="005D50CA">
        <w:rPr>
          <w:rFonts w:ascii="Times New Roman" w:hAnsi="Times New Roman" w:cs="Times New Roman"/>
        </w:rPr>
        <w:t>tifier).</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Расширение имени файла обмена - xml. Расширение имени файла обмена может указываться строчными или прописными буквами.</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Параметры первой строки файла обмена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Первая строка XML файла должна иметь следующий вид:</w:t>
      </w:r>
    </w:p>
    <w:p w:rsidR="005D50CA" w:rsidRPr="005D50CA" w:rsidRDefault="005D50CA">
      <w:pPr>
        <w:pStyle w:val="ConsPlusNormal"/>
        <w:spacing w:before="200"/>
        <w:ind w:firstLine="540"/>
        <w:jc w:val="both"/>
        <w:rPr>
          <w:rFonts w:ascii="Times New Roman" w:hAnsi="Times New Roman" w:cs="Times New Roman"/>
          <w:lang w:val="en-US"/>
        </w:rPr>
      </w:pPr>
      <w:r w:rsidRPr="005D50CA">
        <w:rPr>
          <w:rFonts w:ascii="Times New Roman" w:hAnsi="Times New Roman" w:cs="Times New Roman"/>
          <w:lang w:val="en-US"/>
        </w:rPr>
        <w:t>&lt;?xml versio№ ="1.0" e№codi№g = "wi№dows-1251"?&gt;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Имя файла, содержащего XML схему файла обмена, должно иметь следующий вид:</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O</w:t>
      </w:r>
      <w:r>
        <w:rPr>
          <w:rFonts w:ascii="Times New Roman" w:hAnsi="Times New Roman" w:cs="Times New Roman"/>
        </w:rPr>
        <w:t>№</w:t>
      </w:r>
      <w:r w:rsidRPr="005D50CA">
        <w:rPr>
          <w:rFonts w:ascii="Times New Roman" w:hAnsi="Times New Roman" w:cs="Times New Roman"/>
        </w:rPr>
        <w:t>_AKTREZRABZ_1_971_02_01_00_xx, где xx - номер версии схемы.</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Расширение имени файла - xsd.</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XML схема файла обмена в электронной форме приводится отдельным файлом и размещается на официальном сайте Федеральной налоговой службы. Выпуск ново</w:t>
      </w:r>
      <w:proofErr w:type="gramStart"/>
      <w:r w:rsidRPr="005D50CA">
        <w:rPr>
          <w:rFonts w:ascii="Times New Roman" w:hAnsi="Times New Roman" w:cs="Times New Roman"/>
        </w:rPr>
        <w:t>й(</w:t>
      </w:r>
      <w:proofErr w:type="gramEnd"/>
      <w:r w:rsidRPr="005D50CA">
        <w:rPr>
          <w:rFonts w:ascii="Times New Roman" w:hAnsi="Times New Roman" w:cs="Times New Roman"/>
        </w:rPr>
        <w:t>-ых) версии(-ий) схемы возможен при условии их непротиворечия требованиям данного документа (в части уточнения текста наименования отдельных элементов, дополнительной информации, увеличения количества знаков в формате элемента).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lastRenderedPageBreak/>
        <w:t xml:space="preserve">7. Логическая модель файла обмена представлена в виде диаграммы структуры файла обмена на </w:t>
      </w:r>
      <w:hyperlink w:anchor="P2503">
        <w:r w:rsidRPr="005D50CA">
          <w:rPr>
            <w:rFonts w:ascii="Times New Roman" w:hAnsi="Times New Roman" w:cs="Times New Roman"/>
          </w:rPr>
          <w:t>рисунке 2</w:t>
        </w:r>
      </w:hyperlink>
      <w:r w:rsidRPr="005D50CA">
        <w:rPr>
          <w:rFonts w:ascii="Times New Roman" w:hAnsi="Times New Roman" w:cs="Times New Roman"/>
        </w:rPr>
        <w:t xml:space="preserve"> настоящего формата. Элементами логической модели файла обмена являются элементы и атрибуты XML файла. Перечень структурных элементов логической модели файла обмена и сведения о них приведены в </w:t>
      </w:r>
      <w:hyperlink w:anchor="P2507">
        <w:r w:rsidRPr="005D50CA">
          <w:rPr>
            <w:rFonts w:ascii="Times New Roman" w:hAnsi="Times New Roman" w:cs="Times New Roman"/>
          </w:rPr>
          <w:t>таблицах 7.1</w:t>
        </w:r>
      </w:hyperlink>
      <w:r w:rsidRPr="005D50CA">
        <w:rPr>
          <w:rFonts w:ascii="Times New Roman" w:hAnsi="Times New Roman" w:cs="Times New Roman"/>
        </w:rPr>
        <w:t xml:space="preserve"> - </w:t>
      </w:r>
      <w:hyperlink w:anchor="P3291">
        <w:r w:rsidRPr="005D50CA">
          <w:rPr>
            <w:rFonts w:ascii="Times New Roman" w:hAnsi="Times New Roman" w:cs="Times New Roman"/>
          </w:rPr>
          <w:t>7.18</w:t>
        </w:r>
      </w:hyperlink>
      <w:r w:rsidRPr="005D50CA">
        <w:rPr>
          <w:rFonts w:ascii="Times New Roman" w:hAnsi="Times New Roman" w:cs="Times New Roman"/>
        </w:rPr>
        <w:t xml:space="preserve"> настоящего формата.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Для каждого структурного элемента логической модели файла обмена приводятся следующие сведения:</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при наличии в файле обмена только одного элемента из </w:t>
      </w:r>
      <w:proofErr w:type="gramStart"/>
      <w:r w:rsidRPr="005D50CA">
        <w:rPr>
          <w:rFonts w:ascii="Times New Roman" w:hAnsi="Times New Roman" w:cs="Times New Roman"/>
        </w:rPr>
        <w:t>описанных</w:t>
      </w:r>
      <w:proofErr w:type="gramEnd"/>
      <w:r w:rsidRPr="005D50CA">
        <w:rPr>
          <w:rFonts w:ascii="Times New Roman" w:hAnsi="Times New Roman" w:cs="Times New Roman"/>
        </w:rPr>
        <w:t xml:space="preserve"> в этой строке;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сокращенное наименование (код) элемента. Приводится сокращенное наименование элемента. Синтаксис сокращенного наименования должен удовлетворять спецификации XML;</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признак типа элемента. Может принимать следующие значения: "</w:t>
      </w:r>
      <w:proofErr w:type="gramStart"/>
      <w:r w:rsidRPr="005D50CA">
        <w:rPr>
          <w:rFonts w:ascii="Times New Roman" w:hAnsi="Times New Roman" w:cs="Times New Roman"/>
        </w:rPr>
        <w:t>С</w:t>
      </w:r>
      <w:proofErr w:type="gramEnd"/>
      <w:r w:rsidRPr="005D50CA">
        <w:rPr>
          <w:rFonts w:ascii="Times New Roman" w:hAnsi="Times New Roman" w:cs="Times New Roman"/>
        </w:rPr>
        <w:t>" - сложный элемент логической модели (содержит вложенные элементы), "П" - простой элемент логической модели, реализованный в виде элемента XML файла, "А" - простой элемент логической модели, реализованный в виде атрибута элемента XML файла. Простой элемент логической модели не содержит вложенные элементы;</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формат элемента. Формат элемента представляется следующими условными обозначениями: T - символьная строка; </w:t>
      </w:r>
      <w:r>
        <w:rPr>
          <w:rFonts w:ascii="Times New Roman" w:hAnsi="Times New Roman" w:cs="Times New Roman"/>
        </w:rPr>
        <w:t>№</w:t>
      </w:r>
      <w:r w:rsidRPr="005D50CA">
        <w:rPr>
          <w:rFonts w:ascii="Times New Roman" w:hAnsi="Times New Roman" w:cs="Times New Roman"/>
        </w:rPr>
        <w:t xml:space="preserve"> - числовое значение (целое или дробное).</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Формат символьной строки указывается в виде T(</w:t>
      </w:r>
      <w:r>
        <w:rPr>
          <w:rFonts w:ascii="Times New Roman" w:hAnsi="Times New Roman" w:cs="Times New Roman"/>
        </w:rPr>
        <w:t>№</w:t>
      </w:r>
      <w:r w:rsidRPr="005D50CA">
        <w:rPr>
          <w:rFonts w:ascii="Times New Roman" w:hAnsi="Times New Roman" w:cs="Times New Roman"/>
        </w:rPr>
        <w:t xml:space="preserve">-k) или T(=k), где: </w:t>
      </w:r>
      <w:r>
        <w:rPr>
          <w:rFonts w:ascii="Times New Roman" w:hAnsi="Times New Roman" w:cs="Times New Roman"/>
        </w:rPr>
        <w:t>№</w:t>
      </w:r>
      <w:r w:rsidRPr="005D50CA">
        <w:rPr>
          <w:rFonts w:ascii="Times New Roman" w:hAnsi="Times New Roman" w:cs="Times New Roman"/>
        </w:rPr>
        <w:t xml:space="preserve"> - минимальное количество знаков, k - максимальное количество знаков, символ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 разделитель, символ "=" означает фиксированное количество знаков в строке.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минимальное количество знаков равно 0, формат имеет вид T(0-k).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максимальное количество знаков не ограничено, формат имеет вид T(</w:t>
      </w:r>
      <w:r>
        <w:rPr>
          <w:rFonts w:ascii="Times New Roman" w:hAnsi="Times New Roman" w:cs="Times New Roman"/>
        </w:rPr>
        <w:t>№</w:t>
      </w:r>
      <w:r w:rsidRPr="005D50CA">
        <w:rPr>
          <w:rFonts w:ascii="Times New Roman" w:hAnsi="Times New Roman" w:cs="Times New Roman"/>
        </w:rPr>
        <w:t>-).</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 xml:space="preserve">Формат числового значения указывается в виде </w:t>
      </w:r>
      <w:r>
        <w:rPr>
          <w:rFonts w:ascii="Times New Roman" w:hAnsi="Times New Roman" w:cs="Times New Roman"/>
        </w:rPr>
        <w:t>№</w:t>
      </w:r>
      <w:r w:rsidRPr="005D50CA">
        <w:rPr>
          <w:rFonts w:ascii="Times New Roman" w:hAnsi="Times New Roman" w:cs="Times New Roman"/>
        </w:rPr>
        <w:t xml:space="preserve">(m.k),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Если число знаков дробной части числа равно 0 (то есть число целое), то формат числового значения имеет вид </w:t>
      </w:r>
      <w:r>
        <w:rPr>
          <w:rFonts w:ascii="Times New Roman" w:hAnsi="Times New Roman" w:cs="Times New Roman"/>
        </w:rPr>
        <w:t>№</w:t>
      </w:r>
      <w:r w:rsidRPr="005D50CA">
        <w:rPr>
          <w:rFonts w:ascii="Times New Roman" w:hAnsi="Times New Roman" w:cs="Times New Roman"/>
        </w:rPr>
        <w:t>(m).</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Для простых элементов, являющихся базовыми в XML, таких как, элемент с типом "date", поле "Формат элемента" не заполняется. Для таких элементов в поле "Дополнительная информация" указывается тип базового элемента;</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признак обязательности элемента определяет обязательность наличия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наличие элемента в файле обмена необязательно, то есть элемент может отсутствовать. Если элемент принимает ограниченный перечень значений (по классификатору, кодовому словарю), то признак обязательности элемента дополняется символом "К". В случае</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если количество реализаций элемента может быть более одной, то признак обязательности элемента дополняется символом "М".</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К вышеперечисленным признакам обязательности элемента может добавляться значение "У" в случае описания в XML схеме условий, предъявляемых к элементу в файле обмена, описанных в графе "Дополнительная информация";</w:t>
      </w:r>
    </w:p>
    <w:p w:rsidR="005D50CA" w:rsidRPr="005D50CA" w:rsidRDefault="005D50CA">
      <w:pPr>
        <w:pStyle w:val="ConsPlusNormal"/>
        <w:spacing w:before="200"/>
        <w:ind w:firstLine="540"/>
        <w:jc w:val="both"/>
        <w:rPr>
          <w:rFonts w:ascii="Times New Roman" w:hAnsi="Times New Roman" w:cs="Times New Roman"/>
        </w:rPr>
      </w:pPr>
      <w:r w:rsidRPr="005D50CA">
        <w:rPr>
          <w:rFonts w:ascii="Times New Roman" w:hAnsi="Times New Roman" w:cs="Times New Roman"/>
        </w:rPr>
        <w:t>дополнительная информация содержит, при необходимости, требования к элементу файла обмена, не указанные ранее. 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указывается соответствующее наименование классификатора (кодового словаря) или приводится перечень возможных значений. Для классификатора (кодового словаря)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noProof/>
          <w:position w:val="-385"/>
        </w:rPr>
        <w:lastRenderedPageBreak/>
        <w:drawing>
          <wp:inline distT="0" distB="0" distL="0" distR="0" wp14:anchorId="7BBDFC80" wp14:editId="428CB814">
            <wp:extent cx="3824605" cy="50260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
                      <a:extLst>
                        <a:ext uri="{28A0092B-C50C-407E-A947-70E740481C1C}">
                          <a14:useLocalDpi xmlns:a14="http://schemas.microsoft.com/office/drawing/2010/main" val="0"/>
                        </a:ext>
                      </a:extLst>
                    </a:blip>
                    <a:srcRect/>
                    <a:stretch>
                      <a:fillRect/>
                    </a:stretch>
                  </pic:blipFill>
                  <pic:spPr bwMode="auto">
                    <a:xfrm>
                      <a:off x="0" y="0"/>
                      <a:ext cx="3824605" cy="5026025"/>
                    </a:xfrm>
                    <a:prstGeom prst="rect">
                      <a:avLst/>
                    </a:prstGeom>
                    <a:noFill/>
                    <a:ln>
                      <a:noFill/>
                    </a:ln>
                  </pic:spPr>
                </pic:pic>
              </a:graphicData>
            </a:graphic>
          </wp:inline>
        </w:drawing>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49" w:name="P2503"/>
      <w:bookmarkEnd w:id="49"/>
      <w:r w:rsidRPr="005D50CA">
        <w:rPr>
          <w:rFonts w:ascii="Times New Roman" w:hAnsi="Times New Roman" w:cs="Times New Roman"/>
        </w:rPr>
        <w:t>Рисунок 2. Диаграмма структуры файла обмена</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0" w:name="P2507"/>
      <w:bookmarkEnd w:id="50"/>
      <w:r w:rsidRPr="005D50CA">
        <w:rPr>
          <w:rFonts w:ascii="Times New Roman" w:hAnsi="Times New Roman" w:cs="Times New Roman"/>
        </w:rPr>
        <w:t>Файл обмена (Файл)</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rPr>
          <w:rFonts w:ascii="Times New Roman" w:hAnsi="Times New Roman" w:cs="Times New Roman"/>
        </w:rPr>
        <w:sectPr w:rsidR="005D50CA" w:rsidRPr="005D50CA">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ИдФайл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Содержит (повторяет) имя сформированного файла (без расширения)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программы, с помощью которой сформирован файл</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ВерсПрог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T(1-40)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формата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ВерсФорм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1.00</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Акт о приемке выполненных работ, информация заказчика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Документ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542">
              <w:r w:rsidRPr="005D50CA">
                <w:rPr>
                  <w:rFonts w:ascii="Times New Roman" w:hAnsi="Times New Roman" w:cs="Times New Roman"/>
                </w:rPr>
                <w:t>таблице 7.2</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1" w:name="P2542"/>
      <w:bookmarkEnd w:id="51"/>
      <w:r w:rsidRPr="005D50CA">
        <w:rPr>
          <w:rFonts w:ascii="Times New Roman" w:hAnsi="Times New Roman" w:cs="Times New Roman"/>
        </w:rPr>
        <w:t>Акт о приемке выполненных работ, информация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заказчика (Документ)</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документа по КНД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КНД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T(=7)</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&lt;КНДТип&gt;.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1110336</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Дата </w:t>
            </w:r>
            <w:proofErr w:type="gramStart"/>
            <w:r w:rsidRPr="005D50CA">
              <w:rPr>
                <w:rFonts w:ascii="Times New Roman" w:hAnsi="Times New Roman" w:cs="Times New Roman"/>
              </w:rPr>
              <w:t>формирования файла обмена информации заказчика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ДатИнфЗак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Время </w:t>
            </w:r>
            <w:proofErr w:type="gramStart"/>
            <w:r w:rsidRPr="005D50CA">
              <w:rPr>
                <w:rFonts w:ascii="Times New Roman" w:hAnsi="Times New Roman" w:cs="Times New Roman"/>
              </w:rPr>
              <w:t>формирования файла обмена информации заказчика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ВрИнфЗак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T(=8)</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&lt;ВремяТип&gt;.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Время в формате ЧЧ</w:t>
            </w:r>
            <w:proofErr w:type="gramStart"/>
            <w:r w:rsidRPr="005D50CA">
              <w:rPr>
                <w:rFonts w:ascii="Times New Roman" w:hAnsi="Times New Roman" w:cs="Times New Roman"/>
              </w:rPr>
              <w:t>:М</w:t>
            </w:r>
            <w:proofErr w:type="gramEnd"/>
            <w:r w:rsidRPr="005D50CA">
              <w:rPr>
                <w:rFonts w:ascii="Times New Roman" w:hAnsi="Times New Roman" w:cs="Times New Roman"/>
              </w:rPr>
              <w:t>М:СС</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Наименование экономического </w:t>
            </w:r>
            <w:proofErr w:type="gramStart"/>
            <w:r w:rsidRPr="005D50CA">
              <w:rPr>
                <w:rFonts w:ascii="Times New Roman" w:hAnsi="Times New Roman" w:cs="Times New Roman"/>
              </w:rPr>
              <w:t>субъекта-составителя файла обмена информации заказчика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НаимЭконСубСост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Основание, по которому экономический субъект является составителем файла обмена информации заказчика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ОснДоверОргСост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35">
              <w:r w:rsidRPr="005D50CA">
                <w:rPr>
                  <w:rFonts w:ascii="Times New Roman" w:hAnsi="Times New Roman" w:cs="Times New Roman"/>
                </w:rPr>
                <w:t>таблице 7.9</w:t>
              </w:r>
            </w:hyperlink>
            <w:r w:rsidRPr="005D50CA">
              <w:rPr>
                <w:rFonts w:ascii="Times New Roman" w:hAnsi="Times New Roman" w:cs="Times New Roman"/>
              </w:rPr>
              <w:t>. Обязателен, если составитель информации заказчика не является заказчиком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Идентификация файла обмена информации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613">
              <w:r w:rsidRPr="005D50CA">
                <w:rPr>
                  <w:rFonts w:ascii="Times New Roman" w:hAnsi="Times New Roman" w:cs="Times New Roman"/>
                </w:rPr>
                <w:t>таблице 7.3</w:t>
              </w:r>
            </w:hyperlink>
          </w:p>
        </w:tc>
      </w:tr>
      <w:tr w:rsidR="005D50CA" w:rsidRPr="005D50CA">
        <w:tc>
          <w:tcPr>
            <w:tcW w:w="2778" w:type="dxa"/>
          </w:tcPr>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Сведения о приемке результатов выполненных работ (содержание факта хозяйственной жизни 4)</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СодФХЖ</w:t>
            </w:r>
            <w:proofErr w:type="gramStart"/>
            <w:r w:rsidRPr="005D50CA">
              <w:rPr>
                <w:rFonts w:ascii="Times New Roman" w:hAnsi="Times New Roman" w:cs="Times New Roman"/>
              </w:rPr>
              <w:t>4</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652">
              <w:r w:rsidRPr="005D50CA">
                <w:rPr>
                  <w:rFonts w:ascii="Times New Roman" w:hAnsi="Times New Roman" w:cs="Times New Roman"/>
                </w:rPr>
                <w:t>таблице 7.4</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подписанте файла обмена информации заказчика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ПодписантЗак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09">
              <w:r w:rsidRPr="005D50CA">
                <w:rPr>
                  <w:rFonts w:ascii="Times New Roman" w:hAnsi="Times New Roman" w:cs="Times New Roman"/>
                </w:rPr>
                <w:t>таблице 7.8</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37">
              <w:r w:rsidRPr="005D50CA">
                <w:rPr>
                  <w:rFonts w:ascii="Times New Roman" w:hAnsi="Times New Roman" w:cs="Times New Roman"/>
                </w:rPr>
                <w:t>таблице 7.16</w:t>
              </w:r>
            </w:hyperlink>
            <w:r w:rsidRPr="005D50CA">
              <w:rPr>
                <w:rFonts w:ascii="Times New Roman" w:hAnsi="Times New Roman" w:cs="Times New Roman"/>
              </w:rPr>
              <w:t xml:space="preserve">. Используется при значении элемента &lt;ПрГосМун&gt;=1 </w:t>
            </w:r>
            <w:hyperlink w:anchor="P2652">
              <w:r w:rsidRPr="005D50CA">
                <w:rPr>
                  <w:rFonts w:ascii="Times New Roman" w:hAnsi="Times New Roman" w:cs="Times New Roman"/>
                </w:rPr>
                <w:t>(Таблица 7.4)</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2" w:name="P2613"/>
      <w:bookmarkEnd w:id="52"/>
      <w:r w:rsidRPr="005D50CA">
        <w:rPr>
          <w:rFonts w:ascii="Times New Roman" w:hAnsi="Times New Roman" w:cs="Times New Roman"/>
        </w:rPr>
        <w:t>Идентификация файла обмена информации подрядчика (ИдИнфПодр)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 обмена информации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ИдФайлИнфПодр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Содержит (повторяет) имя файла обмена информации подрядчика без расширения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Дата </w:t>
            </w:r>
            <w:proofErr w:type="gramStart"/>
            <w:r w:rsidRPr="005D50CA">
              <w:rPr>
                <w:rFonts w:ascii="Times New Roman" w:hAnsi="Times New Roman" w:cs="Times New Roman"/>
              </w:rPr>
              <w:t xml:space="preserve">формирования файла </w:t>
            </w:r>
            <w:r w:rsidRPr="005D50CA">
              <w:rPr>
                <w:rFonts w:ascii="Times New Roman" w:hAnsi="Times New Roman" w:cs="Times New Roman"/>
              </w:rPr>
              <w:lastRenderedPageBreak/>
              <w:t>обмена информации подрядчика</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ДатаФайлИнфПодр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(повторяет) значение &lt;ДатаИнфПодр&gt;, указанное в файле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Время </w:t>
            </w:r>
            <w:proofErr w:type="gramStart"/>
            <w:r w:rsidRPr="005D50CA">
              <w:rPr>
                <w:rFonts w:ascii="Times New Roman" w:hAnsi="Times New Roman" w:cs="Times New Roman"/>
              </w:rPr>
              <w:t>формирования файла обмена информации подрядчика</w:t>
            </w:r>
            <w:proofErr w:type="gramEnd"/>
          </w:p>
        </w:tc>
        <w:tc>
          <w:tcPr>
            <w:tcW w:w="260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ВремяФайлИнфПодр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T(=8)</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&lt;ВремяТип&gt;.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Время в формате ЧЧ.ММ</w:t>
            </w:r>
            <w:proofErr w:type="gramStart"/>
            <w:r w:rsidRPr="005D50CA">
              <w:rPr>
                <w:rFonts w:ascii="Times New Roman" w:hAnsi="Times New Roman" w:cs="Times New Roman"/>
              </w:rPr>
              <w:t>.С</w:t>
            </w:r>
            <w:proofErr w:type="gramEnd"/>
            <w:r w:rsidRPr="005D50CA">
              <w:rPr>
                <w:rFonts w:ascii="Times New Roman" w:hAnsi="Times New Roman" w:cs="Times New Roman"/>
              </w:rPr>
              <w:t>С</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(повторяет) значение &lt;ВремяИнфПодр&gt;, указанное в файле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Электронная подпись файла обмена информации подрядчика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ЭП</w:t>
            </w:r>
          </w:p>
        </w:tc>
        <w:tc>
          <w:tcPr>
            <w:tcW w:w="1191"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Представляется в кодировке Base64</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3" w:name="P2652"/>
      <w:bookmarkEnd w:id="53"/>
      <w:proofErr w:type="gramStart"/>
      <w:r w:rsidRPr="005D50CA">
        <w:rPr>
          <w:rFonts w:ascii="Times New Roman" w:hAnsi="Times New Roman" w:cs="Times New Roman"/>
        </w:rPr>
        <w:t>Сведения о приемке результатов выполненных работ (содержание</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факта хозяйственной жизни 4) (СодФХЖ</w:t>
      </w:r>
      <w:proofErr w:type="gramStart"/>
      <w:r w:rsidRPr="005D50CA">
        <w:rPr>
          <w:rFonts w:ascii="Times New Roman" w:hAnsi="Times New Roman" w:cs="Times New Roman"/>
        </w:rPr>
        <w:t>4</w:t>
      </w:r>
      <w:proofErr w:type="gramEnd"/>
      <w:r w:rsidRPr="005D50CA">
        <w:rPr>
          <w:rFonts w:ascii="Times New Roman" w:hAnsi="Times New Roman" w:cs="Times New Roman"/>
        </w:rPr>
        <w:t>)</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поступившего документа (акта о приемке выполненных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НомПостДок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Регистрационный номер поступившего на подпись акта о приемке выполненных работ, присвоенного в системе </w:t>
            </w:r>
            <w:proofErr w:type="gramStart"/>
            <w:r w:rsidRPr="005D50CA">
              <w:rPr>
                <w:rFonts w:ascii="Times New Roman" w:hAnsi="Times New Roman" w:cs="Times New Roman"/>
              </w:rPr>
              <w:t>делопроизводства хозяйствующего субъекта-составителя файла обмена информации подрядчика</w:t>
            </w:r>
            <w:proofErr w:type="gramEnd"/>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(повторяет) значение &lt;НомерДок&gt;, указанное в файле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Дата поступившего документа (акта о приемке выполненных </w:t>
            </w:r>
            <w:r w:rsidRPr="005D50CA">
              <w:rPr>
                <w:rFonts w:ascii="Times New Roman" w:hAnsi="Times New Roman" w:cs="Times New Roman"/>
              </w:rPr>
              <w:lastRenderedPageBreak/>
              <w:t>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ДатаПостДок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 xml:space="preserve">Дата присвоения регистрационного номера поступившего на подпись акта о приемке выполненных работ в системе </w:t>
            </w:r>
            <w:proofErr w:type="gramStart"/>
            <w:r w:rsidRPr="005D50CA">
              <w:rPr>
                <w:rFonts w:ascii="Times New Roman" w:hAnsi="Times New Roman" w:cs="Times New Roman"/>
              </w:rPr>
              <w:t>делопроизводства хозяйствующего субъекта-составителя файла обмена информации подрядчика</w:t>
            </w:r>
            <w:proofErr w:type="gramEnd"/>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(повторяет) значение &lt;ДатаДок&gt;, указанное в файле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Вид операции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ВидОпер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Дополнительная информация, позволяющая в автоматизированном режиме определять необходимый для конкретного случая порядок использования информации документа у заказчика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Признак строительства для государственных и муниципальных нужд</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ПрГосМун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строительство для государственных и муниципальных нужд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0 - иное.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(повторяет) значение &lt;ПрГосМун&gt;, указанное в файле обмена информации подрядчика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(сведения) о приемке результатов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СвПрием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723">
              <w:r w:rsidRPr="005D50CA">
                <w:rPr>
                  <w:rFonts w:ascii="Times New Roman" w:hAnsi="Times New Roman" w:cs="Times New Roman"/>
                </w:rPr>
                <w:t>таблице 7.5</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Извещение заказчика о согласии/</w:t>
            </w:r>
            <w:proofErr w:type="gramStart"/>
            <w:r w:rsidRPr="005D50CA">
              <w:rPr>
                <w:rFonts w:ascii="Times New Roman" w:hAnsi="Times New Roman" w:cs="Times New Roman"/>
              </w:rPr>
              <w:t>не согласии</w:t>
            </w:r>
            <w:proofErr w:type="gramEnd"/>
            <w:r w:rsidRPr="005D50CA">
              <w:rPr>
                <w:rFonts w:ascii="Times New Roman" w:hAnsi="Times New Roman" w:cs="Times New Roman"/>
              </w:rPr>
              <w:t xml:space="preserve"> с представленными подрядчиком сведениями о расчетах по итогам принятия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ИзвОРасч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863">
              <w:r w:rsidRPr="005D50CA">
                <w:rPr>
                  <w:rFonts w:ascii="Times New Roman" w:hAnsi="Times New Roman" w:cs="Times New Roman"/>
                </w:rPr>
                <w:t>таблице 7.7</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При значении элемента &lt;КодСодОпер&gt;=0 </w:t>
            </w:r>
            <w:hyperlink w:anchor="P2723">
              <w:r w:rsidRPr="005D50CA">
                <w:rPr>
                  <w:rFonts w:ascii="Times New Roman" w:hAnsi="Times New Roman" w:cs="Times New Roman"/>
                </w:rPr>
                <w:t>(Таблица 7.5)</w:t>
              </w:r>
            </w:hyperlink>
            <w:r w:rsidRPr="005D50CA">
              <w:rPr>
                <w:rFonts w:ascii="Times New Roman" w:hAnsi="Times New Roman" w:cs="Times New Roman"/>
              </w:rPr>
              <w:t xml:space="preserve"> не формируется.</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В случае отсутствия в файле </w:t>
            </w:r>
            <w:proofErr w:type="gramStart"/>
            <w:r w:rsidRPr="005D50CA">
              <w:rPr>
                <w:rFonts w:ascii="Times New Roman" w:hAnsi="Times New Roman" w:cs="Times New Roman"/>
              </w:rPr>
              <w:t>обмена информации подрядчика сведений подрядчика</w:t>
            </w:r>
            <w:proofErr w:type="gramEnd"/>
            <w:r w:rsidRPr="005D50CA">
              <w:rPr>
                <w:rFonts w:ascii="Times New Roman" w:hAnsi="Times New Roman" w:cs="Times New Roman"/>
              </w:rPr>
              <w:t xml:space="preserve"> о расчетах по договору </w:t>
            </w:r>
            <w:r w:rsidRPr="005D50CA">
              <w:rPr>
                <w:rFonts w:ascii="Times New Roman" w:hAnsi="Times New Roman" w:cs="Times New Roman"/>
              </w:rPr>
              <w:lastRenderedPageBreak/>
              <w:t>строительного подряда по итогам сдачи-приемки результатов выполненных работ не используется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Информационное поле факта хозяйственной жизни 4</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ИнфПолФХЖ</w:t>
            </w:r>
            <w:proofErr w:type="gramStart"/>
            <w:r w:rsidRPr="005D50CA">
              <w:rPr>
                <w:rFonts w:ascii="Times New Roman" w:hAnsi="Times New Roman" w:cs="Times New Roman"/>
              </w:rPr>
              <w:t>4</w:t>
            </w:r>
            <w:proofErr w:type="gramEnd"/>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&lt;ИнфПолТип&gt;.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67">
              <w:r w:rsidRPr="005D50CA">
                <w:rPr>
                  <w:rFonts w:ascii="Times New Roman" w:hAnsi="Times New Roman" w:cs="Times New Roman"/>
                </w:rPr>
                <w:t>таблице 7.17</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37">
              <w:r w:rsidRPr="005D50CA">
                <w:rPr>
                  <w:rFonts w:ascii="Times New Roman" w:hAnsi="Times New Roman" w:cs="Times New Roman"/>
                </w:rPr>
                <w:t>таблице 7.16</w:t>
              </w:r>
            </w:hyperlink>
            <w:r w:rsidRPr="005D50CA">
              <w:rPr>
                <w:rFonts w:ascii="Times New Roman" w:hAnsi="Times New Roman" w:cs="Times New Roman"/>
              </w:rPr>
              <w:t xml:space="preserve">. Используется при значении элемента &lt;ПрГосМун&gt;=1 </w:t>
            </w:r>
            <w:hyperlink w:anchor="P2652">
              <w:r w:rsidRPr="005D50CA">
                <w:rPr>
                  <w:rFonts w:ascii="Times New Roman" w:hAnsi="Times New Roman" w:cs="Times New Roman"/>
                </w:rPr>
                <w:t>(Таблица 7.4)</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4" w:name="P2723"/>
      <w:bookmarkEnd w:id="54"/>
      <w:r w:rsidRPr="005D50CA">
        <w:rPr>
          <w:rFonts w:ascii="Times New Roman" w:hAnsi="Times New Roman" w:cs="Times New Roman"/>
        </w:rPr>
        <w:t>Информация (сведения) о приемке результатов работ (СвПрием)</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Содержание операции (текст, подтверждающий событие, повлекшее за собой изменение финансового состояния заказчика)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СодОпер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"Результаты работ приняты без претензий" или иные формулировки описания факта приемки работ.</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&lt;КодСодОпер&gt;.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&lt;КодСодОпер&gt;=0 не формируется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Код содержания операции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КодСодОпер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НКУ</w:t>
            </w:r>
          </w:p>
        </w:tc>
        <w:tc>
          <w:tcPr>
            <w:tcW w:w="3231" w:type="dxa"/>
          </w:tcPr>
          <w:p w:rsidR="005D50CA" w:rsidRPr="005D50CA" w:rsidRDefault="005D50CA">
            <w:pPr>
              <w:pStyle w:val="ConsPlusNormal"/>
              <w:jc w:val="both"/>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&lt;СодОпер&gt;.</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jc w:val="both"/>
              <w:rPr>
                <w:rFonts w:ascii="Times New Roman" w:hAnsi="Times New Roman" w:cs="Times New Roman"/>
              </w:rPr>
            </w:pPr>
            <w:proofErr w:type="gramStart"/>
            <w:r w:rsidRPr="005D50CA">
              <w:rPr>
                <w:rFonts w:ascii="Times New Roman" w:hAnsi="Times New Roman" w:cs="Times New Roman"/>
              </w:rPr>
              <w:t xml:space="preserve">0 - предъявленные результаты работ не приняты (отказ в </w:t>
            </w:r>
            <w:r w:rsidRPr="005D50CA">
              <w:rPr>
                <w:rFonts w:ascii="Times New Roman" w:hAnsi="Times New Roman" w:cs="Times New Roman"/>
              </w:rPr>
              <w:lastRenderedPageBreak/>
              <w:t>подписании акта приемки работ) по причине выявления при приемке неустранимых недостатков, которые исключают возможность использования объекта строительства для указанной в договоре строительного подряда цели |</w:t>
            </w:r>
            <w:proofErr w:type="gramEnd"/>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предъявленные результаты работ приняты без замечаний (недостатков не выявлено)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предъявленные результаты работ приняты с устранимыми недостатками на условиях их безвозмездного устранения подрядчиком в разумный срок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4 - предъявленные результаты работ приняты с устранимыми недостатками на условиях соразмерного уменьшения стоимости договора строительного подряда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5 - предъявленные результаты работ приняты с устранимыми недостатками на условиях возмещения подрядчиком расходов заказчика на устранение недостатков (стоимости устранения недостатков).</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 xml:space="preserve">При значении элемента &lt;ПрГосМун&gt;=1 </w:t>
            </w:r>
            <w:hyperlink w:anchor="P2652">
              <w:r w:rsidRPr="005D50CA">
                <w:rPr>
                  <w:rFonts w:ascii="Times New Roman" w:hAnsi="Times New Roman" w:cs="Times New Roman"/>
                </w:rPr>
                <w:t>(Таблица 7.4)</w:t>
              </w:r>
            </w:hyperlink>
            <w:r w:rsidRPr="005D50CA">
              <w:rPr>
                <w:rFonts w:ascii="Times New Roman" w:hAnsi="Times New Roman" w:cs="Times New Roman"/>
              </w:rPr>
              <w:t xml:space="preserve"> значения 2, 4 и 5 не применяются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Информация о причинах отказа в приемке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ИнфОтказПрием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если значение элемента &lt;КодСодОпер&gt;=0.</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элемента &lt;ИдДокОтказ&gt;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Информация об устранимых </w:t>
            </w:r>
            <w:r w:rsidRPr="005D50CA">
              <w:rPr>
                <w:rFonts w:ascii="Times New Roman" w:hAnsi="Times New Roman" w:cs="Times New Roman"/>
              </w:rPr>
              <w:lastRenderedPageBreak/>
              <w:t>недостатках, выявленных при приемке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ИнфОНедостатк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Формируется если значение </w:t>
            </w:r>
            <w:r w:rsidRPr="005D50CA">
              <w:rPr>
                <w:rFonts w:ascii="Times New Roman" w:hAnsi="Times New Roman" w:cs="Times New Roman"/>
              </w:rPr>
              <w:lastRenderedPageBreak/>
              <w:t>элемента &lt;КодСодОпер&gt;= 2 | 4 | 5.</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элемента &lt;ИдДокОНедостатк&gt;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Сумма налога на доходы физических лиц, подлежащего удержанию из сумм, выплачиваемых по договору подрядчику - физическому лицу</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СумНДФЛ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принятия результатов выполненных работ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ДатаПрин</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w:t>
            </w:r>
            <w:proofErr w:type="gramStart"/>
            <w:r w:rsidRPr="005D50CA">
              <w:rPr>
                <w:rFonts w:ascii="Times New Roman" w:hAnsi="Times New Roman" w:cs="Times New Roman"/>
              </w:rPr>
              <w:t>.Т</w:t>
            </w:r>
            <w:proofErr w:type="gramEnd"/>
            <w:r w:rsidRPr="005D50CA">
              <w:rPr>
                <w:rFonts w:ascii="Times New Roman" w:hAnsi="Times New Roman" w:cs="Times New Roman"/>
              </w:rPr>
              <w:t>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при &lt;КодСодОпер&gt; = 1 | 2 | 4 | 5 или присутствует элемент &lt;СодОпер&gt;</w:t>
            </w: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отказа от принятия результатов выполненных работ</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ДатаОтказПрин</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Обязателен при &lt;КодСодОпер&gt;=0. </w:t>
            </w:r>
            <w:proofErr w:type="gramStart"/>
            <w:r w:rsidRPr="005D50CA">
              <w:rPr>
                <w:rFonts w:ascii="Times New Roman" w:hAnsi="Times New Roman" w:cs="Times New Roman"/>
              </w:rPr>
              <w:t>При &lt;КодСодОпер&gt; не равном 0 или при наличии &lt;СодОпер&gt; не формируется</w:t>
            </w:r>
            <w:proofErr w:type="gramEnd"/>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документа о причинах отказа в приемке (о существенных расхождениях)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ИдДокОтказ</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35">
              <w:r w:rsidRPr="005D50CA">
                <w:rPr>
                  <w:rFonts w:ascii="Times New Roman" w:hAnsi="Times New Roman" w:cs="Times New Roman"/>
                </w:rPr>
                <w:t>таблице 7.9</w:t>
              </w:r>
            </w:hyperlink>
            <w:r w:rsidRPr="005D50CA">
              <w:rPr>
                <w:rFonts w:ascii="Times New Roman" w:hAnsi="Times New Roman" w:cs="Times New Roman"/>
              </w:rPr>
              <w:t xml:space="preserve">. </w:t>
            </w:r>
            <w:proofErr w:type="gramStart"/>
            <w:r w:rsidRPr="005D50CA">
              <w:rPr>
                <w:rFonts w:ascii="Times New Roman" w:hAnsi="Times New Roman" w:cs="Times New Roman"/>
              </w:rPr>
              <w:t>Формируется</w:t>
            </w:r>
            <w:proofErr w:type="gramEnd"/>
            <w:r w:rsidRPr="005D50CA">
              <w:rPr>
                <w:rFonts w:ascii="Times New Roman" w:hAnsi="Times New Roman" w:cs="Times New Roman"/>
              </w:rPr>
              <w:t xml:space="preserve"> если значение элемента &lt;КодСодОпер&gt;=0.</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элемента &lt;ИнфОтказПрием&gt;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документа об устранимых недостатках, выявленных при приемке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ИдДокОНедостатк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35">
              <w:r w:rsidRPr="005D50CA">
                <w:rPr>
                  <w:rFonts w:ascii="Times New Roman" w:hAnsi="Times New Roman" w:cs="Times New Roman"/>
                </w:rPr>
                <w:t>таблице 7.9</w:t>
              </w:r>
            </w:hyperlink>
            <w:r w:rsidRPr="005D50CA">
              <w:rPr>
                <w:rFonts w:ascii="Times New Roman" w:hAnsi="Times New Roman" w:cs="Times New Roman"/>
              </w:rPr>
              <w:t xml:space="preserve">. </w:t>
            </w:r>
            <w:proofErr w:type="gramStart"/>
            <w:r w:rsidRPr="005D50CA">
              <w:rPr>
                <w:rFonts w:ascii="Times New Roman" w:hAnsi="Times New Roman" w:cs="Times New Roman"/>
              </w:rPr>
              <w:t>Формируется</w:t>
            </w:r>
            <w:proofErr w:type="gramEnd"/>
            <w:r w:rsidRPr="005D50CA">
              <w:rPr>
                <w:rFonts w:ascii="Times New Roman" w:hAnsi="Times New Roman" w:cs="Times New Roman"/>
              </w:rPr>
              <w:t xml:space="preserve"> если значение элемента &lt;КодСодОпер&gt; = 2 | 4 | 5.</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при отсутствии &lt;ИнфОНедостатк&gt;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Итоги принятия работ с устранимыми недостатками на условиях соразмерного уменьшения стоимости договора строительного подряда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ИтогУмСтоимДог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814">
              <w:r w:rsidRPr="005D50CA">
                <w:rPr>
                  <w:rFonts w:ascii="Times New Roman" w:hAnsi="Times New Roman" w:cs="Times New Roman"/>
                </w:rPr>
                <w:t>таблице 7.6</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Элемент формируется, если &lt;КодСодОпер&gt;=4</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5" w:name="P2814"/>
      <w:bookmarkEnd w:id="55"/>
      <w:r w:rsidRPr="005D50CA">
        <w:rPr>
          <w:rFonts w:ascii="Times New Roman" w:hAnsi="Times New Roman" w:cs="Times New Roman"/>
        </w:rPr>
        <w:t>Итоги принятия работ с устранимыми недостатками</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 условиях соразмерного уменьшения стоимости договора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строительного подряда (ИтогУмСтоимДог)</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Стоимость товаров (работ, услуг) без учета суммы НДС - итого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СтТовБезНДСИтог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Стоимость товаров (работ, услуг с налогом - итого</w:t>
            </w:r>
            <w:proofErr w:type="gramEnd"/>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СтТовУчНалИтог</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Итого к перечислению подрядчику за оформляемый (отчетный) период с учетом уменьшения стоимости договора в связи с выявлением при приемке неустранимых недостатков</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ИтогКПеречислОтч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Итого </w:t>
            </w:r>
            <w:proofErr w:type="gramStart"/>
            <w:r w:rsidRPr="005D50CA">
              <w:rPr>
                <w:rFonts w:ascii="Times New Roman" w:hAnsi="Times New Roman" w:cs="Times New Roman"/>
              </w:rPr>
              <w:t>к перечислению подрядчику с начала строительства с учетом уменьшения стоимости договора в связи с выявлением</w:t>
            </w:r>
            <w:proofErr w:type="gramEnd"/>
            <w:r w:rsidRPr="005D50CA">
              <w:rPr>
                <w:rFonts w:ascii="Times New Roman" w:hAnsi="Times New Roman" w:cs="Times New Roman"/>
              </w:rPr>
              <w:t xml:space="preserve"> при приемке неустранимых недостатков</w:t>
            </w:r>
          </w:p>
        </w:tc>
        <w:tc>
          <w:tcPr>
            <w:tcW w:w="260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ИтогКПеречислСНач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Сумма НДС, предъявляемая покупателю итого |</w:t>
            </w:r>
          </w:p>
        </w:tc>
        <w:tc>
          <w:tcPr>
            <w:tcW w:w="2608"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СумНалИтог</w:t>
            </w:r>
          </w:p>
        </w:tc>
        <w:tc>
          <w:tcPr>
            <w:tcW w:w="1191" w:type="dxa"/>
            <w:tcBorders>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bottom w:val="nil"/>
            </w:tcBorders>
          </w:tcPr>
          <w:p w:rsidR="005D50CA" w:rsidRPr="005D50CA" w:rsidRDefault="005D50CA">
            <w:pPr>
              <w:pStyle w:val="ConsPlusNormal"/>
              <w:jc w:val="center"/>
              <w:rPr>
                <w:rFonts w:ascii="Times New Roman" w:hAnsi="Times New Roman" w:cs="Times New Roman"/>
              </w:rPr>
            </w:pPr>
            <w:r>
              <w:rPr>
                <w:rFonts w:ascii="Times New Roman" w:hAnsi="Times New Roman" w:cs="Times New Roman"/>
              </w:rPr>
              <w:t>№</w:t>
            </w:r>
            <w:r w:rsidRPr="005D50CA">
              <w:rPr>
                <w:rFonts w:ascii="Times New Roman" w:hAnsi="Times New Roman" w:cs="Times New Roman"/>
              </w:rPr>
              <w:t>(19.2)</w:t>
            </w:r>
          </w:p>
        </w:tc>
        <w:tc>
          <w:tcPr>
            <w:tcW w:w="1474" w:type="dxa"/>
            <w:tcBorders>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bottom w:val="nil"/>
            </w:tcBorders>
          </w:tcPr>
          <w:p w:rsidR="005D50CA" w:rsidRPr="005D50CA" w:rsidRDefault="005D50CA">
            <w:pPr>
              <w:pStyle w:val="ConsPlusNormal"/>
              <w:rPr>
                <w:rFonts w:ascii="Times New Roman" w:hAnsi="Times New Roman" w:cs="Times New Roman"/>
              </w:rPr>
            </w:pPr>
          </w:p>
        </w:tc>
      </w:tr>
      <w:tr w:rsidR="005D50CA" w:rsidRPr="005D50CA">
        <w:tblPrEx>
          <w:tblBorders>
            <w:insideH w:val="nil"/>
          </w:tblBorders>
        </w:tblPrEx>
        <w:tc>
          <w:tcPr>
            <w:tcW w:w="2778"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Случаи отсутствия суммы НДС, предъявляемой покупателю</w:t>
            </w:r>
          </w:p>
        </w:tc>
        <w:tc>
          <w:tcPr>
            <w:tcW w:w="2608"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ОтсСумНДС</w:t>
            </w:r>
          </w:p>
        </w:tc>
        <w:tc>
          <w:tcPr>
            <w:tcW w:w="1191" w:type="dxa"/>
            <w:tcBorders>
              <w:top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Borders>
              <w:top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Borders>
              <w:top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 "</w:t>
            </w:r>
            <w:proofErr w:type="gramStart"/>
            <w:r w:rsidRPr="005D50CA">
              <w:rPr>
                <w:rFonts w:ascii="Times New Roman" w:hAnsi="Times New Roman" w:cs="Times New Roman"/>
              </w:rPr>
              <w:t>-"</w:t>
            </w:r>
            <w:proofErr w:type="gramEnd"/>
            <w:r w:rsidRPr="005D50CA">
              <w:rPr>
                <w:rFonts w:ascii="Times New Roman" w:hAnsi="Times New Roman" w:cs="Times New Roman"/>
              </w:rPr>
              <w:t xml:space="preserve"> (прочерк)</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6" w:name="P2863"/>
      <w:bookmarkEnd w:id="56"/>
      <w:r w:rsidRPr="005D50CA">
        <w:rPr>
          <w:rFonts w:ascii="Times New Roman" w:hAnsi="Times New Roman" w:cs="Times New Roman"/>
        </w:rPr>
        <w:t>Извещение заказчика о согласии/не согласии</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 представленными подрядчиком сведениями о расчетах</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 итогам принятия работ (ИзвОРасч)</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Информация о причинах несогласия с представленными подрядчиком сведениями о расчетах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ПричНесогРасч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только при наличии элемента &lt;НеСоглРасч&gt;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Извещение заказчика в отношении расчетов по итогам принятия работ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ИзвПоРасч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T(1-300)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 представленными подрядчиком сведениями о расчетах </w:t>
            </w:r>
            <w:proofErr w:type="gramStart"/>
            <w:r w:rsidRPr="005D50CA">
              <w:rPr>
                <w:rFonts w:ascii="Times New Roman" w:hAnsi="Times New Roman" w:cs="Times New Roman"/>
              </w:rPr>
              <w:t>согласен</w:t>
            </w:r>
            <w:proofErr w:type="gramEnd"/>
            <w:r w:rsidRPr="005D50CA">
              <w:rPr>
                <w:rFonts w:ascii="Times New Roman" w:hAnsi="Times New Roman" w:cs="Times New Roman"/>
              </w:rPr>
              <w:t xml:space="preserve">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 представленными подрядчиком сведениями о расчетах согласен, есть информация о дополнительных удержаниях заказчиком в соответствии с законодательством о контрактной системе в сфере закупок товаров, работ, услуг для обеспечения государственных и муниципальных нужд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 представленными подрядчиком сведениями о расчетах не </w:t>
            </w:r>
            <w:proofErr w:type="gramStart"/>
            <w:r w:rsidRPr="005D50CA">
              <w:rPr>
                <w:rFonts w:ascii="Times New Roman" w:hAnsi="Times New Roman" w:cs="Times New Roman"/>
              </w:rPr>
              <w:t>согласен</w:t>
            </w:r>
            <w:proofErr w:type="gramEnd"/>
            <w:r w:rsidRPr="005D50CA">
              <w:rPr>
                <w:rFonts w:ascii="Times New Roman" w:hAnsi="Times New Roman" w:cs="Times New Roman"/>
              </w:rPr>
              <w:t xml:space="preserve">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Представленные подрядчиком </w:t>
            </w:r>
            <w:r w:rsidRPr="005D50CA">
              <w:rPr>
                <w:rFonts w:ascii="Times New Roman" w:hAnsi="Times New Roman" w:cs="Times New Roman"/>
              </w:rPr>
              <w:lastRenderedPageBreak/>
              <w:t>сведения о расчетах по договору на момент приемки работ не сверялись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Условиями договора строительного подряда сверка расчетов по договору непосредственно в акте о приемке выполненных работ не предусмотрена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Идентифицирующие признаки документов, не учтенных подрядчиком при предоставлении сведений о расчетах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ИдНеучтенДок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35">
              <w:r w:rsidRPr="005D50CA">
                <w:rPr>
                  <w:rFonts w:ascii="Times New Roman" w:hAnsi="Times New Roman" w:cs="Times New Roman"/>
                </w:rPr>
                <w:t>таблице 7.9</w:t>
              </w:r>
            </w:hyperlink>
            <w:r w:rsidRPr="005D50CA">
              <w:rPr>
                <w:rFonts w:ascii="Times New Roman" w:hAnsi="Times New Roman" w:cs="Times New Roman"/>
              </w:rPr>
              <w:t>.</w:t>
            </w:r>
          </w:p>
          <w:p w:rsidR="005D50CA" w:rsidRPr="005D50CA" w:rsidRDefault="005D50CA">
            <w:pPr>
              <w:pStyle w:val="ConsPlusNormal"/>
              <w:jc w:val="both"/>
              <w:rPr>
                <w:rFonts w:ascii="Times New Roman" w:hAnsi="Times New Roman" w:cs="Times New Roman"/>
              </w:rPr>
            </w:pPr>
            <w:r w:rsidRPr="005D50CA">
              <w:rPr>
                <w:rFonts w:ascii="Times New Roman" w:hAnsi="Times New Roman" w:cs="Times New Roman"/>
              </w:rPr>
              <w:t>Формируется только при наличии элемента &lt;НеСоглРасч&gt;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признаки документов, излишне учтенных подрядчиком при предоставлении сведений о расчетах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ИдЛишнДок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35">
              <w:r w:rsidRPr="005D50CA">
                <w:rPr>
                  <w:rFonts w:ascii="Times New Roman" w:hAnsi="Times New Roman" w:cs="Times New Roman"/>
                </w:rPr>
                <w:t>таблице 7.9</w:t>
              </w:r>
            </w:hyperlink>
            <w:r w:rsidRPr="005D50CA">
              <w:rPr>
                <w:rFonts w:ascii="Times New Roman" w:hAnsi="Times New Roman" w:cs="Times New Roman"/>
              </w:rPr>
              <w: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Формируется только при наличии элемента &lt;НеСоглРасч&gt;</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7" w:name="P2909"/>
      <w:bookmarkEnd w:id="57"/>
      <w:r w:rsidRPr="005D50CA">
        <w:rPr>
          <w:rFonts w:ascii="Times New Roman" w:hAnsi="Times New Roman" w:cs="Times New Roman"/>
        </w:rPr>
        <w:t>Сведения о подписанте файла обмена информации заказчика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 электронной форме (ПодписантЗак)</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лице, подписывающем файл обмена в электронной форме (включая сведения о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Подписант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&lt;ПодписантТип&gt;.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092">
              <w:r w:rsidRPr="005D50CA">
                <w:rPr>
                  <w:rFonts w:ascii="Times New Roman" w:hAnsi="Times New Roman" w:cs="Times New Roman"/>
                </w:rPr>
                <w:t>таблице 7.13</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37">
              <w:r w:rsidRPr="005D50CA">
                <w:rPr>
                  <w:rFonts w:ascii="Times New Roman" w:hAnsi="Times New Roman" w:cs="Times New Roman"/>
                </w:rPr>
                <w:t>таблице 7.16</w:t>
              </w:r>
            </w:hyperlink>
            <w:r w:rsidRPr="005D50CA">
              <w:rPr>
                <w:rFonts w:ascii="Times New Roman" w:hAnsi="Times New Roman" w:cs="Times New Roman"/>
              </w:rPr>
              <w:t xml:space="preserve">. Используется при значении элемента &lt;ПрГосМун&gt;=1 </w:t>
            </w:r>
            <w:hyperlink w:anchor="P2652">
              <w:r w:rsidRPr="005D50CA">
                <w:rPr>
                  <w:rFonts w:ascii="Times New Roman" w:hAnsi="Times New Roman" w:cs="Times New Roman"/>
                </w:rPr>
                <w:t>(Таблица 7.4)</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8" w:name="P2935"/>
      <w:bookmarkEnd w:id="58"/>
      <w:r w:rsidRPr="005D50CA">
        <w:rPr>
          <w:rFonts w:ascii="Times New Roman" w:hAnsi="Times New Roman" w:cs="Times New Roman"/>
        </w:rPr>
        <w:t>Идентифицирующие признаки документа (ИдРеквДокТип)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Типовые идентифицирующие признаки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ТипИдДок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&lt;РеквДокТип&gt;.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2960">
              <w:r w:rsidRPr="005D50CA">
                <w:rPr>
                  <w:rFonts w:ascii="Times New Roman" w:hAnsi="Times New Roman" w:cs="Times New Roman"/>
                </w:rPr>
                <w:t>таблице 7.10</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Дополнительное поле для отражения структурированной информации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ДопПолеСтрИнф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&lt;ДопПолеСтрИнфТип&gt;.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37">
              <w:r w:rsidRPr="005D50CA">
                <w:rPr>
                  <w:rFonts w:ascii="Times New Roman" w:hAnsi="Times New Roman" w:cs="Times New Roman"/>
                </w:rPr>
                <w:t>таблице 7.16</w:t>
              </w:r>
            </w:hyperlink>
            <w:r w:rsidRPr="005D50CA">
              <w:rPr>
                <w:rFonts w:ascii="Times New Roman" w:hAnsi="Times New Roman" w:cs="Times New Roman"/>
              </w:rPr>
              <w:t xml:space="preserve">. Используется при значении элемента &lt;ПрГосМун&gt;=1 </w:t>
            </w:r>
            <w:hyperlink w:anchor="P2652">
              <w:r w:rsidRPr="005D50CA">
                <w:rPr>
                  <w:rFonts w:ascii="Times New Roman" w:hAnsi="Times New Roman" w:cs="Times New Roman"/>
                </w:rPr>
                <w:t>(Таблица 7.4)</w:t>
              </w:r>
            </w:hyperlink>
            <w:r w:rsidRPr="005D50CA">
              <w:rPr>
                <w:rFonts w:ascii="Times New Roman" w:hAnsi="Times New Roman" w:cs="Times New Roman"/>
              </w:rPr>
              <w:t>. В ином случае не формируется</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7.10</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59" w:name="P2960"/>
      <w:bookmarkEnd w:id="59"/>
      <w:r w:rsidRPr="005D50CA">
        <w:rPr>
          <w:rFonts w:ascii="Times New Roman" w:hAnsi="Times New Roman" w:cs="Times New Roman"/>
        </w:rPr>
        <w:t>Реквизиты документа (РеквДокТип)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Номер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НомерДок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При отсутствии указывается: "Без номера"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Дата документа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 &lt;ИдДок&gt;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 документа (в том числе регистрационный номер, если документ/сведения о таком документе содержатся в государственных информационных системах)</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если не указаны &lt;НаимДок&gt;, &lt;НомерДок&gt;, &lt;ДатаДок&gt;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Дополнительные сведения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ДопСведДок</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Идентифицирующие реквизиты субъектов, в том числе составивших документ</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ИдРекСост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&lt;ИдРекСостТип&gt;.</w:t>
            </w:r>
          </w:p>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 xml:space="preserve">Состав элемента представлен в </w:t>
            </w:r>
            <w:hyperlink w:anchor="P3011">
              <w:r w:rsidRPr="005D50CA">
                <w:rPr>
                  <w:rFonts w:ascii="Times New Roman" w:hAnsi="Times New Roman" w:cs="Times New Roman"/>
                </w:rPr>
                <w:t>таблице 7.11</w:t>
              </w:r>
            </w:hyperlink>
            <w:r w:rsidRPr="005D50CA">
              <w:rPr>
                <w:rFonts w:ascii="Times New Roman" w:hAnsi="Times New Roman" w:cs="Times New Roman"/>
              </w:rPr>
              <w:t>. Заполняется в отношении каждого из участников события (сделки), оформленного документом с указанными в &lt;НаимДок&gt;, &lt;НомерДок&gt; и &lt;ДатаДок&gt; наименованием, порядковым номером и датой (или с указанным в &lt;ИдДок&gt; идентификатором)</w:t>
            </w:r>
            <w:proofErr w:type="gramEnd"/>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7.11</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0" w:name="P3011"/>
      <w:bookmarkEnd w:id="60"/>
      <w:r w:rsidRPr="005D50CA">
        <w:rPr>
          <w:rFonts w:ascii="Times New Roman" w:hAnsi="Times New Roman" w:cs="Times New Roman"/>
        </w:rPr>
        <w:t>Идентифицирующие реквизиты субъектов, в том числе</w:t>
      </w:r>
    </w:p>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составивших</w:t>
      </w:r>
      <w:proofErr w:type="gramEnd"/>
      <w:r w:rsidRPr="005D50CA">
        <w:rPr>
          <w:rFonts w:ascii="Times New Roman" w:hAnsi="Times New Roman" w:cs="Times New Roman"/>
        </w:rPr>
        <w:t xml:space="preserve"> документ (ИдРекСостТип)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Borders>
              <w:top w:val="single" w:sz="4" w:space="0" w:color="auto"/>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blPrEx>
          <w:tblBorders>
            <w:insideH w:val="none" w:sz="0" w:space="0" w:color="auto"/>
          </w:tblBorders>
        </w:tblPrEx>
        <w:tc>
          <w:tcPr>
            <w:tcW w:w="2778"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ИНН организации, состоящей на учете в налоговом органе |</w:t>
            </w:r>
          </w:p>
        </w:tc>
        <w:tc>
          <w:tcPr>
            <w:tcW w:w="2608"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ИННЮЛ</w:t>
            </w:r>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Borders>
              <w:top w:val="single" w:sz="4" w:space="0" w:color="auto"/>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single" w:sz="4" w:space="0" w:color="auto"/>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&lt;ИННЮЛТип&gt;</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ИНН физического лица, в том числе индивидуального предпринимателя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ИННФЛ</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w:t>
            </w: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&lt;ИННФЛТип&gt;</w:t>
            </w:r>
          </w:p>
        </w:tc>
      </w:tr>
      <w:tr w:rsidR="005D50CA" w:rsidRPr="005D50CA">
        <w:tblPrEx>
          <w:tblBorders>
            <w:insideH w:val="none" w:sz="0" w:space="0" w:color="auto"/>
          </w:tblBorders>
        </w:tblPrEx>
        <w:tc>
          <w:tcPr>
            <w:tcW w:w="2778"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Данные иностранной организации (иностранного гражданина), не состояще</w:t>
            </w:r>
            <w:proofErr w:type="gramStart"/>
            <w:r w:rsidRPr="005D50CA">
              <w:rPr>
                <w:rFonts w:ascii="Times New Roman" w:hAnsi="Times New Roman" w:cs="Times New Roman"/>
              </w:rPr>
              <w:t>й(</w:t>
            </w:r>
            <w:proofErr w:type="gramEnd"/>
            <w:r w:rsidRPr="005D50CA">
              <w:rPr>
                <w:rFonts w:ascii="Times New Roman" w:hAnsi="Times New Roman" w:cs="Times New Roman"/>
              </w:rPr>
              <w:t>его) на учете в налоговых органах |</w:t>
            </w:r>
          </w:p>
        </w:tc>
        <w:tc>
          <w:tcPr>
            <w:tcW w:w="2608"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ДаннИно</w:t>
            </w:r>
          </w:p>
        </w:tc>
        <w:tc>
          <w:tcPr>
            <w:tcW w:w="1191"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Borders>
              <w:top w:val="nil"/>
              <w:bottom w:val="nil"/>
            </w:tcBorders>
          </w:tcPr>
          <w:p w:rsidR="005D50CA" w:rsidRPr="005D50CA" w:rsidRDefault="005D50CA">
            <w:pPr>
              <w:pStyle w:val="ConsPlusNormal"/>
              <w:rPr>
                <w:rFonts w:ascii="Times New Roman" w:hAnsi="Times New Roman" w:cs="Times New Roman"/>
              </w:rPr>
            </w:pPr>
          </w:p>
        </w:tc>
        <w:tc>
          <w:tcPr>
            <w:tcW w:w="1474" w:type="dxa"/>
            <w:tcBorders>
              <w:top w:val="nil"/>
              <w:bottom w:val="nil"/>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nil"/>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&lt;ДаннИноТип&gt;.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048">
              <w:r w:rsidRPr="005D50CA">
                <w:rPr>
                  <w:rFonts w:ascii="Times New Roman" w:hAnsi="Times New Roman" w:cs="Times New Roman"/>
                </w:rPr>
                <w:t>таблице 7.12</w:t>
              </w:r>
            </w:hyperlink>
          </w:p>
        </w:tc>
      </w:tr>
      <w:tr w:rsidR="005D50CA" w:rsidRPr="005D50CA">
        <w:tblPrEx>
          <w:tblBorders>
            <w:insideH w:val="none" w:sz="0" w:space="0" w:color="auto"/>
          </w:tblBorders>
        </w:tblPrEx>
        <w:tc>
          <w:tcPr>
            <w:tcW w:w="2778" w:type="dxa"/>
            <w:tcBorders>
              <w:top w:val="nil"/>
              <w:bottom w:val="single" w:sz="4" w:space="0" w:color="auto"/>
            </w:tcBorders>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Краткое наименование органа исполнительной власти (специализированной уполномоченной организации), выдавшего документ</w:t>
            </w:r>
          </w:p>
        </w:tc>
        <w:tc>
          <w:tcPr>
            <w:tcW w:w="2608"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НаимОИВ</w:t>
            </w:r>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П</w:t>
            </w:r>
            <w:proofErr w:type="gramEnd"/>
          </w:p>
        </w:tc>
        <w:tc>
          <w:tcPr>
            <w:tcW w:w="1191"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Borders>
              <w:top w:val="nil"/>
              <w:bottom w:val="single" w:sz="4" w:space="0" w:color="auto"/>
            </w:tcBorders>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Borders>
              <w:top w:val="nil"/>
              <w:bottom w:val="single" w:sz="4" w:space="0" w:color="auto"/>
            </w:tcBorders>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7.12</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1" w:name="P3048"/>
      <w:bookmarkEnd w:id="61"/>
      <w:r w:rsidRPr="005D50CA">
        <w:rPr>
          <w:rFonts w:ascii="Times New Roman" w:hAnsi="Times New Roman" w:cs="Times New Roman"/>
        </w:rPr>
        <w:t>Данные иностранной организации (иностранного гражданина),</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не состояще</w:t>
      </w:r>
      <w:proofErr w:type="gramStart"/>
      <w:r w:rsidRPr="005D50CA">
        <w:rPr>
          <w:rFonts w:ascii="Times New Roman" w:hAnsi="Times New Roman" w:cs="Times New Roman"/>
        </w:rPr>
        <w:t>й(</w:t>
      </w:r>
      <w:proofErr w:type="gramEnd"/>
      <w:r w:rsidRPr="005D50CA">
        <w:rPr>
          <w:rFonts w:ascii="Times New Roman" w:hAnsi="Times New Roman" w:cs="Times New Roman"/>
        </w:rPr>
        <w:t>его) на учете в налоговых органах (ДаннИноТип)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Идентификация статуса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ИдСтат</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w:t>
            </w:r>
          </w:p>
        </w:tc>
        <w:tc>
          <w:tcPr>
            <w:tcW w:w="1474" w:type="dxa"/>
          </w:tcPr>
          <w:p w:rsidR="005D50CA" w:rsidRPr="005D50CA" w:rsidRDefault="005D50CA">
            <w:pPr>
              <w:pStyle w:val="ConsPlusNormal"/>
              <w:jc w:val="center"/>
              <w:rPr>
                <w:rFonts w:ascii="Times New Roman" w:hAnsi="Times New Roman" w:cs="Times New Roman"/>
              </w:rPr>
            </w:pPr>
            <w:proofErr w:type="gramStart"/>
            <w:r w:rsidRPr="005D50CA">
              <w:rPr>
                <w:rFonts w:ascii="Times New Roman" w:hAnsi="Times New Roman" w:cs="Times New Roman"/>
              </w:rPr>
              <w:t>ОК</w:t>
            </w:r>
            <w:proofErr w:type="gramEnd"/>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ИО - иностранная организация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ИГ - иностранный гражданин</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Страна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Стран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proofErr w:type="gramStart"/>
            <w:r w:rsidRPr="005D50CA">
              <w:rPr>
                <w:rFonts w:ascii="Times New Roman" w:hAnsi="Times New Roman" w:cs="Times New Roman"/>
              </w:rPr>
              <w:t>Обязателен</w:t>
            </w:r>
            <w:proofErr w:type="gramEnd"/>
            <w:r w:rsidRPr="005D50CA">
              <w:rPr>
                <w:rFonts w:ascii="Times New Roman" w:hAnsi="Times New Roman" w:cs="Times New Roman"/>
              </w:rPr>
              <w:t xml:space="preserve"> для &lt;ИдСтат&gt;=ИО</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Наименование иностранной организации полное/Фамилия, имя, отчество (при наличии)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Идентификатор иностранной организации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Идентиф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&lt;ИдСтат&gt;=ИО, при отсутствии &lt;Наим&gt; и &lt;ИныеСвед&gt;</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Иные сведения, идентифицирующие иностранную организацию (иностранного гражданина)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ИныеСвед</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НУ</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Обязателен для &lt;ИдСтат&gt;=ИО, при отсутствии &lt;Идентиф&gt; и &lt;Наим&gt;</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7.13</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2" w:name="P3092"/>
      <w:bookmarkEnd w:id="62"/>
      <w:r w:rsidRPr="005D50CA">
        <w:rPr>
          <w:rFonts w:ascii="Times New Roman" w:hAnsi="Times New Roman" w:cs="Times New Roman"/>
        </w:rPr>
        <w:t xml:space="preserve">Сведения о лице, подписывающем файл обмена в </w:t>
      </w:r>
      <w:proofErr w:type="gramStart"/>
      <w:r w:rsidRPr="005D50CA">
        <w:rPr>
          <w:rFonts w:ascii="Times New Roman" w:hAnsi="Times New Roman" w:cs="Times New Roman"/>
        </w:rPr>
        <w:t>электронной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форме (ПодписантТип)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Статус подписанта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СтатПодп</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1 - лицо, имеющее полномочия на подписание документа без доверенности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лицо, имеющее полномочия на подписание документа на основании доверенности в электронной форме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3 - лицо, имеющее полномочия на подписание документа на основании доверенности в бумажном виде.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 "3" применяется, если иное не предусмотрено законодательством Российской Федерации в области электронной подписи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 подписи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ТипПодпис</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НК</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Принимает значение:</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1 - усиленная квалифицированная </w:t>
            </w:r>
            <w:r w:rsidRPr="005D50CA">
              <w:rPr>
                <w:rFonts w:ascii="Times New Roman" w:hAnsi="Times New Roman" w:cs="Times New Roman"/>
              </w:rPr>
              <w:lastRenderedPageBreak/>
              <w:t>электронная подпись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2 - простая электронная подпись |</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3 - усиленная неквалифицированная электронная подпись</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Значения "2" и "3" применяются, если иное не предусмотрено законодательством Российской Федерации</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Идентифицирующие сведения об информационной системе, в которой хранится доверенность, используемая для подтверждения полномочий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ИдСистХран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Унифицированный указатель (URL) в случае, если представление электронной доверенности осуществляется способом, отличным от включения в каждый пакет электронных документов, подписываемых представителем</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Должность</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Должн</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T(1-255)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 имя, отчество (при наличии)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&lt;ФИОТип&gt;.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314">
              <w:r w:rsidRPr="005D50CA">
                <w:rPr>
                  <w:rFonts w:ascii="Times New Roman" w:hAnsi="Times New Roman" w:cs="Times New Roman"/>
                </w:rPr>
                <w:t>таблице 7.19</w:t>
              </w:r>
            </w:hyperlink>
            <w:r w:rsidRPr="005D50CA">
              <w:rPr>
                <w:rFonts w:ascii="Times New Roman" w:hAnsi="Times New Roman" w:cs="Times New Roman"/>
              </w:rPr>
              <w:t xml:space="preserve"> Информация о фамилии, имени, отчестве (при наличии) должна соответствовать фамилии, имени, отчеству (при наличии) владельца сертификата ключа проверки электронной подписи лица, подписывающего файл обмена в электронной форме</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доверенности, используемой для подтверждения полномочий в электронной форме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155">
              <w:r w:rsidRPr="005D50CA">
                <w:rPr>
                  <w:rFonts w:ascii="Times New Roman" w:hAnsi="Times New Roman" w:cs="Times New Roman"/>
                </w:rPr>
                <w:t>таблице 7.14</w:t>
              </w:r>
            </w:hyperlink>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 доверенности, используемой для подтверждения полномочий в бумажном виде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СвДоверБум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199">
              <w:r w:rsidRPr="005D50CA">
                <w:rPr>
                  <w:rFonts w:ascii="Times New Roman" w:hAnsi="Times New Roman" w:cs="Times New Roman"/>
                </w:rPr>
                <w:t>таблице 7.15</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7.14</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3" w:name="P3155"/>
      <w:bookmarkEnd w:id="63"/>
      <w:r w:rsidRPr="005D50CA">
        <w:rPr>
          <w:rFonts w:ascii="Times New Roman" w:hAnsi="Times New Roman" w:cs="Times New Roman"/>
        </w:rPr>
        <w:t>Сведения о доверенности, используемой для подтверждения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полномочий в электронной форме (СвДовер)</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Единый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Уникальный идентификатор доверенности в виде 36-разрядного GUID из имени файла</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совершения (выдачи)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Внутренний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ВнНомДовер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внутренней регистрации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ДатаВнРегДовер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об информационной системе, которая предоставляет техническую возможность получения информации о досрочном прекращении действия доверенности, в том числе в силу ее отмены доверителем</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СведСистОтм</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Унифицированный указатель ресурса (URL) или текстовое описание системы, если данная система не предусматривает удаленный вызов ее программных интерфейсов</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7.15</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4" w:name="P3199"/>
      <w:bookmarkEnd w:id="64"/>
      <w:r w:rsidRPr="005D50CA">
        <w:rPr>
          <w:rFonts w:ascii="Times New Roman" w:hAnsi="Times New Roman" w:cs="Times New Roman"/>
        </w:rPr>
        <w:t>Сведения о доверенности, используемой для подтверждения</w:t>
      </w:r>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полномочий в бумажном виде (СвДоверБум)</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типа </w:t>
            </w:r>
            <w:r w:rsidRPr="005D50CA">
              <w:rPr>
                <w:rFonts w:ascii="Times New Roman" w:hAnsi="Times New Roman" w:cs="Times New Roman"/>
              </w:rPr>
              <w:lastRenderedPageBreak/>
              <w:t>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 xml:space="preserve">Признак обязательности </w:t>
            </w:r>
            <w:r w:rsidRPr="005D50CA">
              <w:rPr>
                <w:rFonts w:ascii="Times New Roman" w:hAnsi="Times New Roman" w:cs="Times New Roman"/>
              </w:rPr>
              <w:lastRenderedPageBreak/>
              <w:t>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lastRenderedPageBreak/>
              <w:t>Дата совершения (выдачи)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ДатаНач</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&lt;ДатаТип&gt;.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Дата в формате ДД.ММ</w:t>
            </w:r>
            <w:proofErr w:type="gramStart"/>
            <w:r w:rsidRPr="005D50CA">
              <w:rPr>
                <w:rFonts w:ascii="Times New Roman" w:hAnsi="Times New Roman" w:cs="Times New Roman"/>
              </w:rPr>
              <w:t>.Г</w:t>
            </w:r>
            <w:proofErr w:type="gramEnd"/>
            <w:r w:rsidRPr="005D50CA">
              <w:rPr>
                <w:rFonts w:ascii="Times New Roman" w:hAnsi="Times New Roman" w:cs="Times New Roman"/>
              </w:rPr>
              <w:t>ГГГ</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Внутренний регистрационный номер доверенности</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ВнНомДовер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При отсутствии номера принимает значение: без номера (б/н)</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Сведения, идентифицирующие доверителя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СвИдДовер</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 имя, отчество (при наличии) лица, подписавшего доверенность</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ФИО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&lt;ФИОТип&gt;.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314">
              <w:r w:rsidRPr="005D50CA">
                <w:rPr>
                  <w:rFonts w:ascii="Times New Roman" w:hAnsi="Times New Roman" w:cs="Times New Roman"/>
                </w:rPr>
                <w:t>таблице 7.19</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7.16</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5" w:name="P3237"/>
      <w:bookmarkEnd w:id="65"/>
      <w:proofErr w:type="gramStart"/>
      <w:r w:rsidRPr="005D50CA">
        <w:rPr>
          <w:rFonts w:ascii="Times New Roman" w:hAnsi="Times New Roman" w:cs="Times New Roman"/>
        </w:rPr>
        <w:t>Дополнительное поле для отражения структурированной</w:t>
      </w:r>
      <w:proofErr w:type="gramEnd"/>
    </w:p>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информации (ДопПолеСтрИнфТип)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Имя дополнительного пакета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ИмяДопПакета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T(1-1000)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Версия дополнительного пакета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Версия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Блок для указания структурированной информации в формате XML</w:t>
            </w:r>
          </w:p>
        </w:tc>
        <w:tc>
          <w:tcPr>
            <w:tcW w:w="2608" w:type="dxa"/>
          </w:tcPr>
          <w:p w:rsidR="005D50CA" w:rsidRPr="005D50CA" w:rsidRDefault="005D50CA">
            <w:pPr>
              <w:pStyle w:val="ConsPlusNormal"/>
              <w:rPr>
                <w:rFonts w:ascii="Times New Roman" w:hAnsi="Times New Roman" w:cs="Times New Roman"/>
              </w:rPr>
            </w:pPr>
          </w:p>
        </w:tc>
        <w:tc>
          <w:tcPr>
            <w:tcW w:w="1191" w:type="dxa"/>
          </w:tcPr>
          <w:p w:rsidR="005D50CA" w:rsidRPr="005D50CA" w:rsidRDefault="005D50CA">
            <w:pPr>
              <w:pStyle w:val="ConsPlusNormal"/>
              <w:rPr>
                <w:rFonts w:ascii="Times New Roman" w:hAnsi="Times New Roman" w:cs="Times New Roman"/>
              </w:rPr>
            </w:pP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&lt;xs:a</w:t>
            </w:r>
            <w:r>
              <w:rPr>
                <w:rFonts w:ascii="Times New Roman" w:hAnsi="Times New Roman" w:cs="Times New Roman"/>
              </w:rPr>
              <w:t>№</w:t>
            </w:r>
            <w:r w:rsidRPr="005D50CA">
              <w:rPr>
                <w:rFonts w:ascii="Times New Roman" w:hAnsi="Times New Roman" w:cs="Times New Roman"/>
              </w:rPr>
              <w:t>yType&gt; (множественный)</w:t>
            </w: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7.17</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6" w:name="P3267"/>
      <w:bookmarkEnd w:id="66"/>
      <w:r w:rsidRPr="005D50CA">
        <w:rPr>
          <w:rFonts w:ascii="Times New Roman" w:hAnsi="Times New Roman" w:cs="Times New Roman"/>
        </w:rPr>
        <w:t>Информационное поле (ИнфПолТип)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lastRenderedPageBreak/>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 файла информационного поля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ИдФайлИнфПол</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T(=36)</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Указывается идентификатор файла, связанного со сведениями данного электронного файла обмена (GUID)</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Текстовая информация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ТекстИнф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w:t>
            </w:r>
          </w:p>
        </w:tc>
        <w:tc>
          <w:tcPr>
            <w:tcW w:w="1191" w:type="dxa"/>
          </w:tcPr>
          <w:p w:rsidR="005D50CA" w:rsidRPr="005D50CA" w:rsidRDefault="005D50CA">
            <w:pPr>
              <w:pStyle w:val="ConsPlusNormal"/>
              <w:rPr>
                <w:rFonts w:ascii="Times New Roman" w:hAnsi="Times New Roman" w:cs="Times New Roman"/>
              </w:rPr>
            </w:pP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НМ</w:t>
            </w:r>
          </w:p>
        </w:tc>
        <w:tc>
          <w:tcPr>
            <w:tcW w:w="3231"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Типовой элемент &lt;ТекстИнфТип&gt;.</w:t>
            </w:r>
          </w:p>
          <w:p w:rsidR="005D50CA" w:rsidRPr="005D50CA" w:rsidRDefault="005D50CA">
            <w:pPr>
              <w:pStyle w:val="ConsPlusNormal"/>
              <w:rPr>
                <w:rFonts w:ascii="Times New Roman" w:hAnsi="Times New Roman" w:cs="Times New Roman"/>
              </w:rPr>
            </w:pPr>
            <w:r w:rsidRPr="005D50CA">
              <w:rPr>
                <w:rFonts w:ascii="Times New Roman" w:hAnsi="Times New Roman" w:cs="Times New Roman"/>
              </w:rPr>
              <w:t xml:space="preserve">Состав элемента представлен в </w:t>
            </w:r>
            <w:hyperlink w:anchor="P3291">
              <w:r w:rsidRPr="005D50CA">
                <w:rPr>
                  <w:rFonts w:ascii="Times New Roman" w:hAnsi="Times New Roman" w:cs="Times New Roman"/>
                </w:rPr>
                <w:t>таблице 7.18</w:t>
              </w:r>
            </w:hyperlink>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7.18</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7" w:name="P3291"/>
      <w:bookmarkEnd w:id="67"/>
      <w:r w:rsidRPr="005D50CA">
        <w:rPr>
          <w:rFonts w:ascii="Times New Roman" w:hAnsi="Times New Roman" w:cs="Times New Roman"/>
        </w:rPr>
        <w:t>Текстовая информация (ТекстИнфТип)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Идентификатор</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Идентиф</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T(1-50)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Значение</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Значение</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T(1-2000)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right"/>
        <w:rPr>
          <w:rFonts w:ascii="Times New Roman" w:hAnsi="Times New Roman" w:cs="Times New Roman"/>
        </w:rPr>
      </w:pPr>
      <w:r w:rsidRPr="005D50CA">
        <w:rPr>
          <w:rFonts w:ascii="Times New Roman" w:hAnsi="Times New Roman" w:cs="Times New Roman"/>
        </w:rPr>
        <w:t>Таблица 7.19</w:t>
      </w: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center"/>
        <w:rPr>
          <w:rFonts w:ascii="Times New Roman" w:hAnsi="Times New Roman" w:cs="Times New Roman"/>
        </w:rPr>
      </w:pPr>
      <w:bookmarkStart w:id="68" w:name="P3314"/>
      <w:bookmarkEnd w:id="68"/>
      <w:r w:rsidRPr="005D50CA">
        <w:rPr>
          <w:rFonts w:ascii="Times New Roman" w:hAnsi="Times New Roman" w:cs="Times New Roman"/>
        </w:rPr>
        <w:t>Фамилия, имя, отчество (ФИОТип)</w:t>
      </w:r>
    </w:p>
    <w:p w:rsidR="005D50CA" w:rsidRPr="005D50CA" w:rsidRDefault="005D50CA">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608"/>
        <w:gridCol w:w="1191"/>
        <w:gridCol w:w="1191"/>
        <w:gridCol w:w="1474"/>
        <w:gridCol w:w="3231"/>
      </w:tblGrid>
      <w:tr w:rsidR="005D50CA" w:rsidRPr="005D50CA">
        <w:tc>
          <w:tcPr>
            <w:tcW w:w="277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Наименование элемента</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Сокращенное наименование (код)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типа элемента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Формат элемента</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Признак обязательности элемента</w:t>
            </w:r>
          </w:p>
        </w:tc>
        <w:tc>
          <w:tcPr>
            <w:tcW w:w="323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Дополнительная информация</w:t>
            </w: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Фамилия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Фамилия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Имя</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Имя</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w:t>
            </w:r>
          </w:p>
        </w:tc>
        <w:tc>
          <w:tcPr>
            <w:tcW w:w="3231" w:type="dxa"/>
          </w:tcPr>
          <w:p w:rsidR="005D50CA" w:rsidRPr="005D50CA" w:rsidRDefault="005D50CA">
            <w:pPr>
              <w:pStyle w:val="ConsPlusNormal"/>
              <w:rPr>
                <w:rFonts w:ascii="Times New Roman" w:hAnsi="Times New Roman" w:cs="Times New Roman"/>
              </w:rPr>
            </w:pPr>
          </w:p>
        </w:tc>
      </w:tr>
      <w:tr w:rsidR="005D50CA" w:rsidRPr="005D50CA">
        <w:tc>
          <w:tcPr>
            <w:tcW w:w="2778" w:type="dxa"/>
          </w:tcPr>
          <w:p w:rsidR="005D50CA" w:rsidRPr="005D50CA" w:rsidRDefault="005D50CA">
            <w:pPr>
              <w:pStyle w:val="ConsPlusNormal"/>
              <w:rPr>
                <w:rFonts w:ascii="Times New Roman" w:hAnsi="Times New Roman" w:cs="Times New Roman"/>
              </w:rPr>
            </w:pPr>
            <w:r w:rsidRPr="005D50CA">
              <w:rPr>
                <w:rFonts w:ascii="Times New Roman" w:hAnsi="Times New Roman" w:cs="Times New Roman"/>
              </w:rPr>
              <w:t>Отчество</w:t>
            </w:r>
          </w:p>
        </w:tc>
        <w:tc>
          <w:tcPr>
            <w:tcW w:w="2608"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Отчество</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А</w:t>
            </w:r>
          </w:p>
        </w:tc>
        <w:tc>
          <w:tcPr>
            <w:tcW w:w="1191"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T(1-60)</w:t>
            </w:r>
          </w:p>
        </w:tc>
        <w:tc>
          <w:tcPr>
            <w:tcW w:w="1474" w:type="dxa"/>
          </w:tcPr>
          <w:p w:rsidR="005D50CA" w:rsidRPr="005D50CA" w:rsidRDefault="005D50CA">
            <w:pPr>
              <w:pStyle w:val="ConsPlusNormal"/>
              <w:jc w:val="center"/>
              <w:rPr>
                <w:rFonts w:ascii="Times New Roman" w:hAnsi="Times New Roman" w:cs="Times New Roman"/>
              </w:rPr>
            </w:pPr>
            <w:r w:rsidRPr="005D50CA">
              <w:rPr>
                <w:rFonts w:ascii="Times New Roman" w:hAnsi="Times New Roman" w:cs="Times New Roman"/>
              </w:rPr>
              <w:t>Н</w:t>
            </w:r>
          </w:p>
        </w:tc>
        <w:tc>
          <w:tcPr>
            <w:tcW w:w="3231" w:type="dxa"/>
          </w:tcPr>
          <w:p w:rsidR="005D50CA" w:rsidRPr="005D50CA" w:rsidRDefault="005D50CA">
            <w:pPr>
              <w:pStyle w:val="ConsPlusNormal"/>
              <w:rPr>
                <w:rFonts w:ascii="Times New Roman" w:hAnsi="Times New Roman" w:cs="Times New Roman"/>
              </w:rPr>
            </w:pPr>
          </w:p>
        </w:tc>
      </w:tr>
    </w:tbl>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jc w:val="both"/>
        <w:rPr>
          <w:rFonts w:ascii="Times New Roman" w:hAnsi="Times New Roman" w:cs="Times New Roman"/>
        </w:rPr>
      </w:pPr>
    </w:p>
    <w:p w:rsidR="005D50CA" w:rsidRPr="005D50CA" w:rsidRDefault="005D50CA">
      <w:pPr>
        <w:pStyle w:val="ConsPlusNormal"/>
        <w:pBdr>
          <w:bottom w:val="single" w:sz="6" w:space="0" w:color="auto"/>
        </w:pBdr>
        <w:spacing w:before="100" w:after="100"/>
        <w:jc w:val="both"/>
        <w:rPr>
          <w:rFonts w:ascii="Times New Roman" w:hAnsi="Times New Roman" w:cs="Times New Roman"/>
          <w:sz w:val="2"/>
          <w:szCs w:val="2"/>
        </w:rPr>
      </w:pPr>
    </w:p>
    <w:p w:rsidR="00AC5B45" w:rsidRPr="005D50CA" w:rsidRDefault="00AC5B45">
      <w:pPr>
        <w:rPr>
          <w:rFonts w:ascii="Times New Roman" w:hAnsi="Times New Roman" w:cs="Times New Roman"/>
        </w:rPr>
      </w:pPr>
    </w:p>
    <w:sectPr w:rsidR="00AC5B45" w:rsidRPr="005D50CA">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CA"/>
    <w:rsid w:val="005D50CA"/>
    <w:rsid w:val="00AC5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0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0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50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0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0C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0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50C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D50C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D50C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D50C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D50C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D50C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5D50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D50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DF2A1B89E9B1881D03283B6D5439549501D0229A72F903B369BD8F5F4B82BCB21B741CD430D04C351F020032A8F5C8F90C9931DAE23FE4ABpCF" TargetMode="External"/><Relationship Id="rId13" Type="http://schemas.openxmlformats.org/officeDocument/2006/relationships/hyperlink" Target="consultantplus://offline/ref=4DDF2A1B89E9B1881D03283B6D5439549207DF219871F903B369BD8F5F4B82BCA01B2C10D636CF4B3E0A545174AFpFF" TargetMode="External"/><Relationship Id="rId18" Type="http://schemas.openxmlformats.org/officeDocument/2006/relationships/hyperlink" Target="consultantplus://offline/ref=4DDF2A1B89E9B1881D03283B6D5439549207DF219871F903B369BD8F5F4B82BCA01B2C10D636CF4B3E0A545174AFpFF"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hyperlink" Target="consultantplus://offline/ref=4DDF2A1B89E9B1881D03283B6D5439549501D0229A72F903B369BD8F5F4B82BCB21B741CD430D348371F020032A8F5C8F90C9931DAE23FE4ABpCF" TargetMode="External"/><Relationship Id="rId12" Type="http://schemas.openxmlformats.org/officeDocument/2006/relationships/hyperlink" Target="consultantplus://offline/ref=4DDF2A1B89E9B1881D03283B6D5439549204D32A9B77F903B369BD8F5F4B82BCA01B2C10D636CF4B3E0A545174AFpFF" TargetMode="External"/><Relationship Id="rId17" Type="http://schemas.openxmlformats.org/officeDocument/2006/relationships/hyperlink" Target="consultantplus://offline/ref=4DDF2A1B89E9B1881D03283B6D5439549207DF219871F903B369BD8F5F4B82BCA01B2C10D636CF4B3E0A545174AFpFF" TargetMode="External"/><Relationship Id="rId2" Type="http://schemas.microsoft.com/office/2007/relationships/stylesWithEffects" Target="stylesWithEffects.xml"/><Relationship Id="rId16" Type="http://schemas.openxmlformats.org/officeDocument/2006/relationships/hyperlink" Target="consultantplus://offline/ref=4DDF2A1B89E9B1881D03283B6D5439549207D5229B73F903B369BD8F5F4B82BCB21B741CD431D14A371F020032A8F5C8F90C9931DAE23FE4ABpCF" TargetMode="External"/><Relationship Id="rId20" Type="http://schemas.openxmlformats.org/officeDocument/2006/relationships/hyperlink" Target="consultantplus://offline/ref=4DDF2A1B89E9B1881D03283B6D5439549204D5269B71F903B369BD8F5F4B82BCB21B741CD239D84F3C40071523F0FACDE0129026C6E03DAEp4F" TargetMode="External"/><Relationship Id="rId1" Type="http://schemas.openxmlformats.org/officeDocument/2006/relationships/styles" Target="styles.xml"/><Relationship Id="rId6" Type="http://schemas.openxmlformats.org/officeDocument/2006/relationships/hyperlink" Target="consultantplus://offline/ref=4DDF2A1B89E9B1881D03283B6D543954950FD4219B72F903B369BD8F5F4B82BCB21B741BD53A851A73415B5371E3F8C3E010993AACp6F" TargetMode="External"/><Relationship Id="rId11" Type="http://schemas.openxmlformats.org/officeDocument/2006/relationships/hyperlink" Target="consultantplus://offline/ref=4DDF2A1B89E9B1881D03283B6D5439549204D32A9B77F903B369BD8F5F4B82BCA01B2C10D636CF4B3E0A545174AFpFF" TargetMode="External"/><Relationship Id="rId5" Type="http://schemas.openxmlformats.org/officeDocument/2006/relationships/hyperlink" Target="consultantplus://offline/ref=4DDF2A1B89E9B1881D03283B6D5439549207D52B917FF903B369BD8F5F4B82BCB21B741ED230D840634512047BFFFFD4FE1B873AC4E2A3pDF" TargetMode="External"/><Relationship Id="rId15" Type="http://schemas.openxmlformats.org/officeDocument/2006/relationships/hyperlink" Target="consultantplus://offline/ref=4DDF2A1B89E9B1881D03283B6D5439549207D5229B73F903B369BD8F5F4B82BCB21B741CD431D14A371F020032A8F5C8F90C9931DAE23FE4ABpCF" TargetMode="External"/><Relationship Id="rId23" Type="http://schemas.openxmlformats.org/officeDocument/2006/relationships/theme" Target="theme/theme1.xml"/><Relationship Id="rId10" Type="http://schemas.openxmlformats.org/officeDocument/2006/relationships/hyperlink" Target="consultantplus://offline/ref=4DDF2A1B89E9B1881D03283B6D5439549204D32A9B77F903B369BD8F5F4B82BCA01B2C10D636CF4B3E0A545174AFpFF" TargetMode="External"/><Relationship Id="rId19" Type="http://schemas.openxmlformats.org/officeDocument/2006/relationships/hyperlink" Target="consultantplus://offline/ref=4DDF2A1B89E9B1881D03283B6D5439549207D5229B73F903B369BD8F5F4B82BCB21B741CD431D14A371F020032A8F5C8F90C9931DAE23FE4ABpC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consultantplus://offline/ref=4DDF2A1B89E9B1881D03283B6D5439549207DF219871F903B369BD8F5F4B82BCA01B2C10D636CF4B3E0A545174AFpF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77</Pages>
  <Words>16512</Words>
  <Characters>94124</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Сафронова Анна Анатольевна</dc:creator>
  <cp:lastModifiedBy>Сафронова Анна Анатольевна</cp:lastModifiedBy>
  <cp:revision>1</cp:revision>
  <dcterms:created xsi:type="dcterms:W3CDTF">2022-09-27T05:40:00Z</dcterms:created>
  <dcterms:modified xsi:type="dcterms:W3CDTF">2022-09-27T05:41:00Z</dcterms:modified>
</cp:coreProperties>
</file>