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EA" w:rsidRPr="000637AC" w:rsidRDefault="00132AEA" w:rsidP="000637AC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bookmarkStart w:id="0" w:name="sub_1300"/>
      <w:r w:rsidRPr="000637AC">
        <w:rPr>
          <w:rFonts w:ascii="Times New Roman" w:hAnsi="Times New Roman" w:cs="Times New Roman"/>
          <w:sz w:val="28"/>
          <w:szCs w:val="28"/>
        </w:rPr>
        <w:t>Приложение 4</w:t>
      </w:r>
    </w:p>
    <w:p w:rsidR="00132AEA" w:rsidRPr="000637AC" w:rsidRDefault="00132AEA" w:rsidP="000637AC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0637AC">
        <w:rPr>
          <w:rFonts w:ascii="Times New Roman" w:hAnsi="Times New Roman" w:cs="Times New Roman"/>
          <w:sz w:val="28"/>
          <w:szCs w:val="28"/>
        </w:rPr>
        <w:t xml:space="preserve">к порядку принятия решений </w:t>
      </w:r>
    </w:p>
    <w:p w:rsidR="00132AEA" w:rsidRPr="000637AC" w:rsidRDefault="00132AEA" w:rsidP="000637AC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0637AC">
        <w:rPr>
          <w:rFonts w:ascii="Times New Roman" w:hAnsi="Times New Roman" w:cs="Times New Roman"/>
          <w:sz w:val="28"/>
          <w:szCs w:val="28"/>
        </w:rPr>
        <w:t xml:space="preserve">о разработке, формирования </w:t>
      </w:r>
    </w:p>
    <w:p w:rsidR="00132AEA" w:rsidRPr="000637AC" w:rsidRDefault="00132AEA" w:rsidP="000637AC">
      <w:pPr>
        <w:spacing w:after="0" w:line="240" w:lineRule="auto"/>
        <w:ind w:left="11057" w:right="-597"/>
        <w:rPr>
          <w:rFonts w:ascii="Times New Roman" w:hAnsi="Times New Roman" w:cs="Times New Roman"/>
          <w:sz w:val="28"/>
          <w:szCs w:val="28"/>
        </w:rPr>
      </w:pPr>
      <w:r w:rsidRPr="000637AC">
        <w:rPr>
          <w:rFonts w:ascii="Times New Roman" w:hAnsi="Times New Roman" w:cs="Times New Roman"/>
          <w:sz w:val="28"/>
          <w:szCs w:val="28"/>
        </w:rPr>
        <w:t xml:space="preserve">и реализации муниципальных </w:t>
      </w:r>
    </w:p>
    <w:p w:rsidR="00132AEA" w:rsidRPr="000637AC" w:rsidRDefault="00132AEA" w:rsidP="000637AC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0637AC">
        <w:rPr>
          <w:rFonts w:ascii="Times New Roman" w:hAnsi="Times New Roman" w:cs="Times New Roman"/>
          <w:sz w:val="28"/>
          <w:szCs w:val="28"/>
        </w:rPr>
        <w:t xml:space="preserve">программ городского округа </w:t>
      </w:r>
    </w:p>
    <w:p w:rsidR="00132AEA" w:rsidRPr="000637AC" w:rsidRDefault="00132AEA" w:rsidP="000637AC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0637AC">
        <w:rPr>
          <w:rFonts w:ascii="Times New Roman" w:hAnsi="Times New Roman" w:cs="Times New Roman"/>
          <w:sz w:val="28"/>
          <w:szCs w:val="28"/>
        </w:rPr>
        <w:t>Сургут Ханты-Мансийского</w:t>
      </w:r>
    </w:p>
    <w:p w:rsidR="00404422" w:rsidRPr="000637AC" w:rsidRDefault="00132AEA" w:rsidP="000637AC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0637AC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0637AC" w:rsidRPr="000637AC">
        <w:rPr>
          <w:rFonts w:ascii="Times New Roman" w:hAnsi="Times New Roman" w:cs="Times New Roman"/>
          <w:sz w:val="28"/>
          <w:szCs w:val="28"/>
        </w:rPr>
        <w:t>–</w:t>
      </w:r>
      <w:r w:rsidRPr="000637AC"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0637AC" w:rsidRPr="000637AC" w:rsidRDefault="000637AC" w:rsidP="000637A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637AC" w:rsidRPr="000637AC" w:rsidRDefault="000637AC" w:rsidP="000637A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6F257E" w:rsidRPr="000637AC" w:rsidRDefault="00B32588" w:rsidP="000637A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0637AC">
        <w:rPr>
          <w:rFonts w:ascii="Times New Roman" w:eastAsia="Calibri" w:hAnsi="Times New Roman" w:cs="Times New Roman"/>
          <w:bCs/>
          <w:sz w:val="27"/>
          <w:szCs w:val="27"/>
        </w:rPr>
        <w:t>Годовой отчет</w:t>
      </w:r>
    </w:p>
    <w:p w:rsidR="006F257E" w:rsidRPr="000637AC" w:rsidRDefault="006F257E" w:rsidP="000637A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0637AC">
        <w:rPr>
          <w:rFonts w:ascii="Times New Roman" w:eastAsia="Calibri" w:hAnsi="Times New Roman" w:cs="Times New Roman"/>
          <w:bCs/>
          <w:sz w:val="27"/>
          <w:szCs w:val="27"/>
        </w:rPr>
        <w:t xml:space="preserve">об исполнении муниципальной программы </w:t>
      </w:r>
      <w:r w:rsidR="00132AEA" w:rsidRPr="000637AC">
        <w:rPr>
          <w:rFonts w:ascii="Times New Roman" w:eastAsia="Calibri" w:hAnsi="Times New Roman" w:cs="Times New Roman"/>
          <w:bCs/>
          <w:sz w:val="27"/>
          <w:szCs w:val="27"/>
        </w:rPr>
        <w:t>«</w:t>
      </w:r>
      <w:r w:rsidR="005572A3" w:rsidRPr="000637AC">
        <w:rPr>
          <w:rFonts w:ascii="Times New Roman" w:eastAsia="Calibri" w:hAnsi="Times New Roman" w:cs="Times New Roman"/>
          <w:bCs/>
          <w:sz w:val="27"/>
          <w:szCs w:val="27"/>
        </w:rPr>
        <w:t>_______________</w:t>
      </w:r>
      <w:r w:rsidR="00132AEA" w:rsidRPr="000637AC">
        <w:rPr>
          <w:rFonts w:ascii="Times New Roman" w:eastAsia="Calibri" w:hAnsi="Times New Roman" w:cs="Times New Roman"/>
          <w:bCs/>
          <w:sz w:val="27"/>
          <w:szCs w:val="27"/>
        </w:rPr>
        <w:t xml:space="preserve">» </w:t>
      </w:r>
      <w:r w:rsidR="00714EC8" w:rsidRPr="000637AC">
        <w:rPr>
          <w:rFonts w:ascii="Times New Roman" w:eastAsia="Calibri" w:hAnsi="Times New Roman" w:cs="Times New Roman"/>
          <w:bCs/>
          <w:sz w:val="27"/>
          <w:szCs w:val="27"/>
        </w:rPr>
        <w:t>за</w:t>
      </w:r>
      <w:r w:rsidRPr="000637AC">
        <w:rPr>
          <w:rFonts w:ascii="Times New Roman" w:eastAsia="Calibri" w:hAnsi="Times New Roman" w:cs="Times New Roman"/>
          <w:bCs/>
          <w:sz w:val="27"/>
          <w:szCs w:val="27"/>
        </w:rPr>
        <w:t xml:space="preserve"> 20___ год</w:t>
      </w:r>
    </w:p>
    <w:p w:rsidR="00AC10B7" w:rsidRPr="000637AC" w:rsidRDefault="00AC10B7" w:rsidP="000637A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FA3082" w:rsidRDefault="000637AC" w:rsidP="000637A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DB444F" w:rsidRPr="00132AEA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Сведения об </w:t>
      </w:r>
      <w:r w:rsidR="00B32588" w:rsidRPr="00132AEA">
        <w:rPr>
          <w:rFonts w:ascii="Times New Roman" w:eastAsia="Calibri" w:hAnsi="Times New Roman" w:cs="Times New Roman"/>
          <w:bCs/>
          <w:sz w:val="28"/>
          <w:szCs w:val="28"/>
        </w:rPr>
        <w:t xml:space="preserve">исполнении </w:t>
      </w:r>
      <w:r w:rsidR="006F257E" w:rsidRPr="00132AEA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1C71E7" w:rsidRPr="00132AEA">
        <w:rPr>
          <w:rFonts w:ascii="Times New Roman" w:eastAsia="Calibri" w:hAnsi="Times New Roman" w:cs="Times New Roman"/>
          <w:bCs/>
          <w:sz w:val="28"/>
          <w:szCs w:val="28"/>
        </w:rPr>
        <w:t>рограммны</w:t>
      </w:r>
      <w:r w:rsidR="006F257E" w:rsidRPr="00132AEA"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="00FE3297" w:rsidRPr="00132AE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A32E7" w:rsidRPr="00132AEA">
        <w:rPr>
          <w:rFonts w:ascii="Times New Roman" w:eastAsia="Calibri" w:hAnsi="Times New Roman" w:cs="Times New Roman"/>
          <w:bCs/>
          <w:sz w:val="28"/>
          <w:szCs w:val="28"/>
        </w:rPr>
        <w:t>мероприяти</w:t>
      </w:r>
      <w:r w:rsidR="005572A3" w:rsidRPr="00132AEA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FE3297" w:rsidRPr="00132AEA">
        <w:rPr>
          <w:rFonts w:ascii="Times New Roman" w:eastAsia="Calibri" w:hAnsi="Times New Roman" w:cs="Times New Roman"/>
          <w:bCs/>
          <w:sz w:val="28"/>
          <w:szCs w:val="28"/>
        </w:rPr>
        <w:t>, объем</w:t>
      </w:r>
      <w:r w:rsidR="005572A3" w:rsidRPr="00132AE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FE3297" w:rsidRPr="00132AEA">
        <w:rPr>
          <w:rFonts w:ascii="Times New Roman" w:eastAsia="Calibri" w:hAnsi="Times New Roman" w:cs="Times New Roman"/>
          <w:bCs/>
          <w:sz w:val="28"/>
          <w:szCs w:val="28"/>
        </w:rPr>
        <w:t xml:space="preserve"> финансирования </w:t>
      </w:r>
      <w:r w:rsidR="00EA32E7" w:rsidRPr="00132AEA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</w:t>
      </w:r>
      <w:r w:rsidR="004C4C4F" w:rsidRPr="00132AEA">
        <w:rPr>
          <w:rFonts w:ascii="Times New Roman" w:eastAsia="Calibri" w:hAnsi="Times New Roman" w:cs="Times New Roman"/>
          <w:bCs/>
          <w:sz w:val="28"/>
          <w:szCs w:val="28"/>
        </w:rPr>
        <w:t>за 20__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_ </w:t>
      </w:r>
      <w:r w:rsidR="00DB444F" w:rsidRPr="00132AEA">
        <w:rPr>
          <w:rFonts w:ascii="Times New Roman" w:eastAsia="Calibri" w:hAnsi="Times New Roman" w:cs="Times New Roman"/>
          <w:bCs/>
          <w:sz w:val="28"/>
          <w:szCs w:val="28"/>
        </w:rPr>
        <w:t>год.</w:t>
      </w:r>
    </w:p>
    <w:p w:rsidR="000637AC" w:rsidRPr="00132AEA" w:rsidRDefault="000637AC" w:rsidP="000637AC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147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1418"/>
        <w:gridCol w:w="1276"/>
        <w:gridCol w:w="992"/>
        <w:gridCol w:w="709"/>
        <w:gridCol w:w="708"/>
        <w:gridCol w:w="567"/>
        <w:gridCol w:w="1985"/>
        <w:gridCol w:w="1845"/>
        <w:gridCol w:w="11"/>
      </w:tblGrid>
      <w:tr w:rsidR="00132AEA" w:rsidRPr="00132AEA" w:rsidTr="000637AC">
        <w:trPr>
          <w:gridAfter w:val="1"/>
          <w:wAfter w:w="11" w:type="dxa"/>
          <w:trHeight w:val="1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6F257E">
            <w:pPr>
              <w:tabs>
                <w:tab w:val="left" w:pos="-108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DB4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7AC" w:rsidRDefault="006D241F" w:rsidP="005572A3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Ответ</w:t>
            </w:r>
            <w:r w:rsidR="000637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0637AC" w:rsidRDefault="006D241F" w:rsidP="000637AC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ственный (админи</w:t>
            </w:r>
            <w:r w:rsidR="003A4DAB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стратор </w:t>
            </w:r>
          </w:p>
          <w:p w:rsidR="000637AC" w:rsidRPr="000637AC" w:rsidRDefault="006D241F" w:rsidP="000637AC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или соадмини-стратор)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0637AC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F5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Примечание (факторы, обусловившие </w:t>
            </w:r>
            <w:r w:rsidR="001021AA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неисполнение уточненного плана</w:t>
            </w:r>
            <w:r w:rsid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52E4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&lt;2&gt;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5572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Достигнутый результат в рамках основного мероприятия (мероприятия)</w:t>
            </w:r>
          </w:p>
        </w:tc>
      </w:tr>
      <w:tr w:rsidR="00132AEA" w:rsidRPr="00132AEA" w:rsidTr="000637AC">
        <w:trPr>
          <w:gridAfter w:val="1"/>
          <w:wAfter w:w="11" w:type="dxa"/>
          <w:trHeight w:val="28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E61" w:rsidRDefault="003A4DAB" w:rsidP="00F5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6D241F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тверж</w:t>
            </w:r>
            <w:r w:rsidR="00F24E6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6D241F" w:rsidRPr="00132AEA" w:rsidRDefault="006D241F" w:rsidP="00F24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денный план </w:t>
            </w:r>
            <w:r w:rsidR="00F52E4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7AC" w:rsidRDefault="00F24E61" w:rsidP="00F5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6D241F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точ</w:t>
            </w:r>
            <w:r w:rsidR="000637A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6D241F" w:rsidRPr="00132AEA" w:rsidRDefault="006D241F" w:rsidP="000637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ненный план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F5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DB44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DB44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19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tabs>
                <w:tab w:val="left" w:pos="60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07739C">
            <w:pPr>
              <w:tabs>
                <w:tab w:val="left" w:pos="600"/>
                <w:tab w:val="center" w:pos="6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07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300"/>
        </w:trPr>
        <w:tc>
          <w:tcPr>
            <w:tcW w:w="1475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61" w:rsidRPr="00132AEA" w:rsidRDefault="00720D61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«__________»</w:t>
            </w: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DB4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 </w:t>
            </w:r>
          </w:p>
          <w:p w:rsidR="004C4C4F" w:rsidRPr="00132AEA" w:rsidRDefault="004C4C4F" w:rsidP="00DB4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(№ целевого показателя)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41F" w:rsidRPr="00132AEA" w:rsidRDefault="006D241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F24E61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3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7B6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C4F" w:rsidRPr="00132AEA" w:rsidRDefault="006D241F" w:rsidP="00DB4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</w:t>
            </w:r>
          </w:p>
          <w:p w:rsidR="006D241F" w:rsidRPr="00132AEA" w:rsidRDefault="004C4C4F" w:rsidP="00DB4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(№ целевого показателя)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34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90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28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F24E61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C8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</w:t>
            </w:r>
          </w:p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по подпрограмме «______»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49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4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B24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B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rPr>
          <w:trHeight w:val="395"/>
        </w:trPr>
        <w:tc>
          <w:tcPr>
            <w:tcW w:w="14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«__________»</w:t>
            </w:r>
          </w:p>
        </w:tc>
      </w:tr>
      <w:tr w:rsidR="00132AEA" w:rsidRPr="00132AEA" w:rsidTr="000637AC">
        <w:trPr>
          <w:gridAfter w:val="1"/>
          <w:wAfter w:w="11" w:type="dxa"/>
          <w:trHeight w:val="1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3 </w:t>
            </w:r>
          </w:p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(№ целевого показателя)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1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1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1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gridAfter w:val="1"/>
          <w:wAfter w:w="11" w:type="dxa"/>
          <w:trHeight w:val="17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637AC" w:rsidRDefault="000637AC"/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1418"/>
        <w:gridCol w:w="1276"/>
        <w:gridCol w:w="992"/>
        <w:gridCol w:w="709"/>
        <w:gridCol w:w="708"/>
        <w:gridCol w:w="567"/>
        <w:gridCol w:w="1985"/>
        <w:gridCol w:w="1845"/>
      </w:tblGrid>
      <w:tr w:rsidR="00132AEA" w:rsidRPr="00132AEA" w:rsidTr="000637AC">
        <w:trPr>
          <w:trHeight w:val="1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61" w:rsidRPr="00132AEA" w:rsidRDefault="00720D61" w:rsidP="0006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17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D61" w:rsidRPr="00132AEA" w:rsidRDefault="00720D61" w:rsidP="00720D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31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F24E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4E61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61" w:rsidRPr="00132AEA" w:rsidRDefault="00720D61" w:rsidP="00720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2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F24E61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4E61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06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Общий объем финансирования программы </w:t>
            </w:r>
            <w:r w:rsidR="000637AC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всего, в том числе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rPr>
          <w:trHeight w:val="5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администратора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0637A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637AC" w:rsidRDefault="000637AC"/>
    <w:p w:rsidR="000637AC" w:rsidRDefault="000637AC"/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1418"/>
        <w:gridCol w:w="1276"/>
        <w:gridCol w:w="992"/>
        <w:gridCol w:w="709"/>
        <w:gridCol w:w="708"/>
        <w:gridCol w:w="567"/>
        <w:gridCol w:w="1985"/>
        <w:gridCol w:w="1845"/>
      </w:tblGrid>
      <w:tr w:rsidR="00132AEA" w:rsidRPr="00132AEA" w:rsidTr="00F24E6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соадминистратора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соадминистратора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финансирования соадминистратора </w:t>
            </w:r>
            <w:r w:rsidR="00F24E61" w:rsidRPr="00F24E61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межбюджетных трансфертов из окружного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F24E61">
        <w:trPr>
          <w:trHeight w:val="4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41F" w:rsidRPr="00132AEA" w:rsidRDefault="006D241F" w:rsidP="004173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41F" w:rsidRPr="00132AEA" w:rsidRDefault="006D241F" w:rsidP="0041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FF6ED1" w:rsidRPr="000637AC" w:rsidRDefault="00FF6ED1" w:rsidP="003A4DA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3A4DAB" w:rsidRDefault="000637AC" w:rsidP="00063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7739C" w:rsidRPr="00132AEA">
        <w:rPr>
          <w:rFonts w:ascii="Times New Roman" w:hAnsi="Times New Roman" w:cs="Times New Roman"/>
          <w:sz w:val="28"/>
          <w:szCs w:val="28"/>
        </w:rPr>
        <w:t>Сведения об исполнении целевых показателей муниципальной программы за 20___ год.</w:t>
      </w:r>
    </w:p>
    <w:p w:rsidR="000637AC" w:rsidRPr="000637AC" w:rsidRDefault="000637AC" w:rsidP="0013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559"/>
        <w:gridCol w:w="1701"/>
        <w:gridCol w:w="1134"/>
        <w:gridCol w:w="709"/>
        <w:gridCol w:w="992"/>
        <w:gridCol w:w="3828"/>
      </w:tblGrid>
      <w:tr w:rsidR="00132AEA" w:rsidRPr="00132AEA" w:rsidTr="00132AEA">
        <w:trPr>
          <w:trHeight w:val="2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4C4C4F" w:rsidRPr="00132AEA" w:rsidRDefault="004C4C4F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4C4F" w:rsidRPr="00132AEA" w:rsidRDefault="004C4C4F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целевого показателя, ед. измер.</w:t>
            </w:r>
          </w:p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(администратор или соадминистратор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Вид показателя (прямой/ обратный)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реализации программы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F5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Примечание (факторы, обусловившие неисполнение показателей</w:t>
            </w:r>
            <w:r w:rsidR="00F52E4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&lt;2&gt;</w:t>
            </w:r>
            <w:r w:rsidR="00611225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611225" w:rsidRPr="00132AEA">
              <w:t xml:space="preserve"> </w:t>
            </w:r>
            <w:r w:rsidR="00611225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влияни</w:t>
            </w:r>
            <w:r w:rsidR="00587670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11225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налоговой льготы на исполнение показателя</w:t>
            </w:r>
            <w:r w:rsidR="00F52E4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&lt;3&gt;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132AEA" w:rsidRPr="00132AEA" w:rsidTr="00132AEA">
        <w:trPr>
          <w:trHeight w:val="30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4C4F" w:rsidRPr="00132AEA" w:rsidRDefault="004C4C4F" w:rsidP="00F52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план </w:t>
            </w:r>
            <w:r w:rsidR="0026027A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&lt;1&gt;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4C4F" w:rsidRPr="00132AEA" w:rsidRDefault="004C4C4F" w:rsidP="00210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 </w:t>
            </w:r>
          </w:p>
          <w:p w:rsidR="004C4C4F" w:rsidRPr="00132AEA" w:rsidRDefault="004C4C4F" w:rsidP="00210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132AEA" w:rsidP="00713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132AEA" w:rsidP="00713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4F" w:rsidRPr="00132AEA" w:rsidRDefault="004C4C4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A4DAB" w:rsidRPr="00713E5C" w:rsidRDefault="003A4DAB" w:rsidP="00FF6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371D9" w:rsidRDefault="003A4DAB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AEA">
        <w:rPr>
          <w:rFonts w:ascii="Times New Roman" w:hAnsi="Times New Roman" w:cs="Times New Roman"/>
          <w:sz w:val="28"/>
          <w:szCs w:val="28"/>
        </w:rPr>
        <w:t>3. Сведения об исполнении иных показателей муниципальной программы за 20___ год</w:t>
      </w:r>
      <w:r w:rsidR="00F52E41" w:rsidRPr="00132AEA">
        <w:rPr>
          <w:rFonts w:ascii="Times New Roman" w:hAnsi="Times New Roman" w:cs="Times New Roman"/>
          <w:sz w:val="24"/>
          <w:szCs w:val="24"/>
        </w:rPr>
        <w:t>&lt;4&gt;</w:t>
      </w:r>
      <w:r w:rsidRPr="00132AEA">
        <w:rPr>
          <w:rFonts w:ascii="Times New Roman" w:hAnsi="Times New Roman" w:cs="Times New Roman"/>
          <w:sz w:val="24"/>
          <w:szCs w:val="24"/>
        </w:rPr>
        <w:t>.</w:t>
      </w:r>
    </w:p>
    <w:p w:rsidR="00713E5C" w:rsidRPr="00713E5C" w:rsidRDefault="00713E5C" w:rsidP="00132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126"/>
        <w:gridCol w:w="1559"/>
        <w:gridCol w:w="1701"/>
        <w:gridCol w:w="1134"/>
        <w:gridCol w:w="709"/>
        <w:gridCol w:w="992"/>
        <w:gridCol w:w="3828"/>
      </w:tblGrid>
      <w:tr w:rsidR="00132AEA" w:rsidRPr="00132AEA" w:rsidTr="00132AEA">
        <w:trPr>
          <w:trHeight w:val="16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3EF4" w:rsidRPr="00132AEA" w:rsidRDefault="00BB3EF4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иного </w:t>
            </w:r>
            <w:r w:rsidR="0026027A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показателя, ед.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измер.</w:t>
            </w:r>
          </w:p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E5C" w:rsidRDefault="00BB3EF4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(администратор </w:t>
            </w:r>
          </w:p>
          <w:p w:rsidR="00BB3EF4" w:rsidRPr="00132AEA" w:rsidRDefault="00BB3EF4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или соадминистратор)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Вид показателя (прямой/ обратный)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реализации программы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EF4" w:rsidRPr="00132AEA" w:rsidRDefault="00BB3EF4" w:rsidP="00F52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Примечание (факторы, обусловившие неисполнение показателей</w:t>
            </w:r>
            <w:r w:rsidR="00F52E4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&lt;2&gt;</w:t>
            </w:r>
            <w:r w:rsidR="00587670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, влияние налоговой льготы на исполнение показателя</w:t>
            </w:r>
            <w:r w:rsidR="00F52E4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&lt;3&gt;</w:t>
            </w: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132AEA" w:rsidRPr="00132AEA" w:rsidTr="00132AEA">
        <w:trPr>
          <w:trHeight w:val="146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3EF4" w:rsidRPr="00132AEA" w:rsidRDefault="00BB3EF4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EF4" w:rsidRPr="00132AEA" w:rsidRDefault="00BB3EF4" w:rsidP="00260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утвержденный план </w:t>
            </w:r>
            <w:r w:rsidR="0026027A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EF4" w:rsidRPr="00132AEA" w:rsidRDefault="00BB3EF4" w:rsidP="00260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отклонение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F4" w:rsidRPr="00132AEA" w:rsidRDefault="00BB3EF4" w:rsidP="0043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13E5C" w:rsidRDefault="00713E5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126"/>
        <w:gridCol w:w="1559"/>
        <w:gridCol w:w="1701"/>
        <w:gridCol w:w="1134"/>
        <w:gridCol w:w="709"/>
        <w:gridCol w:w="992"/>
        <w:gridCol w:w="3828"/>
      </w:tblGrid>
      <w:tr w:rsidR="00132AEA" w:rsidRPr="00132AEA" w:rsidTr="00132AEA">
        <w:trPr>
          <w:trHeight w:val="194"/>
        </w:trPr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D1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713E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F6ED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Сводные показатели муниципальных заданий</w:t>
            </w:r>
          </w:p>
        </w:tc>
      </w:tr>
      <w:tr w:rsidR="00132AEA" w:rsidRPr="00132AEA" w:rsidTr="00132AEA">
        <w:trPr>
          <w:trHeight w:val="9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19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75"/>
        </w:trPr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D1" w:rsidRPr="00132AEA" w:rsidRDefault="00E663EF" w:rsidP="00713E5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713E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F6ED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Показатели, направленные на достижение значений (уровней) отдельных показателей оценки эффективности деятельности исполнительных органов государственной власти Ханты-Мансийского автономного округа </w:t>
            </w:r>
            <w:r w:rsidR="00713E5C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FF6ED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Югры</w:t>
            </w:r>
          </w:p>
        </w:tc>
      </w:tr>
      <w:tr w:rsidR="00132AEA" w:rsidRPr="00132AEA" w:rsidTr="00132AEA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D1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  <w:r w:rsidR="00FF6ED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предусмотренные документами стратегического планирования</w:t>
            </w:r>
          </w:p>
        </w:tc>
      </w:tr>
      <w:tr w:rsidR="00132AEA" w:rsidRPr="00132AEA" w:rsidTr="00132AEA">
        <w:trPr>
          <w:trHeight w:val="1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14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D1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</w:t>
            </w:r>
            <w:r w:rsidR="00FF6ED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портфелей проектов, проектов автономного округа, направленные на реализацию национальных проектов  (программ) Российской Федерации</w:t>
            </w:r>
          </w:p>
        </w:tc>
      </w:tr>
      <w:tr w:rsidR="00132AEA" w:rsidRPr="00132AEA" w:rsidTr="00132AEA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5. Показатели, на достижение которых оказывает влияние предоставляемая льгота, установленная в качестве мер муниципальной поддержки (налоговый расход)</w:t>
            </w:r>
          </w:p>
        </w:tc>
      </w:tr>
      <w:tr w:rsidR="00132AEA" w:rsidRPr="00132AEA" w:rsidTr="00132AEA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D1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663EF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FF6ED1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Прочие показатели</w:t>
            </w:r>
          </w:p>
        </w:tc>
      </w:tr>
      <w:tr w:rsidR="00132AEA" w:rsidRPr="00132AEA" w:rsidTr="00132AEA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3E1FF1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663EF"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9" w:rsidRPr="00132AEA" w:rsidRDefault="004371D9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2AEA" w:rsidRPr="00132AEA" w:rsidTr="00132AEA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2AEA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EF" w:rsidRPr="00132AEA" w:rsidRDefault="00E663EF" w:rsidP="00437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13E5C" w:rsidRDefault="00713E5C" w:rsidP="00E14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F6ED1" w:rsidRPr="00713E5C" w:rsidRDefault="00FF6ED1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Примечани</w:t>
      </w:r>
      <w:r w:rsidR="00713E5C">
        <w:rPr>
          <w:rFonts w:ascii="Times New Roman" w:hAnsi="Times New Roman" w:cs="Times New Roman"/>
          <w:sz w:val="27"/>
          <w:szCs w:val="27"/>
        </w:rPr>
        <w:t>я</w:t>
      </w:r>
      <w:r w:rsidRPr="00713E5C">
        <w:rPr>
          <w:rFonts w:ascii="Times New Roman" w:hAnsi="Times New Roman" w:cs="Times New Roman"/>
          <w:sz w:val="27"/>
          <w:szCs w:val="27"/>
        </w:rPr>
        <w:t>:</w:t>
      </w:r>
    </w:p>
    <w:p w:rsidR="00F52E41" w:rsidRPr="00713E5C" w:rsidRDefault="00F52E41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&lt;1&gt;</w:t>
      </w:r>
      <w:r w:rsidR="00713E5C">
        <w:rPr>
          <w:rFonts w:ascii="Times New Roman" w:hAnsi="Times New Roman" w:cs="Times New Roman"/>
          <w:sz w:val="27"/>
          <w:szCs w:val="27"/>
        </w:rPr>
        <w:t xml:space="preserve"> – </w:t>
      </w:r>
      <w:r w:rsidRPr="00713E5C">
        <w:rPr>
          <w:rFonts w:ascii="Times New Roman" w:hAnsi="Times New Roman" w:cs="Times New Roman"/>
          <w:sz w:val="27"/>
          <w:szCs w:val="27"/>
        </w:rPr>
        <w:t>заполняется в соответствии с муниципальным правовым актом об утверждении муниципальной программ, действующим по состоянию на 31 декабря отчетного года;</w:t>
      </w:r>
    </w:p>
    <w:p w:rsidR="00FF6ED1" w:rsidRPr="00713E5C" w:rsidRDefault="00F52E41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&lt;2&gt;</w:t>
      </w:r>
      <w:r w:rsidR="00FF6ED1" w:rsidRPr="00713E5C">
        <w:rPr>
          <w:rFonts w:ascii="Times New Roman" w:hAnsi="Times New Roman" w:cs="Times New Roman"/>
          <w:sz w:val="27"/>
          <w:szCs w:val="27"/>
        </w:rPr>
        <w:t xml:space="preserve"> </w:t>
      </w:r>
      <w:r w:rsidR="00713E5C">
        <w:rPr>
          <w:rFonts w:ascii="Times New Roman" w:hAnsi="Times New Roman" w:cs="Times New Roman"/>
          <w:sz w:val="27"/>
          <w:szCs w:val="27"/>
        </w:rPr>
        <w:t xml:space="preserve">– </w:t>
      </w:r>
      <w:r w:rsidR="00FF6ED1" w:rsidRPr="00713E5C">
        <w:rPr>
          <w:rFonts w:ascii="Times New Roman" w:hAnsi="Times New Roman" w:cs="Times New Roman"/>
          <w:sz w:val="27"/>
          <w:szCs w:val="27"/>
        </w:rPr>
        <w:t>заполняется в случае, если отклонение составило более 5%;</w:t>
      </w:r>
    </w:p>
    <w:p w:rsidR="000E3DCE" w:rsidRPr="00713E5C" w:rsidRDefault="00F52E41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&lt;3&gt;</w:t>
      </w:r>
      <w:r w:rsidR="00713E5C">
        <w:rPr>
          <w:rFonts w:ascii="Times New Roman" w:hAnsi="Times New Roman" w:cs="Times New Roman"/>
          <w:sz w:val="27"/>
          <w:szCs w:val="27"/>
        </w:rPr>
        <w:t xml:space="preserve"> – </w:t>
      </w:r>
      <w:r w:rsidR="00611225" w:rsidRPr="00713E5C">
        <w:rPr>
          <w:rFonts w:ascii="Times New Roman" w:hAnsi="Times New Roman" w:cs="Times New Roman"/>
          <w:sz w:val="27"/>
          <w:szCs w:val="27"/>
        </w:rPr>
        <w:t>заполняется в случае предоставления в отчетном периоде налоговой льготы</w:t>
      </w:r>
      <w:r w:rsidR="000E3DCE" w:rsidRPr="00713E5C">
        <w:rPr>
          <w:rFonts w:ascii="Times New Roman" w:hAnsi="Times New Roman" w:cs="Times New Roman"/>
          <w:sz w:val="27"/>
          <w:szCs w:val="27"/>
        </w:rPr>
        <w:t xml:space="preserve">. Указывается вклад льготы </w:t>
      </w:r>
      <w:r w:rsidR="00713E5C">
        <w:rPr>
          <w:rFonts w:ascii="Times New Roman" w:hAnsi="Times New Roman" w:cs="Times New Roman"/>
          <w:sz w:val="27"/>
          <w:szCs w:val="27"/>
        </w:rPr>
        <w:t xml:space="preserve">                                     </w:t>
      </w:r>
      <w:r w:rsidR="000E3DCE" w:rsidRPr="00713E5C">
        <w:rPr>
          <w:rFonts w:ascii="Times New Roman" w:hAnsi="Times New Roman" w:cs="Times New Roman"/>
          <w:sz w:val="27"/>
          <w:szCs w:val="27"/>
        </w:rPr>
        <w:t>в исполнение показателя;</w:t>
      </w:r>
    </w:p>
    <w:p w:rsidR="004304CD" w:rsidRPr="00713E5C" w:rsidRDefault="004304CD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Вклад</w:t>
      </w:r>
      <w:r w:rsidR="00F24E61">
        <w:rPr>
          <w:rFonts w:ascii="Times New Roman" w:hAnsi="Times New Roman" w:cs="Times New Roman"/>
          <w:sz w:val="27"/>
          <w:szCs w:val="27"/>
        </w:rPr>
        <w:t xml:space="preserve"> </w:t>
      </w:r>
      <w:r w:rsidRPr="00713E5C">
        <w:rPr>
          <w:rFonts w:ascii="Times New Roman" w:hAnsi="Times New Roman" w:cs="Times New Roman"/>
          <w:sz w:val="27"/>
          <w:szCs w:val="27"/>
        </w:rPr>
        <w:t>ij=(ЦП-ЦП0)/ЦП х 100,</w:t>
      </w:r>
      <w:r w:rsidRPr="00713E5C">
        <w:rPr>
          <w:rFonts w:ascii="Times New Roman" w:hAnsi="Times New Roman" w:cs="Times New Roman"/>
          <w:sz w:val="27"/>
          <w:szCs w:val="27"/>
        </w:rPr>
        <w:tab/>
      </w:r>
    </w:p>
    <w:p w:rsidR="004304CD" w:rsidRPr="00713E5C" w:rsidRDefault="004304CD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где:</w:t>
      </w:r>
    </w:p>
    <w:p w:rsidR="004304CD" w:rsidRPr="00713E5C" w:rsidRDefault="004304CD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Вклад</w:t>
      </w:r>
      <w:r w:rsidR="00F24E61">
        <w:rPr>
          <w:rFonts w:ascii="Times New Roman" w:hAnsi="Times New Roman" w:cs="Times New Roman"/>
          <w:sz w:val="27"/>
          <w:szCs w:val="27"/>
        </w:rPr>
        <w:t xml:space="preserve"> </w:t>
      </w:r>
      <w:r w:rsidRPr="00713E5C">
        <w:rPr>
          <w:rFonts w:ascii="Times New Roman" w:hAnsi="Times New Roman" w:cs="Times New Roman"/>
          <w:sz w:val="27"/>
          <w:szCs w:val="27"/>
        </w:rPr>
        <w:t>ij – вклад j-ой льготы в изменение значения i-го показателя, %;</w:t>
      </w:r>
    </w:p>
    <w:p w:rsidR="004304CD" w:rsidRPr="00713E5C" w:rsidRDefault="004304CD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ЦП – значение показателя в отчетном году;</w:t>
      </w:r>
    </w:p>
    <w:p w:rsidR="004304CD" w:rsidRPr="00713E5C" w:rsidRDefault="004304CD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 xml:space="preserve">ЦП0 – оценка значения показателя в случае отсутствия налогового расхода в отчетном году, оказывающего влияние </w:t>
      </w:r>
      <w:r w:rsidR="00713E5C">
        <w:rPr>
          <w:rFonts w:ascii="Times New Roman" w:hAnsi="Times New Roman" w:cs="Times New Roman"/>
          <w:sz w:val="27"/>
          <w:szCs w:val="27"/>
        </w:rPr>
        <w:t xml:space="preserve">                                     </w:t>
      </w:r>
      <w:r w:rsidRPr="00713E5C">
        <w:rPr>
          <w:rFonts w:ascii="Times New Roman" w:hAnsi="Times New Roman" w:cs="Times New Roman"/>
          <w:sz w:val="27"/>
          <w:szCs w:val="27"/>
        </w:rPr>
        <w:t>на соответствующий показатель.</w:t>
      </w:r>
    </w:p>
    <w:p w:rsidR="004304CD" w:rsidRPr="00713E5C" w:rsidRDefault="004304CD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 xml:space="preserve">Значение определяется куратором налоговых расходов экспертным путем. </w:t>
      </w:r>
    </w:p>
    <w:p w:rsidR="00611225" w:rsidRPr="00713E5C" w:rsidRDefault="00F52E41" w:rsidP="00713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3E5C">
        <w:rPr>
          <w:rFonts w:ascii="Times New Roman" w:hAnsi="Times New Roman" w:cs="Times New Roman"/>
          <w:sz w:val="27"/>
          <w:szCs w:val="27"/>
        </w:rPr>
        <w:t>&lt;4&gt;</w:t>
      </w:r>
      <w:r w:rsidR="00611225" w:rsidRPr="00713E5C">
        <w:rPr>
          <w:rFonts w:ascii="Times New Roman" w:hAnsi="Times New Roman" w:cs="Times New Roman"/>
          <w:sz w:val="27"/>
          <w:szCs w:val="27"/>
        </w:rPr>
        <w:t xml:space="preserve"> </w:t>
      </w:r>
      <w:r w:rsidR="00713E5C">
        <w:rPr>
          <w:rFonts w:ascii="Times New Roman" w:hAnsi="Times New Roman" w:cs="Times New Roman"/>
          <w:sz w:val="27"/>
          <w:szCs w:val="27"/>
        </w:rPr>
        <w:t xml:space="preserve">– </w:t>
      </w:r>
      <w:r w:rsidR="00611225" w:rsidRPr="00713E5C">
        <w:rPr>
          <w:rFonts w:ascii="Times New Roman" w:hAnsi="Times New Roman" w:cs="Times New Roman"/>
          <w:sz w:val="27"/>
          <w:szCs w:val="27"/>
        </w:rPr>
        <w:t>заполняется в случае наличия в составе муниципал</w:t>
      </w:r>
      <w:r w:rsidR="00E47E20" w:rsidRPr="00713E5C">
        <w:rPr>
          <w:rFonts w:ascii="Times New Roman" w:hAnsi="Times New Roman" w:cs="Times New Roman"/>
          <w:sz w:val="27"/>
          <w:szCs w:val="27"/>
        </w:rPr>
        <w:t>ьной программы иных показателей.</w:t>
      </w:r>
    </w:p>
    <w:sectPr w:rsidR="00611225" w:rsidRPr="00713E5C" w:rsidSect="000637AC">
      <w:headerReference w:type="default" r:id="rId8"/>
      <w:pgSz w:w="16839" w:h="11907" w:orient="landscape" w:code="9"/>
      <w:pgMar w:top="1701" w:right="1134" w:bottom="567" w:left="1134" w:header="720" w:footer="720" w:gutter="0"/>
      <w:pgNumType w:start="26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EB7" w:rsidRDefault="00C15EB7" w:rsidP="006A0FC4">
      <w:pPr>
        <w:spacing w:after="0" w:line="240" w:lineRule="auto"/>
      </w:pPr>
      <w:r>
        <w:separator/>
      </w:r>
    </w:p>
  </w:endnote>
  <w:endnote w:type="continuationSeparator" w:id="0">
    <w:p w:rsidR="00C15EB7" w:rsidRDefault="00C15EB7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EB7" w:rsidRDefault="00C15EB7" w:rsidP="006A0FC4">
      <w:pPr>
        <w:spacing w:after="0" w:line="240" w:lineRule="auto"/>
      </w:pPr>
      <w:r>
        <w:separator/>
      </w:r>
    </w:p>
  </w:footnote>
  <w:footnote w:type="continuationSeparator" w:id="0">
    <w:p w:rsidR="00C15EB7" w:rsidRDefault="00C15EB7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4135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A42FD" w:rsidRPr="008A42FD" w:rsidRDefault="008A42FD" w:rsidP="008A42FD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A42F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42F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42F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267C8">
          <w:rPr>
            <w:rFonts w:ascii="Times New Roman" w:hAnsi="Times New Roman" w:cs="Times New Roman"/>
            <w:noProof/>
            <w:sz w:val="20"/>
            <w:szCs w:val="20"/>
          </w:rPr>
          <w:t>30</w:t>
        </w:r>
        <w:r w:rsidRPr="008A42F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7AF"/>
    <w:multiLevelType w:val="hybridMultilevel"/>
    <w:tmpl w:val="69F2E87E"/>
    <w:lvl w:ilvl="0" w:tplc="FF503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E5"/>
    <w:rsid w:val="0001486C"/>
    <w:rsid w:val="00016D28"/>
    <w:rsid w:val="0005550F"/>
    <w:rsid w:val="00060B60"/>
    <w:rsid w:val="000637AC"/>
    <w:rsid w:val="00073AAB"/>
    <w:rsid w:val="00074DC1"/>
    <w:rsid w:val="0007739C"/>
    <w:rsid w:val="000C03B8"/>
    <w:rsid w:val="000C12C4"/>
    <w:rsid w:val="000D3CB2"/>
    <w:rsid w:val="000E3DCE"/>
    <w:rsid w:val="000E3E13"/>
    <w:rsid w:val="001021AA"/>
    <w:rsid w:val="00107A03"/>
    <w:rsid w:val="00131CE7"/>
    <w:rsid w:val="00132AEA"/>
    <w:rsid w:val="001707B9"/>
    <w:rsid w:val="00176F59"/>
    <w:rsid w:val="001C71E7"/>
    <w:rsid w:val="0021099B"/>
    <w:rsid w:val="00225AFA"/>
    <w:rsid w:val="002447F5"/>
    <w:rsid w:val="00250B40"/>
    <w:rsid w:val="0026027A"/>
    <w:rsid w:val="002746E4"/>
    <w:rsid w:val="002819E5"/>
    <w:rsid w:val="002D4BE1"/>
    <w:rsid w:val="003267C8"/>
    <w:rsid w:val="003856B5"/>
    <w:rsid w:val="003A3AD3"/>
    <w:rsid w:val="003A4DAB"/>
    <w:rsid w:val="003A68AB"/>
    <w:rsid w:val="003A78EE"/>
    <w:rsid w:val="003E1FF1"/>
    <w:rsid w:val="00404422"/>
    <w:rsid w:val="004173F8"/>
    <w:rsid w:val="00421C37"/>
    <w:rsid w:val="004304CD"/>
    <w:rsid w:val="004371D9"/>
    <w:rsid w:val="00466CC5"/>
    <w:rsid w:val="00476B12"/>
    <w:rsid w:val="00483EF3"/>
    <w:rsid w:val="00496537"/>
    <w:rsid w:val="004A26FA"/>
    <w:rsid w:val="004A520A"/>
    <w:rsid w:val="004B6885"/>
    <w:rsid w:val="004C4C4F"/>
    <w:rsid w:val="00546112"/>
    <w:rsid w:val="005554EB"/>
    <w:rsid w:val="005572A3"/>
    <w:rsid w:val="00587670"/>
    <w:rsid w:val="005A16A5"/>
    <w:rsid w:val="005C44ED"/>
    <w:rsid w:val="005D6076"/>
    <w:rsid w:val="00611225"/>
    <w:rsid w:val="00623689"/>
    <w:rsid w:val="00633C2A"/>
    <w:rsid w:val="00682397"/>
    <w:rsid w:val="006A0FC4"/>
    <w:rsid w:val="006A6B2B"/>
    <w:rsid w:val="006B6E53"/>
    <w:rsid w:val="006B73B0"/>
    <w:rsid w:val="006D241F"/>
    <w:rsid w:val="006D2A4D"/>
    <w:rsid w:val="006D4800"/>
    <w:rsid w:val="006E4DD6"/>
    <w:rsid w:val="006F257E"/>
    <w:rsid w:val="006F5777"/>
    <w:rsid w:val="00701673"/>
    <w:rsid w:val="00702B11"/>
    <w:rsid w:val="00713E5C"/>
    <w:rsid w:val="00714EC8"/>
    <w:rsid w:val="00720D61"/>
    <w:rsid w:val="0076352E"/>
    <w:rsid w:val="00771D9A"/>
    <w:rsid w:val="007A01FE"/>
    <w:rsid w:val="007A24F3"/>
    <w:rsid w:val="007B6064"/>
    <w:rsid w:val="007C6E06"/>
    <w:rsid w:val="0083193F"/>
    <w:rsid w:val="008A42FD"/>
    <w:rsid w:val="00924E47"/>
    <w:rsid w:val="009318F7"/>
    <w:rsid w:val="00937077"/>
    <w:rsid w:val="00962049"/>
    <w:rsid w:val="009C152C"/>
    <w:rsid w:val="009F4F98"/>
    <w:rsid w:val="009F795A"/>
    <w:rsid w:val="00A05610"/>
    <w:rsid w:val="00A107D8"/>
    <w:rsid w:val="00A20ACD"/>
    <w:rsid w:val="00A63EB5"/>
    <w:rsid w:val="00A77742"/>
    <w:rsid w:val="00AC10B7"/>
    <w:rsid w:val="00AD68F9"/>
    <w:rsid w:val="00B249E2"/>
    <w:rsid w:val="00B32588"/>
    <w:rsid w:val="00B51D06"/>
    <w:rsid w:val="00B90051"/>
    <w:rsid w:val="00BA63EC"/>
    <w:rsid w:val="00BB25BA"/>
    <w:rsid w:val="00BB3EF4"/>
    <w:rsid w:val="00BC2551"/>
    <w:rsid w:val="00BF100D"/>
    <w:rsid w:val="00C15EB7"/>
    <w:rsid w:val="00C834A6"/>
    <w:rsid w:val="00C85085"/>
    <w:rsid w:val="00CC1A27"/>
    <w:rsid w:val="00CC7B94"/>
    <w:rsid w:val="00CF1E9F"/>
    <w:rsid w:val="00CF4206"/>
    <w:rsid w:val="00D00CC2"/>
    <w:rsid w:val="00D4546C"/>
    <w:rsid w:val="00D46C92"/>
    <w:rsid w:val="00D96071"/>
    <w:rsid w:val="00DB444F"/>
    <w:rsid w:val="00DD6DBD"/>
    <w:rsid w:val="00DE15B8"/>
    <w:rsid w:val="00DF580F"/>
    <w:rsid w:val="00E01059"/>
    <w:rsid w:val="00E148E0"/>
    <w:rsid w:val="00E258E0"/>
    <w:rsid w:val="00E47E20"/>
    <w:rsid w:val="00E50EFF"/>
    <w:rsid w:val="00E663EF"/>
    <w:rsid w:val="00E76D84"/>
    <w:rsid w:val="00E86FFD"/>
    <w:rsid w:val="00EA32E7"/>
    <w:rsid w:val="00EA4D23"/>
    <w:rsid w:val="00EB649A"/>
    <w:rsid w:val="00EC0E6A"/>
    <w:rsid w:val="00ED2E6F"/>
    <w:rsid w:val="00EF45C4"/>
    <w:rsid w:val="00F24E61"/>
    <w:rsid w:val="00F51647"/>
    <w:rsid w:val="00F52E41"/>
    <w:rsid w:val="00F64A59"/>
    <w:rsid w:val="00F863EC"/>
    <w:rsid w:val="00FA3082"/>
    <w:rsid w:val="00FE3297"/>
    <w:rsid w:val="00FE5E3A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A2FF17-3249-4F4F-90EC-3C566169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4">
    <w:name w:val="annotation reference"/>
    <w:basedOn w:val="a0"/>
    <w:uiPriority w:val="99"/>
    <w:semiHidden/>
    <w:unhideWhenUsed/>
    <w:rsid w:val="000637AC"/>
    <w:rPr>
      <w:sz w:val="16"/>
      <w:szCs w:val="16"/>
    </w:rPr>
  </w:style>
  <w:style w:type="paragraph" w:styleId="afffff5">
    <w:name w:val="annotation text"/>
    <w:basedOn w:val="a"/>
    <w:link w:val="afffff6"/>
    <w:uiPriority w:val="99"/>
    <w:semiHidden/>
    <w:unhideWhenUsed/>
    <w:rsid w:val="000637AC"/>
    <w:pPr>
      <w:spacing w:line="240" w:lineRule="auto"/>
    </w:pPr>
    <w:rPr>
      <w:sz w:val="20"/>
      <w:szCs w:val="20"/>
    </w:rPr>
  </w:style>
  <w:style w:type="character" w:customStyle="1" w:styleId="afffff6">
    <w:name w:val="Текст примечания Знак"/>
    <w:basedOn w:val="a0"/>
    <w:link w:val="afffff5"/>
    <w:uiPriority w:val="99"/>
    <w:semiHidden/>
    <w:rsid w:val="000637AC"/>
    <w:rPr>
      <w:sz w:val="20"/>
      <w:szCs w:val="20"/>
    </w:rPr>
  </w:style>
  <w:style w:type="paragraph" w:styleId="afffff7">
    <w:name w:val="annotation subject"/>
    <w:basedOn w:val="afffff5"/>
    <w:next w:val="afffff5"/>
    <w:link w:val="afffff8"/>
    <w:uiPriority w:val="99"/>
    <w:semiHidden/>
    <w:unhideWhenUsed/>
    <w:rsid w:val="000637AC"/>
    <w:rPr>
      <w:b/>
      <w:bCs/>
    </w:rPr>
  </w:style>
  <w:style w:type="character" w:customStyle="1" w:styleId="afffff8">
    <w:name w:val="Тема примечания Знак"/>
    <w:basedOn w:val="afffff6"/>
    <w:link w:val="afffff7"/>
    <w:uiPriority w:val="99"/>
    <w:semiHidden/>
    <w:rsid w:val="000637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FD08-108E-49C8-93A6-421E75A7D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Морохова Лилия Олеговна</cp:lastModifiedBy>
  <cp:revision>1</cp:revision>
  <cp:lastPrinted>2022-07-29T10:49:00Z</cp:lastPrinted>
  <dcterms:created xsi:type="dcterms:W3CDTF">2022-08-01T14:45:00Z</dcterms:created>
  <dcterms:modified xsi:type="dcterms:W3CDTF">2022-08-01T14:45:00Z</dcterms:modified>
</cp:coreProperties>
</file>