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FD8" w:rsidRPr="00BA2C60" w:rsidRDefault="00F94FD8" w:rsidP="00F94FD8">
      <w:pPr>
        <w:spacing w:after="0" w:line="240" w:lineRule="auto"/>
        <w:ind w:firstLine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Приложение </w:t>
      </w:r>
    </w:p>
    <w:p w:rsidR="00F94FD8" w:rsidRPr="00BA2C60" w:rsidRDefault="00F94FD8" w:rsidP="00F94FD8">
      <w:pPr>
        <w:spacing w:after="0" w:line="240" w:lineRule="auto"/>
        <w:ind w:firstLine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 xml:space="preserve">к постановлению </w:t>
      </w:r>
    </w:p>
    <w:p w:rsidR="00F94FD8" w:rsidRPr="00BA2C60" w:rsidRDefault="00F94FD8" w:rsidP="00F94FD8">
      <w:pPr>
        <w:spacing w:after="0" w:line="240" w:lineRule="auto"/>
        <w:ind w:firstLine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Администрации города</w:t>
      </w:r>
    </w:p>
    <w:p w:rsidR="00F94FD8" w:rsidRPr="00BA2C60" w:rsidRDefault="00F94FD8" w:rsidP="00F94FD8">
      <w:pPr>
        <w:spacing w:after="0" w:line="240" w:lineRule="auto"/>
        <w:ind w:firstLine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от ____________ № _________</w:t>
      </w:r>
    </w:p>
    <w:p w:rsidR="00F94FD8" w:rsidRDefault="00F94FD8" w:rsidP="00824411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824411" w:rsidRDefault="00824411" w:rsidP="00824411">
      <w:pPr>
        <w:pStyle w:val="Style3"/>
        <w:widowControl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94FD8" w:rsidRDefault="00F94FD8" w:rsidP="00824411">
      <w:pPr>
        <w:pStyle w:val="Style3"/>
        <w:widowControl/>
        <w:spacing w:line="240" w:lineRule="auto"/>
        <w:rPr>
          <w:rStyle w:val="FontStyle68"/>
          <w:b w:val="0"/>
          <w:sz w:val="28"/>
          <w:szCs w:val="28"/>
        </w:rPr>
      </w:pPr>
      <w:r w:rsidRPr="00BA2C60">
        <w:rPr>
          <w:rStyle w:val="FontStyle68"/>
          <w:b w:val="0"/>
          <w:sz w:val="28"/>
          <w:szCs w:val="28"/>
        </w:rPr>
        <w:t>Административный регламент</w:t>
      </w:r>
    </w:p>
    <w:p w:rsidR="00824411" w:rsidRDefault="00F94FD8" w:rsidP="00F94FD8">
      <w:pPr>
        <w:pStyle w:val="Style3"/>
        <w:widowControl/>
        <w:spacing w:line="240" w:lineRule="auto"/>
        <w:rPr>
          <w:rStyle w:val="FontStyle68"/>
          <w:b w:val="0"/>
          <w:sz w:val="28"/>
          <w:szCs w:val="28"/>
        </w:rPr>
      </w:pPr>
      <w:r>
        <w:rPr>
          <w:rStyle w:val="FontStyle68"/>
          <w:b w:val="0"/>
          <w:sz w:val="28"/>
          <w:szCs w:val="28"/>
        </w:rPr>
        <w:t xml:space="preserve">предоставления муниципальной услуги «Перевод жилого помещения </w:t>
      </w:r>
    </w:p>
    <w:p w:rsidR="00F94FD8" w:rsidRPr="00BA2C60" w:rsidRDefault="00F94FD8" w:rsidP="00F94FD8">
      <w:pPr>
        <w:pStyle w:val="Style3"/>
        <w:widowControl/>
        <w:spacing w:line="240" w:lineRule="auto"/>
        <w:rPr>
          <w:rStyle w:val="FontStyle68"/>
          <w:b w:val="0"/>
          <w:sz w:val="28"/>
          <w:szCs w:val="28"/>
        </w:rPr>
      </w:pPr>
      <w:r>
        <w:rPr>
          <w:rStyle w:val="FontStyle68"/>
          <w:b w:val="0"/>
          <w:sz w:val="28"/>
          <w:szCs w:val="28"/>
        </w:rPr>
        <w:t>в нежилое помещение и нежилого помещения в жилое помещение»</w:t>
      </w:r>
    </w:p>
    <w:p w:rsidR="00F94FD8" w:rsidRPr="002703EB" w:rsidRDefault="00F94FD8" w:rsidP="00623D8A">
      <w:pPr>
        <w:pStyle w:val="Style3"/>
        <w:widowControl/>
        <w:spacing w:line="240" w:lineRule="auto"/>
        <w:jc w:val="left"/>
        <w:rPr>
          <w:rStyle w:val="FontStyle68"/>
          <w:b w:val="0"/>
          <w:sz w:val="28"/>
          <w:szCs w:val="28"/>
        </w:rPr>
      </w:pPr>
    </w:p>
    <w:p w:rsidR="00824411" w:rsidRDefault="00F94FD8" w:rsidP="00824411">
      <w:pPr>
        <w:pStyle w:val="Style3"/>
        <w:widowControl/>
        <w:spacing w:line="240" w:lineRule="auto"/>
        <w:ind w:left="14" w:firstLine="695"/>
        <w:jc w:val="both"/>
        <w:rPr>
          <w:rStyle w:val="FontStyle68"/>
          <w:b w:val="0"/>
          <w:sz w:val="28"/>
          <w:szCs w:val="28"/>
        </w:rPr>
      </w:pPr>
      <w:r>
        <w:rPr>
          <w:rStyle w:val="FontStyle68"/>
          <w:b w:val="0"/>
          <w:sz w:val="28"/>
          <w:szCs w:val="28"/>
        </w:rPr>
        <w:t xml:space="preserve">Раздел </w:t>
      </w:r>
      <w:r>
        <w:rPr>
          <w:rStyle w:val="FontStyle68"/>
          <w:b w:val="0"/>
          <w:sz w:val="28"/>
          <w:szCs w:val="28"/>
          <w:lang w:val="en-US"/>
        </w:rPr>
        <w:t>I</w:t>
      </w:r>
      <w:r w:rsidRPr="00BA2C60">
        <w:rPr>
          <w:rStyle w:val="FontStyle68"/>
          <w:b w:val="0"/>
          <w:sz w:val="28"/>
          <w:szCs w:val="28"/>
        </w:rPr>
        <w:t>. Общие положения</w:t>
      </w:r>
    </w:p>
    <w:p w:rsidR="00824411" w:rsidRDefault="00F94FD8" w:rsidP="00824411">
      <w:pPr>
        <w:pStyle w:val="Style3"/>
        <w:widowControl/>
        <w:spacing w:line="240" w:lineRule="auto"/>
        <w:ind w:left="14" w:firstLine="695"/>
        <w:jc w:val="both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1. Предмет регулирования административного регламента.</w:t>
      </w:r>
    </w:p>
    <w:p w:rsidR="00F94FD8" w:rsidRPr="00824411" w:rsidRDefault="00824411" w:rsidP="00824411">
      <w:pPr>
        <w:pStyle w:val="Style3"/>
        <w:widowControl/>
        <w:spacing w:line="240" w:lineRule="auto"/>
        <w:ind w:left="14" w:firstLine="695"/>
        <w:jc w:val="both"/>
        <w:rPr>
          <w:rStyle w:val="FontStyle70"/>
          <w:bCs/>
          <w:sz w:val="28"/>
          <w:szCs w:val="28"/>
        </w:rPr>
      </w:pPr>
      <w:r>
        <w:rPr>
          <w:rStyle w:val="FontStyle70"/>
          <w:sz w:val="28"/>
          <w:szCs w:val="28"/>
        </w:rPr>
        <w:t xml:space="preserve">1.1. </w:t>
      </w:r>
      <w:r w:rsidR="00F94FD8" w:rsidRPr="00BA2C60">
        <w:rPr>
          <w:rStyle w:val="FontStyle70"/>
          <w:sz w:val="28"/>
          <w:szCs w:val="28"/>
        </w:rPr>
        <w:t>Административный регламент предоставления муниципальной услуги «Перевод</w:t>
      </w:r>
      <w:r w:rsidR="00F94FD8"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 xml:space="preserve">жилого помещения в нежилое помещение и нежилого помещения </w:t>
      </w:r>
      <w:r>
        <w:rPr>
          <w:rStyle w:val="FontStyle70"/>
          <w:sz w:val="28"/>
          <w:szCs w:val="28"/>
        </w:rPr>
        <w:br/>
      </w:r>
      <w:r w:rsidR="00F94FD8" w:rsidRPr="00BA2C60">
        <w:rPr>
          <w:rStyle w:val="FontStyle70"/>
          <w:sz w:val="28"/>
          <w:szCs w:val="28"/>
        </w:rPr>
        <w:t>в жилое помещение» (далее</w:t>
      </w:r>
      <w:r>
        <w:rPr>
          <w:rStyle w:val="FontStyle70"/>
          <w:sz w:val="28"/>
          <w:szCs w:val="28"/>
        </w:rPr>
        <w:t xml:space="preserve"> –</w:t>
      </w:r>
      <w:r w:rsidR="00F94FD8" w:rsidRPr="00BA2C60">
        <w:rPr>
          <w:rStyle w:val="FontStyle70"/>
          <w:sz w:val="28"/>
          <w:szCs w:val="28"/>
        </w:rPr>
        <w:t xml:space="preserve"> административный регламент, муниципальная услуга) устанавливает порядок и</w:t>
      </w:r>
      <w:r w:rsidR="00F94FD8"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>стандарт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Административный регламент определяет порядок, сроки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последовательность выполнения административных процедур </w:t>
      </w:r>
      <w:r>
        <w:rPr>
          <w:rStyle w:val="FontStyle70"/>
          <w:sz w:val="28"/>
          <w:szCs w:val="28"/>
        </w:rPr>
        <w:t xml:space="preserve">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по предоставлению муниципальной услуги, требования к порядку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Pr="00BA2C60">
        <w:rPr>
          <w:rFonts w:ascii="Times New Roman" w:hAnsi="Times New Roman" w:cs="Times New Roman"/>
          <w:sz w:val="28"/>
          <w:szCs w:val="28"/>
        </w:rPr>
        <w:t xml:space="preserve">муниципальном казенном учреждении «Многофункциональный центр предоставления государственных </w:t>
      </w:r>
      <w:r w:rsidR="00824411">
        <w:rPr>
          <w:rFonts w:ascii="Times New Roman" w:hAnsi="Times New Roman" w:cs="Times New Roman"/>
          <w:sz w:val="28"/>
          <w:szCs w:val="28"/>
        </w:rPr>
        <w:br/>
      </w:r>
      <w:r w:rsidRPr="00BA2C60">
        <w:rPr>
          <w:rFonts w:ascii="Times New Roman" w:hAnsi="Times New Roman" w:cs="Times New Roman"/>
          <w:sz w:val="28"/>
          <w:szCs w:val="28"/>
        </w:rPr>
        <w:t>и муниципальных услуг города Сургута» (далее – МФЦ</w:t>
      </w:r>
      <w:r w:rsidRPr="00BA2C60">
        <w:rPr>
          <w:rStyle w:val="FontStyle70"/>
          <w:sz w:val="28"/>
          <w:szCs w:val="28"/>
        </w:rPr>
        <w:t xml:space="preserve">, формы контроля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F94FD8" w:rsidRDefault="00F94FD8" w:rsidP="00824411">
      <w:pPr>
        <w:pStyle w:val="Style26"/>
        <w:widowControl/>
        <w:spacing w:line="240" w:lineRule="auto"/>
        <w:ind w:left="5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Правовые основания предоставления муниципальной услуги закреплены </w:t>
      </w:r>
      <w:r>
        <w:rPr>
          <w:rStyle w:val="FontStyle70"/>
          <w:sz w:val="28"/>
          <w:szCs w:val="28"/>
        </w:rPr>
        <w:t xml:space="preserve">                            </w:t>
      </w:r>
      <w:r w:rsidR="00DA63E0">
        <w:rPr>
          <w:rStyle w:val="FontStyle70"/>
          <w:sz w:val="28"/>
          <w:szCs w:val="28"/>
        </w:rPr>
        <w:t>в п</w:t>
      </w:r>
      <w:r w:rsidRPr="00BA2C60">
        <w:rPr>
          <w:rStyle w:val="FontStyle70"/>
          <w:sz w:val="28"/>
          <w:szCs w:val="28"/>
        </w:rPr>
        <w:t>риложении 2 к настоящему административному регламенту.</w:t>
      </w:r>
    </w:p>
    <w:p w:rsidR="00F94FD8" w:rsidRPr="00BA2C60" w:rsidRDefault="00F94FD8" w:rsidP="00824411">
      <w:pPr>
        <w:spacing w:after="0" w:line="240" w:lineRule="auto"/>
        <w:ind w:firstLine="695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bCs/>
          <w:sz w:val="28"/>
          <w:szCs w:val="28"/>
          <w:lang w:eastAsia="ru-RU"/>
        </w:rPr>
        <w:t>Органом, предоставляющим муниципальную услугу, является Администрация города</w:t>
      </w: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824411" w:rsidRDefault="00F94FD8" w:rsidP="00824411">
      <w:pPr>
        <w:spacing w:after="0" w:line="240" w:lineRule="auto"/>
        <w:ind w:firstLine="695"/>
        <w:jc w:val="both"/>
        <w:rPr>
          <w:rFonts w:ascii="Times New Roman" w:eastAsiaTheme="minorEastAsia" w:hAnsi="Times New Roman"/>
          <w:i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Непосредственное предоставление муниципальной услуги осуществляет структурное подразделение: департамент архитектуры и градостроительства (далее –</w:t>
      </w:r>
      <w:r w:rsidR="00AD51B0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уполномоченный орган</w:t>
      </w: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)</w:t>
      </w:r>
      <w:r w:rsidRPr="00BA2C60">
        <w:rPr>
          <w:rFonts w:ascii="Times New Roman" w:eastAsiaTheme="minorEastAsia" w:hAnsi="Times New Roman"/>
          <w:i/>
          <w:sz w:val="28"/>
          <w:szCs w:val="28"/>
          <w:lang w:eastAsia="ru-RU"/>
        </w:rPr>
        <w:t>.</w:t>
      </w:r>
    </w:p>
    <w:p w:rsidR="00F94FD8" w:rsidRPr="00824411" w:rsidRDefault="00824411" w:rsidP="00824411">
      <w:pPr>
        <w:spacing w:after="0" w:line="240" w:lineRule="auto"/>
        <w:ind w:firstLine="695"/>
        <w:jc w:val="both"/>
        <w:rPr>
          <w:rStyle w:val="FontStyle70"/>
          <w:rFonts w:eastAsiaTheme="minorEastAsia" w:cstheme="minorBidi"/>
          <w:i/>
          <w:sz w:val="28"/>
          <w:szCs w:val="28"/>
          <w:lang w:eastAsia="ru-RU"/>
        </w:rPr>
      </w:pPr>
      <w:r>
        <w:rPr>
          <w:rStyle w:val="FontStyle70"/>
          <w:sz w:val="28"/>
          <w:szCs w:val="28"/>
        </w:rPr>
        <w:t xml:space="preserve">1.2. </w:t>
      </w:r>
      <w:r w:rsidR="00F94FD8" w:rsidRPr="00BA2C60">
        <w:rPr>
          <w:rStyle w:val="FontStyle70"/>
          <w:sz w:val="28"/>
          <w:szCs w:val="28"/>
        </w:rPr>
        <w:t>Круг заявителей.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Муниципальная услуга предоставляется собственнику помещения </w:t>
      </w:r>
      <w:r>
        <w:rPr>
          <w:rStyle w:val="FontStyle70"/>
          <w:sz w:val="28"/>
          <w:szCs w:val="28"/>
        </w:rPr>
        <w:t xml:space="preserve">                                          </w:t>
      </w:r>
      <w:r w:rsidRPr="00BA2C60">
        <w:rPr>
          <w:rStyle w:val="FontStyle70"/>
          <w:sz w:val="28"/>
          <w:szCs w:val="28"/>
        </w:rPr>
        <w:t xml:space="preserve">в многоквартирном доме или </w:t>
      </w:r>
      <w:r w:rsidR="00824411">
        <w:rPr>
          <w:rStyle w:val="FontStyle70"/>
          <w:sz w:val="28"/>
          <w:szCs w:val="28"/>
        </w:rPr>
        <w:t>уполномоченному им лицу (далее –</w:t>
      </w:r>
      <w:r w:rsidRPr="00BA2C60">
        <w:rPr>
          <w:rStyle w:val="FontStyle70"/>
          <w:sz w:val="28"/>
          <w:szCs w:val="28"/>
        </w:rPr>
        <w:t xml:space="preserve"> заявитель).</w:t>
      </w:r>
    </w:p>
    <w:p w:rsidR="00F94FD8" w:rsidRPr="00BA2C60" w:rsidRDefault="00824411" w:rsidP="00824411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1.3. </w:t>
      </w:r>
      <w:r w:rsidR="00F94FD8" w:rsidRPr="00BA2C60">
        <w:rPr>
          <w:rStyle w:val="FontStyle70"/>
          <w:sz w:val="28"/>
          <w:szCs w:val="28"/>
        </w:rPr>
        <w:t xml:space="preserve">Требования к порядку информирования о предоставлении </w:t>
      </w:r>
      <w:r w:rsidR="00F94FD8">
        <w:rPr>
          <w:rStyle w:val="FontStyle70"/>
          <w:sz w:val="28"/>
          <w:szCs w:val="28"/>
        </w:rPr>
        <w:t>м</w:t>
      </w:r>
      <w:r w:rsidR="00F94FD8" w:rsidRPr="00BA2C60">
        <w:rPr>
          <w:rStyle w:val="FontStyle70"/>
          <w:sz w:val="28"/>
          <w:szCs w:val="28"/>
        </w:rPr>
        <w:t>уници</w:t>
      </w:r>
      <w:r>
        <w:rPr>
          <w:rStyle w:val="FontStyle70"/>
          <w:sz w:val="28"/>
          <w:szCs w:val="28"/>
        </w:rPr>
        <w:t>паль</w:t>
      </w:r>
      <w:r w:rsidR="00F94FD8" w:rsidRPr="00BA2C60">
        <w:rPr>
          <w:rStyle w:val="FontStyle70"/>
          <w:sz w:val="28"/>
          <w:szCs w:val="28"/>
        </w:rPr>
        <w:t>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</w:t>
      </w:r>
      <w:r w:rsidR="006B2C60">
        <w:rPr>
          <w:rStyle w:val="FontStyle70"/>
          <w:sz w:val="28"/>
          <w:szCs w:val="28"/>
        </w:rPr>
        <w:t>)</w:t>
      </w:r>
      <w:r w:rsidRPr="00BA2C60">
        <w:rPr>
          <w:rStyle w:val="FontStyle70"/>
          <w:sz w:val="28"/>
          <w:szCs w:val="28"/>
        </w:rPr>
        <w:t xml:space="preserve"> Информация о порядке и условиях информирования предоставления муниципальной услуги предоставляется: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- специалистом уполномоченного органа при непосредственном обращении заявителя или его представителя в уполномоченный орган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или посредством телефонной связи, в том числе путем размещения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на официальном сайте уполномоченного органа в информационно-телекоммуника</w:t>
      </w:r>
      <w:r w:rsidR="00824411">
        <w:rPr>
          <w:rStyle w:val="FontStyle70"/>
          <w:sz w:val="28"/>
          <w:szCs w:val="28"/>
        </w:rPr>
        <w:t>ционной сети «Интернет» (далее –</w:t>
      </w:r>
      <w:r w:rsidRPr="00BA2C60">
        <w:rPr>
          <w:rStyle w:val="FontStyle70"/>
          <w:sz w:val="28"/>
          <w:szCs w:val="28"/>
        </w:rPr>
        <w:t xml:space="preserve"> официальный сайт уполномоченного органа);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>путем размещения в федеральной государственной информационной системе «Единый портал государственных и муницип</w:t>
      </w:r>
      <w:r w:rsidR="00DA63E0">
        <w:rPr>
          <w:rStyle w:val="FontStyle70"/>
          <w:sz w:val="28"/>
          <w:szCs w:val="28"/>
        </w:rPr>
        <w:t>альных услуг (функций)» (далее –</w:t>
      </w:r>
      <w:r w:rsidRPr="00BA2C60">
        <w:rPr>
          <w:rStyle w:val="FontStyle70"/>
          <w:sz w:val="28"/>
          <w:szCs w:val="28"/>
        </w:rPr>
        <w:t xml:space="preserve"> ЕПГУ);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 xml:space="preserve">путем размещения на региональном портале государственных </w:t>
      </w:r>
      <w:r>
        <w:rPr>
          <w:rStyle w:val="FontStyle70"/>
          <w:sz w:val="28"/>
          <w:szCs w:val="28"/>
        </w:rPr>
        <w:t xml:space="preserve">                                                </w:t>
      </w:r>
      <w:r w:rsidR="00824411">
        <w:rPr>
          <w:rStyle w:val="FontStyle70"/>
          <w:sz w:val="28"/>
          <w:szCs w:val="28"/>
        </w:rPr>
        <w:t>и муниципальных услуг (далее –</w:t>
      </w:r>
      <w:r w:rsidRPr="00BA2C60">
        <w:rPr>
          <w:rStyle w:val="FontStyle70"/>
          <w:sz w:val="28"/>
          <w:szCs w:val="28"/>
        </w:rPr>
        <w:t xml:space="preserve"> РПГУ), в случае если такой портал создан исполнительным органом государственной власти субъектов Российской Федерации;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ab/>
        <w:t>- 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F94FD8" w:rsidRDefault="00824411" w:rsidP="00824411">
      <w:pPr>
        <w:pStyle w:val="Style30"/>
        <w:widowControl/>
        <w:spacing w:line="240" w:lineRule="auto"/>
        <w:ind w:right="-1"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="00F94FD8" w:rsidRPr="00BA2C60">
        <w:rPr>
          <w:rStyle w:val="FontStyle70"/>
          <w:sz w:val="28"/>
          <w:szCs w:val="28"/>
        </w:rPr>
        <w:t>путем публикации информационных материалов в средствах массовой информации; посредством ответов на письменные обращения;</w:t>
      </w:r>
    </w:p>
    <w:p w:rsidR="00F94FD8" w:rsidRPr="00BA2C60" w:rsidRDefault="00F94FD8" w:rsidP="00824411">
      <w:pPr>
        <w:pStyle w:val="Style30"/>
        <w:widowControl/>
        <w:spacing w:line="240" w:lineRule="auto"/>
        <w:ind w:right="-1"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B2C60"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 xml:space="preserve">сотрудником отдела МФЦ в соответствии с пунктом 3 </w:t>
      </w:r>
      <w:r w:rsidR="006B2C60">
        <w:rPr>
          <w:rStyle w:val="FontStyle70"/>
          <w:sz w:val="28"/>
          <w:szCs w:val="28"/>
        </w:rPr>
        <w:t xml:space="preserve">раздела </w:t>
      </w:r>
      <w:r w:rsidR="006B2C60">
        <w:rPr>
          <w:rStyle w:val="FontStyle70"/>
          <w:sz w:val="28"/>
          <w:szCs w:val="28"/>
          <w:lang w:val="en-US"/>
        </w:rPr>
        <w:t>IV</w:t>
      </w:r>
      <w:r w:rsidR="006B2C60" w:rsidRPr="006B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</w:t>
      </w:r>
      <w:r>
        <w:rPr>
          <w:rStyle w:val="FontStyle70"/>
          <w:sz w:val="28"/>
          <w:szCs w:val="28"/>
        </w:rPr>
        <w:t>стра</w:t>
      </w:r>
      <w:r w:rsidRPr="00BA2C60">
        <w:rPr>
          <w:rStyle w:val="FontStyle70"/>
          <w:sz w:val="28"/>
          <w:szCs w:val="28"/>
        </w:rPr>
        <w:t>тивного регламента.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Ответ на телефонный звонок должен содержать информацию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 наименовании органа, в который обратился заявитель, фами</w:t>
      </w:r>
      <w:r w:rsidR="00824411">
        <w:rPr>
          <w:rStyle w:val="FontStyle70"/>
          <w:sz w:val="28"/>
          <w:szCs w:val="28"/>
        </w:rPr>
        <w:t>лию, имя, отчество (последнее –</w:t>
      </w:r>
      <w:r w:rsidR="0047153F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при наличии) и должность специалиста, принявшего телефонный звонок. При невозможности принявшего звонок специалиста самостоятель</w:t>
      </w:r>
      <w:r w:rsidR="00824411">
        <w:rPr>
          <w:rStyle w:val="FontStyle70"/>
          <w:sz w:val="28"/>
          <w:szCs w:val="28"/>
        </w:rPr>
        <w:t xml:space="preserve">но ответить </w:t>
      </w:r>
      <w:r w:rsidRPr="00BA2C60">
        <w:rPr>
          <w:rStyle w:val="FontStyle70"/>
          <w:sz w:val="28"/>
          <w:szCs w:val="28"/>
        </w:rPr>
        <w:t>на поставленные вопросы телефонный звонок переадресовывается 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</w:t>
      </w:r>
      <w:r w:rsidR="00DA63E0">
        <w:rPr>
          <w:rStyle w:val="FontStyle70"/>
          <w:sz w:val="28"/>
          <w:szCs w:val="28"/>
        </w:rPr>
        <w:t>илия, имя, отчество (последнее –</w:t>
      </w:r>
      <w:r w:rsidRPr="00BA2C60">
        <w:rPr>
          <w:rStyle w:val="FontStyle70"/>
          <w:sz w:val="28"/>
          <w:szCs w:val="28"/>
        </w:rPr>
        <w:t xml:space="preserve"> при наличии) и номер телефона исполнителя.</w:t>
      </w:r>
    </w:p>
    <w:p w:rsidR="00F94FD8" w:rsidRPr="00BA2C60" w:rsidRDefault="006B2C60" w:rsidP="00824411">
      <w:pPr>
        <w:pStyle w:val="Style26"/>
        <w:widowControl/>
        <w:spacing w:line="240" w:lineRule="auto"/>
        <w:ind w:left="19"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>2)</w:t>
      </w:r>
      <w:r w:rsidR="00F94FD8" w:rsidRPr="00BA2C60">
        <w:rPr>
          <w:rStyle w:val="FontStyle70"/>
          <w:sz w:val="28"/>
          <w:szCs w:val="28"/>
        </w:rPr>
        <w:t xml:space="preserve">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ЕПГУ, РПГУ.</w:t>
      </w:r>
    </w:p>
    <w:p w:rsidR="00F94FD8" w:rsidRDefault="00F94FD8" w:rsidP="00824411">
      <w:pPr>
        <w:pStyle w:val="Style26"/>
        <w:widowControl/>
        <w:spacing w:line="240" w:lineRule="auto"/>
        <w:ind w:left="24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6B2C60" w:rsidRDefault="006B2C60" w:rsidP="00824411">
      <w:pPr>
        <w:pStyle w:val="Style26"/>
        <w:widowControl/>
        <w:spacing w:line="240" w:lineRule="auto"/>
        <w:ind w:left="24" w:right="19" w:firstLine="695"/>
        <w:rPr>
          <w:rStyle w:val="FontStyle70"/>
          <w:sz w:val="28"/>
          <w:szCs w:val="28"/>
        </w:rPr>
      </w:pPr>
    </w:p>
    <w:p w:rsidR="00F94FD8" w:rsidRPr="00BA2C60" w:rsidRDefault="006B2C60" w:rsidP="00824411">
      <w:pPr>
        <w:pStyle w:val="Style26"/>
        <w:widowControl/>
        <w:spacing w:line="240" w:lineRule="auto"/>
        <w:ind w:left="24" w:right="19" w:firstLine="695"/>
        <w:rPr>
          <w:rStyle w:val="FontStyle68"/>
          <w:b w:val="0"/>
          <w:sz w:val="28"/>
          <w:szCs w:val="28"/>
        </w:rPr>
      </w:pPr>
      <w:r>
        <w:rPr>
          <w:rStyle w:val="FontStyle70"/>
          <w:sz w:val="28"/>
          <w:szCs w:val="28"/>
        </w:rPr>
        <w:t xml:space="preserve">Раздел </w:t>
      </w:r>
      <w:r>
        <w:rPr>
          <w:rStyle w:val="FontStyle70"/>
          <w:sz w:val="28"/>
          <w:szCs w:val="28"/>
          <w:lang w:val="en-US"/>
        </w:rPr>
        <w:t>II</w:t>
      </w:r>
      <w:r>
        <w:rPr>
          <w:rStyle w:val="FontStyle70"/>
          <w:sz w:val="28"/>
          <w:szCs w:val="28"/>
        </w:rPr>
        <w:t>.</w:t>
      </w:r>
      <w:r w:rsidR="00F94FD8" w:rsidRPr="00BA2C60">
        <w:rPr>
          <w:rStyle w:val="FontStyle68"/>
          <w:b w:val="0"/>
          <w:sz w:val="28"/>
          <w:szCs w:val="28"/>
        </w:rPr>
        <w:t xml:space="preserve"> Стандарт предоставления муниципальной услуги</w:t>
      </w:r>
    </w:p>
    <w:p w:rsidR="00F94FD8" w:rsidRPr="00BA2C60" w:rsidRDefault="00F94FD8" w:rsidP="00824411">
      <w:pPr>
        <w:pStyle w:val="Style33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824411">
        <w:rPr>
          <w:rStyle w:val="FontStyle70"/>
          <w:sz w:val="28"/>
          <w:szCs w:val="28"/>
        </w:rPr>
        <w:t xml:space="preserve">1. </w:t>
      </w:r>
      <w:r w:rsidRPr="00BA2C60">
        <w:rPr>
          <w:rStyle w:val="FontStyle70"/>
          <w:sz w:val="28"/>
          <w:szCs w:val="28"/>
        </w:rPr>
        <w:t>Наименование муниципальной услуги.</w:t>
      </w:r>
    </w:p>
    <w:p w:rsidR="00F94FD8" w:rsidRDefault="00F94FD8" w:rsidP="00824411">
      <w:pPr>
        <w:pStyle w:val="Style26"/>
        <w:widowControl/>
        <w:spacing w:line="240" w:lineRule="auto"/>
        <w:ind w:left="10"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Наименование муниципальной услуги </w:t>
      </w:r>
      <w:r>
        <w:rPr>
          <w:rStyle w:val="FontStyle70"/>
          <w:sz w:val="28"/>
          <w:szCs w:val="28"/>
        </w:rPr>
        <w:t>–</w:t>
      </w:r>
      <w:r w:rsidRPr="00BA2C60">
        <w:rPr>
          <w:rStyle w:val="FontStyle70"/>
          <w:sz w:val="28"/>
          <w:szCs w:val="28"/>
        </w:rPr>
        <w:t xml:space="preserve"> </w:t>
      </w:r>
      <w:r>
        <w:rPr>
          <w:rStyle w:val="FontStyle70"/>
          <w:sz w:val="28"/>
          <w:szCs w:val="28"/>
        </w:rPr>
        <w:t>«П</w:t>
      </w:r>
      <w:r w:rsidRPr="00BA2C60">
        <w:rPr>
          <w:rStyle w:val="FontStyle70"/>
          <w:sz w:val="28"/>
          <w:szCs w:val="28"/>
        </w:rPr>
        <w:t xml:space="preserve">еревод жилого помещения </w:t>
      </w:r>
      <w:r>
        <w:rPr>
          <w:rStyle w:val="FontStyle70"/>
          <w:sz w:val="28"/>
          <w:szCs w:val="28"/>
        </w:rPr>
        <w:t xml:space="preserve">                                 </w:t>
      </w:r>
      <w:r w:rsidRPr="00BA2C60">
        <w:rPr>
          <w:rStyle w:val="FontStyle70"/>
          <w:sz w:val="28"/>
          <w:szCs w:val="28"/>
        </w:rPr>
        <w:t>в нежилое помещение и нежилого помещения в жилое помещение</w:t>
      </w:r>
      <w:r>
        <w:rPr>
          <w:rStyle w:val="FontStyle70"/>
          <w:sz w:val="28"/>
          <w:szCs w:val="28"/>
        </w:rPr>
        <w:t>»</w:t>
      </w:r>
      <w:r w:rsidRPr="00BA2C60">
        <w:rPr>
          <w:rStyle w:val="FontStyle70"/>
          <w:sz w:val="28"/>
          <w:szCs w:val="28"/>
        </w:rPr>
        <w:t>.</w:t>
      </w:r>
    </w:p>
    <w:p w:rsidR="00AD51B0" w:rsidRPr="00BA2C60" w:rsidRDefault="00AD51B0" w:rsidP="00824411">
      <w:pPr>
        <w:pStyle w:val="Style26"/>
        <w:widowControl/>
        <w:spacing w:line="240" w:lineRule="auto"/>
        <w:ind w:left="10" w:right="19" w:firstLine="695"/>
        <w:rPr>
          <w:rStyle w:val="FontStyle70"/>
          <w:sz w:val="28"/>
          <w:szCs w:val="28"/>
        </w:rPr>
      </w:pPr>
    </w:p>
    <w:p w:rsidR="00AD51B0" w:rsidRDefault="00824411" w:rsidP="00824411">
      <w:pPr>
        <w:pStyle w:val="Style33"/>
        <w:widowControl/>
        <w:tabs>
          <w:tab w:val="left" w:pos="0"/>
        </w:tabs>
        <w:spacing w:line="240" w:lineRule="auto"/>
        <w:ind w:right="-1"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2. </w:t>
      </w:r>
      <w:r w:rsidR="00F94FD8" w:rsidRPr="00BA2C60">
        <w:rPr>
          <w:rStyle w:val="FontStyle70"/>
          <w:sz w:val="28"/>
          <w:szCs w:val="28"/>
        </w:rPr>
        <w:t>Наименование органа, предоста</w:t>
      </w:r>
      <w:r w:rsidR="00AD51B0">
        <w:rPr>
          <w:rStyle w:val="FontStyle70"/>
          <w:sz w:val="28"/>
          <w:szCs w:val="28"/>
        </w:rPr>
        <w:t>вляющего муниципальную услугу.</w:t>
      </w:r>
    </w:p>
    <w:p w:rsidR="00AD51B0" w:rsidRDefault="00F94FD8" w:rsidP="00824411">
      <w:pPr>
        <w:pStyle w:val="Style33"/>
        <w:widowControl/>
        <w:tabs>
          <w:tab w:val="left" w:pos="0"/>
        </w:tabs>
        <w:spacing w:line="240" w:lineRule="auto"/>
        <w:ind w:right="-1"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Администрация города Сургута, департамент архитектуры </w:t>
      </w:r>
      <w:r w:rsidR="00AD51B0">
        <w:rPr>
          <w:rStyle w:val="FontStyle70"/>
          <w:sz w:val="28"/>
          <w:szCs w:val="28"/>
        </w:rPr>
        <w:br/>
        <w:t>и градостроитель</w:t>
      </w:r>
      <w:r>
        <w:rPr>
          <w:rStyle w:val="FontStyle70"/>
          <w:sz w:val="28"/>
          <w:szCs w:val="28"/>
        </w:rPr>
        <w:t>ства.</w:t>
      </w:r>
      <w:r w:rsidR="00824411">
        <w:rPr>
          <w:rStyle w:val="FontStyle70"/>
          <w:sz w:val="28"/>
          <w:szCs w:val="28"/>
        </w:rPr>
        <w:t xml:space="preserve"> </w:t>
      </w:r>
    </w:p>
    <w:p w:rsidR="00F94FD8" w:rsidRPr="00BA2C60" w:rsidRDefault="00F94FD8" w:rsidP="00824411">
      <w:pPr>
        <w:pStyle w:val="Style33"/>
        <w:widowControl/>
        <w:tabs>
          <w:tab w:val="left" w:pos="0"/>
        </w:tabs>
        <w:spacing w:line="240" w:lineRule="auto"/>
        <w:ind w:right="-1" w:firstLine="695"/>
        <w:jc w:val="both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МФЦ участвует в предоставлении муниципальной услуги в части:</w:t>
      </w:r>
    </w:p>
    <w:p w:rsidR="00F94FD8" w:rsidRPr="00BA2C60" w:rsidRDefault="00F94FD8" w:rsidP="00824411">
      <w:pPr>
        <w:pStyle w:val="Style33"/>
        <w:widowControl/>
        <w:spacing w:line="240" w:lineRule="auto"/>
        <w:ind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>информирования по вопросам предоставления муниципальной услуги;</w:t>
      </w:r>
    </w:p>
    <w:p w:rsidR="00F94FD8" w:rsidRPr="00BA2C60" w:rsidRDefault="00F94FD8" w:rsidP="00824411">
      <w:pPr>
        <w:pStyle w:val="Style33"/>
        <w:widowControl/>
        <w:tabs>
          <w:tab w:val="left" w:pos="0"/>
        </w:tabs>
        <w:spacing w:line="240" w:lineRule="auto"/>
        <w:ind w:firstLine="695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приема заявлений и документов, необходимых для предоставления </w:t>
      </w:r>
      <w:r>
        <w:rPr>
          <w:rStyle w:val="FontStyle70"/>
          <w:sz w:val="28"/>
          <w:szCs w:val="28"/>
        </w:rPr>
        <w:t>м</w:t>
      </w:r>
      <w:r w:rsidRPr="00BA2C60">
        <w:rPr>
          <w:rStyle w:val="FontStyle70"/>
          <w:sz w:val="28"/>
          <w:szCs w:val="28"/>
        </w:rPr>
        <w:t>униципальной услуги;</w:t>
      </w:r>
    </w:p>
    <w:p w:rsidR="00F94FD8" w:rsidRPr="00BA2C60" w:rsidRDefault="00F94FD8" w:rsidP="00824411">
      <w:pPr>
        <w:pStyle w:val="Style33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>выдачи результата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Fonts w:ascii="Times New Roman" w:hAnsi="Times New Roman" w:cs="Times New Roman"/>
          <w:sz w:val="28"/>
          <w:szCs w:val="28"/>
        </w:rPr>
      </w:pPr>
      <w:r w:rsidRPr="00BA2C60">
        <w:rPr>
          <w:rStyle w:val="FontStyle70"/>
          <w:sz w:val="28"/>
          <w:szCs w:val="28"/>
        </w:rPr>
        <w:tab/>
        <w:t xml:space="preserve">В предоставлении муниципальной услуги в рамках межведомственного информационного взаимодействия участвует </w:t>
      </w:r>
      <w:r>
        <w:rPr>
          <w:rStyle w:val="FontStyle70"/>
          <w:sz w:val="28"/>
          <w:szCs w:val="28"/>
        </w:rPr>
        <w:t>о</w:t>
      </w:r>
      <w:r w:rsidRPr="00BA2C60">
        <w:rPr>
          <w:rFonts w:ascii="Times New Roman" w:hAnsi="Times New Roman" w:cs="Times New Roman"/>
          <w:bCs/>
          <w:sz w:val="28"/>
          <w:szCs w:val="28"/>
        </w:rPr>
        <w:t xml:space="preserve">тдел филиала федерального государственного бюджетного учреждения «Федеральная кадастровая палата </w:t>
      </w:r>
      <w:proofErr w:type="spellStart"/>
      <w:r w:rsidRPr="00BA2C60">
        <w:rPr>
          <w:rFonts w:ascii="Times New Roman" w:hAnsi="Times New Roman" w:cs="Times New Roman"/>
          <w:bCs/>
          <w:sz w:val="28"/>
          <w:szCs w:val="28"/>
        </w:rPr>
        <w:t>Рос</w:t>
      </w:r>
      <w:r w:rsidR="00824411">
        <w:rPr>
          <w:rFonts w:ascii="Times New Roman" w:hAnsi="Times New Roman" w:cs="Times New Roman"/>
          <w:bCs/>
          <w:sz w:val="28"/>
          <w:szCs w:val="28"/>
        </w:rPr>
        <w:t>реестра</w:t>
      </w:r>
      <w:proofErr w:type="spellEnd"/>
      <w:r w:rsidR="00824411">
        <w:rPr>
          <w:rFonts w:ascii="Times New Roman" w:hAnsi="Times New Roman" w:cs="Times New Roman"/>
          <w:bCs/>
          <w:sz w:val="28"/>
          <w:szCs w:val="28"/>
        </w:rPr>
        <w:t xml:space="preserve">» по Ханты-Мансийскому </w:t>
      </w:r>
      <w:r w:rsidRPr="00BA2C60">
        <w:rPr>
          <w:rFonts w:ascii="Times New Roman" w:hAnsi="Times New Roman" w:cs="Times New Roman"/>
          <w:bCs/>
          <w:sz w:val="28"/>
          <w:szCs w:val="28"/>
        </w:rPr>
        <w:t xml:space="preserve">автономному округу – Югре , </w:t>
      </w:r>
      <w:r w:rsidRPr="00BA2C60">
        <w:rPr>
          <w:rFonts w:ascii="Times New Roman" w:hAnsi="Times New Roman" w:cs="Times New Roman"/>
          <w:sz w:val="28"/>
          <w:szCs w:val="28"/>
          <w:shd w:val="clear" w:color="auto" w:fill="FFFFFF"/>
        </w:rPr>
        <w:t>Инспекция федеральной налоговой службы по городу Сургуту Ханты-Мансийского автономного округа – Югры</w:t>
      </w:r>
      <w:r w:rsidR="00824411">
        <w:rPr>
          <w:rStyle w:val="FontStyle70"/>
          <w:sz w:val="28"/>
          <w:szCs w:val="28"/>
        </w:rPr>
        <w:t xml:space="preserve">, специализированные государственные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</w:t>
      </w:r>
      <w:r w:rsidRPr="00BA2C60">
        <w:rPr>
          <w:rFonts w:ascii="Times New Roman" w:hAnsi="Times New Roman" w:cs="Times New Roman"/>
          <w:sz w:val="28"/>
          <w:szCs w:val="28"/>
        </w:rPr>
        <w:t>муниципальные организации технической инвентаризации.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Заявитель вправе подать заявление о переводе помещения через МФЦ                                    в соответствии с соглашением о взаимодействии между МФЦ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уполномоченным органом, почтовым отправлением или с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помощью ЕПГУ, РПГУ по форме в соответствии с п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риложением 2 к настоящему административному регламенту.</w:t>
      </w:r>
    </w:p>
    <w:p w:rsidR="00824411" w:rsidRDefault="00F94FD8" w:rsidP="00824411">
      <w:pPr>
        <w:autoSpaceDE w:val="0"/>
        <w:autoSpaceDN w:val="0"/>
        <w:adjustRightInd w:val="0"/>
        <w:spacing w:after="0" w:line="240" w:lineRule="auto"/>
        <w:ind w:left="5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                                           с обращением в иные государственные органы, органы местного самоуправления, организации, за исключением получения услуг, включенных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перечень услуг, которые являются необходимыми и обязательными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предоставления муниципальной услуги.</w:t>
      </w:r>
    </w:p>
    <w:p w:rsidR="00F94FD8" w:rsidRPr="00BA2C60" w:rsidRDefault="00824411" w:rsidP="00824411">
      <w:pPr>
        <w:autoSpaceDE w:val="0"/>
        <w:autoSpaceDN w:val="0"/>
        <w:adjustRightInd w:val="0"/>
        <w:spacing w:after="0" w:line="240" w:lineRule="auto"/>
        <w:ind w:left="5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Описание результата предоставления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Форма уведомления о переводе (отказе в переводе) жилого (нежилого) помещения в нежилое (жилое) помещение утверждена </w:t>
      </w:r>
      <w:r w:rsidRPr="00BA2C60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постановлением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Правительства Рос</w:t>
      </w:r>
      <w:r w:rsidR="004C19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сийской Федерации от 10.08.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2005 № 502 «Об утверждении формы уведомления о переводе (отказе в переводе) жилого (нежилого) помещения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нежилое (жилое) помещение» (приложение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 к настоящему административному регламенту).</w:t>
      </w:r>
    </w:p>
    <w:p w:rsidR="00F94FD8" w:rsidRPr="00BA2C60" w:rsidRDefault="00F94FD8" w:rsidP="00AD51B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муниципальной услуги может быть получен:</w:t>
      </w:r>
    </w:p>
    <w:p w:rsidR="00824411" w:rsidRDefault="00F94FD8" w:rsidP="00824411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уполномоченном органе на бумажном носителе при личном обращении;</w:t>
      </w:r>
    </w:p>
    <w:p w:rsidR="00824411" w:rsidRDefault="00F94FD8" w:rsidP="00824411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МФЦ на бумажном носителе при личном обращении;</w:t>
      </w:r>
    </w:p>
    <w:p w:rsidR="00F94FD8" w:rsidRPr="00824411" w:rsidRDefault="00F94FD8" w:rsidP="00824411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почтовым отправлением;</w:t>
      </w:r>
    </w:p>
    <w:p w:rsidR="00F94FD8" w:rsidRDefault="00F94FD8" w:rsidP="00824411">
      <w:pPr>
        <w:widowControl w:val="0"/>
        <w:numPr>
          <w:ilvl w:val="0"/>
          <w:numId w:val="1"/>
        </w:numPr>
        <w:tabs>
          <w:tab w:val="left" w:pos="667"/>
        </w:tabs>
        <w:autoSpaceDE w:val="0"/>
        <w:autoSpaceDN w:val="0"/>
        <w:adjustRightInd w:val="0"/>
        <w:spacing w:after="0" w:line="240" w:lineRule="auto"/>
        <w:ind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ЕПГУ, РПГУ, в том числе в форме электронного документа, подписанного электронной подписью.</w:t>
      </w:r>
    </w:p>
    <w:p w:rsidR="00F94FD8" w:rsidRPr="00BA2C60" w:rsidRDefault="00F94FD8" w:rsidP="00824411">
      <w:pPr>
        <w:tabs>
          <w:tab w:val="left" w:pos="5"/>
        </w:tabs>
        <w:autoSpaceDE w:val="0"/>
        <w:autoSpaceDN w:val="0"/>
        <w:adjustRightInd w:val="0"/>
        <w:spacing w:after="0" w:line="240" w:lineRule="auto"/>
        <w:ind w:left="5"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предоставления муниципальной услуги, в том числе с учетом необходимости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обращения в организации, участвующие в предоставлении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принимает решение о переводе или об отказе 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переводе жилого помещения в нежилое помещение и нежилого помещения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жилое помещение не позднее чем через 45 дней со дня представления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указанный орган документов, обязанность по представлению которых возложена на заявителя.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подачи документов в МФЦ срок предоставления муниципальной услуги исчисляется со дня поступления в уполномоченный орган документов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МФЦ.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подачи документов через ЕПГУ, РПГУ срок предоставления исчисляется со дня поступления в уполномоченный орган документов. Направление принятых на ЕПГУ, РПГУ заявлений и документов осуществляется с использованием единой системы межведомственного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электронного взаимодействия и подключенной к ней региональной системы межведомственного электронного взаимодействия.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48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F94FD8" w:rsidRDefault="00F94FD8" w:rsidP="00824411">
      <w:pPr>
        <w:autoSpaceDE w:val="0"/>
        <w:autoSpaceDN w:val="0"/>
        <w:adjustRightInd w:val="0"/>
        <w:spacing w:after="0" w:line="240" w:lineRule="auto"/>
        <w:ind w:left="38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выдачи документов, являющихся результатом пре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доставления муниципальной услуги – н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позднее чем через три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рабочих дня со дня принятия решения в соответствии с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пунктом 1.3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1 </w:t>
      </w:r>
      <w:r w:rsidR="006B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раздела </w:t>
      </w:r>
      <w:r w:rsidR="006B2C6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="006B2C60" w:rsidRPr="006B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F94FD8" w:rsidRPr="000D61D7" w:rsidRDefault="00F94FD8" w:rsidP="00824411">
      <w:pPr>
        <w:tabs>
          <w:tab w:val="left" w:pos="0"/>
        </w:tabs>
        <w:spacing w:after="0" w:line="240" w:lineRule="auto"/>
        <w:ind w:firstLine="695"/>
        <w:jc w:val="both"/>
        <w:rPr>
          <w:rFonts w:ascii="Times New Roman" w:eastAsiaTheme="minorEastAsia" w:hAnsi="Times New Roman"/>
          <w:sz w:val="28"/>
          <w:szCs w:val="28"/>
        </w:rPr>
      </w:pPr>
      <w:r w:rsidRPr="000D61D7">
        <w:rPr>
          <w:rFonts w:ascii="Times New Roman" w:eastAsiaTheme="minorEastAsia" w:hAnsi="Times New Roman"/>
          <w:sz w:val="28"/>
          <w:szCs w:val="28"/>
        </w:rPr>
        <w:tab/>
        <w:t>Предоставление муниципальной услуги в упреждающем (</w:t>
      </w:r>
      <w:proofErr w:type="spellStart"/>
      <w:r w:rsidRPr="000D61D7">
        <w:rPr>
          <w:rFonts w:ascii="Times New Roman" w:eastAsiaTheme="minorEastAsia" w:hAnsi="Times New Roman"/>
          <w:sz w:val="28"/>
          <w:szCs w:val="28"/>
        </w:rPr>
        <w:t>проактивном</w:t>
      </w:r>
      <w:proofErr w:type="spellEnd"/>
      <w:r w:rsidRPr="000D61D7">
        <w:rPr>
          <w:rFonts w:ascii="Times New Roman" w:eastAsiaTheme="minorEastAsia" w:hAnsi="Times New Roman"/>
          <w:sz w:val="28"/>
          <w:szCs w:val="28"/>
        </w:rPr>
        <w:t>) режиме не предусмотрено.</w:t>
      </w:r>
    </w:p>
    <w:p w:rsidR="00F94FD8" w:rsidRPr="000D61D7" w:rsidRDefault="00F94FD8" w:rsidP="00824411">
      <w:pPr>
        <w:tabs>
          <w:tab w:val="left" w:pos="142"/>
        </w:tabs>
        <w:spacing w:after="0" w:line="240" w:lineRule="auto"/>
        <w:ind w:firstLine="695"/>
        <w:jc w:val="both"/>
        <w:rPr>
          <w:rFonts w:ascii="Times New Roman" w:eastAsiaTheme="minorEastAsia" w:hAnsi="Times New Roman"/>
          <w:sz w:val="28"/>
          <w:szCs w:val="28"/>
        </w:rPr>
      </w:pPr>
      <w:r w:rsidRPr="000D61D7">
        <w:rPr>
          <w:rFonts w:ascii="Times New Roman" w:eastAsiaTheme="minorEastAsia" w:hAnsi="Times New Roman"/>
          <w:sz w:val="28"/>
          <w:szCs w:val="28"/>
        </w:rPr>
        <w:tab/>
        <w:t xml:space="preserve">Варианты предоставления муниципальной услуги, включающие порядок </w:t>
      </w:r>
      <w:r w:rsidR="000D61D7" w:rsidRPr="000D61D7">
        <w:rPr>
          <w:rFonts w:ascii="Times New Roman" w:eastAsiaTheme="minorEastAsia" w:hAnsi="Times New Roman"/>
          <w:sz w:val="28"/>
          <w:szCs w:val="28"/>
        </w:rPr>
        <w:t xml:space="preserve">                       </w:t>
      </w:r>
      <w:r w:rsidRPr="000D61D7">
        <w:rPr>
          <w:rFonts w:ascii="Times New Roman" w:eastAsiaTheme="minorEastAsia" w:hAnsi="Times New Roman"/>
          <w:sz w:val="28"/>
          <w:szCs w:val="28"/>
        </w:rPr>
        <w:t xml:space="preserve">ее предоставления отдельным категориям заявителей, объединенных общими признаками, в том числе в отношении результата муниципальной услуги, </w:t>
      </w:r>
      <w:r w:rsidR="000D61D7" w:rsidRPr="000D61D7">
        <w:rPr>
          <w:rFonts w:ascii="Times New Roman" w:eastAsiaTheme="minorEastAsia" w:hAnsi="Times New Roman"/>
          <w:sz w:val="28"/>
          <w:szCs w:val="28"/>
        </w:rPr>
        <w:t xml:space="preserve">                                   </w:t>
      </w:r>
      <w:r w:rsidRPr="000D61D7">
        <w:rPr>
          <w:rFonts w:ascii="Times New Roman" w:eastAsiaTheme="minorEastAsia" w:hAnsi="Times New Roman"/>
          <w:sz w:val="28"/>
          <w:szCs w:val="28"/>
        </w:rPr>
        <w:t xml:space="preserve">за получением которого они обратились, а также варианты предоставления муниципальной услуги, необходимые для исправления допущенных опечаток </w:t>
      </w:r>
      <w:r w:rsidR="000D61D7" w:rsidRPr="000D61D7">
        <w:rPr>
          <w:rFonts w:ascii="Times New Roman" w:eastAsiaTheme="minorEastAsia" w:hAnsi="Times New Roman"/>
          <w:sz w:val="28"/>
          <w:szCs w:val="28"/>
        </w:rPr>
        <w:t xml:space="preserve">                            </w:t>
      </w:r>
      <w:r w:rsidRPr="000D61D7">
        <w:rPr>
          <w:rFonts w:ascii="Times New Roman" w:eastAsiaTheme="minorEastAsia" w:hAnsi="Times New Roman"/>
          <w:sz w:val="28"/>
          <w:szCs w:val="28"/>
        </w:rPr>
        <w:t>и ошибок в выданных в результате предоста</w:t>
      </w:r>
      <w:r w:rsidR="005741A8">
        <w:rPr>
          <w:rFonts w:ascii="Times New Roman" w:eastAsiaTheme="minorEastAsia" w:hAnsi="Times New Roman"/>
          <w:sz w:val="28"/>
          <w:szCs w:val="28"/>
        </w:rPr>
        <w:t xml:space="preserve">вления </w:t>
      </w:r>
      <w:r w:rsidRPr="000D61D7">
        <w:rPr>
          <w:rFonts w:ascii="Times New Roman" w:eastAsiaTheme="minorEastAsia" w:hAnsi="Times New Roman"/>
          <w:sz w:val="28"/>
          <w:szCs w:val="28"/>
        </w:rPr>
        <w:t xml:space="preserve">муниципальной услуги документах и созданных реестровых записях, для выдачи дубликата документа, выданного </w:t>
      </w:r>
      <w:r w:rsidR="000D61D7" w:rsidRPr="000D61D7">
        <w:rPr>
          <w:rFonts w:ascii="Times New Roman" w:eastAsiaTheme="minorEastAsia" w:hAnsi="Times New Roman"/>
          <w:sz w:val="28"/>
          <w:szCs w:val="28"/>
        </w:rPr>
        <w:t xml:space="preserve"> </w:t>
      </w:r>
      <w:r w:rsidR="004C19DA">
        <w:rPr>
          <w:rFonts w:ascii="Times New Roman" w:eastAsiaTheme="minorEastAsia" w:hAnsi="Times New Roman"/>
          <w:sz w:val="28"/>
          <w:szCs w:val="28"/>
        </w:rPr>
        <w:t xml:space="preserve">по результатам предоставления </w:t>
      </w:r>
      <w:r w:rsidRPr="000D61D7">
        <w:rPr>
          <w:rFonts w:ascii="Times New Roman" w:eastAsiaTheme="minorEastAsia" w:hAnsi="Times New Roman"/>
          <w:sz w:val="28"/>
          <w:szCs w:val="28"/>
        </w:rPr>
        <w:t>муниципальной услуги, в том числе ис</w:t>
      </w:r>
      <w:r w:rsidR="004C19DA">
        <w:rPr>
          <w:rFonts w:ascii="Times New Roman" w:eastAsiaTheme="minorEastAsia" w:hAnsi="Times New Roman"/>
          <w:sz w:val="28"/>
          <w:szCs w:val="28"/>
        </w:rPr>
        <w:t xml:space="preserve">черпывающий перечень оснований </w:t>
      </w:r>
      <w:r w:rsidRPr="000D61D7">
        <w:rPr>
          <w:rFonts w:ascii="Times New Roman" w:eastAsiaTheme="minorEastAsia" w:hAnsi="Times New Roman"/>
          <w:sz w:val="28"/>
          <w:szCs w:val="28"/>
        </w:rPr>
        <w:t xml:space="preserve">для отказа в выдаче такого дубликата, </w:t>
      </w:r>
      <w:r w:rsidR="00824411">
        <w:rPr>
          <w:rFonts w:ascii="Times New Roman" w:eastAsiaTheme="minorEastAsia" w:hAnsi="Times New Roman"/>
          <w:sz w:val="28"/>
          <w:szCs w:val="28"/>
        </w:rPr>
        <w:br/>
      </w:r>
      <w:r w:rsidRPr="000D61D7">
        <w:rPr>
          <w:rFonts w:ascii="Times New Roman" w:eastAsiaTheme="minorEastAsia" w:hAnsi="Times New Roman"/>
          <w:sz w:val="28"/>
          <w:szCs w:val="28"/>
        </w:rPr>
        <w:t>а также порядок оставления запроса заявителя о предоставлении муниципальной услуги без рассмотрения административным регламентом не предусмотрены.</w:t>
      </w:r>
    </w:p>
    <w:p w:rsidR="00F94FD8" w:rsidRPr="00BA2C60" w:rsidRDefault="00824411" w:rsidP="008244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Нормативные правовые акты, регулирующие предоставление </w:t>
      </w:r>
      <w:proofErr w:type="spellStart"/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пальной</w:t>
      </w:r>
      <w:proofErr w:type="spellEnd"/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8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ЕПГУ, РПГУ.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8"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F94FD8" w:rsidRPr="00BA2C60" w:rsidRDefault="00824411" w:rsidP="00824411">
      <w:pPr>
        <w:tabs>
          <w:tab w:val="left" w:pos="1109"/>
        </w:tabs>
        <w:autoSpaceDE w:val="0"/>
        <w:autoSpaceDN w:val="0"/>
        <w:adjustRightInd w:val="0"/>
        <w:spacing w:after="0" w:line="240" w:lineRule="auto"/>
        <w:ind w:left="19"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документов, которые заявитель должен представить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самостоятельно, и документы, которые заявитель вправе представить по собственной инициативе,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 как они подлежат представлению в рамках межведомственного информационного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взаимодействия.</w:t>
      </w:r>
    </w:p>
    <w:p w:rsidR="00F94FD8" w:rsidRPr="00BA2C60" w:rsidRDefault="006B2C60" w:rsidP="00824411">
      <w:pPr>
        <w:autoSpaceDE w:val="0"/>
        <w:autoSpaceDN w:val="0"/>
        <w:adjustRightInd w:val="0"/>
        <w:spacing w:after="0" w:line="240" w:lineRule="auto"/>
        <w:ind w:left="24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Исчерпывающий перечень документов, необходимых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предоставления муниципальной услуги.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 в уполномоченный орган:</w:t>
      </w:r>
    </w:p>
    <w:p w:rsidR="00F94FD8" w:rsidRPr="00BA2C60" w:rsidRDefault="00F94FD8" w:rsidP="008244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о переводе помещения;</w:t>
      </w:r>
    </w:p>
    <w:p w:rsidR="00F94FD8" w:rsidRPr="00BA2C60" w:rsidRDefault="00F94FD8" w:rsidP="00824411">
      <w:pPr>
        <w:tabs>
          <w:tab w:val="left" w:pos="14"/>
        </w:tabs>
        <w:autoSpaceDE w:val="0"/>
        <w:autoSpaceDN w:val="0"/>
        <w:adjustRightInd w:val="0"/>
        <w:spacing w:after="0" w:line="240" w:lineRule="auto"/>
        <w:ind w:left="14" w:right="3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правоустанавливающие документы на переводимое помещение (подлинники или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засвидетельствованные в нотариальном порядке копии);</w:t>
      </w:r>
    </w:p>
    <w:p w:rsidR="00F94FD8" w:rsidRPr="00BA2C60" w:rsidRDefault="00F94FD8" w:rsidP="00824411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48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F94FD8" w:rsidRPr="00BA2C60" w:rsidRDefault="00AD51B0" w:rsidP="00824411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поэтажный план дома, в котором находится переводимое помещение;</w:t>
      </w:r>
    </w:p>
    <w:p w:rsidR="00F94FD8" w:rsidRPr="00BA2C60" w:rsidRDefault="00AD51B0" w:rsidP="00824411">
      <w:pPr>
        <w:widowControl w:val="0"/>
        <w:numPr>
          <w:ilvl w:val="0"/>
          <w:numId w:val="2"/>
        </w:numPr>
        <w:tabs>
          <w:tab w:val="left" w:pos="782"/>
        </w:tabs>
        <w:autoSpaceDE w:val="0"/>
        <w:autoSpaceDN w:val="0"/>
        <w:adjustRightInd w:val="0"/>
        <w:spacing w:after="0" w:line="240" w:lineRule="auto"/>
        <w:ind w:right="43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F94FD8" w:rsidRPr="00BA2C60" w:rsidRDefault="00F94FD8" w:rsidP="00824411">
      <w:pPr>
        <w:widowControl w:val="0"/>
        <w:numPr>
          <w:ilvl w:val="0"/>
          <w:numId w:val="3"/>
        </w:numPr>
        <w:tabs>
          <w:tab w:val="left" w:pos="917"/>
        </w:tabs>
        <w:autoSpaceDE w:val="0"/>
        <w:autoSpaceDN w:val="0"/>
        <w:adjustRightInd w:val="0"/>
        <w:spacing w:after="0" w:line="240" w:lineRule="auto"/>
        <w:ind w:right="53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протокол общего собрания собственников помещений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многоквартирном доме, содержащий решение об их согласии на перевод жилого помещения в нежилое помещение;</w:t>
      </w:r>
    </w:p>
    <w:p w:rsidR="00F94FD8" w:rsidRPr="00BA2C60" w:rsidRDefault="00F94FD8" w:rsidP="00824411">
      <w:pPr>
        <w:widowControl w:val="0"/>
        <w:numPr>
          <w:ilvl w:val="0"/>
          <w:numId w:val="3"/>
        </w:numPr>
        <w:tabs>
          <w:tab w:val="left" w:pos="917"/>
        </w:tabs>
        <w:autoSpaceDE w:val="0"/>
        <w:autoSpaceDN w:val="0"/>
        <w:adjustRightInd w:val="0"/>
        <w:spacing w:after="0" w:line="240" w:lineRule="auto"/>
        <w:ind w:right="38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согласие кажд</w:t>
      </w:r>
      <w:r w:rsidR="004C19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 собственника всех помещений,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примыкающих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переводимому помещению, на перевод жилого помещения в нежилое помещение.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6.1.1</w:t>
      </w:r>
      <w:r w:rsidR="006B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случае направления заявления посредством ЕПГУ, РПГУ, сведения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записи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могут быть проверены путем направления запроса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использованием системы межведомственного электронного взаимодействия.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нта, подтверждающего полномочия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осуществление действий от имени заявителя, представитель заявителя вправе представить:</w:t>
      </w:r>
    </w:p>
    <w:p w:rsidR="00F94FD8" w:rsidRPr="00BA2C60" w:rsidRDefault="00824411" w:rsidP="00824411">
      <w:pPr>
        <w:widowControl w:val="0"/>
        <w:numPr>
          <w:ilvl w:val="0"/>
          <w:numId w:val="4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lef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оформленную в соответствии с законодательством Российской Федерации доверенность (для физических лиц);</w:t>
      </w:r>
    </w:p>
    <w:p w:rsidR="00F94FD8" w:rsidRPr="00BA2C60" w:rsidRDefault="00824411" w:rsidP="00824411">
      <w:pPr>
        <w:widowControl w:val="0"/>
        <w:numPr>
          <w:ilvl w:val="0"/>
          <w:numId w:val="4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left="19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(для юридических лиц).</w:t>
      </w:r>
    </w:p>
    <w:p w:rsidR="00F94FD8" w:rsidRPr="00BA2C60" w:rsidRDefault="006B2C60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6.2.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Заявитель вправе не представлять документы, предусмотренные 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подпунктах 3, 4 пункта 6.1</w:t>
      </w:r>
      <w:r w:rsidR="006C42C6" w:rsidRP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в случае, если право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переводимое помещение зарегистрировано в Едином государственном реестре недвижимости, документы, предусмотренные подпунктом 2 пункта 6.1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6C42C6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F94FD8" w:rsidRPr="00BA2C60" w:rsidRDefault="006B2C60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6.3.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Документы (их копии или сведения, содержащиеся в них), указанные 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подпунктах 2, 3, 4 пункта 6.1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6C42C6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представили указанные документы самостоятельно.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многоквартирном доме, на такие реконструкцию, переустройство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(или) перепланировку помещений должно быть получено согласие всех собственников помещений в многоквартирном доме.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Уполномоченный 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пунктом 6.1</w:t>
      </w:r>
      <w:r w:rsidR="006C42C6" w:rsidRP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межведомственным запросам уполномоченного органа, указанных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абзаце первом настоящего пункта, документы (их копии или сведения, содержащиеся в них) предоставляются государственными органами, о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рганами местного самоуправления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подведомственными государственным органам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органам местного самоуправления организациями, в распоряжении которых находятся указанные документы, в срок не превышающий пять рабочих дней </w:t>
      </w:r>
      <w:r w:rsidR="00AD51B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 дня поступления межведомственного запроса в орган или органи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зацию, предоставляющие документ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информацию, если иные сроки подготовки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направления ответа на межведомственный запрос не установлены федеральными законами, правовыми актами Правительства Российской Федерации и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принятыми в соответствии с федеральными законами нормативными правовыми актами субъектов Российской Федерации.</w:t>
      </w:r>
    </w:p>
    <w:p w:rsidR="00F94FD8" w:rsidRPr="00BA2C60" w:rsidRDefault="00F94FD8" w:rsidP="00824411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lef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Исчерпывающий перечень оснований для отказа в приеме документов, необходимых для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4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Отказ в приеме документов, необходимых для предоставления муниципальной услуги, законодательством Российской Федерации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предусмотрен.</w:t>
      </w:r>
    </w:p>
    <w:p w:rsidR="00F94FD8" w:rsidRPr="00BA2C60" w:rsidRDefault="00F94FD8" w:rsidP="00824411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left="29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Исчерпывающий перечень оснований для приостановления или отказа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предоставлении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8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 в переводе жилого помещения в нежилое помещение или нежилого помещения в жилое помещение допускается в случае, если:</w:t>
      </w:r>
    </w:p>
    <w:p w:rsidR="00F94FD8" w:rsidRPr="00BA2C60" w:rsidRDefault="00F94FD8" w:rsidP="00824411">
      <w:pPr>
        <w:tabs>
          <w:tab w:val="left" w:pos="29"/>
        </w:tabs>
        <w:autoSpaceDE w:val="0"/>
        <w:autoSpaceDN w:val="0"/>
        <w:adjustRightInd w:val="0"/>
        <w:spacing w:after="0" w:line="240" w:lineRule="auto"/>
        <w:ind w:lef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заявителем не представлены документы, определенные пунктом 6.1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административного регламента, обязанность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представлению которых с учетом пункта 6.3</w:t>
      </w:r>
      <w:r w:rsidR="006C42C6" w:rsidRP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 возложена на заявителя;</w:t>
      </w:r>
    </w:p>
    <w:p w:rsidR="00F94FD8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межведомственный запрос, свидетельствующего об отсутствии документа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пунктом 6.1</w:t>
      </w:r>
      <w:r w:rsidR="006C42C6" w:rsidRP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 Отказ в переводе жилого помещения в нежилое помещение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нежилого помещения в жилое помещение по указанному основанию допускается в случае, если уполномоченный орган 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3)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 получения ответа на межведомств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енный запрос уведомил заявителя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получении такого ответа, предложил заявителю представить документ и (или) информацию, необходимые для перевода жилого помещения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нежилое помещение или нежилого помещения в жилое помещение, предусмотренные пунктом 6.1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6C42C6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и не получил такие документ и </w:t>
      </w:r>
      <w:r w:rsidRPr="00BA2C60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(или) информацию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</w:t>
      </w:r>
      <w:r w:rsidRPr="00BA2C60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пятнадцати рабочих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дней со дня направления уведомления;</w:t>
      </w:r>
    </w:p>
    <w:p w:rsidR="00F94FD8" w:rsidRPr="00BA2C60" w:rsidRDefault="00F94FD8" w:rsidP="00824411">
      <w:pPr>
        <w:widowControl w:val="0"/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представления документов, определенных пунктом 6.1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6C42C6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 в ненадлежащий орган;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несоблюдение предусмотренных статьей 22 Жилищного кодекса условий перевода помещения, а именно: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а)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</w:t>
      </w:r>
      <w:r w:rsidR="00AD51B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 переводе жилого помещения в нежилое помещение);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б)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качестве места постоянного проживания (при переводе жилого помещения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нежилое помещение);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право собственности на переводимое помещение обременено правами каких-либо лиц;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824411" w:rsidRDefault="00F94FD8" w:rsidP="00824411">
      <w:pPr>
        <w:autoSpaceDE w:val="0"/>
        <w:autoSpaceDN w:val="0"/>
        <w:adjustRightInd w:val="0"/>
        <w:spacing w:after="0" w:line="240" w:lineRule="auto"/>
        <w:ind w:lef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F94FD8" w:rsidRPr="00BA2C60" w:rsidRDefault="00824411" w:rsidP="00824411">
      <w:pPr>
        <w:autoSpaceDE w:val="0"/>
        <w:autoSpaceDN w:val="0"/>
        <w:adjustRightInd w:val="0"/>
        <w:spacing w:after="0" w:line="240" w:lineRule="auto"/>
        <w:ind w:lef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квартира расположена на первом этаже указанного дома;</w:t>
      </w:r>
    </w:p>
    <w:p w:rsidR="00824411" w:rsidRDefault="00F94FD8" w:rsidP="00824411">
      <w:pPr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квартира расположена выше первого этажа указанного дома,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 помещения, расположенные непосредственно под квартирой, переводимой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нежилое помещение, не являются жилыми;</w:t>
      </w:r>
    </w:p>
    <w:p w:rsidR="00F94FD8" w:rsidRPr="00824411" w:rsidRDefault="00F94FD8" w:rsidP="00824411">
      <w:pPr>
        <w:widowControl w:val="0"/>
        <w:tabs>
          <w:tab w:val="left" w:pos="677"/>
        </w:tabs>
        <w:autoSpaceDE w:val="0"/>
        <w:autoSpaceDN w:val="0"/>
        <w:adjustRightInd w:val="0"/>
        <w:spacing w:after="0" w:line="240" w:lineRule="auto"/>
        <w:ind w:left="695" w:right="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 также не допускается:</w:t>
      </w:r>
    </w:p>
    <w:p w:rsidR="00F94FD8" w:rsidRPr="00BA2C60" w:rsidRDefault="00F94FD8" w:rsidP="00824411">
      <w:pPr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перевод жилого помещения в наемном доме социального использования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нежилое помещение;</w:t>
      </w:r>
    </w:p>
    <w:p w:rsidR="00F94FD8" w:rsidRPr="00BA2C60" w:rsidRDefault="00F94FD8" w:rsidP="00824411">
      <w:pPr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перевод жилого помещения в нежилое помещение в целях осуществления религиозной деятельности;</w:t>
      </w:r>
    </w:p>
    <w:p w:rsidR="00F94FD8" w:rsidRPr="00BA2C60" w:rsidRDefault="00F94FD8" w:rsidP="00824411">
      <w:pPr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adjustRightInd w:val="0"/>
        <w:spacing w:after="0" w:line="240" w:lineRule="auto"/>
        <w:ind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перевод нежилого помещения в жилое помещение если такое помещение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отвеч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 требованиям, установленным п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оссийской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едерации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28.01.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2006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47 «Об утверждении Положения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</w:t>
      </w:r>
      <w:r w:rsidR="003400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щения установленным требованиям;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несоответствия проекта переустройства и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(или) перепланировки помещения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многоквартирном доме требованиям законодательства.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Неполучение или несвоевременное получение документов, указанных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пункте 6.1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6C42C6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административного регламента и запрошенных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государственных органах, органах местного самоуправления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переводе жилого помещения в нежилое помещение или нежилого помещения в жилое помещение.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Перечень услуг, которые являются необходимыми и обязательными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Услуги, которые являются необходимыми и обязательными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предоставления муниципальной услуги:</w:t>
      </w:r>
    </w:p>
    <w:p w:rsidR="00824411" w:rsidRPr="00BA2C60" w:rsidRDefault="00F94FD8" w:rsidP="00DA63E0">
      <w:pPr>
        <w:widowControl w:val="0"/>
        <w:autoSpaceDE w:val="0"/>
        <w:autoSpaceDN w:val="0"/>
        <w:adjustRightInd w:val="0"/>
        <w:spacing w:after="0" w:line="240" w:lineRule="auto"/>
        <w:ind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качестве жилого или нежилого помещения);</w:t>
      </w:r>
    </w:p>
    <w:p w:rsidR="00F94FD8" w:rsidRDefault="00F94FD8" w:rsidP="00824411">
      <w:pPr>
        <w:widowControl w:val="0"/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оформление документа, удостоверяющего права (полномочия) представителя, в случае, если за предоставлением услуги обр</w:t>
      </w:r>
      <w:r w:rsidR="003400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ащается представитель заявителя.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Style w:val="FontStyle70"/>
          <w:rFonts w:eastAsiaTheme="minorEastAsia"/>
          <w:sz w:val="28"/>
          <w:szCs w:val="28"/>
          <w:lang w:eastAsia="ru-RU"/>
        </w:rPr>
      </w:pPr>
      <w:r>
        <w:rPr>
          <w:rStyle w:val="FontStyle70"/>
          <w:sz w:val="28"/>
          <w:szCs w:val="28"/>
        </w:rPr>
        <w:tab/>
      </w:r>
      <w:r w:rsidR="00DA63E0">
        <w:rPr>
          <w:rStyle w:val="FontStyle70"/>
          <w:sz w:val="28"/>
          <w:szCs w:val="28"/>
        </w:rPr>
        <w:t xml:space="preserve">10. </w:t>
      </w:r>
      <w:r w:rsidRPr="00BA2C60">
        <w:rPr>
          <w:rStyle w:val="FontStyle70"/>
          <w:sz w:val="28"/>
          <w:szCs w:val="28"/>
        </w:rPr>
        <w:t xml:space="preserve">Порядок, размер и основания взимания государственной пошлины </w:t>
      </w:r>
      <w:r w:rsidR="0034004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или иной платы,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взимаемой за предоставление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Предоставление муниципальной услуги осуществляется бесплатно, государственная пошлина не уплачивается.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DA63E0">
        <w:rPr>
          <w:rStyle w:val="FontStyle70"/>
          <w:sz w:val="28"/>
          <w:szCs w:val="28"/>
        </w:rPr>
        <w:t xml:space="preserve">11. </w:t>
      </w:r>
      <w:r w:rsidRPr="00BA2C60">
        <w:rPr>
          <w:rStyle w:val="FontStyle70"/>
          <w:sz w:val="28"/>
          <w:szCs w:val="28"/>
        </w:rPr>
        <w:t>Порядок, размер и основания взимания платы за предоставление услуг, которые являются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необходимыми и обязательными для предоставления муниципальной услуги, включая информацию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о методике расчета размера такой платы.</w:t>
      </w:r>
    </w:p>
    <w:p w:rsidR="00F94FD8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Порядок, размер и основания взимания платы за предоставление услуг, указанных в </w:t>
      </w:r>
      <w:r w:rsidR="00340042">
        <w:rPr>
          <w:rStyle w:val="FontStyle70"/>
          <w:sz w:val="28"/>
          <w:szCs w:val="28"/>
        </w:rPr>
        <w:t xml:space="preserve">пункте </w:t>
      </w:r>
      <w:r w:rsidRPr="00BA2C60">
        <w:rPr>
          <w:rStyle w:val="FontStyle70"/>
          <w:sz w:val="28"/>
          <w:szCs w:val="28"/>
        </w:rPr>
        <w:t>9</w:t>
      </w:r>
      <w:r w:rsidR="00340042">
        <w:rPr>
          <w:rStyle w:val="FontStyle70"/>
          <w:sz w:val="28"/>
          <w:szCs w:val="28"/>
        </w:rPr>
        <w:t xml:space="preserve"> раздела </w:t>
      </w:r>
      <w:r w:rsidR="00340042">
        <w:rPr>
          <w:rStyle w:val="FontStyle70"/>
          <w:sz w:val="28"/>
          <w:szCs w:val="28"/>
          <w:lang w:val="en-US"/>
        </w:rPr>
        <w:t>II</w:t>
      </w:r>
      <w:r w:rsidRPr="00BA2C60">
        <w:rPr>
          <w:rStyle w:val="FontStyle70"/>
          <w:sz w:val="28"/>
          <w:szCs w:val="28"/>
        </w:rPr>
        <w:t xml:space="preserve"> настоящего административного регламента, определяется организациями, предоставляющими данные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12.</w:t>
      </w:r>
      <w:r w:rsidRPr="00BA2C60">
        <w:rPr>
          <w:rStyle w:val="FontStyle70"/>
          <w:sz w:val="28"/>
          <w:szCs w:val="28"/>
        </w:rPr>
        <w:tab/>
        <w:t xml:space="preserve">Максимальный срок ожидания в очереди при подаче запроса </w:t>
      </w:r>
      <w:r>
        <w:rPr>
          <w:rStyle w:val="FontStyle70"/>
          <w:sz w:val="28"/>
          <w:szCs w:val="28"/>
        </w:rPr>
        <w:t xml:space="preserve">     </w:t>
      </w:r>
      <w:r w:rsidRPr="00BA2C60">
        <w:rPr>
          <w:rStyle w:val="FontStyle70"/>
          <w:sz w:val="28"/>
          <w:szCs w:val="28"/>
        </w:rPr>
        <w:t xml:space="preserve"> предоставлении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государственной или муниципальной услуги и при получении результата предоставления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государственной или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Максимальный срок ожидания в очереди при подаче заявления </w:t>
      </w:r>
      <w:r>
        <w:rPr>
          <w:rStyle w:val="FontStyle70"/>
          <w:sz w:val="28"/>
          <w:szCs w:val="28"/>
        </w:rPr>
        <w:t xml:space="preserve">                                             </w:t>
      </w:r>
      <w:r w:rsidRPr="00BA2C60">
        <w:rPr>
          <w:rStyle w:val="FontStyle70"/>
          <w:sz w:val="28"/>
          <w:szCs w:val="28"/>
        </w:rPr>
        <w:t>о предоставлении муниципальной услуги и при получении результата данной муниципальной услуги не должен превышать 15 минут.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13.</w:t>
      </w:r>
      <w:r w:rsidRPr="00BA2C60">
        <w:rPr>
          <w:rStyle w:val="FontStyle70"/>
          <w:sz w:val="28"/>
          <w:szCs w:val="28"/>
        </w:rPr>
        <w:tab/>
        <w:t>Срок и порядок регистрации запроса заявителя о предоставлении государственной или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Заявление о предоставлении муниципальной услуги, представленное заявителем лично либо его представителем, регистрируется уп</w:t>
      </w:r>
      <w:r w:rsidR="00DA63E0">
        <w:rPr>
          <w:rStyle w:val="FontStyle70"/>
          <w:sz w:val="28"/>
          <w:szCs w:val="28"/>
        </w:rPr>
        <w:t>олномоченным органом в течение одного</w:t>
      </w:r>
      <w:r w:rsidRPr="00BA2C60">
        <w:rPr>
          <w:rStyle w:val="FontStyle70"/>
          <w:sz w:val="28"/>
          <w:szCs w:val="28"/>
        </w:rPr>
        <w:t xml:space="preserve"> рабочего дня с даты поступления такого заявления.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в день поступления от МФЦ.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F94FD8" w:rsidRPr="00BA2C60" w:rsidRDefault="00F94FD8" w:rsidP="00824411">
      <w:pPr>
        <w:pStyle w:val="Style26"/>
        <w:widowControl/>
        <w:spacing w:line="240" w:lineRule="auto"/>
        <w:ind w:right="4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Заявление, поступившее в нерабочее время, регистрируется уполномоченным органом в первый рабочий день, следующий за днем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его получения.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14.</w:t>
      </w:r>
      <w:r w:rsidRPr="00BA2C60">
        <w:rPr>
          <w:rStyle w:val="FontStyle70"/>
          <w:sz w:val="28"/>
          <w:szCs w:val="28"/>
        </w:rPr>
        <w:tab/>
        <w:t>Требования к помещениям, в которых предоставляются государственные 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муниципальные услуги, к залу ожидания, местам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для заполнения запросов о предоставлении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государственной или </w:t>
      </w:r>
      <w:proofErr w:type="spellStart"/>
      <w:r w:rsidRPr="00BA2C60">
        <w:rPr>
          <w:rStyle w:val="FontStyle70"/>
          <w:sz w:val="28"/>
          <w:szCs w:val="28"/>
        </w:rPr>
        <w:t>муници</w:t>
      </w:r>
      <w:r w:rsidR="00DA63E0">
        <w:rPr>
          <w:rStyle w:val="FontStyle70"/>
          <w:sz w:val="28"/>
          <w:szCs w:val="28"/>
        </w:rPr>
        <w:t>-</w:t>
      </w:r>
      <w:r w:rsidRPr="00BA2C60">
        <w:rPr>
          <w:rStyle w:val="FontStyle70"/>
          <w:sz w:val="28"/>
          <w:szCs w:val="28"/>
        </w:rPr>
        <w:t>пальной</w:t>
      </w:r>
      <w:proofErr w:type="spellEnd"/>
      <w:r w:rsidRPr="00BA2C60">
        <w:rPr>
          <w:rStyle w:val="FontStyle70"/>
          <w:sz w:val="28"/>
          <w:szCs w:val="28"/>
        </w:rPr>
        <w:t xml:space="preserve"> услуги, информационным стендам с образцами их заполнения</w:t>
      </w:r>
      <w:r>
        <w:rPr>
          <w:rStyle w:val="FontStyle70"/>
          <w:sz w:val="28"/>
          <w:szCs w:val="28"/>
        </w:rPr>
        <w:t xml:space="preserve">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перечнем документов, необходимых для предоставления каждой государственной или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муниципальной услуги, в том числе</w:t>
      </w:r>
      <w:r w:rsidR="00824411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к обеспечению доступности д</w:t>
      </w:r>
      <w:r w:rsidR="00824411">
        <w:rPr>
          <w:rStyle w:val="FontStyle70"/>
          <w:sz w:val="28"/>
          <w:szCs w:val="28"/>
        </w:rPr>
        <w:t xml:space="preserve">ля инвалидов указанных объектов </w:t>
      </w:r>
      <w:r w:rsidRPr="00BA2C60">
        <w:rPr>
          <w:rStyle w:val="FontStyle70"/>
          <w:sz w:val="28"/>
          <w:szCs w:val="28"/>
        </w:rPr>
        <w:t xml:space="preserve">в соответствии с </w:t>
      </w:r>
      <w:proofErr w:type="spellStart"/>
      <w:r w:rsidRPr="00BA2C60">
        <w:rPr>
          <w:rStyle w:val="FontStyle70"/>
          <w:sz w:val="28"/>
          <w:szCs w:val="28"/>
        </w:rPr>
        <w:t>законода</w:t>
      </w:r>
      <w:r w:rsidR="00DA63E0">
        <w:rPr>
          <w:rStyle w:val="FontStyle70"/>
          <w:sz w:val="28"/>
          <w:szCs w:val="28"/>
        </w:rPr>
        <w:t>-</w:t>
      </w:r>
      <w:r w:rsidRPr="00BA2C60">
        <w:rPr>
          <w:rStyle w:val="FontStyle70"/>
          <w:sz w:val="28"/>
          <w:szCs w:val="28"/>
        </w:rPr>
        <w:t>тельством</w:t>
      </w:r>
      <w:proofErr w:type="spellEnd"/>
      <w:r w:rsidRPr="00BA2C60">
        <w:rPr>
          <w:rStyle w:val="FontStyle70"/>
          <w:sz w:val="28"/>
          <w:szCs w:val="28"/>
        </w:rPr>
        <w:t xml:space="preserve"> Российской Федерации о социальной защите инвалидов.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4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14.1.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лиц с ограниченными возможностями здоровья.</w:t>
      </w:r>
    </w:p>
    <w:p w:rsidR="00F94FD8" w:rsidRPr="00BA2C60" w:rsidRDefault="00F94FD8" w:rsidP="00824411">
      <w:pPr>
        <w:pStyle w:val="Style26"/>
        <w:widowControl/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При расположении помещения уполномоченного органа на верхнем этаже специалисты уполномоченного органа обязаны осуществлять прием заявителей </w:t>
      </w:r>
      <w:r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 xml:space="preserve">на первом этаже, если по состоянию здоровья заявитель не может подняться </w:t>
      </w:r>
      <w:r>
        <w:rPr>
          <w:rStyle w:val="FontStyle70"/>
          <w:sz w:val="28"/>
          <w:szCs w:val="28"/>
        </w:rPr>
        <w:t xml:space="preserve">                               </w:t>
      </w:r>
      <w:r w:rsidRPr="00BA2C60">
        <w:rPr>
          <w:rStyle w:val="FontStyle70"/>
          <w:sz w:val="28"/>
          <w:szCs w:val="28"/>
        </w:rPr>
        <w:t>по лестнице.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F94FD8" w:rsidRPr="00BA2C60" w:rsidRDefault="00F94FD8" w:rsidP="00824411">
      <w:pPr>
        <w:pStyle w:val="Style26"/>
        <w:widowControl/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Помещение уполномоченного органа для приема заявителей оборудуется информационными стендами, на которых размещается форма заявления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с образцом ее заполнения и перечень документов, необходимых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для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</w:t>
      </w:r>
      <w:r w:rsidR="005741A8">
        <w:rPr>
          <w:rStyle w:val="FontStyle70"/>
          <w:sz w:val="28"/>
          <w:szCs w:val="28"/>
        </w:rPr>
        <w:t xml:space="preserve"> включая доступ к информационно</w:t>
      </w:r>
      <w:r w:rsidRPr="00BA2C60">
        <w:rPr>
          <w:rStyle w:val="FontStyle70"/>
          <w:sz w:val="28"/>
          <w:szCs w:val="28"/>
        </w:rPr>
        <w:t xml:space="preserve">-телекоммуникационной сети «Интернет», оргтехникой, канцелярскими принадлежностями, информационными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к указанным помещениям в соответствии с законодательством Российской Федерации о социальной защите инвалидов.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Информационные материалы, предназначенные для информирования заявителей о порядке предоставления муниципальной услуги, размещаются </w:t>
      </w:r>
      <w:r w:rsidR="000D61D7">
        <w:rPr>
          <w:rStyle w:val="FontStyle70"/>
          <w:sz w:val="28"/>
          <w:szCs w:val="28"/>
        </w:rPr>
        <w:t xml:space="preserve">                             </w:t>
      </w:r>
      <w:r w:rsidRPr="00BA2C60">
        <w:rPr>
          <w:rStyle w:val="FontStyle70"/>
          <w:sz w:val="28"/>
          <w:szCs w:val="28"/>
        </w:rPr>
        <w:t>на информационных стендах, расположенных в местах, обеспечивающих доступ к ним заявителей.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Информационные материалы, предназначенные для информирования заявителей о порядке предоставления муниципальной услуги, размещаются </w:t>
      </w:r>
      <w:r>
        <w:rPr>
          <w:rStyle w:val="FontStyle70"/>
          <w:sz w:val="28"/>
          <w:szCs w:val="28"/>
        </w:rPr>
        <w:t xml:space="preserve">                                </w:t>
      </w:r>
      <w:r w:rsidRPr="00BA2C60">
        <w:rPr>
          <w:rStyle w:val="FontStyle70"/>
          <w:sz w:val="28"/>
          <w:szCs w:val="28"/>
        </w:rPr>
        <w:t>на информационных стендах, расположенных в местах, обеспечивающих доступ</w:t>
      </w:r>
      <w:r w:rsidR="000D61D7">
        <w:rPr>
          <w:rStyle w:val="FontStyle70"/>
          <w:sz w:val="28"/>
          <w:szCs w:val="28"/>
        </w:rPr>
        <w:t xml:space="preserve">                        </w:t>
      </w:r>
      <w:r w:rsidRPr="00BA2C60">
        <w:rPr>
          <w:rStyle w:val="FontStyle70"/>
          <w:sz w:val="28"/>
          <w:szCs w:val="28"/>
        </w:rPr>
        <w:t xml:space="preserve">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Информационные стенды должны располагаться в месте, доступном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для просмотра (в том числе при большом количестве посетителей).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14.2.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«СП 59.13330.2016. Свод правил. Доступность зданий и сооружений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для маломобильных групп населения. Актуализированная редакция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СНиП 35-01-2001».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F94FD8" w:rsidRPr="00BA2C60" w:rsidRDefault="00F94FD8" w:rsidP="00824411">
      <w:pPr>
        <w:pStyle w:val="Style27"/>
        <w:widowControl/>
        <w:tabs>
          <w:tab w:val="left" w:pos="682"/>
        </w:tabs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открывают входную дверь и помогают гражданину беспрепятственно посетить здание уполномоченного органа, а также заранее предупреждают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 существующих барьерах в здании;</w:t>
      </w:r>
    </w:p>
    <w:p w:rsidR="00F94FD8" w:rsidRPr="00BA2C60" w:rsidRDefault="00F94FD8" w:rsidP="00824411">
      <w:pPr>
        <w:pStyle w:val="Style27"/>
        <w:widowControl/>
        <w:tabs>
          <w:tab w:val="left" w:pos="682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выясняют цель визита гражданина и сопровождают его в кабинет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F94FD8" w:rsidRPr="00BA2C60" w:rsidRDefault="00F94FD8" w:rsidP="00824411">
      <w:pPr>
        <w:pStyle w:val="Style27"/>
        <w:widowControl/>
        <w:tabs>
          <w:tab w:val="left" w:pos="682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сотрудник уполномоченного органа, осуществляющий прием, принимает гражданина вне очереди, консультирует, осуществляет прием заявления </w:t>
      </w:r>
      <w:r>
        <w:rPr>
          <w:rStyle w:val="FontStyle70"/>
          <w:sz w:val="28"/>
          <w:szCs w:val="28"/>
        </w:rPr>
        <w:t xml:space="preserve">                                         </w:t>
      </w:r>
      <w:r w:rsidRPr="00BA2C60">
        <w:rPr>
          <w:rStyle w:val="FontStyle70"/>
          <w:sz w:val="28"/>
          <w:szCs w:val="28"/>
        </w:rPr>
        <w:t>с необходимыми документами, оказывает помощь в заполнении бланков, копирует документы;</w:t>
      </w:r>
    </w:p>
    <w:p w:rsidR="00F94FD8" w:rsidRPr="00BA2C60" w:rsidRDefault="00F94FD8" w:rsidP="00824411">
      <w:pPr>
        <w:pStyle w:val="Style27"/>
        <w:widowControl/>
        <w:tabs>
          <w:tab w:val="left" w:pos="682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из здания и помогает покинуть здание; передает гражданина сопровождающему лицу или по его желанию вызывает автотранспорт и оказывает содействие </w:t>
      </w:r>
      <w:r w:rsidR="0034004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при его посадке.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>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</w:t>
      </w:r>
      <w:r w:rsidR="00824411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F94FD8" w:rsidRPr="00BA2C60" w:rsidRDefault="00824411" w:rsidP="00824411">
      <w:pPr>
        <w:pStyle w:val="Style27"/>
        <w:widowControl/>
        <w:tabs>
          <w:tab w:val="left" w:pos="0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="00F94FD8" w:rsidRPr="00BA2C60">
        <w:rPr>
          <w:rStyle w:val="FontStyle70"/>
          <w:sz w:val="28"/>
          <w:szCs w:val="28"/>
        </w:rPr>
        <w:t>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по окончании предоставления муниципальной услуги сотрудник уполномоченного органа, осуществляющий прием, помогает гражданину встать </w:t>
      </w:r>
      <w:r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 xml:space="preserve">со стула, выйти из кабинета, открывает двери, сопровождает гражданина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к выходу из здания, и провожает на улицу, заранее предупредив посетителя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F94FD8" w:rsidRPr="00BA2C60" w:rsidRDefault="00F94FD8" w:rsidP="00824411">
      <w:pPr>
        <w:pStyle w:val="Style26"/>
        <w:widowControl/>
        <w:tabs>
          <w:tab w:val="left" w:pos="0"/>
        </w:tabs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-</w:t>
      </w:r>
      <w:r w:rsidRPr="00BA2C60">
        <w:rPr>
          <w:rStyle w:val="FontStyle70"/>
          <w:sz w:val="28"/>
          <w:szCs w:val="28"/>
        </w:rPr>
        <w:tab/>
        <w:t xml:space="preserve">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 w:rsidRPr="00BA2C60">
        <w:rPr>
          <w:rStyle w:val="FontStyle70"/>
          <w:sz w:val="28"/>
          <w:szCs w:val="28"/>
        </w:rPr>
        <w:t>сурдопереводчика</w:t>
      </w:r>
      <w:proofErr w:type="spellEnd"/>
      <w:r w:rsidRPr="00BA2C60">
        <w:rPr>
          <w:rStyle w:val="FontStyle70"/>
          <w:sz w:val="28"/>
          <w:szCs w:val="28"/>
        </w:rPr>
        <w:t>);</w:t>
      </w:r>
    </w:p>
    <w:p w:rsidR="00F94FD8" w:rsidRPr="00BA2C60" w:rsidRDefault="00F94FD8" w:rsidP="00824411">
      <w:pPr>
        <w:pStyle w:val="Style27"/>
        <w:widowControl/>
        <w:tabs>
          <w:tab w:val="left" w:pos="787"/>
        </w:tabs>
        <w:spacing w:line="240" w:lineRule="auto"/>
        <w:ind w:left="5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824411"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>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824411" w:rsidRDefault="00F94FD8" w:rsidP="00824411">
      <w:pPr>
        <w:pStyle w:val="Style26"/>
        <w:widowControl/>
        <w:spacing w:line="240" w:lineRule="auto"/>
        <w:ind w:firstLine="695"/>
        <w:rPr>
          <w:rFonts w:ascii="Times New Roman" w:hAnsi="Times New Roman" w:cs="Times New Roman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14.3. Требования к комфортности и доступности предоставления</w:t>
      </w:r>
      <w:r w:rsidRPr="00BA2C60">
        <w:rPr>
          <w:rFonts w:ascii="Times New Roman" w:hAnsi="Times New Roman" w:cs="Times New Roman"/>
          <w:sz w:val="28"/>
          <w:szCs w:val="28"/>
        </w:rPr>
        <w:t xml:space="preserve"> государственной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C60">
        <w:rPr>
          <w:rFonts w:ascii="Times New Roman" w:hAnsi="Times New Roman" w:cs="Times New Roman"/>
          <w:sz w:val="28"/>
          <w:szCs w:val="28"/>
        </w:rPr>
        <w:t xml:space="preserve">МФЦ устанавливаются постановлением Правительства Российской Федерации от 22.12.2012 № 1376 «Об утверждении Правил организации деятельности многофункциональных центров </w:t>
      </w:r>
      <w:proofErr w:type="spellStart"/>
      <w:r w:rsidRPr="00BA2C60">
        <w:rPr>
          <w:rFonts w:ascii="Times New Roman" w:hAnsi="Times New Roman" w:cs="Times New Roman"/>
          <w:sz w:val="28"/>
          <w:szCs w:val="28"/>
        </w:rPr>
        <w:t>предостав</w:t>
      </w:r>
      <w:r w:rsidR="00824411">
        <w:rPr>
          <w:rFonts w:ascii="Times New Roman" w:hAnsi="Times New Roman" w:cs="Times New Roman"/>
          <w:sz w:val="28"/>
          <w:szCs w:val="28"/>
        </w:rPr>
        <w:t>-</w:t>
      </w:r>
      <w:r w:rsidRPr="00BA2C60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BA2C6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Fonts w:ascii="Times New Roman" w:hAnsi="Times New Roman" w:cs="Times New Roman"/>
          <w:sz w:val="28"/>
          <w:szCs w:val="28"/>
        </w:rPr>
      </w:pPr>
      <w:r w:rsidRPr="00BA2C60">
        <w:rPr>
          <w:rFonts w:ascii="Times New Roman" w:hAnsi="Times New Roman" w:cs="Times New Roman"/>
          <w:sz w:val="28"/>
          <w:szCs w:val="28"/>
        </w:rPr>
        <w:t>15. Показатели доступности и качества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взаимодействий заявителя с сотрудником уполномоченного органа при пре</w:t>
      </w:r>
      <w:r w:rsidR="004715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доставлении муниципальной услуги –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Продолжительность взаимодействий заявителя с сотрудником уполномоченного при пре</w:t>
      </w:r>
      <w:r w:rsidR="004715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доставлении муниципальной услуги –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более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15 минут.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34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F94FD8" w:rsidRPr="00BA2C60" w:rsidRDefault="00DA63E0" w:rsidP="00824411">
      <w:pPr>
        <w:tabs>
          <w:tab w:val="left" w:pos="29"/>
        </w:tabs>
        <w:autoSpaceDE w:val="0"/>
        <w:autoSpaceDN w:val="0"/>
        <w:adjustRightInd w:val="0"/>
        <w:spacing w:after="0" w:line="240" w:lineRule="auto"/>
        <w:ind w:left="2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15.1.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Иными показателями качества и доступности предоставления муниципальной услуги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являются:</w:t>
      </w:r>
    </w:p>
    <w:p w:rsidR="00F94FD8" w:rsidRPr="00BA2C60" w:rsidRDefault="00824411" w:rsidP="00824411">
      <w:pPr>
        <w:autoSpaceDE w:val="0"/>
        <w:autoSpaceDN w:val="0"/>
        <w:adjustRightInd w:val="0"/>
        <w:spacing w:after="0" w:line="240" w:lineRule="auto"/>
        <w:ind w:left="24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F94FD8" w:rsidRPr="00BA2C60" w:rsidRDefault="00824411" w:rsidP="00824411">
      <w:pPr>
        <w:autoSpaceDE w:val="0"/>
        <w:autoSpaceDN w:val="0"/>
        <w:adjustRightInd w:val="0"/>
        <w:spacing w:after="0" w:line="240" w:lineRule="auto"/>
        <w:ind w:left="19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возможность выбора заявителем форм обращения за получением муниципальной услуги;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доступность обращения за предоставлением муниципальной услуги,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для лиц с ограниченными возможностями здоровья;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4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своевременность предоставления муниципальной услуги 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 стандартом ее предоставления;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возможность получения информации о ходе предоставления муниципальной услуги;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3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отсутствие обоснованных жалоб со стороны заявителя по результатам предоставления муниципальной услуги;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38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наличие необходимого и достаточного количества специалистов уполномоченного органа, а также помещений уполномоченного органа,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которых осуществляется прием заявлений и документов от заявителей.</w:t>
      </w:r>
    </w:p>
    <w:p w:rsidR="00F94FD8" w:rsidRPr="00BA2C60" w:rsidRDefault="00F94FD8" w:rsidP="00824411">
      <w:pPr>
        <w:pStyle w:val="Style27"/>
        <w:widowControl/>
        <w:spacing w:line="240" w:lineRule="auto"/>
        <w:ind w:right="34" w:firstLine="6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="00DA63E0">
        <w:rPr>
          <w:rFonts w:ascii="Times New Roman" w:hAnsi="Times New Roman" w:cs="Times New Roman"/>
          <w:iCs/>
          <w:sz w:val="28"/>
          <w:szCs w:val="28"/>
        </w:rPr>
        <w:t xml:space="preserve">15.2. </w:t>
      </w:r>
      <w:r w:rsidRPr="00BA2C60">
        <w:rPr>
          <w:rFonts w:ascii="Times New Roman" w:hAnsi="Times New Roman" w:cs="Times New Roman"/>
          <w:sz w:val="28"/>
          <w:szCs w:val="28"/>
        </w:rPr>
        <w:t xml:space="preserve">Уполномоченным органом обеспечивается создание </w:t>
      </w:r>
      <w:r>
        <w:rPr>
          <w:rFonts w:ascii="Times New Roman" w:hAnsi="Times New Roman" w:cs="Times New Roman"/>
          <w:sz w:val="28"/>
          <w:szCs w:val="28"/>
        </w:rPr>
        <w:t xml:space="preserve">инвалидам                    и иным </w:t>
      </w:r>
      <w:r w:rsidRPr="00BA2C60">
        <w:rPr>
          <w:rFonts w:ascii="Times New Roman" w:hAnsi="Times New Roman" w:cs="Times New Roman"/>
          <w:sz w:val="28"/>
          <w:szCs w:val="28"/>
        </w:rPr>
        <w:t xml:space="preserve">маломобильным группам населения следующих условий </w:t>
      </w:r>
      <w:r>
        <w:rPr>
          <w:rFonts w:ascii="Times New Roman" w:hAnsi="Times New Roman" w:cs="Times New Roman"/>
          <w:sz w:val="28"/>
          <w:szCs w:val="28"/>
        </w:rPr>
        <w:t xml:space="preserve">доступности муниципальной услуги в </w:t>
      </w:r>
      <w:r w:rsidRPr="00BA2C60">
        <w:rPr>
          <w:rFonts w:ascii="Times New Roman" w:hAnsi="Times New Roman" w:cs="Times New Roman"/>
          <w:sz w:val="28"/>
          <w:szCs w:val="28"/>
        </w:rPr>
        <w:t>соответствии с требованиями, установленными законодательными и иными нормативными правовыми актами: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оказание инвалидам помощи, необходимой для получения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получения муниципальной услуги действий;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редоставление муниципальной услуги инвалидам по слуху,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необходимости, с использованием русского жестового языка, включая обеспечение допуска в помещение </w:t>
      </w:r>
      <w:proofErr w:type="spellStart"/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4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F94FD8" w:rsidRPr="00BA2C60" w:rsidRDefault="00DA63E0" w:rsidP="00824411">
      <w:pPr>
        <w:tabs>
          <w:tab w:val="left" w:pos="34"/>
        </w:tabs>
        <w:autoSpaceDE w:val="0"/>
        <w:autoSpaceDN w:val="0"/>
        <w:adjustRightInd w:val="0"/>
        <w:spacing w:after="0" w:line="240" w:lineRule="auto"/>
        <w:ind w:left="3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15.3.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предоставлении муниципальной услуги взаимодействие заявителя со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специалистом уполномоченного органа осуществляется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личном обращении заявителя:</w:t>
      </w:r>
    </w:p>
    <w:p w:rsidR="00F94FD8" w:rsidRPr="00BA2C60" w:rsidRDefault="00F94FD8" w:rsidP="00340042">
      <w:pPr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получения информации по вопросам предоставления муниципальной услуги;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подачи заявления и документов;</w:t>
      </w:r>
    </w:p>
    <w:p w:rsidR="00DA63E0" w:rsidRDefault="00F94FD8" w:rsidP="00DA63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получения информации о ходе предоставления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ниципальной услуги; </w:t>
      </w:r>
    </w:p>
    <w:p w:rsidR="00F94FD8" w:rsidRPr="00DA63E0" w:rsidRDefault="00F94FD8" w:rsidP="00DA63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63E0">
        <w:rPr>
          <w:rFonts w:ascii="Times New Roman" w:hAnsi="Times New Roman" w:cs="Times New Roman"/>
          <w:sz w:val="28"/>
          <w:szCs w:val="28"/>
        </w:rPr>
        <w:t>- для получения результата предоставления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0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F94FD8" w:rsidRPr="00BA2C60" w:rsidRDefault="00DA63E0" w:rsidP="00824411">
      <w:pPr>
        <w:tabs>
          <w:tab w:val="left" w:pos="19"/>
        </w:tabs>
        <w:autoSpaceDE w:val="0"/>
        <w:autoSpaceDN w:val="0"/>
        <w:adjustRightInd w:val="0"/>
        <w:spacing w:after="0" w:line="240" w:lineRule="auto"/>
        <w:ind w:left="1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15.4.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Предоставление муниципальной услуги в МФЦ возможно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наличии заключенного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соглашения о взаимодействии между уполномоченным органом и МФЦ.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обеспечивает информирование заявителей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5"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16. Иные требования, в том числе учитывающие особенности предоставления муниципальной услуги по экстерриториальному принципу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особенности предоставления муниципальной услуги в электронной форме.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16.1.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Заявитель предоставляет документы в орган, осуществляющий перевод помещения, по месту нахождения переводимого помещения непосредственно либо через МФЦ в соответствии с заключенным ими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установленном Правительством Российской Федерации порядке соглашением о взаимодействии.</w:t>
      </w:r>
    </w:p>
    <w:p w:rsidR="00F94FD8" w:rsidRPr="00BA2C60" w:rsidRDefault="00DA63E0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16.2.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вправе обратиться за предоставлением муниципальной услуги и подать документы, указанные в пункте 6.1</w:t>
      </w:r>
      <w:r w:rsidR="006C42C6" w:rsidRP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3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</w:t>
      </w:r>
      <w:r w:rsidR="006C42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 </w:t>
      </w:r>
      <w:r w:rsidR="006C42C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электронной форме через ЕПГУ, РПГУ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использованием электронных документов, подписанных электронной подписью в соответствии с требованиями Федерального закона от 06.04.2011 </w:t>
      </w:r>
      <w:r w:rsidR="00824411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63-ФЗ «Об электронной подписи».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Уполномоченный орган обеспечивает информирование заявителей </w:t>
      </w:r>
      <w:r w:rsidR="000D61D7">
        <w:rPr>
          <w:rStyle w:val="FontStyle70"/>
          <w:sz w:val="28"/>
          <w:szCs w:val="28"/>
        </w:rPr>
        <w:t xml:space="preserve">                                      </w:t>
      </w:r>
      <w:r w:rsidRPr="00BA2C60">
        <w:rPr>
          <w:rStyle w:val="FontStyle70"/>
          <w:sz w:val="28"/>
          <w:szCs w:val="28"/>
        </w:rPr>
        <w:t>о возможности получения муниципальной услуги через ЕПГУ, РПГУ.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Обращение за услугой через ЕПГУ, РПГУ осуществляется путем заполнения интерактивной формы заявления (формирования запроса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 предоставлении муниципальной услуги, содержание которого соответствует требованиям формы заявления, установленной настоящим админи</w:t>
      </w:r>
      <w:r w:rsidR="00824411">
        <w:rPr>
          <w:rStyle w:val="FontStyle70"/>
          <w:sz w:val="28"/>
          <w:szCs w:val="28"/>
        </w:rPr>
        <w:t>стративным регламентом) (далее –</w:t>
      </w:r>
      <w:r w:rsidRPr="00BA2C60">
        <w:rPr>
          <w:rStyle w:val="FontStyle70"/>
          <w:sz w:val="28"/>
          <w:szCs w:val="28"/>
        </w:rPr>
        <w:t xml:space="preserve"> запрос).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Обращение заявителя в уполномоченный орган указанным способом обеспечивает возможность направления и получения однозначной </w:t>
      </w:r>
      <w:r w:rsidR="000D61D7">
        <w:rPr>
          <w:rStyle w:val="FontStyle70"/>
          <w:sz w:val="28"/>
          <w:szCs w:val="28"/>
        </w:rPr>
        <w:t xml:space="preserve">                                                    </w:t>
      </w:r>
      <w:r w:rsidRPr="00BA2C60">
        <w:rPr>
          <w:rStyle w:val="FontStyle70"/>
          <w:sz w:val="28"/>
          <w:szCs w:val="28"/>
        </w:rPr>
        <w:t xml:space="preserve">и конфиденциальной информации, а также промежуточных сообщений </w:t>
      </w:r>
      <w:r w:rsidR="00824411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6D4052" w:rsidRDefault="00F94FD8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16.3. При предоставлении муниципальной услуги в электронной форме посредством ЕПГУ, РПГУ заявителю обеспечивается:</w:t>
      </w:r>
    </w:p>
    <w:p w:rsidR="006D4052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6D4052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 xml:space="preserve">запись на прием в уполномоченный орган для подачи заявления </w:t>
      </w:r>
      <w:r>
        <w:rPr>
          <w:rStyle w:val="FontStyle70"/>
          <w:sz w:val="28"/>
          <w:szCs w:val="28"/>
        </w:rPr>
        <w:br/>
      </w:r>
      <w:r w:rsidR="00F94FD8" w:rsidRPr="00BA2C60">
        <w:rPr>
          <w:rStyle w:val="FontStyle70"/>
          <w:sz w:val="28"/>
          <w:szCs w:val="28"/>
        </w:rPr>
        <w:t>и документов;</w:t>
      </w:r>
    </w:p>
    <w:p w:rsidR="006D4052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>формирование запроса;</w:t>
      </w:r>
    </w:p>
    <w:p w:rsidR="006D4052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>прием и регистрация уполномоченным органом запроса и документов;</w:t>
      </w:r>
    </w:p>
    <w:p w:rsidR="006D4052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>получение результата предоставления муниципальной услуги;</w:t>
      </w:r>
    </w:p>
    <w:p w:rsidR="00F94FD8" w:rsidRPr="00BA2C60" w:rsidRDefault="006D4052" w:rsidP="006D4052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="00F94FD8" w:rsidRPr="00BA2C60">
        <w:rPr>
          <w:rStyle w:val="FontStyle70"/>
          <w:sz w:val="28"/>
          <w:szCs w:val="28"/>
        </w:rPr>
        <w:t>получение сведений о ходе выполнения запроса.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При направлении запроса используется простая электронная подпись, </w:t>
      </w:r>
      <w:r w:rsidR="000D61D7">
        <w:rPr>
          <w:rStyle w:val="FontStyle70"/>
          <w:sz w:val="28"/>
          <w:szCs w:val="28"/>
        </w:rPr>
        <w:t xml:space="preserve">                                </w:t>
      </w:r>
      <w:r w:rsidRPr="00BA2C60">
        <w:rPr>
          <w:rStyle w:val="FontStyle70"/>
          <w:sz w:val="28"/>
          <w:szCs w:val="28"/>
        </w:rPr>
        <w:t>при условии, что личность заявителя установлена при активации учетной записи.</w:t>
      </w:r>
    </w:p>
    <w:p w:rsidR="006D4052" w:rsidRPr="00BA2C60" w:rsidRDefault="006D4052" w:rsidP="00DA63E0">
      <w:pPr>
        <w:pStyle w:val="Style3"/>
        <w:widowControl/>
        <w:spacing w:line="240" w:lineRule="auto"/>
        <w:ind w:right="1022"/>
        <w:jc w:val="left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824411">
      <w:pPr>
        <w:pStyle w:val="Style3"/>
        <w:widowControl/>
        <w:spacing w:line="240" w:lineRule="auto"/>
        <w:ind w:right="-1" w:firstLine="695"/>
        <w:jc w:val="both"/>
        <w:rPr>
          <w:rStyle w:val="FontStyle68"/>
          <w:b w:val="0"/>
          <w:sz w:val="28"/>
          <w:szCs w:val="28"/>
        </w:rPr>
      </w:pPr>
      <w:r w:rsidRPr="00BA2C60">
        <w:rPr>
          <w:rStyle w:val="FontStyle68"/>
          <w:b w:val="0"/>
          <w:sz w:val="28"/>
          <w:szCs w:val="28"/>
        </w:rPr>
        <w:t xml:space="preserve">Раздел </w:t>
      </w:r>
      <w:r w:rsidRPr="00BA2C60">
        <w:rPr>
          <w:rStyle w:val="FontStyle68"/>
          <w:b w:val="0"/>
          <w:sz w:val="28"/>
          <w:szCs w:val="28"/>
          <w:lang w:val="en-US"/>
        </w:rPr>
        <w:t>III</w:t>
      </w:r>
      <w:r w:rsidRPr="00BA2C60">
        <w:rPr>
          <w:rStyle w:val="FontStyle68"/>
          <w:b w:val="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</w:t>
      </w:r>
      <w:r>
        <w:rPr>
          <w:rStyle w:val="FontStyle68"/>
          <w:b w:val="0"/>
          <w:sz w:val="28"/>
          <w:szCs w:val="28"/>
        </w:rPr>
        <w:t xml:space="preserve"> </w:t>
      </w:r>
      <w:r w:rsidRPr="00BA2C60">
        <w:rPr>
          <w:rStyle w:val="FontStyle68"/>
          <w:b w:val="0"/>
          <w:sz w:val="28"/>
          <w:szCs w:val="28"/>
        </w:rPr>
        <w:t xml:space="preserve">их выполнения, в том числе особенности выполнения административных процедур (действий) </w:t>
      </w:r>
      <w:r w:rsidR="006D4052">
        <w:rPr>
          <w:rStyle w:val="FontStyle68"/>
          <w:b w:val="0"/>
          <w:sz w:val="28"/>
          <w:szCs w:val="28"/>
        </w:rPr>
        <w:br/>
      </w:r>
      <w:r w:rsidRPr="00BA2C60">
        <w:rPr>
          <w:rStyle w:val="FontStyle68"/>
          <w:b w:val="0"/>
          <w:sz w:val="28"/>
          <w:szCs w:val="28"/>
        </w:rPr>
        <w:t>в электронной форме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jc w:val="left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1. Исчерпывающий перечень административных процедур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прием и регистрация заявления и документов на предоставление муниципальной услуги;</w:t>
      </w:r>
    </w:p>
    <w:p w:rsidR="00F94FD8" w:rsidRPr="00BA2C60" w:rsidRDefault="00F94FD8" w:rsidP="00824411">
      <w:pPr>
        <w:pStyle w:val="Style27"/>
        <w:widowControl/>
        <w:tabs>
          <w:tab w:val="left" w:pos="883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2)</w:t>
      </w:r>
      <w:r w:rsidRPr="00BA2C60">
        <w:rPr>
          <w:rStyle w:val="FontStyle70"/>
          <w:sz w:val="28"/>
          <w:szCs w:val="28"/>
        </w:rPr>
        <w:tab/>
        <w:t xml:space="preserve">формирование и направление межведомственных запросов в органы (организации), участвующие в предоставлении муниципальной услуги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(при необходимости);</w:t>
      </w:r>
    </w:p>
    <w:p w:rsidR="00F94FD8" w:rsidRPr="00BA2C60" w:rsidRDefault="00F94FD8" w:rsidP="00824411">
      <w:pPr>
        <w:pStyle w:val="Style27"/>
        <w:widowControl/>
        <w:tabs>
          <w:tab w:val="left" w:pos="1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3) </w:t>
      </w:r>
      <w:r w:rsidRPr="00BA2C60">
        <w:rPr>
          <w:rStyle w:val="FontStyle70"/>
          <w:sz w:val="28"/>
          <w:szCs w:val="28"/>
        </w:rPr>
        <w:t>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F94FD8" w:rsidRPr="00BA2C60" w:rsidRDefault="00F94FD8" w:rsidP="00824411">
      <w:pPr>
        <w:pStyle w:val="Style27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4) </w:t>
      </w:r>
      <w:r w:rsidRPr="00BA2C60">
        <w:rPr>
          <w:rStyle w:val="FontStyle70"/>
          <w:sz w:val="28"/>
          <w:szCs w:val="28"/>
        </w:rPr>
        <w:t>принятие решения о переводе или об отказе в переводе жилого помещения в нежилое или нежилого помещения в жилое помещение;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5) </w:t>
      </w:r>
      <w:r w:rsidRPr="00BA2C60">
        <w:rPr>
          <w:rStyle w:val="FontStyle70"/>
          <w:sz w:val="28"/>
          <w:szCs w:val="28"/>
        </w:rPr>
        <w:t>выдача (направление) документов по результатам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48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Блок-схема предоставления муниципальной услуги представлена </w:t>
      </w:r>
      <w:r w:rsidR="000D61D7">
        <w:rPr>
          <w:rStyle w:val="FontStyle70"/>
          <w:sz w:val="28"/>
          <w:szCs w:val="28"/>
        </w:rPr>
        <w:t xml:space="preserve">                                         </w:t>
      </w:r>
      <w:r w:rsidR="00DA63E0">
        <w:rPr>
          <w:rStyle w:val="FontStyle70"/>
          <w:sz w:val="28"/>
          <w:szCs w:val="28"/>
        </w:rPr>
        <w:t>в п</w:t>
      </w:r>
      <w:r w:rsidRPr="00BA2C60">
        <w:rPr>
          <w:rStyle w:val="FontStyle70"/>
          <w:sz w:val="28"/>
          <w:szCs w:val="28"/>
        </w:rPr>
        <w:t>риложении 1 к настоящему административному регламенту.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1.1. Прием и регистрация заявления и документов на предоставление муниципальной услуги.</w:t>
      </w:r>
    </w:p>
    <w:p w:rsidR="00F94FD8" w:rsidRPr="00BA2C60" w:rsidRDefault="00F94FD8" w:rsidP="00824411">
      <w:pPr>
        <w:pStyle w:val="Style27"/>
        <w:widowControl/>
        <w:tabs>
          <w:tab w:val="left" w:pos="38"/>
        </w:tabs>
        <w:spacing w:line="240" w:lineRule="auto"/>
        <w:ind w:left="38" w:right="19" w:firstLine="695"/>
        <w:rPr>
          <w:rStyle w:val="FontStyle70"/>
          <w:sz w:val="28"/>
          <w:szCs w:val="28"/>
        </w:rPr>
      </w:pPr>
      <w:r w:rsidRPr="00BA2C60">
        <w:rPr>
          <w:rStyle w:val="FontStyle77"/>
          <w:spacing w:val="-20"/>
          <w:sz w:val="28"/>
          <w:szCs w:val="28"/>
        </w:rPr>
        <w:t>1.1.1.</w:t>
      </w:r>
      <w:r w:rsidR="00DA63E0">
        <w:rPr>
          <w:rStyle w:val="FontStyle77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Основанием начала выполнения административной процедуры является поступление от заявителя заявления и документов, необходимых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для предоставления государственной услуги, в уполномоченный орган, ЕПГ, РПГУ либо через МФЦ.</w:t>
      </w:r>
    </w:p>
    <w:p w:rsidR="00F94FD8" w:rsidRPr="00BA2C60" w:rsidRDefault="00F94FD8" w:rsidP="00824411">
      <w:pPr>
        <w:pStyle w:val="Style27"/>
        <w:widowControl/>
        <w:tabs>
          <w:tab w:val="left" w:pos="34"/>
        </w:tabs>
        <w:spacing w:line="240" w:lineRule="auto"/>
        <w:ind w:left="34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1.1.2. </w:t>
      </w:r>
      <w:r w:rsidRPr="00BA2C60">
        <w:rPr>
          <w:rStyle w:val="FontStyle70"/>
          <w:sz w:val="28"/>
          <w:szCs w:val="28"/>
        </w:rPr>
        <w:t xml:space="preserve">При личном обращении заявителя в </w:t>
      </w:r>
      <w:r w:rsidR="006D4052">
        <w:rPr>
          <w:rStyle w:val="FontStyle70"/>
          <w:sz w:val="28"/>
          <w:szCs w:val="28"/>
        </w:rPr>
        <w:t xml:space="preserve">уполномоченный орган специалист </w:t>
      </w:r>
      <w:r w:rsidRPr="00BA2C60">
        <w:rPr>
          <w:rStyle w:val="FontStyle70"/>
          <w:sz w:val="28"/>
          <w:szCs w:val="28"/>
        </w:rPr>
        <w:t>уполномоченного органа, ответственный за прием и выдачу документов:</w:t>
      </w:r>
    </w:p>
    <w:p w:rsidR="00F94FD8" w:rsidRPr="00BA2C60" w:rsidRDefault="00F94FD8" w:rsidP="00824411">
      <w:pPr>
        <w:pStyle w:val="Style26"/>
        <w:widowControl/>
        <w:spacing w:line="240" w:lineRule="auto"/>
        <w:ind w:left="43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- устанавливает личность заявителя на основании документа, удостоверяющего его лич</w:t>
      </w:r>
      <w:r w:rsidR="00DA63E0">
        <w:rPr>
          <w:rStyle w:val="FontStyle70"/>
          <w:sz w:val="28"/>
          <w:szCs w:val="28"/>
        </w:rPr>
        <w:t>ность, представителя заявителя –</w:t>
      </w:r>
      <w:r w:rsidRPr="00BA2C60">
        <w:rPr>
          <w:rStyle w:val="FontStyle70"/>
          <w:sz w:val="28"/>
          <w:szCs w:val="28"/>
        </w:rPr>
        <w:t xml:space="preserve"> на основании документов, удостоверяющих его личность и полномочия (в случае обращения представителя);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- проверяет срок действия документа, удостоверяющего его личность </w:t>
      </w:r>
      <w:r>
        <w:rPr>
          <w:rStyle w:val="FontStyle70"/>
          <w:sz w:val="28"/>
          <w:szCs w:val="28"/>
        </w:rPr>
        <w:t xml:space="preserve">                                </w:t>
      </w:r>
      <w:r w:rsidRPr="00BA2C60">
        <w:rPr>
          <w:rStyle w:val="FontStyle70"/>
          <w:sz w:val="28"/>
          <w:szCs w:val="28"/>
        </w:rPr>
        <w:t>и соответствие данных документа, удостоверяющего личность, данным, указанным в заявлении о согласовании переустройства и (или) перепланировки помещения в многоквартирном доме и приложенных к нему документах.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right="2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6D4052" w:rsidRDefault="00F94FD8" w:rsidP="006D4052">
      <w:pPr>
        <w:pStyle w:val="Style27"/>
        <w:widowControl/>
        <w:tabs>
          <w:tab w:val="left" w:pos="24"/>
        </w:tabs>
        <w:spacing w:line="240" w:lineRule="auto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1) </w:t>
      </w:r>
      <w:r w:rsidRPr="00BA2C60">
        <w:rPr>
          <w:rStyle w:val="FontStyle70"/>
          <w:sz w:val="28"/>
          <w:szCs w:val="28"/>
        </w:rPr>
        <w:t>текст в заявлении о переводе помещения поддается прочтению;</w:t>
      </w:r>
    </w:p>
    <w:p w:rsidR="00F94FD8" w:rsidRPr="00BA2C60" w:rsidRDefault="00F94FD8" w:rsidP="006D4052">
      <w:pPr>
        <w:pStyle w:val="Style27"/>
        <w:widowControl/>
        <w:tabs>
          <w:tab w:val="left" w:pos="24"/>
        </w:tabs>
        <w:spacing w:line="240" w:lineRule="auto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2) </w:t>
      </w:r>
      <w:r w:rsidRPr="00BA2C60">
        <w:rPr>
          <w:rStyle w:val="FontStyle70"/>
          <w:sz w:val="28"/>
          <w:szCs w:val="28"/>
        </w:rPr>
        <w:t>в заявлении о переводе помещения указаны фам</w:t>
      </w:r>
      <w:r w:rsidR="006D4052">
        <w:rPr>
          <w:rStyle w:val="FontStyle70"/>
          <w:sz w:val="28"/>
          <w:szCs w:val="28"/>
        </w:rPr>
        <w:t>илия, имя, отчество (последнее –</w:t>
      </w:r>
      <w:r w:rsidRPr="00BA2C60">
        <w:rPr>
          <w:rStyle w:val="FontStyle70"/>
          <w:sz w:val="28"/>
          <w:szCs w:val="28"/>
        </w:rPr>
        <w:t xml:space="preserve"> при наличии) физического лица либо наименование юридического лица;</w:t>
      </w:r>
    </w:p>
    <w:p w:rsidR="00F94FD8" w:rsidRPr="00BA2C60" w:rsidRDefault="00DA63E0" w:rsidP="00824411">
      <w:pPr>
        <w:pStyle w:val="Style27"/>
        <w:widowControl/>
        <w:tabs>
          <w:tab w:val="left" w:pos="24"/>
        </w:tabs>
        <w:spacing w:line="240" w:lineRule="auto"/>
        <w:ind w:left="24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3) </w:t>
      </w:r>
      <w:r w:rsidR="00F94FD8" w:rsidRPr="00BA2C60">
        <w:rPr>
          <w:rStyle w:val="FontStyle70"/>
          <w:sz w:val="28"/>
          <w:szCs w:val="28"/>
        </w:rPr>
        <w:t xml:space="preserve">заявление о переводе помещения подписано заявителем </w:t>
      </w:r>
      <w:r w:rsidR="006D4052">
        <w:rPr>
          <w:rStyle w:val="FontStyle70"/>
          <w:sz w:val="28"/>
          <w:szCs w:val="28"/>
        </w:rPr>
        <w:br/>
      </w:r>
      <w:r w:rsidR="00F94FD8" w:rsidRPr="00BA2C60">
        <w:rPr>
          <w:rStyle w:val="FontStyle70"/>
          <w:sz w:val="28"/>
          <w:szCs w:val="28"/>
        </w:rPr>
        <w:t xml:space="preserve">или </w:t>
      </w:r>
      <w:r w:rsidR="006D4052">
        <w:rPr>
          <w:rStyle w:val="FontStyle70"/>
          <w:sz w:val="28"/>
          <w:szCs w:val="28"/>
        </w:rPr>
        <w:t xml:space="preserve">уполномоченный </w:t>
      </w:r>
      <w:r w:rsidR="00F94FD8" w:rsidRPr="00BA2C60">
        <w:rPr>
          <w:rStyle w:val="FontStyle70"/>
          <w:sz w:val="28"/>
          <w:szCs w:val="28"/>
        </w:rPr>
        <w:t>представитель;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4) </w:t>
      </w:r>
      <w:r w:rsidRPr="00BA2C60">
        <w:rPr>
          <w:rStyle w:val="FontStyle70"/>
          <w:sz w:val="28"/>
          <w:szCs w:val="28"/>
        </w:rPr>
        <w:t>прилагаются документы, необходимые для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При установлении фактов отсутствия необходимых документов, обязанность по предоставлению которых возложена на заявителя,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при несоответствии представленных документов требованиям настояще</w:t>
      </w:r>
      <w:r w:rsidR="006D4052">
        <w:rPr>
          <w:rStyle w:val="FontStyle70"/>
          <w:sz w:val="28"/>
          <w:szCs w:val="28"/>
        </w:rPr>
        <w:t>го административного регламента –</w:t>
      </w:r>
      <w:r w:rsidRPr="00BA2C60">
        <w:rPr>
          <w:rStyle w:val="FontStyle70"/>
          <w:sz w:val="28"/>
          <w:szCs w:val="28"/>
        </w:rPr>
        <w:t xml:space="preserve"> уведомляет заявителя о выявленных недостатках в представленных документах и предлагает принять меры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по их устранению.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43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 случае если заявитель нас</w:t>
      </w:r>
      <w:r w:rsidR="00340042">
        <w:rPr>
          <w:rStyle w:val="FontStyle70"/>
          <w:sz w:val="28"/>
          <w:szCs w:val="28"/>
        </w:rPr>
        <w:t>таивает на принятии документов –</w:t>
      </w:r>
      <w:r w:rsidRPr="00BA2C60">
        <w:rPr>
          <w:rStyle w:val="FontStyle70"/>
          <w:sz w:val="28"/>
          <w:szCs w:val="28"/>
        </w:rPr>
        <w:t xml:space="preserve"> принимает представленные заявителем документы.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53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В случае если заявитель самостоятельно решил принять меры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по устранению недостатков, после их устранения повторно обращается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за предоставлением муниципальной услуги в порядке, предусмотренном настоящим административным регламентом.</w:t>
      </w:r>
    </w:p>
    <w:p w:rsidR="00F94FD8" w:rsidRPr="00BA2C60" w:rsidRDefault="00F94FD8" w:rsidP="00824411">
      <w:pPr>
        <w:pStyle w:val="Style26"/>
        <w:widowControl/>
        <w:spacing w:line="240" w:lineRule="auto"/>
        <w:ind w:right="4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По окончании приема заявления и прилагаемых к нему документов, специалист, ответственный за прием документов, выдает заявителю расписку </w:t>
      </w:r>
      <w:r>
        <w:rPr>
          <w:rStyle w:val="FontStyle70"/>
          <w:sz w:val="28"/>
          <w:szCs w:val="28"/>
        </w:rPr>
        <w:t xml:space="preserve">                          </w:t>
      </w:r>
      <w:r w:rsidRPr="00BA2C60">
        <w:rPr>
          <w:rStyle w:val="FontStyle70"/>
          <w:sz w:val="28"/>
          <w:szCs w:val="28"/>
        </w:rPr>
        <w:t>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Максимальный срок выполнения административной процедуры по приему </w:t>
      </w:r>
      <w:r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>и регистрации заявления о переводе помещения и приложенны</w:t>
      </w:r>
      <w:r w:rsidR="006D4052">
        <w:rPr>
          <w:rStyle w:val="FontStyle70"/>
          <w:sz w:val="28"/>
          <w:szCs w:val="28"/>
        </w:rPr>
        <w:t>х к нему документов составляет один</w:t>
      </w:r>
      <w:r w:rsidRPr="00BA2C60">
        <w:rPr>
          <w:rStyle w:val="FontStyle70"/>
          <w:sz w:val="28"/>
          <w:szCs w:val="28"/>
        </w:rPr>
        <w:t xml:space="preserve"> рабочий день с момента поступления заявления.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Критерий принятия решения: поступление заявления о переводе помещения 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Информация о приеме заявления о переводе помещения и приложенных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к нему документов фиксируется в системе электронного документооборота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(или) журнале регистрации 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1.1.3. Прием и регистрация заявления и документов на предоставление муниципальной услуги в форме электронных документов через ЕПГУ, РПГУ.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При направлении заявления о переводе помещения в электронной форме (при наличии технической возможности) заявителю необходимо заполнить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На ЕПГУ, РПГУ размещается образец заполнения электронной формы заявления (запроса).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Специалист, ответственный за прием и выдачу документов,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при поступлении заявления и документов в электронном виде:</w:t>
      </w:r>
    </w:p>
    <w:p w:rsidR="00F94FD8" w:rsidRPr="00BA2C60" w:rsidRDefault="006D4052" w:rsidP="00824411">
      <w:pPr>
        <w:pStyle w:val="Style26"/>
        <w:widowControl/>
        <w:numPr>
          <w:ilvl w:val="0"/>
          <w:numId w:val="1"/>
        </w:numPr>
        <w:spacing w:line="240" w:lineRule="auto"/>
        <w:ind w:left="5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:rsidR="00F94FD8" w:rsidRPr="00BA2C60" w:rsidRDefault="006D4052" w:rsidP="00824411">
      <w:pPr>
        <w:pStyle w:val="Style26"/>
        <w:widowControl/>
        <w:numPr>
          <w:ilvl w:val="0"/>
          <w:numId w:val="1"/>
        </w:numPr>
        <w:spacing w:line="240" w:lineRule="auto"/>
        <w:ind w:left="5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>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F94FD8" w:rsidRPr="00BA2C60" w:rsidRDefault="006D4052" w:rsidP="00824411">
      <w:pPr>
        <w:pStyle w:val="Style26"/>
        <w:widowControl/>
        <w:numPr>
          <w:ilvl w:val="0"/>
          <w:numId w:val="1"/>
        </w:numPr>
        <w:spacing w:line="240" w:lineRule="auto"/>
        <w:ind w:left="5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 xml:space="preserve">формирует и направляет заявителю электронное уведомление через ЕПГУ, РПГУ о получении и регистрации от заявителя заявления (запроса) </w:t>
      </w:r>
      <w:r>
        <w:rPr>
          <w:rStyle w:val="FontStyle70"/>
          <w:sz w:val="28"/>
          <w:szCs w:val="28"/>
        </w:rPr>
        <w:br/>
      </w:r>
      <w:r w:rsidR="00F94FD8" w:rsidRPr="00BA2C60">
        <w:rPr>
          <w:rStyle w:val="FontStyle70"/>
          <w:sz w:val="28"/>
          <w:szCs w:val="28"/>
        </w:rPr>
        <w:t>и копий документов, в случае отсутствия технической возможности автоматического уведомления заявителя через ЕПГУ, РПГУ;</w:t>
      </w:r>
    </w:p>
    <w:p w:rsidR="00F94FD8" w:rsidRPr="00BA2C60" w:rsidRDefault="006D4052" w:rsidP="00824411">
      <w:pPr>
        <w:pStyle w:val="Style26"/>
        <w:widowControl/>
        <w:numPr>
          <w:ilvl w:val="0"/>
          <w:numId w:val="1"/>
        </w:numPr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 </w:t>
      </w:r>
      <w:r w:rsidR="00F94FD8" w:rsidRPr="00BA2C60">
        <w:rPr>
          <w:rStyle w:val="FontStyle70"/>
          <w:sz w:val="28"/>
          <w:szCs w:val="28"/>
        </w:rPr>
        <w:t>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Максимальный срок выполнения административной процедуры по приему </w:t>
      </w:r>
      <w:r w:rsidR="000D61D7"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>и регистрации заявления о переводе помещения и приложенных к нему документов в форме эле</w:t>
      </w:r>
      <w:r w:rsidR="006D4052">
        <w:rPr>
          <w:rStyle w:val="FontStyle70"/>
          <w:sz w:val="28"/>
          <w:szCs w:val="28"/>
        </w:rPr>
        <w:t>ктронных документов составляет один</w:t>
      </w:r>
      <w:r w:rsidRPr="00BA2C60">
        <w:rPr>
          <w:rStyle w:val="FontStyle70"/>
          <w:sz w:val="28"/>
          <w:szCs w:val="28"/>
        </w:rPr>
        <w:t xml:space="preserve"> рабочий день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с момента получения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38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Критерий принятия решения: поступление</w:t>
      </w:r>
      <w:r w:rsidR="006D4052">
        <w:rPr>
          <w:rStyle w:val="FontStyle70"/>
          <w:sz w:val="28"/>
          <w:szCs w:val="28"/>
        </w:rPr>
        <w:t xml:space="preserve"> заявления о переводе помещения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Результатом административной процедуры является прием, регистрация заявления о переводе помещения 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1.1.4. При направлении заявителем заявления и документов </w:t>
      </w:r>
      <w:r>
        <w:rPr>
          <w:rStyle w:val="FontStyle70"/>
          <w:sz w:val="28"/>
          <w:szCs w:val="28"/>
        </w:rPr>
        <w:t xml:space="preserve">                                                   </w:t>
      </w:r>
      <w:r w:rsidRPr="00BA2C60">
        <w:rPr>
          <w:rStyle w:val="FontStyle70"/>
          <w:sz w:val="28"/>
          <w:szCs w:val="28"/>
        </w:rPr>
        <w:t>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right="19" w:firstLine="695"/>
        <w:rPr>
          <w:rStyle w:val="FontStyle70"/>
          <w:sz w:val="28"/>
          <w:szCs w:val="28"/>
        </w:rPr>
      </w:pPr>
      <w:r w:rsidRPr="00126818"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 xml:space="preserve">проверяет правильность адресности корреспонденции. Ошибочно </w:t>
      </w:r>
      <w:r w:rsidR="000D61D7">
        <w:rPr>
          <w:rStyle w:val="FontStyle70"/>
          <w:sz w:val="28"/>
          <w:szCs w:val="28"/>
        </w:rPr>
        <w:t xml:space="preserve">                                  </w:t>
      </w:r>
      <w:r w:rsidRPr="00BA2C60">
        <w:rPr>
          <w:rStyle w:val="FontStyle70"/>
          <w:sz w:val="28"/>
          <w:szCs w:val="28"/>
        </w:rPr>
        <w:t>(не по адресу) присланные письма возвращаются в организацию почтовой связи невскрытыми;</w:t>
      </w:r>
    </w:p>
    <w:p w:rsidR="00F94FD8" w:rsidRPr="00BA2C60" w:rsidRDefault="00F94FD8" w:rsidP="00824411">
      <w:pPr>
        <w:pStyle w:val="Style26"/>
        <w:widowControl/>
        <w:spacing w:line="240" w:lineRule="auto"/>
        <w:ind w:left="38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- 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F94FD8" w:rsidRPr="00BA2C60" w:rsidRDefault="00F94FD8" w:rsidP="00824411">
      <w:pPr>
        <w:pStyle w:val="Style26"/>
        <w:widowControl/>
        <w:spacing w:line="240" w:lineRule="auto"/>
        <w:ind w:left="38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- проверяет, что заявление написано разборчиво, фамилии, имена, отчества </w:t>
      </w:r>
      <w:r w:rsidR="000D61D7">
        <w:rPr>
          <w:rStyle w:val="FontStyle70"/>
          <w:sz w:val="28"/>
          <w:szCs w:val="28"/>
        </w:rPr>
        <w:t xml:space="preserve">  </w:t>
      </w:r>
      <w:r w:rsidRPr="00BA2C60">
        <w:rPr>
          <w:rStyle w:val="FontStyle70"/>
          <w:sz w:val="28"/>
          <w:szCs w:val="28"/>
        </w:rPr>
        <w:t>(при наличии), наименование, адрес места жительства, адрес местонахождения, написаны полностью;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- проводит первичную проверку представленных копий документов, </w:t>
      </w:r>
      <w:r>
        <w:rPr>
          <w:rStyle w:val="FontStyle70"/>
          <w:sz w:val="28"/>
          <w:szCs w:val="28"/>
        </w:rPr>
        <w:t xml:space="preserve">                               </w:t>
      </w:r>
      <w:r w:rsidRPr="00BA2C60">
        <w:rPr>
          <w:rStyle w:val="FontStyle70"/>
          <w:sz w:val="28"/>
          <w:szCs w:val="28"/>
        </w:rPr>
        <w:t xml:space="preserve">их соответствие действующему законодательству, а также проверяет,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что указанные копии заверены в установленном законодательством порядке;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- проверяет, что копии документов не име</w:t>
      </w:r>
      <w:r w:rsidR="006D4052">
        <w:rPr>
          <w:rStyle w:val="FontStyle70"/>
          <w:sz w:val="28"/>
          <w:szCs w:val="28"/>
        </w:rPr>
        <w:t>ют повреждений, наличие которых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не позволяет однозначно истолковать их содержание, отсутствуют подчистки, приписки, зачеркнутые слова, исправления.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Максимальный срок выполнения административной процедуры по приему </w:t>
      </w:r>
      <w:r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>и регистрации заявления о переводе помещения и приложенных к нему документов, поступивших посредст</w:t>
      </w:r>
      <w:r w:rsidR="006D4052">
        <w:rPr>
          <w:rStyle w:val="FontStyle70"/>
          <w:sz w:val="28"/>
          <w:szCs w:val="28"/>
        </w:rPr>
        <w:t>вом почтовой связи, составляет один</w:t>
      </w:r>
      <w:r w:rsidRPr="00BA2C60">
        <w:rPr>
          <w:rStyle w:val="FontStyle70"/>
          <w:sz w:val="28"/>
          <w:szCs w:val="28"/>
        </w:rPr>
        <w:t xml:space="preserve"> рабочий день с момента получения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Критерий принятия решения: поступление заявления о переводе помещения 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Информация о приеме заявления о переводе помещения и приложенных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В день регистрации заявления о переводе помещения и приложенных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к нему документов, специалист, ответственный за прием документов, передает поступившие документы должностному лицу уполномо</w:t>
      </w:r>
      <w:r w:rsidR="006D4052">
        <w:rPr>
          <w:rStyle w:val="FontStyle70"/>
          <w:sz w:val="28"/>
          <w:szCs w:val="28"/>
        </w:rPr>
        <w:t xml:space="preserve">ченного органа </w:t>
      </w:r>
      <w:r w:rsidR="006D4052">
        <w:rPr>
          <w:rStyle w:val="FontStyle70"/>
          <w:sz w:val="28"/>
          <w:szCs w:val="28"/>
        </w:rPr>
        <w:br/>
        <w:t>для рассмотрения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и назначения ответственного исполнителя.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1.2. Формирование и направление межведомственных запросов в органы (организации), участвующие в предоставлении муниципальной услуги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(при необходимости).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Основанием для начала административной процедуры является непредставление заявителем документов, предусмотренных подпунктами 2, </w:t>
      </w:r>
      <w:r w:rsidRPr="006D4052">
        <w:rPr>
          <w:rStyle w:val="FontStyle73"/>
          <w:i w:val="0"/>
          <w:sz w:val="28"/>
          <w:szCs w:val="28"/>
        </w:rPr>
        <w:t xml:space="preserve">3, </w:t>
      </w:r>
      <w:r w:rsidRPr="006D4052">
        <w:rPr>
          <w:rStyle w:val="FontStyle70"/>
          <w:sz w:val="28"/>
          <w:szCs w:val="28"/>
        </w:rPr>
        <w:t xml:space="preserve">4 </w:t>
      </w:r>
      <w:r w:rsidRPr="00BA2C60">
        <w:rPr>
          <w:rStyle w:val="FontStyle70"/>
          <w:sz w:val="28"/>
          <w:szCs w:val="28"/>
        </w:rPr>
        <w:t xml:space="preserve">пункта 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6C42C6">
        <w:rPr>
          <w:rFonts w:ascii="Times New Roman" w:hAnsi="Times New Roman" w:cs="Times New Roman"/>
          <w:sz w:val="28"/>
          <w:szCs w:val="28"/>
        </w:rPr>
        <w:t xml:space="preserve">ла </w:t>
      </w:r>
      <w:r w:rsidR="006C42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C42C6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Должностное лицо уполномоченного органа при получении заявления </w:t>
      </w:r>
      <w:r>
        <w:rPr>
          <w:rStyle w:val="FontStyle70"/>
          <w:sz w:val="28"/>
          <w:szCs w:val="28"/>
        </w:rPr>
        <w:t xml:space="preserve">                                   </w:t>
      </w:r>
      <w:r w:rsidRPr="00BA2C60">
        <w:rPr>
          <w:rStyle w:val="FontStyle70"/>
          <w:sz w:val="28"/>
          <w:szCs w:val="28"/>
        </w:rPr>
        <w:t>о переводе помещения и приложенных к нему документов, поручает специалисту соответствующего отдела произвести их проверку.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В случае, если специалистом соответствующего отдела будет выявлено, </w:t>
      </w:r>
      <w:r w:rsidR="000D61D7">
        <w:rPr>
          <w:rStyle w:val="FontStyle70"/>
          <w:sz w:val="28"/>
          <w:szCs w:val="28"/>
        </w:rPr>
        <w:t xml:space="preserve">                     </w:t>
      </w:r>
      <w:r w:rsidR="003C7E1A">
        <w:rPr>
          <w:rStyle w:val="FontStyle70"/>
          <w:sz w:val="28"/>
          <w:szCs w:val="28"/>
        </w:rPr>
        <w:t xml:space="preserve">что </w:t>
      </w:r>
      <w:r w:rsidRPr="00BA2C60">
        <w:rPr>
          <w:rStyle w:val="FontStyle70"/>
          <w:sz w:val="28"/>
          <w:szCs w:val="28"/>
        </w:rPr>
        <w:t xml:space="preserve">в перечне представленных заявителем документов отсутствуют документы, предусмотренные подпунктами 2, 3, 4 </w:t>
      </w:r>
      <w:r w:rsidR="006C42C6">
        <w:rPr>
          <w:rStyle w:val="FontStyle70"/>
          <w:sz w:val="28"/>
          <w:szCs w:val="28"/>
        </w:rPr>
        <w:t xml:space="preserve">пункта </w:t>
      </w:r>
      <w:r w:rsidRPr="00BA2C60">
        <w:rPr>
          <w:rStyle w:val="FontStyle70"/>
          <w:sz w:val="28"/>
          <w:szCs w:val="28"/>
        </w:rPr>
        <w:t xml:space="preserve">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6C42C6">
        <w:rPr>
          <w:rFonts w:ascii="Times New Roman" w:hAnsi="Times New Roman" w:cs="Times New Roman"/>
          <w:sz w:val="28"/>
          <w:szCs w:val="28"/>
        </w:rPr>
        <w:t xml:space="preserve">ла </w:t>
      </w:r>
      <w:r w:rsidR="006C42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C42C6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регламента, принимается решение о направлении соответствующих межведомственных запросов.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Межведомственные запросы напра</w:t>
      </w:r>
      <w:r w:rsidR="00DA63E0">
        <w:rPr>
          <w:rStyle w:val="FontStyle70"/>
          <w:sz w:val="28"/>
          <w:szCs w:val="28"/>
        </w:rPr>
        <w:t>вляются в срок, не превышающий трех</w:t>
      </w:r>
      <w:r w:rsidRPr="00BA2C60">
        <w:rPr>
          <w:rStyle w:val="FontStyle70"/>
          <w:sz w:val="28"/>
          <w:szCs w:val="28"/>
        </w:rPr>
        <w:t xml:space="preserve"> рабочих дней со дня регистрации заявления о переводе помещения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приложенных к нему документов от заявителя.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Специалист соответствующего отдела, ответственный за подготовку документов, обязан принять необходимые меры для получения ответа </w:t>
      </w:r>
      <w:r>
        <w:rPr>
          <w:rStyle w:val="FontStyle70"/>
          <w:sz w:val="28"/>
          <w:szCs w:val="28"/>
        </w:rPr>
        <w:t xml:space="preserve">                                                </w:t>
      </w:r>
      <w:r w:rsidRPr="00BA2C60">
        <w:rPr>
          <w:rStyle w:val="FontStyle70"/>
          <w:sz w:val="28"/>
          <w:szCs w:val="28"/>
        </w:rPr>
        <w:t>на межведомственные запросы в установленные сроки.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 случае не поступления отве</w:t>
      </w:r>
      <w:r>
        <w:rPr>
          <w:rStyle w:val="FontStyle70"/>
          <w:sz w:val="28"/>
          <w:szCs w:val="28"/>
        </w:rPr>
        <w:t>та на межведомственный запрос в</w:t>
      </w:r>
      <w:r w:rsidR="000D61D7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срок</w:t>
      </w:r>
      <w:r w:rsidR="000D61D7">
        <w:rPr>
          <w:rStyle w:val="FontStyle70"/>
          <w:sz w:val="28"/>
          <w:szCs w:val="28"/>
        </w:rPr>
        <w:t>,</w:t>
      </w:r>
      <w:r w:rsidRPr="00BA2C60">
        <w:rPr>
          <w:rStyle w:val="FontStyle70"/>
          <w:sz w:val="28"/>
          <w:szCs w:val="28"/>
        </w:rPr>
        <w:t xml:space="preserve"> установленный пунктом 6.3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6C42C6">
        <w:rPr>
          <w:rFonts w:ascii="Times New Roman" w:hAnsi="Times New Roman" w:cs="Times New Roman"/>
          <w:sz w:val="28"/>
          <w:szCs w:val="28"/>
        </w:rPr>
        <w:t xml:space="preserve">ла </w:t>
      </w:r>
      <w:r w:rsidR="006C42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C42C6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административного регламента принимаются меры в соответствии подпунктом 3 пункта 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6C42C6">
        <w:rPr>
          <w:rFonts w:ascii="Times New Roman" w:hAnsi="Times New Roman" w:cs="Times New Roman"/>
          <w:sz w:val="28"/>
          <w:szCs w:val="28"/>
        </w:rPr>
        <w:t xml:space="preserve">ла </w:t>
      </w:r>
      <w:r w:rsidR="006C42C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C42C6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Критерий принятия решения: непредставление документов, предусмотренных подпунктами 2, 3, 4 пункта 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6C42C6">
        <w:rPr>
          <w:rFonts w:ascii="Times New Roman" w:hAnsi="Times New Roman" w:cs="Times New Roman"/>
          <w:sz w:val="28"/>
          <w:szCs w:val="28"/>
        </w:rPr>
        <w:t xml:space="preserve">ла </w:t>
      </w:r>
      <w:r w:rsidR="006C42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C42C6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Результатом административной процедуры является получение в рамках межведомственного электронного взаимодействия документов (их копий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или сведений, содержащихся в них), необходимых для предоставления муниципальной услуги заявителю, либо получение информации, </w:t>
      </w:r>
      <w:r w:rsidR="006D4052">
        <w:rPr>
          <w:rStyle w:val="FontStyle70"/>
          <w:sz w:val="28"/>
          <w:szCs w:val="28"/>
        </w:rPr>
        <w:t>свидетельствующей об отсутствии</w:t>
      </w:r>
      <w:r w:rsidR="000D61D7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Фиксация результата выполнения административной процедуры </w:t>
      </w:r>
      <w:r>
        <w:rPr>
          <w:rStyle w:val="FontStyle70"/>
          <w:sz w:val="28"/>
          <w:szCs w:val="28"/>
        </w:rPr>
        <w:t xml:space="preserve">                                         </w:t>
      </w:r>
      <w:r w:rsidRPr="00BA2C60">
        <w:rPr>
          <w:rStyle w:val="FontStyle70"/>
          <w:sz w:val="28"/>
          <w:szCs w:val="28"/>
        </w:rPr>
        <w:t>не производится.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1.3 Принятие решения о переводе или об отказе в переводе жилого помещения в нежилое и нежилого помещения в жилое помещение.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Основанием для начала административной процедуры является получение уполномоченным органом документов, указанных в пункте 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EE6335">
        <w:rPr>
          <w:rFonts w:ascii="Times New Roman" w:hAnsi="Times New Roman" w:cs="Times New Roman"/>
          <w:sz w:val="28"/>
          <w:szCs w:val="28"/>
        </w:rPr>
        <w:t xml:space="preserve">ла </w:t>
      </w:r>
      <w:r w:rsidR="00EE63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E6335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Ответственным за выполнение административной процедуры является должностное лицо уполномоченного органа.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Специалист отдела/уполномоченная комиссия проводит анализ представленных документов на наличие оснований для принятия решения, </w:t>
      </w:r>
      <w:r>
        <w:rPr>
          <w:rStyle w:val="FontStyle70"/>
          <w:sz w:val="28"/>
          <w:szCs w:val="28"/>
        </w:rPr>
        <w:t xml:space="preserve">                                    </w:t>
      </w:r>
      <w:r w:rsidRPr="00BA2C60">
        <w:rPr>
          <w:rStyle w:val="FontStyle70"/>
          <w:sz w:val="28"/>
          <w:szCs w:val="28"/>
        </w:rPr>
        <w:t>и подготавливает проект решения о переводе или об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отказе в переводе жилого помещения в нежилое и нежилого помещения в жилое помещение по форме, утвержденной</w:t>
      </w:r>
      <w:r w:rsidR="00DA63E0">
        <w:rPr>
          <w:rStyle w:val="FontStyle70"/>
          <w:sz w:val="28"/>
          <w:szCs w:val="28"/>
        </w:rPr>
        <w:t xml:space="preserve"> постановлением Правительства Российской Федерации</w:t>
      </w:r>
      <w:r w:rsidRPr="00BA2C60">
        <w:rPr>
          <w:rStyle w:val="FontStyle70"/>
          <w:sz w:val="28"/>
          <w:szCs w:val="28"/>
        </w:rPr>
        <w:t xml:space="preserve">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от 10.08.2005 № 502 «О</w:t>
      </w:r>
      <w:r w:rsidR="00340042">
        <w:rPr>
          <w:rStyle w:val="FontStyle70"/>
          <w:sz w:val="28"/>
          <w:szCs w:val="28"/>
        </w:rPr>
        <w:t>б утверждении формы уведомления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о переводе (отказе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переводе) жилого (нежилого) помещения в нежилое (жилое) помещение».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</w:t>
      </w:r>
      <w:r>
        <w:rPr>
          <w:rStyle w:val="FontStyle70"/>
          <w:sz w:val="28"/>
          <w:szCs w:val="28"/>
        </w:rPr>
        <w:t xml:space="preserve">                         </w:t>
      </w:r>
      <w:r w:rsidRPr="00BA2C60">
        <w:rPr>
          <w:rStyle w:val="FontStyle70"/>
          <w:sz w:val="28"/>
          <w:szCs w:val="28"/>
        </w:rPr>
        <w:t xml:space="preserve">на межведомственный запрос, свидетельствующего об отсутствии документа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с пунктом 6.1</w:t>
      </w:r>
      <w:r w:rsidR="00EE6335" w:rsidRPr="00EE6335">
        <w:rPr>
          <w:rFonts w:ascii="Times New Roman" w:hAnsi="Times New Roman" w:cs="Times New Roman"/>
          <w:sz w:val="28"/>
          <w:szCs w:val="28"/>
        </w:rPr>
        <w:t xml:space="preserve">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EE6335">
        <w:rPr>
          <w:rFonts w:ascii="Times New Roman" w:hAnsi="Times New Roman" w:cs="Times New Roman"/>
          <w:sz w:val="28"/>
          <w:szCs w:val="28"/>
        </w:rPr>
        <w:t xml:space="preserve">ла </w:t>
      </w:r>
      <w:r w:rsidR="00EE63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A2C60">
        <w:rPr>
          <w:rStyle w:val="FontStyle70"/>
          <w:sz w:val="28"/>
          <w:szCs w:val="28"/>
        </w:rPr>
        <w:t xml:space="preserve"> настоящего 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перевода жилого помещения в нежилое помещение или нежилого помещения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в жилое помещение в соответствии с пунктом 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EE6335">
        <w:rPr>
          <w:rFonts w:ascii="Times New Roman" w:hAnsi="Times New Roman" w:cs="Times New Roman"/>
          <w:sz w:val="28"/>
          <w:szCs w:val="28"/>
        </w:rPr>
        <w:t xml:space="preserve">ла </w:t>
      </w:r>
      <w:r w:rsidR="00EE63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E6335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регламента, в течение пятнадцати рабочих дней со дня направления уведомления.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При непредставлении заявителем документов, необходимых </w:t>
      </w:r>
      <w:r w:rsidR="000D61D7">
        <w:rPr>
          <w:rStyle w:val="FontStyle70"/>
          <w:sz w:val="28"/>
          <w:szCs w:val="28"/>
        </w:rPr>
        <w:t xml:space="preserve">                                             </w:t>
      </w:r>
      <w:r w:rsidRPr="00BA2C60">
        <w:rPr>
          <w:rStyle w:val="FontStyle70"/>
          <w:sz w:val="28"/>
          <w:szCs w:val="28"/>
        </w:rPr>
        <w:t>для предоставления муниципальной услуги, в указанном случае</w:t>
      </w:r>
      <w:r w:rsidRPr="00340042">
        <w:rPr>
          <w:rStyle w:val="FontStyle70"/>
          <w:sz w:val="28"/>
          <w:szCs w:val="28"/>
        </w:rPr>
        <w:t>,</w:t>
      </w:r>
      <w:r w:rsidRPr="00BA2C60">
        <w:rPr>
          <w:rStyle w:val="FontStyle70"/>
          <w:b/>
          <w:sz w:val="28"/>
          <w:szCs w:val="28"/>
        </w:rPr>
        <w:t xml:space="preserve"> </w:t>
      </w:r>
      <w:r w:rsidRPr="00BA2C60">
        <w:rPr>
          <w:rStyle w:val="FontStyle71"/>
          <w:i w:val="0"/>
          <w:sz w:val="28"/>
          <w:szCs w:val="28"/>
        </w:rPr>
        <w:t>специалист соответствующего отдела подготавливает</w:t>
      </w:r>
      <w:r w:rsidRPr="00BA2C60">
        <w:rPr>
          <w:rStyle w:val="FontStyle71"/>
          <w:b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проект решения об отказе в переводе жилого помещения в нежилое помещение или нежилого помещения в жилое помещение.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Решение об отказе жилого помещения в нежилое помещение или нежилого помещения в жилое помещение должно содержать основания отказа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с обязательной ссылкой на нарушения.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24" w:righ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Решение о переводе или об отказе в переводе жилого помещения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 случае представления заявления о переводе помещения через МФЦ документ, подтверждающий принятие решения, направляется в МФЦ, если иной способ его получения не указан заявителем.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Максимальный срок выполнения административной процедуры принятия решения о переводе или об отказе в переводе жилого помещения в нежилое </w:t>
      </w:r>
      <w:r>
        <w:rPr>
          <w:rStyle w:val="FontStyle70"/>
          <w:sz w:val="28"/>
          <w:szCs w:val="28"/>
        </w:rPr>
        <w:t xml:space="preserve">                                 </w:t>
      </w:r>
      <w:r w:rsidRPr="00BA2C60">
        <w:rPr>
          <w:rStyle w:val="FontStyle70"/>
          <w:sz w:val="28"/>
          <w:szCs w:val="28"/>
        </w:rPr>
        <w:t xml:space="preserve">и нежилого помещения в жилое помещение не </w:t>
      </w:r>
      <w:r w:rsidR="006D4052">
        <w:rPr>
          <w:rStyle w:val="FontStyle70"/>
          <w:sz w:val="28"/>
          <w:szCs w:val="28"/>
        </w:rPr>
        <w:t xml:space="preserve">может превышать срока пяти дней </w:t>
      </w:r>
      <w:r w:rsidRPr="00BA2C60">
        <w:rPr>
          <w:rStyle w:val="FontStyle70"/>
          <w:sz w:val="28"/>
          <w:szCs w:val="28"/>
        </w:rPr>
        <w:t xml:space="preserve">со дня представления в уполномоченный орган документов, обязанность </w:t>
      </w:r>
      <w:r>
        <w:rPr>
          <w:rStyle w:val="FontStyle70"/>
          <w:sz w:val="28"/>
          <w:szCs w:val="28"/>
        </w:rPr>
        <w:t xml:space="preserve">                                        </w:t>
      </w:r>
      <w:r w:rsidRPr="00BA2C60">
        <w:rPr>
          <w:rStyle w:val="FontStyle70"/>
          <w:sz w:val="28"/>
          <w:szCs w:val="28"/>
        </w:rPr>
        <w:t xml:space="preserve">по представлению которых в соответствии с пунктом 6.1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EE6335">
        <w:rPr>
          <w:rFonts w:ascii="Times New Roman" w:hAnsi="Times New Roman" w:cs="Times New Roman"/>
          <w:sz w:val="28"/>
          <w:szCs w:val="28"/>
        </w:rPr>
        <w:t xml:space="preserve">ла </w:t>
      </w:r>
      <w:r w:rsidR="00EE63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E6335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 возложена на заявителя.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Критерий принятия решения: наличие (отсутствие) оснований для отказа </w:t>
      </w:r>
      <w:r>
        <w:rPr>
          <w:rStyle w:val="FontStyle70"/>
          <w:sz w:val="28"/>
          <w:szCs w:val="28"/>
        </w:rPr>
        <w:t xml:space="preserve">                           </w:t>
      </w:r>
      <w:r w:rsidRPr="00BA2C60">
        <w:rPr>
          <w:rStyle w:val="FontStyle70"/>
          <w:sz w:val="28"/>
          <w:szCs w:val="28"/>
        </w:rPr>
        <w:t xml:space="preserve">в предоставлении муниципальной услуги, предусмотренных пунктом 7 </w:t>
      </w:r>
      <w:r w:rsidR="00DA63E0">
        <w:rPr>
          <w:rStyle w:val="FontStyle70"/>
          <w:sz w:val="28"/>
          <w:szCs w:val="28"/>
        </w:rPr>
        <w:br/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EE6335">
        <w:rPr>
          <w:rFonts w:ascii="Times New Roman" w:hAnsi="Times New Roman" w:cs="Times New Roman"/>
          <w:sz w:val="28"/>
          <w:szCs w:val="28"/>
        </w:rPr>
        <w:t xml:space="preserve">ла </w:t>
      </w:r>
      <w:r w:rsidR="00EE63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E6335" w:rsidRPr="00BA2C60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настоящего административного регламента.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left="5"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Результатом административной процедуры является поступление </w:t>
      </w:r>
      <w:r>
        <w:rPr>
          <w:rStyle w:val="FontStyle70"/>
          <w:sz w:val="28"/>
          <w:szCs w:val="28"/>
        </w:rPr>
        <w:t xml:space="preserve">                                         </w:t>
      </w:r>
      <w:r w:rsidRPr="00BA2C60">
        <w:rPr>
          <w:rStyle w:val="FontStyle70"/>
          <w:sz w:val="28"/>
          <w:szCs w:val="28"/>
        </w:rPr>
        <w:t xml:space="preserve">к специалисту, ответственному за прием-выдачу документов, решения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 переводе или об отказе в переводе жилого помещения в нежилое и нежилого помещения в жилое помещение.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Результат выполнения административной процедуры фиксируется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системе электронного документооборота уполномоченного органа, журнале регистрации.</w:t>
      </w:r>
    </w:p>
    <w:p w:rsidR="00F94FD8" w:rsidRPr="00BA2C60" w:rsidRDefault="00F94FD8" w:rsidP="006D4052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1.4. Выдача (направление) документов по результатам предоставления муниципальной</w:t>
      </w:r>
      <w:r w:rsidR="006D4052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1.4.1. Выдача (направление) документов по результатам предоставления муниципальной услуги в уполномоченном органе.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Для получения результатов предоставления муниципальной услуги </w:t>
      </w:r>
      <w:r>
        <w:rPr>
          <w:rStyle w:val="FontStyle70"/>
          <w:sz w:val="28"/>
          <w:szCs w:val="28"/>
        </w:rPr>
        <w:t xml:space="preserve">                                    </w:t>
      </w:r>
      <w:r w:rsidRPr="00BA2C60">
        <w:rPr>
          <w:rStyle w:val="FontStyle70"/>
          <w:sz w:val="28"/>
          <w:szCs w:val="28"/>
        </w:rPr>
        <w:t xml:space="preserve">в бумажном виде и (или) для сверки электронных образов документов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1) </w:t>
      </w:r>
      <w:r w:rsidRPr="00BA2C60">
        <w:rPr>
          <w:rStyle w:val="FontStyle70"/>
          <w:sz w:val="28"/>
          <w:szCs w:val="28"/>
        </w:rPr>
        <w:t>документ, удостоверяющий личность заявителя;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2) </w:t>
      </w:r>
      <w:r w:rsidRPr="00BA2C60">
        <w:rPr>
          <w:rStyle w:val="FontStyle70"/>
          <w:sz w:val="28"/>
          <w:szCs w:val="28"/>
        </w:rPr>
        <w:t>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F94FD8" w:rsidRPr="00BA2C60" w:rsidRDefault="00F94FD8" w:rsidP="00824411">
      <w:pPr>
        <w:pStyle w:val="Style27"/>
        <w:widowControl/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3) </w:t>
      </w:r>
      <w:r w:rsidRPr="00BA2C60">
        <w:rPr>
          <w:rStyle w:val="FontStyle70"/>
          <w:sz w:val="28"/>
          <w:szCs w:val="28"/>
        </w:rPr>
        <w:t>расписка в получении документов (при ее наличии у заявителя).</w:t>
      </w:r>
    </w:p>
    <w:p w:rsidR="00F94FD8" w:rsidRPr="00BA2C60" w:rsidRDefault="00F94FD8" w:rsidP="00824411">
      <w:pPr>
        <w:pStyle w:val="Style26"/>
        <w:widowControl/>
        <w:spacing w:line="240" w:lineRule="auto"/>
        <w:ind w:left="10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устанавливает личность заявителя либо его представителя;</w:t>
      </w:r>
    </w:p>
    <w:p w:rsidR="00F94FD8" w:rsidRPr="00BA2C60" w:rsidRDefault="00F94FD8" w:rsidP="00824411">
      <w:pPr>
        <w:pStyle w:val="Style27"/>
        <w:widowControl/>
        <w:tabs>
          <w:tab w:val="left" w:pos="10"/>
        </w:tabs>
        <w:spacing w:line="240" w:lineRule="auto"/>
        <w:ind w:left="10"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2)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проверяет правомочия представителя заявителя действовать от имени заявителя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получении документов;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3)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выдает документы;</w:t>
      </w:r>
    </w:p>
    <w:p w:rsidR="00F94FD8" w:rsidRPr="00BA2C60" w:rsidRDefault="00F94FD8" w:rsidP="00824411">
      <w:pPr>
        <w:pStyle w:val="Style27"/>
        <w:widowControl/>
        <w:spacing w:line="240" w:lineRule="auto"/>
        <w:ind w:left="5"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4)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регистрирует факт выдачи документов в системе электронного документооборота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уполномоченного органа и в журнале регистрации;</w:t>
      </w:r>
    </w:p>
    <w:p w:rsidR="006D4052" w:rsidRDefault="00F94FD8" w:rsidP="006D4052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5) </w:t>
      </w:r>
      <w:r w:rsidRPr="00BA2C60">
        <w:rPr>
          <w:rStyle w:val="FontStyle70"/>
          <w:sz w:val="28"/>
          <w:szCs w:val="28"/>
        </w:rPr>
        <w:t xml:space="preserve">отказывает в выдаче результата предоставления муниципальной услуги </w:t>
      </w:r>
      <w:r>
        <w:rPr>
          <w:rStyle w:val="FontStyle70"/>
          <w:sz w:val="28"/>
          <w:szCs w:val="28"/>
        </w:rPr>
        <w:t xml:space="preserve">                        </w:t>
      </w:r>
      <w:r w:rsidRPr="00BA2C60">
        <w:rPr>
          <w:rStyle w:val="FontStyle70"/>
          <w:sz w:val="28"/>
          <w:szCs w:val="28"/>
        </w:rPr>
        <w:t>в случаях:</w:t>
      </w:r>
    </w:p>
    <w:p w:rsidR="00F94FD8" w:rsidRPr="00BA2C60" w:rsidRDefault="00F94FD8" w:rsidP="006D4052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- </w:t>
      </w:r>
      <w:r w:rsidRPr="00BA2C60">
        <w:rPr>
          <w:rStyle w:val="FontStyle70"/>
          <w:sz w:val="28"/>
          <w:szCs w:val="28"/>
        </w:rPr>
        <w:t xml:space="preserve">за выдачей документов обратилось лицо, не являющееся заявителем </w:t>
      </w:r>
      <w:r w:rsidR="000D61D7">
        <w:rPr>
          <w:rStyle w:val="FontStyle70"/>
          <w:sz w:val="28"/>
          <w:szCs w:val="28"/>
        </w:rPr>
        <w:t xml:space="preserve">                           </w:t>
      </w:r>
      <w:r w:rsidRPr="00BA2C60">
        <w:rPr>
          <w:rStyle w:val="FontStyle70"/>
          <w:sz w:val="28"/>
          <w:szCs w:val="28"/>
        </w:rPr>
        <w:t>(его представителем);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- </w:t>
      </w:r>
      <w:r w:rsidRPr="00BA2C60">
        <w:rPr>
          <w:rStyle w:val="FontStyle70"/>
          <w:sz w:val="28"/>
          <w:szCs w:val="28"/>
        </w:rPr>
        <w:t xml:space="preserve">обратившееся лицо отказалось предъявить документ, удостоверяющий </w:t>
      </w:r>
      <w:r w:rsidR="000D61D7">
        <w:rPr>
          <w:rStyle w:val="FontStyle70"/>
          <w:sz w:val="28"/>
          <w:szCs w:val="28"/>
        </w:rPr>
        <w:t xml:space="preserve">                         </w:t>
      </w:r>
      <w:r w:rsidRPr="00BA2C60">
        <w:rPr>
          <w:rStyle w:val="FontStyle70"/>
          <w:sz w:val="28"/>
          <w:szCs w:val="28"/>
        </w:rPr>
        <w:t>его личность.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 случае подачи заявителем документов в электронном виде посредством ЕПГУ, РПГУ и указании в запросе о получении р</w:t>
      </w:r>
      <w:r w:rsidR="006D4052">
        <w:rPr>
          <w:rStyle w:val="FontStyle70"/>
          <w:sz w:val="28"/>
          <w:szCs w:val="28"/>
        </w:rPr>
        <w:t xml:space="preserve">езультата предоставления услуги </w:t>
      </w:r>
      <w:r w:rsidRPr="00BA2C60">
        <w:rPr>
          <w:rStyle w:val="FontStyle70"/>
          <w:sz w:val="28"/>
          <w:szCs w:val="28"/>
        </w:rPr>
        <w:t xml:space="preserve">в электронном виде, специалист, ответственный за прием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выдачу документов: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1)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устанавливает личность заявителя либо его представителя;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2) </w:t>
      </w:r>
      <w:r w:rsidRPr="00BA2C60">
        <w:rPr>
          <w:rStyle w:val="FontStyle70"/>
          <w:sz w:val="28"/>
          <w:szCs w:val="28"/>
        </w:rPr>
        <w:t>проверяет правомочия представителя заявителя действовать от имени заявителя при получении документов;</w:t>
      </w:r>
    </w:p>
    <w:p w:rsidR="00F94FD8" w:rsidRPr="00BA2C60" w:rsidRDefault="00F94FD8" w:rsidP="00824411">
      <w:pPr>
        <w:pStyle w:val="Style27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>3)</w:t>
      </w: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сверяет электронные образы документов с оригиналами (при </w:t>
      </w:r>
      <w:proofErr w:type="spellStart"/>
      <w:r w:rsidRPr="00BA2C60">
        <w:rPr>
          <w:rStyle w:val="FontStyle70"/>
          <w:sz w:val="28"/>
          <w:szCs w:val="28"/>
        </w:rPr>
        <w:t>направ</w:t>
      </w:r>
      <w:r w:rsidR="000D61D7">
        <w:rPr>
          <w:rStyle w:val="FontStyle70"/>
          <w:sz w:val="28"/>
          <w:szCs w:val="28"/>
        </w:rPr>
        <w:t>-</w:t>
      </w:r>
      <w:r w:rsidRPr="00BA2C60">
        <w:rPr>
          <w:rStyle w:val="FontStyle70"/>
          <w:sz w:val="28"/>
          <w:szCs w:val="28"/>
        </w:rPr>
        <w:t>лении</w:t>
      </w:r>
      <w:proofErr w:type="spellEnd"/>
      <w:r w:rsidRPr="00BA2C60">
        <w:rPr>
          <w:rStyle w:val="FontStyle70"/>
          <w:sz w:val="28"/>
          <w:szCs w:val="28"/>
        </w:rPr>
        <w:t xml:space="preserve"> запроса и документов на предоставление услуги через ЕПГУ, РПГУ;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4) </w:t>
      </w:r>
      <w:r w:rsidRPr="00BA2C60">
        <w:rPr>
          <w:rStyle w:val="FontStyle70"/>
          <w:sz w:val="28"/>
          <w:szCs w:val="28"/>
        </w:rPr>
        <w:t>уведомляет заявителя о том, что результат предоставления муниципальной услуги будет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направлен в личный кабинет на ЕПГУ, РПГУ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форме электронного документа.</w:t>
      </w:r>
    </w:p>
    <w:p w:rsidR="00F94FD8" w:rsidRPr="00BA2C60" w:rsidRDefault="00F94FD8" w:rsidP="00824411">
      <w:pPr>
        <w:pStyle w:val="Style26"/>
        <w:widowControl/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РПГУ, о чем составляется акт.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В случае, если принято решение о переводе или об отказе в переводе жилого помещения в нежилое и нежилого помещения в жилое помещение, данное 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Данное решение выдается или направляется заявителю не позднее чем через три рабочих дня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со дня принятия такого решения и может быть обжаловано заявителем </w:t>
      </w:r>
      <w:r w:rsidR="00DA63E0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судебном порядке.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Максимальный срок выполнения данной административной процедуры сост</w:t>
      </w:r>
      <w:r w:rsidR="006D4052">
        <w:rPr>
          <w:rStyle w:val="FontStyle70"/>
          <w:sz w:val="28"/>
          <w:szCs w:val="28"/>
        </w:rPr>
        <w:t>авляет три</w:t>
      </w:r>
      <w:r w:rsidRPr="00BA2C60">
        <w:rPr>
          <w:rStyle w:val="FontStyle70"/>
          <w:sz w:val="28"/>
          <w:szCs w:val="28"/>
        </w:rPr>
        <w:t xml:space="preserve"> рабочих дня со дня принятия решения о переводе или об отказе </w:t>
      </w:r>
      <w:r>
        <w:rPr>
          <w:rStyle w:val="FontStyle70"/>
          <w:sz w:val="28"/>
          <w:szCs w:val="28"/>
        </w:rPr>
        <w:t xml:space="preserve">                                   </w:t>
      </w:r>
      <w:r w:rsidRPr="00BA2C60">
        <w:rPr>
          <w:rStyle w:val="FontStyle70"/>
          <w:sz w:val="28"/>
          <w:szCs w:val="28"/>
        </w:rPr>
        <w:t>в переводе жилого помещения в нежилое и нежилого помещения в жилое помещение.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0" w:firstLine="695"/>
        <w:rPr>
          <w:rStyle w:val="FontStyle71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Критерий принятия решения: принятие решения о переводе или об отказе </w:t>
      </w:r>
      <w:r>
        <w:rPr>
          <w:rStyle w:val="FontStyle70"/>
          <w:sz w:val="28"/>
          <w:szCs w:val="28"/>
        </w:rPr>
        <w:t xml:space="preserve">                         </w:t>
      </w:r>
      <w:r w:rsidRPr="00BA2C60">
        <w:rPr>
          <w:rStyle w:val="FontStyle70"/>
          <w:sz w:val="28"/>
          <w:szCs w:val="28"/>
        </w:rPr>
        <w:t xml:space="preserve">в переводе жилого помещения в нежилое и нежилого </w:t>
      </w:r>
      <w:r w:rsidRPr="000D61D7">
        <w:rPr>
          <w:rStyle w:val="FontStyle70"/>
          <w:sz w:val="28"/>
          <w:szCs w:val="28"/>
        </w:rPr>
        <w:t xml:space="preserve">помещения в жилое </w:t>
      </w:r>
      <w:r w:rsidRPr="000D61D7">
        <w:rPr>
          <w:rStyle w:val="FontStyle71"/>
          <w:i w:val="0"/>
          <w:sz w:val="28"/>
          <w:szCs w:val="28"/>
        </w:rPr>
        <w:t>помещение.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Результатом административной процедуры является выдача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или направление по адресу, указанному в заявлении, либо через МФЦ, ЕПГУ, РПГУ заявителю документа, подтверждающего принятие такого решения.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Результат выполнения административной процедуры фиксируется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системе электронного документооборота уполномоченного органа и в журнале регистрации.</w:t>
      </w:r>
    </w:p>
    <w:p w:rsidR="00F94FD8" w:rsidRPr="00BA2C60" w:rsidRDefault="00F94FD8" w:rsidP="006D4052">
      <w:pPr>
        <w:pStyle w:val="Style3"/>
        <w:widowControl/>
        <w:spacing w:line="240" w:lineRule="auto"/>
        <w:ind w:right="2765"/>
        <w:jc w:val="left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6D4052">
      <w:pPr>
        <w:pStyle w:val="Style3"/>
        <w:widowControl/>
        <w:spacing w:line="240" w:lineRule="auto"/>
        <w:ind w:right="-1" w:firstLine="695"/>
        <w:jc w:val="both"/>
        <w:rPr>
          <w:rStyle w:val="FontStyle68"/>
          <w:b w:val="0"/>
          <w:sz w:val="28"/>
          <w:szCs w:val="28"/>
        </w:rPr>
      </w:pPr>
      <w:r>
        <w:rPr>
          <w:rStyle w:val="FontStyle68"/>
          <w:b w:val="0"/>
          <w:sz w:val="28"/>
          <w:szCs w:val="28"/>
        </w:rPr>
        <w:tab/>
        <w:t>Раздел</w:t>
      </w:r>
      <w:r w:rsidRPr="00126818">
        <w:rPr>
          <w:rStyle w:val="FontStyle68"/>
          <w:b w:val="0"/>
          <w:sz w:val="28"/>
          <w:szCs w:val="28"/>
        </w:rPr>
        <w:t xml:space="preserve"> </w:t>
      </w:r>
      <w:r>
        <w:rPr>
          <w:rStyle w:val="FontStyle68"/>
          <w:b w:val="0"/>
          <w:sz w:val="28"/>
          <w:szCs w:val="28"/>
          <w:lang w:val="en-US"/>
        </w:rPr>
        <w:t>IV</w:t>
      </w:r>
      <w:r w:rsidRPr="00BA2C60">
        <w:rPr>
          <w:rStyle w:val="FontStyle68"/>
          <w:b w:val="0"/>
          <w:sz w:val="28"/>
          <w:szCs w:val="28"/>
        </w:rPr>
        <w:t>. Формы контроля з</w:t>
      </w:r>
      <w:r w:rsidR="006D4052">
        <w:rPr>
          <w:rStyle w:val="FontStyle68"/>
          <w:b w:val="0"/>
          <w:sz w:val="28"/>
          <w:szCs w:val="28"/>
        </w:rPr>
        <w:t xml:space="preserve">а исполнением административного </w:t>
      </w:r>
      <w:r w:rsidRPr="00BA2C60">
        <w:rPr>
          <w:rStyle w:val="FontStyle68"/>
          <w:b w:val="0"/>
          <w:sz w:val="28"/>
          <w:szCs w:val="28"/>
        </w:rPr>
        <w:t>регламента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1. </w:t>
      </w:r>
      <w:r w:rsidRPr="00BA2C60">
        <w:rPr>
          <w:rStyle w:val="FontStyle70"/>
          <w:sz w:val="28"/>
          <w:szCs w:val="28"/>
        </w:rPr>
        <w:t xml:space="preserve">Порядок осуществления текущего контроля за соблюдением </w:t>
      </w:r>
      <w:r>
        <w:rPr>
          <w:rStyle w:val="FontStyle70"/>
          <w:sz w:val="28"/>
          <w:szCs w:val="28"/>
        </w:rPr>
        <w:t xml:space="preserve">                                      </w:t>
      </w:r>
      <w:r w:rsidRPr="00BA2C60">
        <w:rPr>
          <w:rStyle w:val="FontStyle70"/>
          <w:sz w:val="28"/>
          <w:szCs w:val="28"/>
        </w:rPr>
        <w:t>и исполнением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ответственными должностными лицами положений настоящего административного регламента 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иных нормативных правовых актов, устанавливающих требования к предоставлению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муниципальной услуги, а также принятием ими решений.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Текущий контроль за соблюдением и исполнением должностными лицами уполномоченного органа учета положений данного административ</w:t>
      </w:r>
      <w:r w:rsidR="006D4052">
        <w:rPr>
          <w:rStyle w:val="FontStyle70"/>
          <w:sz w:val="28"/>
          <w:szCs w:val="28"/>
        </w:rPr>
        <w:t xml:space="preserve">ного регламента </w:t>
      </w:r>
      <w:r w:rsidRPr="00BA2C60">
        <w:rPr>
          <w:rStyle w:val="FontStyle70"/>
          <w:sz w:val="28"/>
          <w:szCs w:val="28"/>
        </w:rPr>
        <w:t>и иных нормативных правовых актов, устанавливающих требования                                                 к предоставлению муниципальной услуги, а так</w:t>
      </w:r>
      <w:r w:rsidR="006D4052">
        <w:rPr>
          <w:rStyle w:val="FontStyle70"/>
          <w:sz w:val="28"/>
          <w:szCs w:val="28"/>
        </w:rPr>
        <w:t>же принятием ими решений (далее –</w:t>
      </w:r>
      <w:r w:rsidRPr="00BA2C60">
        <w:rPr>
          <w:rStyle w:val="FontStyle70"/>
          <w:sz w:val="28"/>
          <w:szCs w:val="28"/>
        </w:rPr>
        <w:t xml:space="preserve"> текущий контроль деятельности) осуществляет должностное лицо уполномоченного органа.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Текущий контроль осуществляется путем проведения проверок</w:t>
      </w:r>
      <w:r w:rsidR="006D4052">
        <w:rPr>
          <w:rStyle w:val="FontStyle70"/>
          <w:sz w:val="28"/>
          <w:szCs w:val="28"/>
        </w:rPr>
        <w:t xml:space="preserve"> соблюдения </w:t>
      </w:r>
      <w:r w:rsidRPr="00BA2C60">
        <w:rPr>
          <w:rStyle w:val="FontStyle70"/>
          <w:sz w:val="28"/>
          <w:szCs w:val="28"/>
        </w:rPr>
        <w:t>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2. </w:t>
      </w:r>
      <w:r w:rsidRPr="00BA2C60">
        <w:rPr>
          <w:rStyle w:val="FontStyle70"/>
          <w:sz w:val="28"/>
          <w:szCs w:val="28"/>
        </w:rPr>
        <w:t>Порядок и периодичность осуществления плановых и внеплановых проверок полноты 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качества предоставления муниципальной услуги,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том числе порядок и формы контроля за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полнотой и качеством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Проверки полноты и качества предоставления муниципальной услуги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осуществляются на основании распоряжений уполномоченного органа.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Проверки могут быть плановыми и внеплановыми. Порядок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Периодичность о</w:t>
      </w:r>
      <w:r w:rsidR="00340042">
        <w:rPr>
          <w:rStyle w:val="FontStyle70"/>
          <w:sz w:val="28"/>
          <w:szCs w:val="28"/>
        </w:rPr>
        <w:t>существления плановых проверок –</w:t>
      </w:r>
      <w:r w:rsidRPr="00BA2C60">
        <w:rPr>
          <w:rStyle w:val="FontStyle70"/>
          <w:sz w:val="28"/>
          <w:szCs w:val="28"/>
        </w:rPr>
        <w:t xml:space="preserve"> не реже одного раза                              в квартал.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3. </w:t>
      </w:r>
      <w:r w:rsidRPr="00BA2C60">
        <w:rPr>
          <w:rStyle w:val="FontStyle70"/>
          <w:sz w:val="28"/>
          <w:szCs w:val="28"/>
        </w:rPr>
        <w:t xml:space="preserve">Ответственность должностных лиц, уполномоченного органа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за решения и действия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(бездействие), принимаемые (осуществляемые) ими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ходе предоставления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соответств</w:t>
      </w:r>
      <w:r w:rsidR="006D4052">
        <w:rPr>
          <w:rStyle w:val="FontStyle70"/>
          <w:sz w:val="28"/>
          <w:szCs w:val="28"/>
        </w:rPr>
        <w:t xml:space="preserve">ии </w:t>
      </w:r>
      <w:r w:rsidRPr="00BA2C60">
        <w:rPr>
          <w:rStyle w:val="FontStyle70"/>
          <w:sz w:val="28"/>
          <w:szCs w:val="28"/>
        </w:rPr>
        <w:t>с законодательством Российской Федерации.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                                             и регистрации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Должностное лицо, подписавшее документ, сформированный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4. Положения, характеризующие требования к порядку и формам контроля                   за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предоставлением муниципальной услуги, в том числе со стороны граждан,                           их объединений и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организаций.</w:t>
      </w:r>
    </w:p>
    <w:p w:rsidR="00F94FD8" w:rsidRPr="00BA2C60" w:rsidRDefault="00F94FD8" w:rsidP="00824411">
      <w:pPr>
        <w:pStyle w:val="Style26"/>
        <w:widowControl/>
        <w:spacing w:line="240" w:lineRule="auto"/>
        <w:ind w:right="34" w:firstLine="695"/>
        <w:rPr>
          <w:rFonts w:ascii="Times New Roman" w:hAnsi="Times New Roman" w:cs="Times New Roman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Контроль за исполнением данного административного регламента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в уполномоченный орган, а также путем обжалования действий (бездействия)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решений, осуществляемых </w:t>
      </w:r>
      <w:r>
        <w:rPr>
          <w:rStyle w:val="FontStyle70"/>
          <w:sz w:val="28"/>
          <w:szCs w:val="28"/>
        </w:rPr>
        <w:t>(п</w:t>
      </w:r>
      <w:r w:rsidR="006D4052">
        <w:rPr>
          <w:rStyle w:val="FontStyle70"/>
          <w:sz w:val="28"/>
          <w:szCs w:val="28"/>
        </w:rPr>
        <w:t>ринятых) в ходе исполнения</w:t>
      </w:r>
      <w:r w:rsidRPr="00BA2C60">
        <w:rPr>
          <w:rStyle w:val="FontStyle70"/>
          <w:sz w:val="28"/>
          <w:szCs w:val="28"/>
        </w:rPr>
        <w:t xml:space="preserve"> настоящего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Граждане, их объединения и организации вправе направлять замечания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предложения по улучшению качества и доступности предоставления муниципальной услуги.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205" w:right="1186" w:firstLine="69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right="-1" w:firstLine="69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Раздел </w:t>
      </w:r>
      <w:r w:rsidRPr="00BA2C60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V</w:t>
      </w:r>
      <w:r w:rsidRPr="00BA2C6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Досудебный (внесудебный) порядок обжалования решений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                                 </w:t>
      </w:r>
      <w:r w:rsidRPr="00BA2C6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и действий (бездействия) органов, предоставляющих муниципальные услуги, </w:t>
      </w:r>
      <w:r w:rsidR="006D4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 также их должностных лиц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>1.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муниципальной услуги (далее –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жалоба).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9"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электронной форме в орган, предоставляющий муниципальную услугу.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14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РПГУ, а также может быть принята при личном приеме заявителя.</w:t>
      </w:r>
    </w:p>
    <w:p w:rsidR="00F94FD8" w:rsidRPr="00BA2C60" w:rsidRDefault="00F94FD8" w:rsidP="006D4052">
      <w:pPr>
        <w:autoSpaceDE w:val="0"/>
        <w:autoSpaceDN w:val="0"/>
        <w:adjustRightInd w:val="0"/>
        <w:spacing w:after="0" w:line="240" w:lineRule="auto"/>
        <w:ind w:left="5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94FD8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нарушение срока регистрации запроса о предоставлении муниципальной услуги;</w:t>
      </w:r>
    </w:p>
    <w:p w:rsidR="00F94FD8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DA63E0" w:rsidRPr="00BA2C60" w:rsidRDefault="00DA63E0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3)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4)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5)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иными нормативными правовыми актами субъектов Российской Федерации, муниципальными правовыми актами;</w:t>
      </w:r>
    </w:p>
    <w:p w:rsidR="00F94FD8" w:rsidRDefault="00F94FD8" w:rsidP="00824411">
      <w:pPr>
        <w:pStyle w:val="Style27"/>
        <w:widowControl/>
        <w:tabs>
          <w:tab w:val="left" w:pos="0"/>
        </w:tabs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6) </w:t>
      </w:r>
      <w:r w:rsidRPr="00BA2C60">
        <w:rPr>
          <w:rStyle w:val="FontStyle70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7) </w:t>
      </w:r>
      <w:r w:rsidRPr="00BA2C60">
        <w:rPr>
          <w:rStyle w:val="FontStyle70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</w:t>
      </w:r>
      <w:r w:rsidR="006D4052">
        <w:rPr>
          <w:rStyle w:val="FontStyle70"/>
          <w:sz w:val="28"/>
          <w:szCs w:val="28"/>
        </w:rPr>
        <w:t>-</w:t>
      </w:r>
      <w:r w:rsidRPr="00BA2C60">
        <w:rPr>
          <w:rStyle w:val="FontStyle70"/>
          <w:sz w:val="28"/>
          <w:szCs w:val="28"/>
        </w:rPr>
        <w:t xml:space="preserve">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№ 210, или их работников в исправлении допущенных ими опечаток и ошибок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8) </w:t>
      </w:r>
      <w:r w:rsidRPr="00BA2C60">
        <w:rPr>
          <w:rStyle w:val="FontStyle7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F94FD8" w:rsidRPr="00BA2C60" w:rsidRDefault="00F94FD8" w:rsidP="00824411">
      <w:pPr>
        <w:pStyle w:val="Style27"/>
        <w:widowControl/>
        <w:tabs>
          <w:tab w:val="left" w:pos="19"/>
        </w:tabs>
        <w:spacing w:line="240" w:lineRule="auto"/>
        <w:ind w:left="19"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9) </w:t>
      </w:r>
      <w:r w:rsidRPr="00BA2C60">
        <w:rPr>
          <w:rStyle w:val="FontStyle7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F94FD8" w:rsidRPr="00BA2C60" w:rsidRDefault="00F94FD8" w:rsidP="00824411">
      <w:pPr>
        <w:pStyle w:val="Style27"/>
        <w:widowControl/>
        <w:tabs>
          <w:tab w:val="left" w:pos="14"/>
        </w:tabs>
        <w:spacing w:line="240" w:lineRule="auto"/>
        <w:ind w:left="1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10)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0D61D7">
        <w:rPr>
          <w:rStyle w:val="FontStyle70"/>
          <w:sz w:val="28"/>
          <w:szCs w:val="28"/>
        </w:rPr>
        <w:t xml:space="preserve">                    </w:t>
      </w:r>
      <w:r w:rsidRPr="00BA2C60">
        <w:rPr>
          <w:rStyle w:val="FontStyle70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</w:t>
      </w:r>
      <w:r w:rsidR="0047153F">
        <w:rPr>
          <w:rStyle w:val="FontStyle70"/>
          <w:sz w:val="28"/>
          <w:szCs w:val="28"/>
        </w:rPr>
        <w:t>№</w:t>
      </w:r>
      <w:r w:rsidRPr="00BA2C60">
        <w:rPr>
          <w:rStyle w:val="FontStyle70"/>
          <w:sz w:val="28"/>
          <w:szCs w:val="28"/>
        </w:rPr>
        <w:t xml:space="preserve"> 210-ФЗ.</w:t>
      </w:r>
    </w:p>
    <w:p w:rsidR="00F94FD8" w:rsidRPr="00BA2C60" w:rsidRDefault="00F94FD8" w:rsidP="00340042">
      <w:pPr>
        <w:pStyle w:val="Style26"/>
        <w:widowControl/>
        <w:spacing w:line="240" w:lineRule="auto"/>
        <w:ind w:firstLine="709"/>
        <w:jc w:val="left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Жалоба должна содержать:</w:t>
      </w:r>
    </w:p>
    <w:p w:rsidR="00F94FD8" w:rsidRDefault="00F94FD8" w:rsidP="00824411">
      <w:pPr>
        <w:pStyle w:val="Style27"/>
        <w:widowControl/>
        <w:tabs>
          <w:tab w:val="left" w:pos="0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1) </w:t>
      </w:r>
      <w:r w:rsidRPr="00BA2C60">
        <w:rPr>
          <w:rStyle w:val="FontStyle70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A63E0" w:rsidRPr="00BA2C60" w:rsidRDefault="00DA63E0" w:rsidP="00824411">
      <w:pPr>
        <w:pStyle w:val="Style27"/>
        <w:widowControl/>
        <w:tabs>
          <w:tab w:val="left" w:pos="0"/>
        </w:tabs>
        <w:spacing w:line="240" w:lineRule="auto"/>
        <w:ind w:right="10" w:firstLine="695"/>
        <w:rPr>
          <w:rStyle w:val="FontStyle70"/>
          <w:sz w:val="28"/>
          <w:szCs w:val="28"/>
        </w:rPr>
      </w:pP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0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2) </w:t>
      </w:r>
      <w:r w:rsidRPr="00BA2C60">
        <w:rPr>
          <w:rStyle w:val="FontStyle70"/>
          <w:sz w:val="28"/>
          <w:szCs w:val="28"/>
        </w:rPr>
        <w:t>фам</w:t>
      </w:r>
      <w:r w:rsidR="00DA63E0">
        <w:rPr>
          <w:rStyle w:val="FontStyle70"/>
          <w:sz w:val="28"/>
          <w:szCs w:val="28"/>
        </w:rPr>
        <w:t>илию, имя, отчество (последнее –</w:t>
      </w:r>
      <w:r w:rsidRPr="00BA2C60">
        <w:rPr>
          <w:rStyle w:val="FontStyle70"/>
          <w:sz w:val="28"/>
          <w:szCs w:val="28"/>
        </w:rPr>
        <w:t xml:space="preserve"> при наличии), сведения о месте жительства зая</w:t>
      </w:r>
      <w:r w:rsidR="00DA63E0">
        <w:rPr>
          <w:rStyle w:val="FontStyle70"/>
          <w:sz w:val="28"/>
          <w:szCs w:val="28"/>
        </w:rPr>
        <w:t>вителя –</w:t>
      </w:r>
      <w:r w:rsidRPr="00BA2C60">
        <w:rPr>
          <w:rStyle w:val="FontStyle70"/>
          <w:sz w:val="28"/>
          <w:szCs w:val="28"/>
        </w:rPr>
        <w:t xml:space="preserve"> физического лица либо наименование, сведени</w:t>
      </w:r>
      <w:r w:rsidR="00DA63E0">
        <w:rPr>
          <w:rStyle w:val="FontStyle70"/>
          <w:sz w:val="28"/>
          <w:szCs w:val="28"/>
        </w:rPr>
        <w:t>я о месте нахождения заявителя –</w:t>
      </w:r>
      <w:r w:rsidRPr="00BA2C60">
        <w:rPr>
          <w:rStyle w:val="FontStyle70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="00DA63E0">
        <w:rPr>
          <w:rStyle w:val="FontStyle70"/>
          <w:sz w:val="28"/>
          <w:szCs w:val="28"/>
        </w:rPr>
        <w:br/>
        <w:t>и почтовый адрес,</w:t>
      </w:r>
      <w:r w:rsidR="000D61D7"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по которым должен быть направлен ответ заявителю;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2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3) </w:t>
      </w:r>
      <w:r w:rsidRPr="00BA2C60">
        <w:rPr>
          <w:rStyle w:val="FontStyle70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94FD8" w:rsidRPr="00BA2C60" w:rsidRDefault="00F94FD8" w:rsidP="00824411">
      <w:pPr>
        <w:pStyle w:val="Style27"/>
        <w:widowControl/>
        <w:tabs>
          <w:tab w:val="left" w:pos="14"/>
        </w:tabs>
        <w:spacing w:line="240" w:lineRule="auto"/>
        <w:ind w:left="14" w:right="5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4) </w:t>
      </w:r>
      <w:r w:rsidRPr="00BA2C60">
        <w:rPr>
          <w:rStyle w:val="FontStyle70"/>
          <w:sz w:val="28"/>
          <w:szCs w:val="28"/>
        </w:rPr>
        <w:t xml:space="preserve">доводы, на основании которых заявитель не согласен с решением </w:t>
      </w:r>
      <w:r>
        <w:rPr>
          <w:rStyle w:val="FontStyle70"/>
          <w:sz w:val="28"/>
          <w:szCs w:val="28"/>
        </w:rPr>
        <w:t xml:space="preserve">                                      </w:t>
      </w:r>
      <w:r w:rsidRPr="00BA2C60">
        <w:rPr>
          <w:rStyle w:val="FontStyle70"/>
          <w:sz w:val="28"/>
          <w:szCs w:val="28"/>
        </w:rPr>
        <w:t>и действием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2. Орган местного самоуправления, организации и уполномоченные </w:t>
      </w:r>
      <w:r>
        <w:rPr>
          <w:rStyle w:val="FontStyle70"/>
          <w:sz w:val="28"/>
          <w:szCs w:val="28"/>
        </w:rPr>
        <w:t xml:space="preserve">                                  </w:t>
      </w:r>
      <w:r w:rsidRPr="00BA2C60">
        <w:rPr>
          <w:rStyle w:val="FontStyle70"/>
          <w:sz w:val="28"/>
          <w:szCs w:val="28"/>
        </w:rPr>
        <w:t>на рассмотрение жалобы лица, которым может быть направлена жалоба заявителя в досудебном (внесудебном) порядке.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Жалобы на решения, действия (бездействия) должностных лиц рассматриваются в порядке и сроки, установленные Федеральный закон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от 02.05.2006 № 59-ФЗ «О порядке рассмотрения обращений граждан Российской Федерации».</w:t>
      </w:r>
    </w:p>
    <w:p w:rsidR="00F94FD8" w:rsidRPr="00BA2C60" w:rsidRDefault="006D4052" w:rsidP="00824411">
      <w:pPr>
        <w:pStyle w:val="Style27"/>
        <w:widowControl/>
        <w:tabs>
          <w:tab w:val="left" w:pos="48"/>
        </w:tabs>
        <w:spacing w:line="240" w:lineRule="auto"/>
        <w:ind w:left="4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3. </w:t>
      </w:r>
      <w:r w:rsidR="00F94FD8" w:rsidRPr="00BA2C60">
        <w:rPr>
          <w:rStyle w:val="FontStyle7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ЕПГУ, РПГУ.</w:t>
      </w:r>
    </w:p>
    <w:p w:rsidR="00F94FD8" w:rsidRPr="00BA2C60" w:rsidRDefault="00F94FD8" w:rsidP="00824411">
      <w:pPr>
        <w:pStyle w:val="Style26"/>
        <w:widowControl/>
        <w:spacing w:line="240" w:lineRule="auto"/>
        <w:ind w:left="34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Не позднее дня, следующего за днем принятия решения, заявителю </w:t>
      </w:r>
      <w:r>
        <w:rPr>
          <w:rStyle w:val="FontStyle70"/>
          <w:sz w:val="28"/>
          <w:szCs w:val="28"/>
        </w:rPr>
        <w:t xml:space="preserve">                                      </w:t>
      </w:r>
      <w:r w:rsidRPr="00BA2C60">
        <w:rPr>
          <w:rStyle w:val="FontStyle70"/>
          <w:sz w:val="28"/>
          <w:szCs w:val="28"/>
        </w:rPr>
        <w:t>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94FD8" w:rsidRPr="00BA2C60" w:rsidRDefault="00F94FD8" w:rsidP="00824411">
      <w:pPr>
        <w:pStyle w:val="Style26"/>
        <w:widowControl/>
        <w:spacing w:line="240" w:lineRule="auto"/>
        <w:ind w:left="38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94FD8" w:rsidRPr="00BA2C60" w:rsidRDefault="00F94FD8" w:rsidP="00824411">
      <w:pPr>
        <w:pStyle w:val="Style26"/>
        <w:widowControl/>
        <w:spacing w:line="240" w:lineRule="auto"/>
        <w:ind w:left="43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наделенные полномочиями по рассмотрению жалоб незамедлительно направляют имеющиеся материалы в органы прокуратуры.</w:t>
      </w:r>
    </w:p>
    <w:p w:rsidR="00F94FD8" w:rsidRPr="00BA2C60" w:rsidRDefault="006D4052" w:rsidP="00824411">
      <w:pPr>
        <w:pStyle w:val="Style27"/>
        <w:widowControl/>
        <w:tabs>
          <w:tab w:val="left" w:pos="24"/>
        </w:tabs>
        <w:spacing w:line="240" w:lineRule="auto"/>
        <w:ind w:left="24"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4. </w:t>
      </w:r>
      <w:r w:rsidR="00F94FD8" w:rsidRPr="00BA2C60">
        <w:rPr>
          <w:rStyle w:val="FontStyle70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а также </w:t>
      </w:r>
      <w:r w:rsidR="000D61D7">
        <w:rPr>
          <w:rStyle w:val="FontStyle70"/>
          <w:sz w:val="28"/>
          <w:szCs w:val="28"/>
        </w:rPr>
        <w:t xml:space="preserve">                                </w:t>
      </w:r>
      <w:r w:rsidRPr="00BA2C60">
        <w:rPr>
          <w:rStyle w:val="FontStyle70"/>
          <w:sz w:val="28"/>
          <w:szCs w:val="28"/>
        </w:rPr>
        <w:t xml:space="preserve">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№ 210-ФЗ, постановлением Правительства Российской Федерации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от 16.08.2012 № 840 «О порядке подачи и рассмотрения жалоб на решения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действия (бездействие) федеральных органов исполнительной власти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а также функциональных центров предоставления государственных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муниц</w:t>
      </w:r>
      <w:r>
        <w:rPr>
          <w:rStyle w:val="FontStyle70"/>
          <w:sz w:val="28"/>
          <w:szCs w:val="28"/>
        </w:rPr>
        <w:t>ипальных услуг и их работников»</w:t>
      </w:r>
      <w:r w:rsidR="00947149">
        <w:rPr>
          <w:rStyle w:val="FontStyle70"/>
          <w:sz w:val="28"/>
          <w:szCs w:val="28"/>
        </w:rPr>
        <w:t>.</w:t>
      </w: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70"/>
          <w:sz w:val="28"/>
          <w:szCs w:val="28"/>
        </w:rPr>
      </w:pPr>
    </w:p>
    <w:p w:rsidR="00F94FD8" w:rsidRPr="00BA2C60" w:rsidRDefault="00F94FD8" w:rsidP="00824411">
      <w:pPr>
        <w:pStyle w:val="Style26"/>
        <w:widowControl/>
        <w:spacing w:line="240" w:lineRule="auto"/>
        <w:ind w:right="19" w:firstLine="695"/>
        <w:rPr>
          <w:rStyle w:val="FontStyle68"/>
          <w:b w:val="0"/>
          <w:bCs w:val="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Раздел </w:t>
      </w:r>
      <w:r>
        <w:rPr>
          <w:rStyle w:val="FontStyle70"/>
          <w:sz w:val="28"/>
          <w:szCs w:val="28"/>
          <w:lang w:val="en-US"/>
        </w:rPr>
        <w:t>VI</w:t>
      </w:r>
      <w:r w:rsidRPr="00BA2C60">
        <w:rPr>
          <w:rStyle w:val="FontStyle68"/>
          <w:b w:val="0"/>
          <w:sz w:val="28"/>
          <w:szCs w:val="28"/>
        </w:rPr>
        <w:t>. Особенности выполнения административных процедур (действий) в МФЦ</w:t>
      </w:r>
    </w:p>
    <w:p w:rsidR="00F94FD8" w:rsidRPr="00BA2C60" w:rsidRDefault="00F94FD8" w:rsidP="00824411">
      <w:pPr>
        <w:pStyle w:val="Style27"/>
        <w:widowControl/>
        <w:tabs>
          <w:tab w:val="left" w:pos="5"/>
        </w:tabs>
        <w:spacing w:line="240" w:lineRule="auto"/>
        <w:ind w:left="5" w:right="38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1. </w:t>
      </w:r>
      <w:r w:rsidRPr="00BA2C60">
        <w:rPr>
          <w:rStyle w:val="FontStyle70"/>
          <w:sz w:val="28"/>
          <w:szCs w:val="28"/>
        </w:rPr>
        <w:t xml:space="preserve">Предоставление муниципальной услуги в МФЦ осуществляется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при наличии заключенного соглашения о взаимодействии между уполномоченным органом и МФЦ.</w:t>
      </w:r>
    </w:p>
    <w:p w:rsidR="00F94FD8" w:rsidRPr="00BA2C60" w:rsidRDefault="00F94FD8" w:rsidP="006D4052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2. </w:t>
      </w:r>
      <w:r w:rsidRPr="00BA2C60">
        <w:rPr>
          <w:rStyle w:val="FontStyle70"/>
          <w:sz w:val="28"/>
          <w:szCs w:val="28"/>
        </w:rPr>
        <w:t>Основанием для начала предоставления муниципальной услуги является обращение</w:t>
      </w:r>
    </w:p>
    <w:p w:rsidR="00F94FD8" w:rsidRPr="00BA2C60" w:rsidRDefault="00F94FD8" w:rsidP="00824411">
      <w:pPr>
        <w:autoSpaceDE w:val="0"/>
        <w:autoSpaceDN w:val="0"/>
        <w:adjustRightInd w:val="0"/>
        <w:spacing w:after="0" w:line="240" w:lineRule="auto"/>
        <w:ind w:left="2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заявителя в МФЦ, расположенный на террито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рии муниципального образования,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котором проживает заявитель.</w:t>
      </w:r>
    </w:p>
    <w:p w:rsidR="00F94FD8" w:rsidRPr="00BA2C60" w:rsidRDefault="006D4052" w:rsidP="00824411">
      <w:pPr>
        <w:tabs>
          <w:tab w:val="left" w:pos="14"/>
        </w:tabs>
        <w:autoSpaceDE w:val="0"/>
        <w:autoSpaceDN w:val="0"/>
        <w:adjustRightInd w:val="0"/>
        <w:spacing w:after="0" w:line="240" w:lineRule="auto"/>
        <w:ind w:lef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оставления муниципальной услуги</w:t>
      </w:r>
      <w:r w:rsidR="00F94F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МФЦ осуществляется в соответствии с графиком работы МФЦ.</w:t>
      </w:r>
    </w:p>
    <w:p w:rsidR="00F94FD8" w:rsidRPr="00BA2C60" w:rsidRDefault="006D4052" w:rsidP="00824411">
      <w:pPr>
        <w:tabs>
          <w:tab w:val="left" w:pos="14"/>
        </w:tabs>
        <w:autoSpaceDE w:val="0"/>
        <w:autoSpaceDN w:val="0"/>
        <w:adjustRightInd w:val="0"/>
        <w:spacing w:after="0" w:line="240" w:lineRule="auto"/>
        <w:ind w:left="14"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Прием заявлений о предоставлении муниципальной услуги и иных документов, </w:t>
      </w:r>
      <w:r w:rsidR="004715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еобходимых для предоставления муниципальной услуги.</w:t>
      </w:r>
    </w:p>
    <w:p w:rsidR="00F94FD8" w:rsidRPr="00BA2C60" w:rsidRDefault="00F94FD8" w:rsidP="006D4052">
      <w:pPr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личном обращении заявителя в МФЦ сотрудник, ответственный 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прием документов:</w:t>
      </w:r>
    </w:p>
    <w:p w:rsidR="006D4052" w:rsidRDefault="00F94FD8" w:rsidP="006D4052">
      <w:pPr>
        <w:widowControl w:val="0"/>
        <w:autoSpaceDE w:val="0"/>
        <w:autoSpaceDN w:val="0"/>
        <w:adjustRightInd w:val="0"/>
        <w:spacing w:after="0" w:line="240" w:lineRule="auto"/>
        <w:ind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устанавливает личность заявителя на основании документа, удостоверяющего его лич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ность, представителя заявителя –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основании документов, удостоверяющих его личность и полномочия (в случае обращения его представителя);</w:t>
      </w:r>
    </w:p>
    <w:p w:rsidR="00F94FD8" w:rsidRPr="00BA2C60" w:rsidRDefault="00F94FD8" w:rsidP="006D4052">
      <w:pPr>
        <w:widowControl w:val="0"/>
        <w:autoSpaceDE w:val="0"/>
        <w:autoSpaceDN w:val="0"/>
        <w:adjustRightInd w:val="0"/>
        <w:spacing w:after="0" w:line="240" w:lineRule="auto"/>
        <w:ind w:right="5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проверяет представленное заявление и документы на предмет:</w:t>
      </w:r>
    </w:p>
    <w:p w:rsidR="006D4052" w:rsidRDefault="00F94FD8" w:rsidP="006D4052">
      <w:pPr>
        <w:widowControl w:val="0"/>
        <w:tabs>
          <w:tab w:val="left" w:pos="5"/>
        </w:tabs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 в заявлении поддается прочтению;</w:t>
      </w:r>
    </w:p>
    <w:p w:rsidR="00F94FD8" w:rsidRPr="00BA2C60" w:rsidRDefault="00F94FD8" w:rsidP="006D4052">
      <w:pPr>
        <w:widowControl w:val="0"/>
        <w:tabs>
          <w:tab w:val="left" w:pos="5"/>
        </w:tabs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заявлении указаны фам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илия, имя, отчество (последнее –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наличии) физического лица либо наименование юридического лица;</w:t>
      </w:r>
    </w:p>
    <w:p w:rsidR="00F94FD8" w:rsidRPr="00BA2C60" w:rsidRDefault="00F94FD8" w:rsidP="008244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3)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подписано уполномоченным лицом;</w:t>
      </w:r>
    </w:p>
    <w:p w:rsidR="00F94FD8" w:rsidRPr="00BA2C60" w:rsidRDefault="00F94FD8" w:rsidP="003400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4)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приложены документы, необходимые для предоставления муниципальной услуги;</w:t>
      </w:r>
    </w:p>
    <w:p w:rsidR="00F94FD8" w:rsidRPr="00BA2C60" w:rsidRDefault="00F94FD8" w:rsidP="00824411">
      <w:pPr>
        <w:tabs>
          <w:tab w:val="left" w:pos="14"/>
        </w:tabs>
        <w:autoSpaceDE w:val="0"/>
        <w:autoSpaceDN w:val="0"/>
        <w:adjustRightInd w:val="0"/>
        <w:spacing w:after="0" w:line="240" w:lineRule="auto"/>
        <w:ind w:left="14"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соответствие данных документа, удостоверяющего личность, данным, указанным в заявлении и необходимых документах;</w:t>
      </w:r>
    </w:p>
    <w:p w:rsidR="00F94FD8" w:rsidRPr="00BA2C60" w:rsidRDefault="00F94FD8" w:rsidP="00824411">
      <w:pPr>
        <w:tabs>
          <w:tab w:val="left" w:pos="758"/>
        </w:tabs>
        <w:autoSpaceDE w:val="0"/>
        <w:autoSpaceDN w:val="0"/>
        <w:adjustRightInd w:val="0"/>
        <w:spacing w:after="0" w:line="240" w:lineRule="auto"/>
        <w:ind w:left="14"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заполняет сведения о заявителе и представленных документах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автоматизированной информационной системе (АИС МФЦ);</w:t>
      </w:r>
    </w:p>
    <w:p w:rsidR="00F94FD8" w:rsidRPr="00BA2C60" w:rsidRDefault="006D4052" w:rsidP="00824411">
      <w:pPr>
        <w:widowControl w:val="0"/>
        <w:numPr>
          <w:ilvl w:val="0"/>
          <w:numId w:val="22"/>
        </w:numPr>
        <w:tabs>
          <w:tab w:val="left" w:pos="658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выдает расписку в получении документов на предоставление услуги, сформированную в АИС МФЦ;</w:t>
      </w:r>
    </w:p>
    <w:p w:rsidR="00F94FD8" w:rsidRPr="00BA2C60" w:rsidRDefault="00F94FD8" w:rsidP="00824411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2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F94FD8" w:rsidRPr="00BA2C60" w:rsidRDefault="00F94FD8" w:rsidP="00824411">
      <w:pPr>
        <w:widowControl w:val="0"/>
        <w:numPr>
          <w:ilvl w:val="0"/>
          <w:numId w:val="22"/>
        </w:numPr>
        <w:tabs>
          <w:tab w:val="left" w:pos="658"/>
        </w:tabs>
        <w:autoSpaceDE w:val="0"/>
        <w:autoSpaceDN w:val="0"/>
        <w:adjustRightInd w:val="0"/>
        <w:spacing w:after="0" w:line="240" w:lineRule="auto"/>
        <w:ind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уведомляет заявителя о том, что невостребованные документы хранятся 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МФЦ в течение 30 дней, после чего передаются в уполномоченный орган.</w:t>
      </w:r>
    </w:p>
    <w:p w:rsidR="00F94FD8" w:rsidRPr="00BA2C60" w:rsidRDefault="00F94FD8" w:rsidP="00824411">
      <w:pPr>
        <w:tabs>
          <w:tab w:val="left" w:pos="5"/>
        </w:tabs>
        <w:autoSpaceDE w:val="0"/>
        <w:autoSpaceDN w:val="0"/>
        <w:adjustRightInd w:val="0"/>
        <w:spacing w:after="0" w:line="240" w:lineRule="auto"/>
        <w:ind w:left="5" w:right="14" w:firstLine="695"/>
        <w:jc w:val="both"/>
        <w:rPr>
          <w:rStyle w:val="FontStyle70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 и документы, принятые от заявителя на предоставление муниципальной услуги, передаются в у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полномоченный орган не позднее одного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рабочего дня, следующего за днем регистрации заявления и документов в МФЦ, посредством личного обращения по сопроводительному реес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тру, содержащему дату и отметку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передаче, оформленному в двух экземплярах. Указанный реестр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заверяется сотрудником МФЦ и передается специалисту уполномоченного органа под подпись. Один экземпляр сопроводительного реестра остается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уполномоченном органе и хранится как документ строгой отчетности </w:t>
      </w:r>
      <w:r w:rsidR="006D4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отдельно от личных дел, второй –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хранится в МФЦ. В заявлении </w:t>
      </w:r>
      <w:r w:rsidRPr="00BA2C60">
        <w:rPr>
          <w:rStyle w:val="FontStyle70"/>
          <w:sz w:val="28"/>
          <w:szCs w:val="28"/>
        </w:rPr>
        <w:t xml:space="preserve">производится отметка </w:t>
      </w:r>
      <w:r>
        <w:rPr>
          <w:rStyle w:val="FontStyle70"/>
          <w:sz w:val="28"/>
          <w:szCs w:val="28"/>
        </w:rPr>
        <w:t xml:space="preserve">                                    </w:t>
      </w:r>
      <w:r w:rsidRPr="00BA2C60">
        <w:rPr>
          <w:rStyle w:val="FontStyle70"/>
          <w:sz w:val="28"/>
          <w:szCs w:val="28"/>
        </w:rPr>
        <w:t>с указанием реквизитов реестра, по которому переданы заявление и документы.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6. </w:t>
      </w:r>
      <w:r w:rsidRPr="00BA2C60">
        <w:rPr>
          <w:rStyle w:val="FontStyle70"/>
          <w:sz w:val="28"/>
          <w:szCs w:val="28"/>
        </w:rPr>
        <w:t xml:space="preserve">Выдача заявителю результата предоставления муниципальной услуги, </w:t>
      </w:r>
      <w:r>
        <w:rPr>
          <w:rStyle w:val="FontStyle70"/>
          <w:sz w:val="28"/>
          <w:szCs w:val="28"/>
        </w:rPr>
        <w:t xml:space="preserve">                     </w:t>
      </w:r>
      <w:r w:rsidRPr="00BA2C60">
        <w:rPr>
          <w:rStyle w:val="FontStyle70"/>
          <w:sz w:val="28"/>
          <w:szCs w:val="28"/>
        </w:rPr>
        <w:t xml:space="preserve">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на бумажном носителе и заверение выписок из информационных систем органов, предоставляющих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муниципальные услуги.</w:t>
      </w:r>
    </w:p>
    <w:p w:rsidR="00F94FD8" w:rsidRDefault="00F94FD8" w:rsidP="00824411">
      <w:pPr>
        <w:pStyle w:val="Style26"/>
        <w:widowControl/>
        <w:spacing w:line="240" w:lineRule="auto"/>
        <w:ind w:left="2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F94FD8" w:rsidRPr="00BA2C60" w:rsidRDefault="00F94FD8" w:rsidP="00824411">
      <w:pPr>
        <w:pStyle w:val="Style26"/>
        <w:widowControl/>
        <w:spacing w:line="240" w:lineRule="auto"/>
        <w:ind w:left="2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6.1 </w:t>
      </w:r>
      <w:r w:rsidRPr="00BA2C60">
        <w:rPr>
          <w:rStyle w:val="FontStyle70"/>
          <w:sz w:val="28"/>
          <w:szCs w:val="28"/>
        </w:rPr>
        <w:t>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4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  <w:t xml:space="preserve">6.2 </w:t>
      </w:r>
      <w:r w:rsidRPr="00BA2C60">
        <w:rPr>
          <w:rStyle w:val="FontStyle70"/>
          <w:sz w:val="28"/>
          <w:szCs w:val="28"/>
        </w:rPr>
        <w:t xml:space="preserve">Для получения результата предоставления муниципальной услуги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 xml:space="preserve">в МФЦ заявитель предъявляет документ, удостоверяющий его личность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расписку.</w:t>
      </w:r>
    </w:p>
    <w:p w:rsidR="00F94FD8" w:rsidRPr="00BA2C60" w:rsidRDefault="00F94FD8" w:rsidP="00824411">
      <w:pPr>
        <w:pStyle w:val="Style26"/>
        <w:widowControl/>
        <w:spacing w:line="240" w:lineRule="auto"/>
        <w:ind w:left="19" w:right="10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5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F94FD8" w:rsidRPr="00BA2C60" w:rsidRDefault="00F94FD8" w:rsidP="00824411">
      <w:pPr>
        <w:pStyle w:val="Style26"/>
        <w:widowControl/>
        <w:spacing w:line="240" w:lineRule="auto"/>
        <w:ind w:left="14" w:right="19" w:firstLine="695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>Невостребованные документы хранятся в МФЦ в течение 30 дней, после чего передаются в уполномоченный орган.</w:t>
      </w:r>
    </w:p>
    <w:p w:rsidR="00F94FD8" w:rsidRPr="00BA2C60" w:rsidRDefault="00F94FD8" w:rsidP="00824411">
      <w:pPr>
        <w:pStyle w:val="Style27"/>
        <w:widowControl/>
        <w:tabs>
          <w:tab w:val="left" w:pos="0"/>
        </w:tabs>
        <w:spacing w:line="240" w:lineRule="auto"/>
        <w:ind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7. </w:t>
      </w:r>
      <w:r w:rsidRPr="00BA2C60">
        <w:rPr>
          <w:rStyle w:val="FontStyle70"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</w:t>
      </w:r>
      <w:r w:rsidR="000D61D7">
        <w:rPr>
          <w:rStyle w:val="FontStyle70"/>
          <w:sz w:val="28"/>
          <w:szCs w:val="28"/>
        </w:rPr>
        <w:t xml:space="preserve">                                      </w:t>
      </w:r>
      <w:r w:rsidRPr="00BA2C60">
        <w:rPr>
          <w:rStyle w:val="FontStyle70"/>
          <w:sz w:val="28"/>
          <w:szCs w:val="28"/>
        </w:rPr>
        <w:t xml:space="preserve">при обращении за получением муниципальной услуги, а также </w:t>
      </w:r>
      <w:r>
        <w:rPr>
          <w:rStyle w:val="FontStyle70"/>
          <w:sz w:val="28"/>
          <w:szCs w:val="28"/>
        </w:rPr>
        <w:t xml:space="preserve">                                                                       </w:t>
      </w:r>
      <w:r w:rsidRPr="00BA2C60">
        <w:rPr>
          <w:rStyle w:val="FontStyle70"/>
          <w:sz w:val="28"/>
          <w:szCs w:val="28"/>
        </w:rPr>
        <w:t>с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установлением перечня средств удостоверяющих центров, которые допускаются для использования </w:t>
      </w:r>
      <w:r>
        <w:rPr>
          <w:rStyle w:val="FontStyle70"/>
          <w:sz w:val="28"/>
          <w:szCs w:val="28"/>
        </w:rPr>
        <w:t>в</w:t>
      </w:r>
      <w:r w:rsidRPr="00BA2C60">
        <w:rPr>
          <w:rStyle w:val="FontStyle70"/>
          <w:sz w:val="28"/>
          <w:szCs w:val="28"/>
        </w:rPr>
        <w:t xml:space="preserve"> целях обеспечения указанной проверки </w:t>
      </w:r>
      <w:r w:rsidR="006D4052">
        <w:rPr>
          <w:rStyle w:val="FontStyle70"/>
          <w:sz w:val="28"/>
          <w:szCs w:val="28"/>
        </w:rPr>
        <w:br/>
      </w:r>
      <w:r w:rsidRPr="00BA2C60">
        <w:rPr>
          <w:rStyle w:val="FontStyle70"/>
          <w:sz w:val="28"/>
          <w:szCs w:val="28"/>
        </w:rPr>
        <w:t>и определяются на основании утверждаемой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 xml:space="preserve">уполномоченным органом </w:t>
      </w:r>
      <w:r w:rsidR="006D4052">
        <w:rPr>
          <w:rStyle w:val="FontStyle70"/>
          <w:sz w:val="28"/>
          <w:szCs w:val="28"/>
        </w:rPr>
        <w:br/>
        <w:t xml:space="preserve">по согласованию </w:t>
      </w:r>
      <w:r w:rsidRPr="00BA2C60">
        <w:rPr>
          <w:rStyle w:val="FontStyle70"/>
          <w:sz w:val="28"/>
          <w:szCs w:val="28"/>
        </w:rPr>
        <w:t>с Федеральной службой безопасности Российской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Федерации модели угроз безопасности информации в информационной системе, используемой в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целях приема обращений за получением муниципальной услуги и (или) предоставления такой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услуги, в МФЦ не предусмотрены.</w:t>
      </w:r>
    </w:p>
    <w:p w:rsidR="00F94FD8" w:rsidRPr="00BA2C60" w:rsidRDefault="00F94FD8" w:rsidP="00824411">
      <w:pPr>
        <w:pStyle w:val="Style27"/>
        <w:widowControl/>
        <w:tabs>
          <w:tab w:val="left" w:pos="10"/>
        </w:tabs>
        <w:spacing w:line="240" w:lineRule="auto"/>
        <w:ind w:left="10" w:right="19" w:firstLine="695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="006D4052">
        <w:rPr>
          <w:rStyle w:val="FontStyle70"/>
          <w:sz w:val="28"/>
          <w:szCs w:val="28"/>
        </w:rPr>
        <w:t xml:space="preserve">8. </w:t>
      </w:r>
      <w:r w:rsidRPr="00BA2C60">
        <w:rPr>
          <w:rStyle w:val="FontStyle70"/>
          <w:sz w:val="28"/>
          <w:szCs w:val="28"/>
        </w:rPr>
        <w:t>Досудебное (внесудебное) обжалование решений и действий (бездействия) МФЦ,</w:t>
      </w:r>
      <w:r>
        <w:rPr>
          <w:rStyle w:val="FontStyle70"/>
          <w:sz w:val="28"/>
          <w:szCs w:val="28"/>
        </w:rPr>
        <w:t xml:space="preserve"> с</w:t>
      </w:r>
      <w:r w:rsidRPr="00BA2C60">
        <w:rPr>
          <w:rStyle w:val="FontStyle70"/>
          <w:sz w:val="28"/>
          <w:szCs w:val="28"/>
        </w:rPr>
        <w:t>отрудника МФЦ осуществляется в порядке, предусмотренном пунктом 1</w:t>
      </w:r>
      <w:r w:rsidR="00947149" w:rsidRPr="00947149">
        <w:rPr>
          <w:rFonts w:ascii="Times New Roman" w:hAnsi="Times New Roman" w:cs="Times New Roman"/>
          <w:sz w:val="28"/>
          <w:szCs w:val="28"/>
        </w:rPr>
        <w:t xml:space="preserve"> </w:t>
      </w:r>
      <w:r w:rsidR="006532BF">
        <w:rPr>
          <w:rFonts w:ascii="Times New Roman" w:hAnsi="Times New Roman" w:cs="Times New Roman"/>
          <w:sz w:val="28"/>
          <w:szCs w:val="28"/>
        </w:rPr>
        <w:t>разде</w:t>
      </w:r>
      <w:r w:rsidR="00947149">
        <w:rPr>
          <w:rFonts w:ascii="Times New Roman" w:hAnsi="Times New Roman" w:cs="Times New Roman"/>
          <w:sz w:val="28"/>
          <w:szCs w:val="28"/>
        </w:rPr>
        <w:t xml:space="preserve">ла </w:t>
      </w:r>
      <w:r w:rsidR="0094714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A2C60">
        <w:rPr>
          <w:rStyle w:val="FontStyle70"/>
          <w:sz w:val="28"/>
          <w:szCs w:val="28"/>
        </w:rPr>
        <w:t xml:space="preserve"> настоящего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Style w:val="FontStyle70"/>
          <w:sz w:val="28"/>
          <w:szCs w:val="28"/>
        </w:rPr>
        <w:t>административного регламента.</w:t>
      </w: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</w:pPr>
    </w:p>
    <w:p w:rsidR="00824411" w:rsidRDefault="00824411" w:rsidP="00F94FD8">
      <w:pPr>
        <w:pStyle w:val="Style46"/>
        <w:widowControl/>
        <w:spacing w:line="240" w:lineRule="auto"/>
        <w:rPr>
          <w:rStyle w:val="FontStyle70"/>
          <w:sz w:val="28"/>
          <w:szCs w:val="28"/>
        </w:rPr>
        <w:sectPr w:rsidR="00824411" w:rsidSect="006D4052">
          <w:headerReference w:type="default" r:id="rId8"/>
          <w:pgSz w:w="11906" w:h="16838"/>
          <w:pgMar w:top="1134" w:right="567" w:bottom="1021" w:left="1701" w:header="709" w:footer="709" w:gutter="0"/>
          <w:pgNumType w:start="4"/>
          <w:cols w:space="708"/>
          <w:docGrid w:linePitch="360"/>
        </w:sectPr>
      </w:pPr>
    </w:p>
    <w:p w:rsidR="00F94FD8" w:rsidRDefault="00F94FD8" w:rsidP="00DF1C84">
      <w:pPr>
        <w:pStyle w:val="Style46"/>
        <w:widowControl/>
        <w:spacing w:line="240" w:lineRule="auto"/>
        <w:ind w:left="5387" w:firstLine="0"/>
        <w:jc w:val="left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Приложение 1 </w:t>
      </w:r>
    </w:p>
    <w:p w:rsidR="00DF1C84" w:rsidRDefault="00F94FD8" w:rsidP="00DF1C84">
      <w:pPr>
        <w:pStyle w:val="Style46"/>
        <w:widowControl/>
        <w:spacing w:line="240" w:lineRule="auto"/>
        <w:ind w:left="5387" w:firstLine="0"/>
        <w:jc w:val="left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к административному регламенту предоставления муниципальной </w:t>
      </w:r>
    </w:p>
    <w:p w:rsidR="000D61D7" w:rsidRDefault="00F94FD8" w:rsidP="00DF1C84">
      <w:pPr>
        <w:pStyle w:val="Style46"/>
        <w:widowControl/>
        <w:spacing w:line="240" w:lineRule="auto"/>
        <w:ind w:left="5387" w:firstLine="0"/>
        <w:jc w:val="left"/>
        <w:rPr>
          <w:rStyle w:val="FontStyle70"/>
          <w:sz w:val="28"/>
          <w:szCs w:val="28"/>
        </w:rPr>
      </w:pPr>
      <w:r w:rsidRPr="00BA2C60">
        <w:rPr>
          <w:rStyle w:val="FontStyle70"/>
          <w:sz w:val="28"/>
          <w:szCs w:val="28"/>
        </w:rPr>
        <w:t xml:space="preserve">услуги «Перевод жилого помещения </w:t>
      </w:r>
    </w:p>
    <w:p w:rsidR="00F94FD8" w:rsidRPr="00BA2C60" w:rsidRDefault="000D61D7" w:rsidP="00DF1C84">
      <w:pPr>
        <w:pStyle w:val="Style46"/>
        <w:widowControl/>
        <w:spacing w:line="240" w:lineRule="auto"/>
        <w:ind w:left="5387" w:firstLine="0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в </w:t>
      </w:r>
      <w:r w:rsidR="00F94FD8" w:rsidRPr="00BA2C60">
        <w:rPr>
          <w:rStyle w:val="FontStyle70"/>
          <w:sz w:val="28"/>
          <w:szCs w:val="28"/>
        </w:rPr>
        <w:t>нежилое помещение и нежилого помещения в жилое помещение»</w:t>
      </w:r>
    </w:p>
    <w:p w:rsidR="00DF1C84" w:rsidRDefault="00DF1C84" w:rsidP="00DF1C84">
      <w:pPr>
        <w:pStyle w:val="Style3"/>
        <w:widowControl/>
        <w:spacing w:line="240" w:lineRule="auto"/>
        <w:ind w:right="10"/>
        <w:rPr>
          <w:rStyle w:val="FontStyle68"/>
          <w:b w:val="0"/>
          <w:sz w:val="28"/>
          <w:szCs w:val="28"/>
        </w:rPr>
      </w:pPr>
    </w:p>
    <w:p w:rsidR="00DF1C84" w:rsidRDefault="00DF1C84" w:rsidP="00DF1C84">
      <w:pPr>
        <w:pStyle w:val="Style3"/>
        <w:widowControl/>
        <w:spacing w:line="240" w:lineRule="auto"/>
        <w:ind w:right="10"/>
        <w:rPr>
          <w:rStyle w:val="FontStyle68"/>
          <w:b w:val="0"/>
          <w:sz w:val="28"/>
          <w:szCs w:val="28"/>
        </w:rPr>
      </w:pPr>
    </w:p>
    <w:p w:rsidR="00F94FD8" w:rsidRPr="00DF1C84" w:rsidRDefault="00DF1C84" w:rsidP="00DF1C84">
      <w:pPr>
        <w:pStyle w:val="Style3"/>
        <w:widowControl/>
        <w:spacing w:line="240" w:lineRule="auto"/>
        <w:ind w:right="10"/>
        <w:rPr>
          <w:rStyle w:val="FontStyle68"/>
          <w:b w:val="0"/>
          <w:sz w:val="28"/>
          <w:szCs w:val="28"/>
        </w:rPr>
      </w:pPr>
      <w:r>
        <w:rPr>
          <w:rStyle w:val="FontStyle68"/>
          <w:b w:val="0"/>
          <w:sz w:val="28"/>
          <w:szCs w:val="28"/>
        </w:rPr>
        <w:t>Б</w:t>
      </w:r>
      <w:r w:rsidRPr="00DF1C84">
        <w:rPr>
          <w:rStyle w:val="FontStyle68"/>
          <w:b w:val="0"/>
          <w:sz w:val="28"/>
          <w:szCs w:val="28"/>
        </w:rPr>
        <w:t>лок-схема</w:t>
      </w:r>
    </w:p>
    <w:p w:rsidR="00DF1C84" w:rsidRDefault="00DF1C84" w:rsidP="00DF1C84">
      <w:pPr>
        <w:pStyle w:val="Style54"/>
        <w:widowControl/>
        <w:spacing w:line="240" w:lineRule="auto"/>
        <w:ind w:firstLine="0"/>
        <w:jc w:val="center"/>
        <w:rPr>
          <w:rStyle w:val="FontStyle68"/>
          <w:b w:val="0"/>
          <w:sz w:val="28"/>
          <w:szCs w:val="28"/>
        </w:rPr>
      </w:pPr>
      <w:r w:rsidRPr="00DF1C84">
        <w:rPr>
          <w:rStyle w:val="FontStyle68"/>
          <w:b w:val="0"/>
          <w:sz w:val="28"/>
          <w:szCs w:val="28"/>
        </w:rPr>
        <w:t>предоставления муниципальной услуги «перевод жилого помещения</w:t>
      </w:r>
    </w:p>
    <w:p w:rsidR="00F94FD8" w:rsidRPr="00DF1C84" w:rsidRDefault="00DF1C84" w:rsidP="00DF1C84">
      <w:pPr>
        <w:pStyle w:val="Style54"/>
        <w:widowControl/>
        <w:spacing w:line="240" w:lineRule="auto"/>
        <w:ind w:firstLine="0"/>
        <w:jc w:val="center"/>
        <w:rPr>
          <w:rStyle w:val="FontStyle68"/>
          <w:b w:val="0"/>
          <w:sz w:val="28"/>
          <w:szCs w:val="28"/>
        </w:rPr>
      </w:pPr>
      <w:r w:rsidRPr="00DF1C84">
        <w:rPr>
          <w:rStyle w:val="FontStyle68"/>
          <w:b w:val="0"/>
          <w:sz w:val="28"/>
          <w:szCs w:val="28"/>
        </w:rPr>
        <w:t>в нежилое помещение и нежилого помещения</w:t>
      </w:r>
      <w:r>
        <w:rPr>
          <w:rStyle w:val="FontStyle68"/>
          <w:b w:val="0"/>
          <w:sz w:val="28"/>
          <w:szCs w:val="28"/>
        </w:rPr>
        <w:t xml:space="preserve"> </w:t>
      </w:r>
      <w:r w:rsidRPr="00DF1C84">
        <w:rPr>
          <w:rStyle w:val="FontStyle68"/>
          <w:b w:val="0"/>
          <w:sz w:val="28"/>
          <w:szCs w:val="28"/>
        </w:rPr>
        <w:t>в жилое помещение»</w:t>
      </w:r>
    </w:p>
    <w:p w:rsidR="00126818" w:rsidRDefault="00126818" w:rsidP="00126818">
      <w:pPr>
        <w:pStyle w:val="Style56"/>
        <w:widowControl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126818" w:rsidRDefault="00126818" w:rsidP="00126818">
      <w:pPr>
        <w:pStyle w:val="Style56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Style w:val="FontStyle70"/>
          <w:sz w:val="28"/>
          <w:szCs w:val="28"/>
        </w:rPr>
      </w:pPr>
      <w:r w:rsidRPr="002978D9">
        <w:rPr>
          <w:rStyle w:val="FontStyle70"/>
          <w:sz w:val="28"/>
          <w:szCs w:val="28"/>
        </w:rPr>
        <w:t>Заявитель</w:t>
      </w:r>
    </w:p>
    <w:p w:rsidR="00126818" w:rsidRPr="002978D9" w:rsidRDefault="00126818" w:rsidP="00126818">
      <w:pPr>
        <w:pStyle w:val="Style56"/>
        <w:widowControl/>
        <w:spacing w:line="240" w:lineRule="auto"/>
        <w:ind w:firstLine="567"/>
        <w:rPr>
          <w:rStyle w:val="FontStyle78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56BE5" wp14:editId="443903A9">
                <wp:simplePos x="0" y="0"/>
                <wp:positionH relativeFrom="column">
                  <wp:posOffset>2901315</wp:posOffset>
                </wp:positionH>
                <wp:positionV relativeFrom="paragraph">
                  <wp:posOffset>15875</wp:posOffset>
                </wp:positionV>
                <wp:extent cx="0" cy="209550"/>
                <wp:effectExtent l="76200" t="0" r="57150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ADD1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28.45pt;margin-top:1.25pt;width:0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" strokecolor="windowText" strokeweight=".5pt">
                <v:stroke endarrow="block" joinstyle="miter"/>
              </v:shape>
            </w:pict>
          </mc:Fallback>
        </mc:AlternateContent>
      </w:r>
    </w:p>
    <w:p w:rsidR="00126818" w:rsidRDefault="00126818" w:rsidP="00126818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FontStyle70"/>
          <w:sz w:val="28"/>
          <w:szCs w:val="28"/>
        </w:rPr>
      </w:pPr>
      <w:r w:rsidRPr="002978D9">
        <w:rPr>
          <w:rStyle w:val="FontStyle70"/>
          <w:sz w:val="28"/>
          <w:szCs w:val="28"/>
        </w:rPr>
        <w:t>Прием и регистрация заявления и документов на предоставление муниципальной</w:t>
      </w:r>
      <w:r>
        <w:rPr>
          <w:rStyle w:val="FontStyle70"/>
          <w:sz w:val="28"/>
          <w:szCs w:val="28"/>
        </w:rPr>
        <w:t xml:space="preserve"> </w:t>
      </w:r>
      <w:r w:rsidR="00DF1C84">
        <w:rPr>
          <w:rStyle w:val="FontStyle70"/>
          <w:sz w:val="28"/>
          <w:szCs w:val="28"/>
        </w:rPr>
        <w:t>услуги один</w:t>
      </w:r>
      <w:r w:rsidRPr="002978D9">
        <w:rPr>
          <w:rStyle w:val="FontStyle70"/>
          <w:sz w:val="28"/>
          <w:szCs w:val="28"/>
        </w:rPr>
        <w:t xml:space="preserve"> рабочий день</w:t>
      </w:r>
    </w:p>
    <w:p w:rsidR="00126818" w:rsidRDefault="00126818" w:rsidP="00126818">
      <w:pPr>
        <w:pStyle w:val="Style7"/>
        <w:widowControl/>
        <w:ind w:firstLine="567"/>
        <w:jc w:val="center"/>
        <w:rPr>
          <w:rStyle w:val="FontStyle7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E5192" wp14:editId="099C2C74">
                <wp:simplePos x="0" y="0"/>
                <wp:positionH relativeFrom="column">
                  <wp:posOffset>2901315</wp:posOffset>
                </wp:positionH>
                <wp:positionV relativeFrom="paragraph">
                  <wp:posOffset>31115</wp:posOffset>
                </wp:positionV>
                <wp:extent cx="0" cy="590550"/>
                <wp:effectExtent l="76200" t="0" r="57150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14EF5" id="Прямая со стрелкой 3" o:spid="_x0000_s1026" type="#_x0000_t32" style="position:absolute;margin-left:228.45pt;margin-top:2.45pt;width:0;height:4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126818" w:rsidRDefault="00126818" w:rsidP="00126818">
      <w:pPr>
        <w:pStyle w:val="Style7"/>
        <w:widowControl/>
        <w:ind w:firstLine="567"/>
        <w:jc w:val="center"/>
        <w:rPr>
          <w:rStyle w:val="FontStyle70"/>
          <w:sz w:val="28"/>
          <w:szCs w:val="28"/>
        </w:rPr>
      </w:pPr>
    </w:p>
    <w:p w:rsidR="00126818" w:rsidRPr="002978D9" w:rsidRDefault="00126818" w:rsidP="00126818">
      <w:pPr>
        <w:pStyle w:val="Style7"/>
        <w:widowControl/>
        <w:ind w:firstLine="567"/>
        <w:jc w:val="center"/>
        <w:rPr>
          <w:rStyle w:val="FontStyle70"/>
          <w:sz w:val="28"/>
          <w:szCs w:val="28"/>
        </w:rPr>
      </w:pPr>
    </w:p>
    <w:p w:rsidR="00DF1C84" w:rsidRDefault="00126818" w:rsidP="0012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78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Принятие решения о согласовании или об отказе в согласовании проведения переустройства и (или) перепланировки помещения в многоквартирном </w:t>
      </w:r>
    </w:p>
    <w:p w:rsidR="00126818" w:rsidRDefault="00126818" w:rsidP="0012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7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доме 45 дней</w:t>
      </w:r>
    </w:p>
    <w:p w:rsidR="00126818" w:rsidRDefault="00126818" w:rsidP="00126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20C85" wp14:editId="178734DE">
                <wp:simplePos x="0" y="0"/>
                <wp:positionH relativeFrom="column">
                  <wp:posOffset>2901315</wp:posOffset>
                </wp:positionH>
                <wp:positionV relativeFrom="paragraph">
                  <wp:posOffset>33020</wp:posOffset>
                </wp:positionV>
                <wp:extent cx="0" cy="561975"/>
                <wp:effectExtent l="76200" t="0" r="57150" b="476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08619" id="Прямая со стрелкой 4" o:spid="_x0000_s1026" type="#_x0000_t32" style="position:absolute;margin-left:228.45pt;margin-top:2.6pt;width:0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126818" w:rsidRDefault="00126818" w:rsidP="00126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6818" w:rsidRPr="002978D9" w:rsidRDefault="00126818" w:rsidP="00126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6818" w:rsidRPr="002978D9" w:rsidRDefault="00126818" w:rsidP="00126818">
      <w:pPr>
        <w:pStyle w:val="Style7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FontStyle70"/>
          <w:sz w:val="28"/>
          <w:szCs w:val="28"/>
        </w:rPr>
      </w:pPr>
      <w:r w:rsidRPr="002978D9">
        <w:rPr>
          <w:rStyle w:val="FontStyle70"/>
          <w:sz w:val="28"/>
          <w:szCs w:val="28"/>
        </w:rPr>
        <w:t>Выдача (направление) документов по результатам предоставления муниципальной</w:t>
      </w:r>
      <w:r>
        <w:rPr>
          <w:rStyle w:val="FontStyle70"/>
          <w:sz w:val="28"/>
          <w:szCs w:val="28"/>
        </w:rPr>
        <w:t xml:space="preserve"> </w:t>
      </w:r>
      <w:r w:rsidR="00DF1C84">
        <w:rPr>
          <w:rStyle w:val="FontStyle70"/>
          <w:sz w:val="28"/>
          <w:szCs w:val="28"/>
        </w:rPr>
        <w:t>услуги три</w:t>
      </w:r>
      <w:r w:rsidRPr="002978D9">
        <w:rPr>
          <w:rStyle w:val="FontStyle70"/>
          <w:sz w:val="28"/>
          <w:szCs w:val="28"/>
        </w:rPr>
        <w:t xml:space="preserve"> рабочих дня</w:t>
      </w:r>
    </w:p>
    <w:p w:rsidR="00126818" w:rsidRDefault="00126818" w:rsidP="00126818">
      <w:pPr>
        <w:pStyle w:val="Style56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Style w:val="FontStyle70"/>
          <w:sz w:val="28"/>
          <w:szCs w:val="28"/>
        </w:rPr>
      </w:pPr>
    </w:p>
    <w:p w:rsidR="00126818" w:rsidRDefault="00126818" w:rsidP="00126818">
      <w:pPr>
        <w:pStyle w:val="Style56"/>
        <w:widowControl/>
        <w:spacing w:line="240" w:lineRule="auto"/>
        <w:rPr>
          <w:rStyle w:val="FontStyle7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03E75D" wp14:editId="65CFB5E5">
                <wp:simplePos x="0" y="0"/>
                <wp:positionH relativeFrom="column">
                  <wp:posOffset>2901315</wp:posOffset>
                </wp:positionH>
                <wp:positionV relativeFrom="paragraph">
                  <wp:posOffset>16510</wp:posOffset>
                </wp:positionV>
                <wp:extent cx="0" cy="371475"/>
                <wp:effectExtent l="76200" t="0" r="7620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13312" id="Прямая со стрелкой 5" o:spid="_x0000_s1026" type="#_x0000_t32" style="position:absolute;margin-left:228.45pt;margin-top:1.3pt;width:0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126818" w:rsidRDefault="00126818" w:rsidP="00126818">
      <w:pPr>
        <w:pStyle w:val="Style56"/>
        <w:widowControl/>
        <w:spacing w:line="240" w:lineRule="auto"/>
        <w:rPr>
          <w:rStyle w:val="FontStyle70"/>
          <w:sz w:val="28"/>
          <w:szCs w:val="28"/>
        </w:rPr>
      </w:pPr>
    </w:p>
    <w:p w:rsidR="00126818" w:rsidRPr="002978D9" w:rsidRDefault="00126818" w:rsidP="00126818">
      <w:pPr>
        <w:pStyle w:val="Style56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Style w:val="FontStyle70"/>
          <w:sz w:val="28"/>
          <w:szCs w:val="28"/>
        </w:rPr>
      </w:pPr>
      <w:r w:rsidRPr="002978D9">
        <w:rPr>
          <w:rStyle w:val="FontStyle70"/>
          <w:sz w:val="28"/>
          <w:szCs w:val="28"/>
        </w:rPr>
        <w:t>Заявитель</w:t>
      </w:r>
    </w:p>
    <w:p w:rsidR="00126818" w:rsidRPr="002978D9" w:rsidRDefault="00126818" w:rsidP="0012681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6818" w:rsidRPr="002978D9" w:rsidRDefault="00126818" w:rsidP="0012681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6818" w:rsidRPr="002978D9" w:rsidRDefault="00126818" w:rsidP="0012681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6818" w:rsidRPr="002978D9" w:rsidRDefault="00126818" w:rsidP="0012681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6818" w:rsidRDefault="00126818" w:rsidP="00126818"/>
    <w:p w:rsidR="00F94FD8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84" w:rsidRDefault="00DF1C84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84" w:rsidRDefault="00DF1C84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84" w:rsidRDefault="00DF1C84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84" w:rsidRPr="00BA2C60" w:rsidRDefault="00DF1C84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Default="00401462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риложение 2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административному регламенту предоставления муниципальной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«Перевод жилого помещения </w:t>
      </w:r>
    </w:p>
    <w:p w:rsidR="00F94FD8" w:rsidRPr="00BA2C60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нежилое помещение и нежилого помещения в жилое помещение»</w:t>
      </w:r>
    </w:p>
    <w:p w:rsidR="00F94FD8" w:rsidRDefault="00F94FD8" w:rsidP="00DF1C84">
      <w:pPr>
        <w:autoSpaceDE w:val="0"/>
        <w:autoSpaceDN w:val="0"/>
        <w:adjustRightInd w:val="0"/>
        <w:spacing w:after="0" w:line="240" w:lineRule="auto"/>
        <w:ind w:right="9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F1C84" w:rsidRPr="00BA2C60" w:rsidRDefault="00DF1C84" w:rsidP="00DF1C84">
      <w:pPr>
        <w:autoSpaceDE w:val="0"/>
        <w:autoSpaceDN w:val="0"/>
        <w:adjustRightInd w:val="0"/>
        <w:spacing w:after="0" w:line="240" w:lineRule="auto"/>
        <w:ind w:right="9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Default="00F94FD8" w:rsidP="00DF1C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C84">
        <w:rPr>
          <w:rFonts w:ascii="Times New Roman" w:hAnsi="Times New Roman" w:cs="Times New Roman"/>
          <w:sz w:val="28"/>
          <w:szCs w:val="28"/>
        </w:rPr>
        <w:t xml:space="preserve">Правовые основания предоставления муниципальной услуги </w:t>
      </w:r>
      <w:r w:rsidR="00DF1C84">
        <w:rPr>
          <w:rFonts w:ascii="Times New Roman" w:hAnsi="Times New Roman" w:cs="Times New Roman"/>
          <w:sz w:val="28"/>
          <w:szCs w:val="28"/>
        </w:rPr>
        <w:br/>
      </w:r>
      <w:r w:rsidRPr="00DF1C84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помещение и нежилого помещения </w:t>
      </w:r>
      <w:r w:rsidR="00DF1C84">
        <w:rPr>
          <w:rFonts w:ascii="Times New Roman" w:hAnsi="Times New Roman" w:cs="Times New Roman"/>
          <w:sz w:val="28"/>
          <w:szCs w:val="28"/>
        </w:rPr>
        <w:br/>
        <w:t>в жилое помещение» (далее –</w:t>
      </w:r>
      <w:r w:rsidRPr="00DF1C84">
        <w:rPr>
          <w:rFonts w:ascii="Times New Roman" w:hAnsi="Times New Roman" w:cs="Times New Roman"/>
          <w:sz w:val="28"/>
          <w:szCs w:val="28"/>
        </w:rPr>
        <w:t xml:space="preserve"> муниципальная услуга)</w:t>
      </w:r>
    </w:p>
    <w:p w:rsidR="00DF1C84" w:rsidRPr="00DF1C84" w:rsidRDefault="00DF1C84" w:rsidP="00DF1C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DF1C84">
      <w:pPr>
        <w:autoSpaceDE w:val="0"/>
        <w:autoSpaceDN w:val="0"/>
        <w:adjustRightInd w:val="0"/>
        <w:spacing w:after="0" w:line="240" w:lineRule="auto"/>
        <w:ind w:left="14" w:firstLine="69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F94FD8" w:rsidRDefault="00F94FD8" w:rsidP="00DF1C84">
      <w:pPr>
        <w:tabs>
          <w:tab w:val="left" w:pos="19"/>
        </w:tabs>
        <w:autoSpaceDE w:val="0"/>
        <w:autoSpaceDN w:val="0"/>
        <w:adjustRightInd w:val="0"/>
        <w:spacing w:after="0" w:line="240" w:lineRule="auto"/>
        <w:ind w:left="1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Жилищным Кодексом Российской Федерации; </w:t>
      </w:r>
    </w:p>
    <w:p w:rsidR="00F94FD8" w:rsidRPr="00BA2C60" w:rsidRDefault="00340042" w:rsidP="00DF1C84">
      <w:pPr>
        <w:tabs>
          <w:tab w:val="left" w:pos="19"/>
        </w:tabs>
        <w:autoSpaceDE w:val="0"/>
        <w:autoSpaceDN w:val="0"/>
        <w:adjustRightInd w:val="0"/>
        <w:spacing w:after="0" w:line="240" w:lineRule="auto"/>
        <w:ind w:left="19" w:right="10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едеральным законом от 27.07.2010 № 210-ФЗ 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F94FD8"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94FD8" w:rsidRPr="00BA2C60" w:rsidRDefault="00F94FD8" w:rsidP="00DF1C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9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10</w:t>
      </w:r>
      <w:r w:rsidR="001268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.08.2005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502 «Об утверждении формы уведомления о переводе (отказе в переводе) жилого (нежилого) помещения в нежилое (жилое) помещение»</w:t>
      </w:r>
    </w:p>
    <w:p w:rsidR="00F94FD8" w:rsidRPr="00BA2C60" w:rsidRDefault="00F94FD8" w:rsidP="00DF1C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6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распоряжением Правительства Российской Федерации от 17</w:t>
      </w:r>
      <w:r w:rsidR="001268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.12.2009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1993-р 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утверждении сводного перечня первоочередных государственных </w:t>
      </w:r>
      <w:r w:rsidR="001268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муниципальных услуг, предоставляемых в электронном виде</w:t>
      </w:r>
      <w:r w:rsidR="000D61D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94FD8" w:rsidRPr="00BA2C60" w:rsidRDefault="00F94FD8" w:rsidP="00DF1C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9" w:firstLine="695"/>
        <w:jc w:val="both"/>
        <w:rPr>
          <w:rFonts w:ascii="Times New Roman" w:eastAsiaTheme="minorEastAsia" w:hAnsi="Times New Roman" w:cs="Times New Roman"/>
          <w:color w:val="C0000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иными нормативными актами органов местного</w:t>
      </w:r>
      <w:r w:rsidR="001268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самоуправления, </w:t>
      </w:r>
      <w:r w:rsidR="001268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территории которых предоставляется муниципальная услуга</w:t>
      </w:r>
      <w:r w:rsidR="00DA63E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FD8" w:rsidRDefault="00F94FD8" w:rsidP="00F94FD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Default="00F94FD8" w:rsidP="00F94FD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Default="00F94FD8" w:rsidP="00F94FD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6818" w:rsidRDefault="00126818" w:rsidP="00F94FD8">
      <w:pPr>
        <w:autoSpaceDE w:val="0"/>
        <w:autoSpaceDN w:val="0"/>
        <w:adjustRightInd w:val="0"/>
        <w:spacing w:after="0" w:line="240" w:lineRule="auto"/>
        <w:ind w:left="5670" w:firstLine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6818" w:rsidRDefault="00126818" w:rsidP="00F94FD8">
      <w:pPr>
        <w:autoSpaceDE w:val="0"/>
        <w:autoSpaceDN w:val="0"/>
        <w:adjustRightInd w:val="0"/>
        <w:spacing w:after="0" w:line="240" w:lineRule="auto"/>
        <w:ind w:left="5670" w:firstLine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F1C84" w:rsidRDefault="00DF1C84" w:rsidP="00F94FD8">
      <w:pPr>
        <w:autoSpaceDE w:val="0"/>
        <w:autoSpaceDN w:val="0"/>
        <w:adjustRightInd w:val="0"/>
        <w:spacing w:after="0" w:line="240" w:lineRule="auto"/>
        <w:ind w:left="5670" w:firstLine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2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административному регламенту предоставления муниципальной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«Перевод жилого помещения </w:t>
      </w:r>
    </w:p>
    <w:p w:rsidR="00F94FD8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нежилое помещение и нежилого </w:t>
      </w:r>
    </w:p>
    <w:p w:rsidR="00F94FD8" w:rsidRPr="00BA2C60" w:rsidRDefault="00F94FD8" w:rsidP="00DF1C8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помещения в жилое помещение»</w:t>
      </w:r>
    </w:p>
    <w:p w:rsidR="00F94FD8" w:rsidRPr="00DF1C84" w:rsidRDefault="00F94FD8" w:rsidP="00DF1C8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</w:p>
    <w:p w:rsidR="00DF1C84" w:rsidRPr="00DF1C84" w:rsidRDefault="00DF1C84" w:rsidP="00DF1C8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</w:p>
    <w:p w:rsidR="002703EB" w:rsidRDefault="00F94FD8" w:rsidP="0027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61D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Форма </w:t>
      </w:r>
    </w:p>
    <w:p w:rsidR="00F94FD8" w:rsidRPr="000D61D7" w:rsidRDefault="00F94FD8" w:rsidP="0027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61D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заявления о предоставлении муниципальной услуги</w:t>
      </w: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ind w:left="352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F94FD8">
      <w:pPr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кому: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</w:t>
      </w:r>
    </w:p>
    <w:p w:rsidR="00F94FD8" w:rsidRPr="00DF1C84" w:rsidRDefault="00F94FD8" w:rsidP="00F94FD8">
      <w:pPr>
        <w:pStyle w:val="Style18"/>
        <w:widowControl/>
        <w:rPr>
          <w:rStyle w:val="FontStyle73"/>
          <w:i w:val="0"/>
          <w:sz w:val="24"/>
          <w:szCs w:val="24"/>
        </w:rPr>
      </w:pP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 xml:space="preserve">наименование уполномоченного органа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 w:rsidRPr="00BA2C60">
        <w:rPr>
          <w:rStyle w:val="FontStyle70"/>
          <w:sz w:val="28"/>
          <w:szCs w:val="28"/>
        </w:rPr>
        <w:t>от кого:</w:t>
      </w:r>
      <w:r>
        <w:rPr>
          <w:rStyle w:val="FontStyle70"/>
          <w:sz w:val="28"/>
          <w:szCs w:val="28"/>
        </w:rPr>
        <w:t>_________________________</w:t>
      </w:r>
      <w:r>
        <w:rPr>
          <w:rStyle w:val="FontStyle73"/>
          <w:sz w:val="24"/>
          <w:szCs w:val="24"/>
        </w:rPr>
        <w:t xml:space="preserve"> </w:t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>
        <w:rPr>
          <w:rStyle w:val="FontStyle73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 xml:space="preserve">(полное наименование, ИНН, ОГРН юридического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  <w:t xml:space="preserve">лица (контактный телефон, электронная почта,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="00DF1C84">
        <w:rPr>
          <w:rStyle w:val="FontStyle73"/>
          <w:i w:val="0"/>
          <w:sz w:val="24"/>
          <w:szCs w:val="24"/>
        </w:rPr>
        <w:t xml:space="preserve">            </w:t>
      </w:r>
      <w:r w:rsidRPr="00DF1C84">
        <w:rPr>
          <w:rStyle w:val="FontStyle73"/>
          <w:i w:val="0"/>
          <w:sz w:val="24"/>
          <w:szCs w:val="24"/>
        </w:rPr>
        <w:t xml:space="preserve">почтовый адрес) (фамилия, имя, отчество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="00DF1C84">
        <w:rPr>
          <w:rStyle w:val="FontStyle73"/>
          <w:i w:val="0"/>
          <w:sz w:val="24"/>
          <w:szCs w:val="24"/>
        </w:rPr>
        <w:t>(последнее –</w:t>
      </w:r>
      <w:r w:rsidRPr="00DF1C84">
        <w:rPr>
          <w:rStyle w:val="FontStyle73"/>
          <w:i w:val="0"/>
          <w:sz w:val="24"/>
          <w:szCs w:val="24"/>
        </w:rPr>
        <w:t xml:space="preserve"> при наличии), данные документа,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  <w:t xml:space="preserve">удостоверяющего личность, контактный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="00DF1C84">
        <w:rPr>
          <w:rStyle w:val="FontStyle73"/>
          <w:i w:val="0"/>
          <w:sz w:val="24"/>
          <w:szCs w:val="24"/>
        </w:rPr>
        <w:t xml:space="preserve">            </w:t>
      </w:r>
      <w:r w:rsidRPr="00DF1C84">
        <w:rPr>
          <w:rStyle w:val="FontStyle73"/>
          <w:i w:val="0"/>
          <w:sz w:val="24"/>
          <w:szCs w:val="24"/>
        </w:rPr>
        <w:t xml:space="preserve">телефон, адрес электронной почты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  <w:t xml:space="preserve">уполномоченного лица) (данные представителя </w:t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Pr="00DF1C84">
        <w:rPr>
          <w:rStyle w:val="FontStyle73"/>
          <w:i w:val="0"/>
          <w:sz w:val="24"/>
          <w:szCs w:val="24"/>
        </w:rPr>
        <w:tab/>
      </w:r>
      <w:r w:rsidR="00DF1C84">
        <w:rPr>
          <w:rStyle w:val="FontStyle73"/>
          <w:i w:val="0"/>
          <w:sz w:val="24"/>
          <w:szCs w:val="24"/>
        </w:rPr>
        <w:t xml:space="preserve">            </w:t>
      </w:r>
      <w:r w:rsidRPr="00DF1C84">
        <w:rPr>
          <w:rStyle w:val="FontStyle73"/>
          <w:i w:val="0"/>
          <w:sz w:val="24"/>
          <w:szCs w:val="24"/>
        </w:rPr>
        <w:t>заявителя)</w:t>
      </w:r>
    </w:p>
    <w:p w:rsidR="00F94FD8" w:rsidRDefault="00F94FD8" w:rsidP="00F94FD8">
      <w:pPr>
        <w:pStyle w:val="Style4"/>
        <w:widowControl/>
        <w:ind w:left="221"/>
        <w:rPr>
          <w:rStyle w:val="FontStyle72"/>
          <w:sz w:val="28"/>
          <w:szCs w:val="28"/>
        </w:rPr>
      </w:pPr>
    </w:p>
    <w:p w:rsidR="00F94FD8" w:rsidRPr="000D61D7" w:rsidRDefault="00F94FD8" w:rsidP="00F94FD8">
      <w:pPr>
        <w:pStyle w:val="Style4"/>
        <w:widowControl/>
        <w:ind w:left="221"/>
        <w:rPr>
          <w:rStyle w:val="FontStyle72"/>
          <w:b w:val="0"/>
          <w:sz w:val="28"/>
          <w:szCs w:val="28"/>
        </w:rPr>
      </w:pPr>
    </w:p>
    <w:p w:rsidR="00F94FD8" w:rsidRPr="000D61D7" w:rsidRDefault="00F94FD8" w:rsidP="00F94FD8">
      <w:pPr>
        <w:pStyle w:val="Style4"/>
        <w:widowControl/>
        <w:ind w:left="221"/>
        <w:rPr>
          <w:rStyle w:val="FontStyle72"/>
          <w:b w:val="0"/>
          <w:sz w:val="28"/>
          <w:szCs w:val="28"/>
        </w:rPr>
      </w:pPr>
      <w:r w:rsidRPr="000D61D7">
        <w:rPr>
          <w:rStyle w:val="FontStyle72"/>
          <w:b w:val="0"/>
          <w:sz w:val="28"/>
          <w:szCs w:val="28"/>
        </w:rPr>
        <w:t>ЗАЯВЛЕНИЕ</w:t>
      </w:r>
    </w:p>
    <w:p w:rsidR="00DF1C84" w:rsidRDefault="00F94FD8" w:rsidP="00F94FD8">
      <w:pPr>
        <w:pStyle w:val="Style4"/>
        <w:widowControl/>
        <w:rPr>
          <w:rStyle w:val="FontStyle72"/>
          <w:b w:val="0"/>
          <w:sz w:val="28"/>
          <w:szCs w:val="28"/>
        </w:rPr>
      </w:pPr>
      <w:r w:rsidRPr="000D61D7">
        <w:rPr>
          <w:rStyle w:val="FontStyle72"/>
          <w:b w:val="0"/>
          <w:sz w:val="28"/>
          <w:szCs w:val="28"/>
        </w:rPr>
        <w:t xml:space="preserve">о переводе жилого помещения в нежилое помещение и нежилого </w:t>
      </w:r>
    </w:p>
    <w:p w:rsidR="00F94FD8" w:rsidRPr="000D61D7" w:rsidRDefault="00F94FD8" w:rsidP="00DF1C84">
      <w:pPr>
        <w:pStyle w:val="Style4"/>
        <w:widowControl/>
        <w:rPr>
          <w:rStyle w:val="FontStyle72"/>
          <w:b w:val="0"/>
          <w:sz w:val="28"/>
          <w:szCs w:val="28"/>
        </w:rPr>
      </w:pPr>
      <w:r w:rsidRPr="000D61D7">
        <w:rPr>
          <w:rStyle w:val="FontStyle72"/>
          <w:b w:val="0"/>
          <w:sz w:val="28"/>
          <w:szCs w:val="28"/>
        </w:rPr>
        <w:t>помещения в жилое помещение</w:t>
      </w:r>
    </w:p>
    <w:p w:rsidR="00F94FD8" w:rsidRDefault="00F94FD8" w:rsidP="00F94FD8">
      <w:pPr>
        <w:pStyle w:val="Style38"/>
        <w:widowControl/>
        <w:spacing w:line="240" w:lineRule="auto"/>
        <w:ind w:left="67" w:firstLine="0"/>
        <w:jc w:val="left"/>
        <w:rPr>
          <w:rStyle w:val="FontStyle70"/>
          <w:sz w:val="28"/>
          <w:szCs w:val="28"/>
        </w:rPr>
      </w:pPr>
    </w:p>
    <w:p w:rsidR="00F94FD8" w:rsidRPr="00BA2C60" w:rsidRDefault="00F94FD8" w:rsidP="00F94FD8">
      <w:pPr>
        <w:pStyle w:val="Style38"/>
        <w:widowControl/>
        <w:spacing w:line="240" w:lineRule="auto"/>
        <w:ind w:firstLine="567"/>
        <w:jc w:val="left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ab/>
      </w:r>
      <w:r w:rsidRPr="00BA2C60">
        <w:rPr>
          <w:rStyle w:val="FontStyle70"/>
          <w:sz w:val="28"/>
          <w:szCs w:val="28"/>
        </w:rPr>
        <w:t>Прошу предоставить муниципальную услугу</w:t>
      </w:r>
    </w:p>
    <w:p w:rsidR="00F94FD8" w:rsidRPr="00BA2C60" w:rsidRDefault="00F94FD8" w:rsidP="00F94FD8">
      <w:pPr>
        <w:pStyle w:val="Style38"/>
        <w:widowControl/>
        <w:tabs>
          <w:tab w:val="left" w:leader="underscore" w:pos="53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A2C60">
        <w:rPr>
          <w:rStyle w:val="FontStyle70"/>
          <w:sz w:val="28"/>
          <w:szCs w:val="28"/>
        </w:rPr>
        <w:tab/>
        <w:t>в отношении помещения, находящегося в</w:t>
      </w:r>
      <w:r>
        <w:rPr>
          <w:rStyle w:val="FontStyle70"/>
          <w:sz w:val="28"/>
          <w:szCs w:val="28"/>
        </w:rPr>
        <w:t xml:space="preserve"> </w:t>
      </w:r>
      <w:r w:rsidRPr="00BA2C60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F94FD8" w:rsidRPr="00BA2C60" w:rsidRDefault="00DA63E0" w:rsidP="00F94FD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физических лиц/индивидуальных предпринимателей: Ф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документ,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удостоверяющий личность: вид документа </w:t>
      </w:r>
      <w:r w:rsidR="00F94FD8" w:rsidRPr="00DF1C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,</w:t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ИНН, СНИЛС, ОГРНИП </w:t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(для индивидуальных предпринимателей), для юридических лиц: полное </w:t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F94FD8"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наименование юридического лица, ОГРН, ИНН </w:t>
      </w: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расположенного 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адресу: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19DA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(город, улица, проспект, проезд, переулок, шоссе) (№ дома, № корпуса,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строения) (№ квартиры, (текущее назначение помещения (общая площадь,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жилая помещения) (жилое/нежилое) площадь) из (жилого/нежилого)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в (</w:t>
      </w:r>
      <w:r w:rsidRPr="00DA63E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нежилое</w:t>
      </w:r>
      <w:r w:rsidRPr="00BA2C6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/</w:t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жилое</w:t>
      </w:r>
      <w:r w:rsidRPr="00BA2C60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-</w:t>
      </w:r>
      <w:r w:rsidRPr="00BA2C60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F1C84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(нужное подчеркнуть)</w:t>
      </w:r>
    </w:p>
    <w:p w:rsidR="00F94FD8" w:rsidRPr="00DA63E0" w:rsidRDefault="00F94FD8" w:rsidP="00F94FD8">
      <w:pPr>
        <w:pStyle w:val="Style2"/>
        <w:widowControl/>
        <w:jc w:val="left"/>
        <w:rPr>
          <w:rStyle w:val="FontStyle74"/>
          <w:b w:val="0"/>
          <w:sz w:val="28"/>
          <w:szCs w:val="28"/>
        </w:rPr>
      </w:pPr>
    </w:p>
    <w:p w:rsidR="00F94FD8" w:rsidRPr="00DA63E0" w:rsidRDefault="00F94FD8" w:rsidP="00F94FD8">
      <w:pPr>
        <w:pStyle w:val="Style2"/>
        <w:widowControl/>
        <w:jc w:val="left"/>
        <w:rPr>
          <w:rStyle w:val="FontStyle74"/>
          <w:b w:val="0"/>
          <w:sz w:val="28"/>
          <w:szCs w:val="28"/>
        </w:rPr>
      </w:pPr>
    </w:p>
    <w:p w:rsidR="00F94FD8" w:rsidRPr="000D61D7" w:rsidRDefault="00F94FD8" w:rsidP="00F94FD8">
      <w:pPr>
        <w:pStyle w:val="Style2"/>
        <w:widowControl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 w:rsidRPr="00BA2C60">
        <w:rPr>
          <w:rStyle w:val="FontStyle74"/>
          <w:sz w:val="28"/>
          <w:szCs w:val="28"/>
        </w:rPr>
        <w:br/>
      </w:r>
      <w:r w:rsidRPr="000D61D7">
        <w:rPr>
          <w:rStyle w:val="FontStyle74"/>
          <w:b w:val="0"/>
          <w:sz w:val="28"/>
          <w:szCs w:val="28"/>
        </w:rPr>
        <w:t>Дата</w:t>
      </w:r>
      <w:r w:rsidR="00340042">
        <w:rPr>
          <w:rStyle w:val="FontStyle74"/>
          <w:b w:val="0"/>
          <w:sz w:val="28"/>
          <w:szCs w:val="28"/>
        </w:rPr>
        <w:t xml:space="preserve"> </w:t>
      </w:r>
      <w:r w:rsidRPr="000D61D7">
        <w:rPr>
          <w:rStyle w:val="FontStyle74"/>
          <w:b w:val="0"/>
          <w:sz w:val="28"/>
          <w:szCs w:val="28"/>
        </w:rPr>
        <w:t xml:space="preserve">_____________                        </w:t>
      </w:r>
      <w:r w:rsidR="00DA63E0">
        <w:rPr>
          <w:rStyle w:val="FontStyle74"/>
          <w:b w:val="0"/>
          <w:sz w:val="28"/>
          <w:szCs w:val="28"/>
        </w:rPr>
        <w:t xml:space="preserve">                        Подпись</w:t>
      </w:r>
      <w:r w:rsidRPr="000D61D7">
        <w:rPr>
          <w:rStyle w:val="FontStyle74"/>
          <w:b w:val="0"/>
          <w:sz w:val="28"/>
          <w:szCs w:val="28"/>
        </w:rPr>
        <w:t xml:space="preserve"> (расшифровка подписи)</w:t>
      </w:r>
    </w:p>
    <w:p w:rsidR="00F94FD8" w:rsidRPr="000D61D7" w:rsidRDefault="00F94FD8" w:rsidP="00F94FD8">
      <w:pPr>
        <w:autoSpaceDE w:val="0"/>
        <w:autoSpaceDN w:val="0"/>
        <w:adjustRightInd w:val="0"/>
        <w:spacing w:after="0" w:line="240" w:lineRule="auto"/>
        <w:ind w:firstLine="165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ind w:firstLine="165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ind w:firstLine="165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а</w:t>
      </w: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дминистративному регламенту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«Перевод жилого помещения </w:t>
      </w:r>
    </w:p>
    <w:p w:rsidR="00DF1C84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нежилое помещение и нежилого </w:t>
      </w:r>
    </w:p>
    <w:p w:rsidR="00F94FD8" w:rsidRDefault="00F94FD8" w:rsidP="00DF1C8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помещения в жилое помещение»</w:t>
      </w:r>
    </w:p>
    <w:p w:rsidR="00DF1C84" w:rsidRPr="00DF1C84" w:rsidRDefault="00DF1C84" w:rsidP="00DF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DF1C84" w:rsidRDefault="00F94FD8" w:rsidP="00DF1C84">
      <w:pPr>
        <w:pStyle w:val="Style23"/>
        <w:widowControl/>
        <w:spacing w:line="240" w:lineRule="auto"/>
        <w:ind w:firstLine="0"/>
        <w:rPr>
          <w:rStyle w:val="FontStyle74"/>
          <w:b w:val="0"/>
          <w:sz w:val="28"/>
          <w:szCs w:val="28"/>
        </w:rPr>
      </w:pPr>
    </w:p>
    <w:p w:rsidR="00F94FD8" w:rsidRPr="00BA2C60" w:rsidRDefault="00F94FD8" w:rsidP="00F94FD8">
      <w:pPr>
        <w:pStyle w:val="Style23"/>
        <w:widowControl/>
        <w:spacing w:line="240" w:lineRule="auto"/>
        <w:rPr>
          <w:rStyle w:val="FontStyle74"/>
          <w:b w:val="0"/>
          <w:sz w:val="28"/>
          <w:szCs w:val="28"/>
        </w:rPr>
      </w:pP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>
        <w:rPr>
          <w:rStyle w:val="FontStyle74"/>
          <w:sz w:val="28"/>
          <w:szCs w:val="28"/>
        </w:rPr>
        <w:tab/>
      </w:r>
      <w:r w:rsidR="00DA63E0">
        <w:rPr>
          <w:rStyle w:val="FontStyle74"/>
          <w:b w:val="0"/>
          <w:sz w:val="28"/>
          <w:szCs w:val="28"/>
        </w:rPr>
        <w:t xml:space="preserve">УТВЕРЖДЕНА </w:t>
      </w:r>
    </w:p>
    <w:p w:rsidR="00F94FD8" w:rsidRPr="00BA2C60" w:rsidRDefault="00F94FD8" w:rsidP="00F94FD8">
      <w:pPr>
        <w:pStyle w:val="Style23"/>
        <w:widowControl/>
        <w:spacing w:line="240" w:lineRule="auto"/>
        <w:rPr>
          <w:rStyle w:val="FontStyle74"/>
          <w:b w:val="0"/>
          <w:sz w:val="28"/>
          <w:szCs w:val="28"/>
        </w:rPr>
      </w:pP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  <w:t xml:space="preserve">Постановлением Правительства </w:t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  <w:t xml:space="preserve">Российской Федерации  </w:t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</w:r>
      <w:r w:rsidRPr="00BA2C60">
        <w:rPr>
          <w:rStyle w:val="FontStyle74"/>
          <w:b w:val="0"/>
          <w:sz w:val="28"/>
          <w:szCs w:val="28"/>
        </w:rPr>
        <w:tab/>
        <w:t>от 10.08.2005 №</w:t>
      </w:r>
      <w:r w:rsidR="00DF1C84">
        <w:rPr>
          <w:rStyle w:val="FontStyle74"/>
          <w:b w:val="0"/>
          <w:sz w:val="28"/>
          <w:szCs w:val="28"/>
        </w:rPr>
        <w:t xml:space="preserve"> </w:t>
      </w:r>
      <w:r w:rsidRPr="00BA2C60">
        <w:rPr>
          <w:rStyle w:val="FontStyle74"/>
          <w:b w:val="0"/>
          <w:sz w:val="28"/>
          <w:szCs w:val="28"/>
        </w:rPr>
        <w:t>502</w:t>
      </w:r>
    </w:p>
    <w:p w:rsidR="00F94FD8" w:rsidRDefault="00F94FD8" w:rsidP="00F94FD8">
      <w:pPr>
        <w:autoSpaceDE w:val="0"/>
        <w:autoSpaceDN w:val="0"/>
        <w:adjustRightInd w:val="0"/>
        <w:spacing w:after="0" w:line="240" w:lineRule="auto"/>
        <w:ind w:left="31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F94FD8" w:rsidRPr="000D61D7" w:rsidRDefault="002703EB" w:rsidP="00DA63E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Форма</w:t>
      </w:r>
    </w:p>
    <w:p w:rsidR="00F94FD8" w:rsidRPr="000D61D7" w:rsidRDefault="00F94FD8" w:rsidP="00F94FD8">
      <w:pPr>
        <w:autoSpaceDE w:val="0"/>
        <w:autoSpaceDN w:val="0"/>
        <w:adjustRightInd w:val="0"/>
        <w:spacing w:after="0" w:line="240" w:lineRule="auto"/>
        <w:ind w:left="1200" w:hanging="120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61D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уведомления о переводе (отказе в переводе) жилого (нежилого) помещения</w:t>
      </w:r>
    </w:p>
    <w:p w:rsidR="00F94FD8" w:rsidRPr="000D61D7" w:rsidRDefault="00F94FD8" w:rsidP="00F94FD8">
      <w:pPr>
        <w:autoSpaceDE w:val="0"/>
        <w:autoSpaceDN w:val="0"/>
        <w:adjustRightInd w:val="0"/>
        <w:spacing w:after="0" w:line="240" w:lineRule="auto"/>
        <w:ind w:left="1200" w:hanging="1200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61D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нежилое (жилое) помещение</w:t>
      </w: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ind w:left="1200" w:hanging="120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F94FD8" w:rsidRPr="00BA2C60" w:rsidRDefault="00F94FD8" w:rsidP="00F94FD8">
      <w:pPr>
        <w:pStyle w:val="Style23"/>
        <w:widowControl/>
        <w:spacing w:line="240" w:lineRule="auto"/>
        <w:rPr>
          <w:rStyle w:val="FontStyle74"/>
          <w:sz w:val="28"/>
          <w:szCs w:val="28"/>
        </w:rPr>
      </w:pPr>
    </w:p>
    <w:p w:rsidR="00F94FD8" w:rsidRPr="00BA2C60" w:rsidRDefault="00F94FD8" w:rsidP="00F94FD8">
      <w:pPr>
        <w:widowControl w:val="0"/>
        <w:spacing w:after="0" w:line="240" w:lineRule="auto"/>
        <w:ind w:firstLine="3969"/>
        <w:rPr>
          <w:rFonts w:ascii="Times New Roman" w:eastAsiaTheme="minorEastAsia" w:hAnsi="Times New Roman"/>
          <w:snapToGrid w:val="0"/>
          <w:sz w:val="28"/>
          <w:szCs w:val="28"/>
          <w:u w:val="single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Кому___________________________________</w:t>
      </w:r>
    </w:p>
    <w:p w:rsidR="00F94FD8" w:rsidRPr="00BA2C60" w:rsidRDefault="00F94FD8" w:rsidP="00F94FD8">
      <w:pPr>
        <w:widowControl w:val="0"/>
        <w:spacing w:after="0" w:line="240" w:lineRule="auto"/>
        <w:ind w:left="5670" w:hanging="851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(фамилия, имя, отчество – для граждан; полное наименование организации – для юридических лиц)</w:t>
      </w:r>
    </w:p>
    <w:p w:rsidR="00F94FD8" w:rsidRPr="00BA2C60" w:rsidRDefault="00F94FD8" w:rsidP="00F94FD8">
      <w:pPr>
        <w:widowControl w:val="0"/>
        <w:spacing w:after="0" w:line="240" w:lineRule="auto"/>
        <w:ind w:firstLine="3969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Куда____________________________________</w:t>
      </w:r>
    </w:p>
    <w:p w:rsidR="00340042" w:rsidRDefault="00F94FD8" w:rsidP="00F94FD8">
      <w:pPr>
        <w:widowControl w:val="0"/>
        <w:spacing w:after="0" w:line="240" w:lineRule="auto"/>
        <w:ind w:left="6379" w:hanging="1417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 xml:space="preserve">(почтовый индекс и адрес заявителя согласно заявлению               </w:t>
      </w:r>
    </w:p>
    <w:p w:rsidR="00F94FD8" w:rsidRPr="00BA2C60" w:rsidRDefault="00F94FD8" w:rsidP="00340042">
      <w:pPr>
        <w:widowControl w:val="0"/>
        <w:spacing w:after="0" w:line="240" w:lineRule="auto"/>
        <w:ind w:left="6379" w:hanging="1417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о переводе)</w:t>
      </w: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C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Уведомление №_____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bCs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bCs/>
          <w:snapToGrid w:val="0"/>
          <w:sz w:val="28"/>
          <w:szCs w:val="28"/>
          <w:lang w:eastAsia="ru-RU"/>
        </w:rPr>
        <w:t>о переводе (отказе в переводе) жилого (нежилого)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bCs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bCs/>
          <w:snapToGrid w:val="0"/>
          <w:sz w:val="28"/>
          <w:szCs w:val="28"/>
          <w:lang w:eastAsia="ru-RU"/>
        </w:rPr>
        <w:t>помещения в нежилое (жилое) помещение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b/>
          <w:bCs/>
          <w:snapToGrid w:val="0"/>
          <w:sz w:val="28"/>
          <w:szCs w:val="28"/>
          <w:lang w:eastAsia="ru-RU"/>
        </w:rPr>
        <w:t>_________________________________________________________________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(полное наименование органа местного самоуправления, осуществляющего перевод помещения)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 xml:space="preserve">рассмотрев представленные в соответствии с частью 2 статьи 23 Жилищного                </w:t>
      </w: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 xml:space="preserve">Кодекса Российской Федерации документы о переводе помещения 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</w:t>
      </w:r>
      <w:r w:rsidR="00340042">
        <w:rPr>
          <w:rFonts w:ascii="Times New Roman" w:eastAsiaTheme="minorEastAsia" w:hAnsi="Times New Roman"/>
          <w:sz w:val="28"/>
          <w:szCs w:val="28"/>
          <w:lang w:eastAsia="ru-RU"/>
        </w:rPr>
        <w:t>________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 xml:space="preserve"> (наименование городского или сельского поселения)</w:t>
      </w:r>
    </w:p>
    <w:p w:rsidR="00F94FD8" w:rsidRPr="00BA2C60" w:rsidRDefault="00F94FD8" w:rsidP="00F94FD8">
      <w:pPr>
        <w:widowControl w:val="0"/>
        <w:pBdr>
          <w:bottom w:val="single" w:sz="4" w:space="1" w:color="auto"/>
        </w:pBdr>
        <w:spacing w:after="0" w:line="240" w:lineRule="auto"/>
        <w:rPr>
          <w:rFonts w:ascii="Times New Roman" w:eastAsiaTheme="minorEastAsia" w:hAnsi="Times New Roman"/>
          <w:b/>
          <w:i/>
          <w:iCs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(наименование улицы, площади, проспекта, бульвара, проезда и т.п.)</w:t>
      </w:r>
    </w:p>
    <w:p w:rsidR="00F94FD8" w:rsidRPr="00BA2C60" w:rsidRDefault="00F94FD8" w:rsidP="00F94FD8">
      <w:pPr>
        <w:widowControl w:val="0"/>
        <w:pBdr>
          <w:bottom w:val="single" w:sz="4" w:space="1" w:color="auto"/>
        </w:pBdr>
        <w:spacing w:after="0" w:line="240" w:lineRule="auto"/>
        <w:rPr>
          <w:rFonts w:ascii="Times New Roman" w:eastAsiaTheme="minorEastAsia" w:hAnsi="Times New Roman"/>
          <w:b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(ненужное зачеркнуть)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</w:p>
    <w:p w:rsidR="00F94FD8" w:rsidRPr="00BA2C60" w:rsidRDefault="00F94FD8" w:rsidP="00F94FD8">
      <w:pPr>
        <w:widowControl w:val="0"/>
        <w:pBdr>
          <w:bottom w:val="single" w:sz="4" w:space="1" w:color="auto"/>
        </w:pBdr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из жилого (нежилого) в нежилое (жилое) в целях использования помещения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(ненужное зачеркнуть)</w:t>
      </w:r>
    </w:p>
    <w:p w:rsidR="00F94FD8" w:rsidRPr="00BA2C60" w:rsidRDefault="00F94FD8" w:rsidP="00F94FD8">
      <w:pPr>
        <w:widowControl w:val="0"/>
        <w:pBdr>
          <w:bottom w:val="single" w:sz="4" w:space="0" w:color="auto"/>
        </w:pBdr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 xml:space="preserve">в качестве 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(вид использования помещения в соответствии с заявлением о переводе)</w:t>
      </w:r>
    </w:p>
    <w:p w:rsidR="00F94FD8" w:rsidRPr="00BA2C60" w:rsidRDefault="00F94FD8" w:rsidP="00F94FD8">
      <w:pPr>
        <w:widowControl w:val="0"/>
        <w:pBdr>
          <w:bottom w:val="single" w:sz="4" w:space="1" w:color="auto"/>
        </w:pBdr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340042" w:rsidP="00F94FD8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Решил___</w:t>
      </w:r>
      <w:r w:rsidR="00F94FD8"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___________________________________________________________</w:t>
      </w:r>
      <w:r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_____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(наименование акта, дата его принятия и номер)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1. Помещение на основании приложенных к заявлению документов:</w:t>
      </w:r>
    </w:p>
    <w:p w:rsidR="00F94FD8" w:rsidRPr="00BA2C60" w:rsidRDefault="00F94FD8" w:rsidP="00F94FD8">
      <w:pPr>
        <w:widowControl w:val="0"/>
        <w:pBdr>
          <w:bottom w:val="single" w:sz="4" w:space="1" w:color="auto"/>
        </w:pBdr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а) перевести из жилого (нежилого) в нежилое (жилое) без предварительных условий;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(ненужное зачеркнуть)</w:t>
      </w:r>
    </w:p>
    <w:p w:rsidR="006D68A1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б) перевести из жилого (н</w:t>
      </w:r>
      <w:r w:rsidR="006D68A1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ежилого) в нежилое (жилое) при</w:t>
      </w: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 xml:space="preserve"> условии проведения </w:t>
      </w: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в установленном порядке следующих видов работ:</w:t>
      </w:r>
    </w:p>
    <w:p w:rsidR="00F94FD8" w:rsidRPr="00BA2C60" w:rsidRDefault="00F94FD8" w:rsidP="00F94FD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(перечень работ по переустройству (перепланировке) помещения или иных необходимых работ по ремонту, реконструкции, реставрации помещения)</w:t>
      </w:r>
    </w:p>
    <w:p w:rsidR="00F94FD8" w:rsidRPr="00BA2C60" w:rsidRDefault="00F94FD8" w:rsidP="00F94FD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 Отказать в переводе указанного помещения из жилого (нежилого) в нежилое (жилое) в связи с</w:t>
      </w:r>
    </w:p>
    <w:p w:rsidR="00F94FD8" w:rsidRPr="00BA2C60" w:rsidRDefault="00F94FD8" w:rsidP="00F94FD8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18"/>
          <w:szCs w:val="18"/>
          <w:lang w:eastAsia="ru-RU"/>
        </w:rPr>
        <w:t>(основание(я), установленное частью 1 статьи 24 Жилищного кодекса Российской Федерации)</w:t>
      </w: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4"/>
        <w:gridCol w:w="3118"/>
        <w:gridCol w:w="426"/>
        <w:gridCol w:w="3083"/>
      </w:tblGrid>
      <w:tr w:rsidR="00F94FD8" w:rsidRPr="00BA2C60" w:rsidTr="00126818">
        <w:tc>
          <w:tcPr>
            <w:tcW w:w="2943" w:type="dxa"/>
            <w:tcBorders>
              <w:bottom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F94FD8" w:rsidRPr="00BA2C60" w:rsidTr="00126818">
        <w:tc>
          <w:tcPr>
            <w:tcW w:w="2943" w:type="dxa"/>
            <w:tcBorders>
              <w:top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jc w:val="center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  <w:r w:rsidRPr="00BA2C60">
              <w:rPr>
                <w:rFonts w:ascii="Times New Roman" w:eastAsiaTheme="minorEastAsia" w:hAnsi="Times New Roman"/>
                <w:snapToGrid w:val="0"/>
                <w:sz w:val="18"/>
                <w:szCs w:val="18"/>
                <w:lang w:eastAsia="ru-RU"/>
              </w:rPr>
              <w:t>(должность лица, подписавшего уведомление)</w:t>
            </w:r>
          </w:p>
        </w:tc>
        <w:tc>
          <w:tcPr>
            <w:tcW w:w="284" w:type="dxa"/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jc w:val="center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  <w:r w:rsidRPr="00BA2C60">
              <w:rPr>
                <w:rFonts w:ascii="Times New Roman" w:eastAsiaTheme="minorEastAsia" w:hAnsi="Times New Roman"/>
                <w:snapToGrid w:val="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26" w:type="dxa"/>
          </w:tcPr>
          <w:p w:rsidR="00F94FD8" w:rsidRPr="00BA2C60" w:rsidRDefault="00F94FD8" w:rsidP="00126818">
            <w:pPr>
              <w:widowControl w:val="0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F94FD8" w:rsidRPr="00BA2C60" w:rsidRDefault="00F94FD8" w:rsidP="00126818">
            <w:pPr>
              <w:widowControl w:val="0"/>
              <w:jc w:val="center"/>
              <w:rPr>
                <w:rFonts w:ascii="Times New Roman" w:eastAsiaTheme="minorEastAsia" w:hAnsi="Times New Roman"/>
                <w:snapToGrid w:val="0"/>
                <w:sz w:val="28"/>
                <w:szCs w:val="28"/>
                <w:lang w:eastAsia="ru-RU"/>
              </w:rPr>
            </w:pPr>
            <w:r w:rsidRPr="00BA2C60">
              <w:rPr>
                <w:rFonts w:ascii="Times New Roman" w:eastAsiaTheme="minorEastAsia" w:hAnsi="Times New Roman"/>
                <w:snapToGrid w:val="0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«____» ______________ 20___г.</w:t>
      </w: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  <w:r w:rsidRPr="00BA2C60"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  <w:t>М.П.</w:t>
      </w:r>
    </w:p>
    <w:p w:rsidR="00F94FD8" w:rsidRPr="00BA2C60" w:rsidRDefault="00F94FD8" w:rsidP="00F94FD8">
      <w:pPr>
        <w:widowControl w:val="0"/>
        <w:spacing w:after="0" w:line="240" w:lineRule="auto"/>
        <w:rPr>
          <w:rFonts w:ascii="Times New Roman" w:eastAsiaTheme="minorEastAsia" w:hAnsi="Times New Roman"/>
          <w:snapToGrid w:val="0"/>
          <w:sz w:val="28"/>
          <w:szCs w:val="28"/>
          <w:lang w:eastAsia="ru-RU"/>
        </w:rPr>
      </w:pPr>
    </w:p>
    <w:p w:rsidR="00F94FD8" w:rsidRPr="00BA2C60" w:rsidRDefault="00F94FD8" w:rsidP="00F94F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FD8" w:rsidRPr="00BA2C60" w:rsidRDefault="00F94FD8" w:rsidP="00F94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C6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FB3000" w:rsidRDefault="00FB3000"/>
    <w:sectPr w:rsidR="00FB3000" w:rsidSect="006D68A1">
      <w:pgSz w:w="11906" w:h="16838"/>
      <w:pgMar w:top="1134" w:right="567" w:bottom="1134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18" w:rsidRDefault="00A43618" w:rsidP="00824411">
      <w:pPr>
        <w:spacing w:after="0" w:line="240" w:lineRule="auto"/>
      </w:pPr>
      <w:r>
        <w:separator/>
      </w:r>
    </w:p>
  </w:endnote>
  <w:endnote w:type="continuationSeparator" w:id="0">
    <w:p w:rsidR="00A43618" w:rsidRDefault="00A43618" w:rsidP="0082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18" w:rsidRDefault="00A43618" w:rsidP="00824411">
      <w:pPr>
        <w:spacing w:after="0" w:line="240" w:lineRule="auto"/>
      </w:pPr>
      <w:r>
        <w:separator/>
      </w:r>
    </w:p>
  </w:footnote>
  <w:footnote w:type="continuationSeparator" w:id="0">
    <w:p w:rsidR="00A43618" w:rsidRDefault="00A43618" w:rsidP="00824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8296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D51B0" w:rsidRPr="00DF1C84" w:rsidRDefault="00AD51B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F1C8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F1C8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F1C8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527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DF1C8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D51B0" w:rsidRPr="00DF1C84" w:rsidRDefault="00AD51B0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C8C1AA"/>
    <w:lvl w:ilvl="0">
      <w:numFmt w:val="bullet"/>
      <w:lvlText w:val="*"/>
      <w:lvlJc w:val="left"/>
    </w:lvl>
  </w:abstractNum>
  <w:abstractNum w:abstractNumId="1" w15:restartNumberingAfterBreak="0">
    <w:nsid w:val="04BD07EC"/>
    <w:multiLevelType w:val="singleLevel"/>
    <w:tmpl w:val="EEAAB2B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527CBF"/>
    <w:multiLevelType w:val="singleLevel"/>
    <w:tmpl w:val="13C4ACCE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D2C7F46"/>
    <w:multiLevelType w:val="singleLevel"/>
    <w:tmpl w:val="D0607B66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01A6FB1"/>
    <w:multiLevelType w:val="singleLevel"/>
    <w:tmpl w:val="525851A8"/>
    <w:lvl w:ilvl="0">
      <w:start w:val="1"/>
      <w:numFmt w:val="decimal"/>
      <w:lvlText w:val="2.1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07F1512"/>
    <w:multiLevelType w:val="singleLevel"/>
    <w:tmpl w:val="0C80D4EC"/>
    <w:lvl w:ilvl="0">
      <w:start w:val="1"/>
      <w:numFmt w:val="decimal"/>
      <w:lvlText w:val="6.6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6684C79"/>
    <w:multiLevelType w:val="singleLevel"/>
    <w:tmpl w:val="105CED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417E44"/>
    <w:multiLevelType w:val="singleLevel"/>
    <w:tmpl w:val="A2CC1598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AC91630"/>
    <w:multiLevelType w:val="singleLevel"/>
    <w:tmpl w:val="A53217D2"/>
    <w:lvl w:ilvl="0">
      <w:start w:val="2"/>
      <w:numFmt w:val="decimal"/>
      <w:lvlText w:val="2.6.%1."/>
      <w:legacy w:legacy="1" w:legacySpace="0" w:legacyIndent="5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B8B6826"/>
    <w:multiLevelType w:val="singleLevel"/>
    <w:tmpl w:val="8DAED5B2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0F971F0"/>
    <w:multiLevelType w:val="singleLevel"/>
    <w:tmpl w:val="A3A0B398"/>
    <w:lvl w:ilvl="0">
      <w:start w:val="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FA18D8"/>
    <w:multiLevelType w:val="singleLevel"/>
    <w:tmpl w:val="9F24BD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60175C4"/>
    <w:multiLevelType w:val="singleLevel"/>
    <w:tmpl w:val="1624CA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BF27B10"/>
    <w:multiLevelType w:val="singleLevel"/>
    <w:tmpl w:val="B65EE6A0"/>
    <w:lvl w:ilvl="0">
      <w:start w:val="1"/>
      <w:numFmt w:val="decimal"/>
      <w:lvlText w:val="%1)"/>
      <w:legacy w:legacy="1" w:legacySpace="0" w:legacyIndent="87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32102A1"/>
    <w:multiLevelType w:val="singleLevel"/>
    <w:tmpl w:val="EEAAB2B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E177C5F"/>
    <w:multiLevelType w:val="singleLevel"/>
    <w:tmpl w:val="105CED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5"/>
  </w:num>
  <w:num w:numId="12">
    <w:abstractNumId w:val="3"/>
  </w:num>
  <w:num w:numId="13">
    <w:abstractNumId w:val="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  <w:num w:numId="16">
    <w:abstractNumId w:val="11"/>
  </w:num>
  <w:num w:numId="17">
    <w:abstractNumId w:val="2"/>
  </w:num>
  <w:num w:numId="18">
    <w:abstractNumId w:val="2"/>
    <w:lvlOverride w:ilvl="0">
      <w:lvl w:ilvl="0">
        <w:start w:val="6"/>
        <w:numFmt w:val="decimal"/>
        <w:lvlText w:val="%1)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4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5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10"/>
    <w:rsid w:val="000A6428"/>
    <w:rsid w:val="000D61D7"/>
    <w:rsid w:val="00126818"/>
    <w:rsid w:val="001617CE"/>
    <w:rsid w:val="002703EB"/>
    <w:rsid w:val="00340042"/>
    <w:rsid w:val="003C7E1A"/>
    <w:rsid w:val="00401462"/>
    <w:rsid w:val="00463762"/>
    <w:rsid w:val="0047153F"/>
    <w:rsid w:val="004C19DA"/>
    <w:rsid w:val="004D0503"/>
    <w:rsid w:val="005741A8"/>
    <w:rsid w:val="00623D8A"/>
    <w:rsid w:val="006532BF"/>
    <w:rsid w:val="006A447A"/>
    <w:rsid w:val="006B2C60"/>
    <w:rsid w:val="006C42C6"/>
    <w:rsid w:val="006D4052"/>
    <w:rsid w:val="006D68A1"/>
    <w:rsid w:val="00824411"/>
    <w:rsid w:val="00892B10"/>
    <w:rsid w:val="008B5271"/>
    <w:rsid w:val="00927D9A"/>
    <w:rsid w:val="00947149"/>
    <w:rsid w:val="00A43618"/>
    <w:rsid w:val="00AD51B0"/>
    <w:rsid w:val="00CB6BF3"/>
    <w:rsid w:val="00DA63E0"/>
    <w:rsid w:val="00DF1C84"/>
    <w:rsid w:val="00E22614"/>
    <w:rsid w:val="00EE6335"/>
    <w:rsid w:val="00F44A27"/>
    <w:rsid w:val="00F94FD8"/>
    <w:rsid w:val="00FB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76903-AED6-4EAB-A95F-222ABCFA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94FD8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F94FD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F94FD8"/>
    <w:pPr>
      <w:widowControl w:val="0"/>
      <w:autoSpaceDE w:val="0"/>
      <w:autoSpaceDN w:val="0"/>
      <w:adjustRightInd w:val="0"/>
      <w:spacing w:after="0" w:line="268" w:lineRule="exact"/>
      <w:ind w:firstLine="514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94FD8"/>
    <w:pPr>
      <w:widowControl w:val="0"/>
      <w:autoSpaceDE w:val="0"/>
      <w:autoSpaceDN w:val="0"/>
      <w:adjustRightInd w:val="0"/>
      <w:spacing w:after="0" w:line="266" w:lineRule="exact"/>
      <w:ind w:firstLine="542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F94FD8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F94FD8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F94FD8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F94FD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2">
    <w:name w:val="Style62"/>
    <w:basedOn w:val="a"/>
    <w:uiPriority w:val="99"/>
    <w:rsid w:val="00F94FD8"/>
    <w:pPr>
      <w:widowControl w:val="0"/>
      <w:autoSpaceDE w:val="0"/>
      <w:autoSpaceDN w:val="0"/>
      <w:adjustRightInd w:val="0"/>
      <w:spacing w:after="0" w:line="266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F94FD8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F94FD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6">
    <w:name w:val="Style46"/>
    <w:basedOn w:val="a"/>
    <w:uiPriority w:val="99"/>
    <w:rsid w:val="00F94FD8"/>
    <w:pPr>
      <w:widowControl w:val="0"/>
      <w:autoSpaceDE w:val="0"/>
      <w:autoSpaceDN w:val="0"/>
      <w:adjustRightInd w:val="0"/>
      <w:spacing w:after="0" w:line="268" w:lineRule="exact"/>
      <w:ind w:firstLine="1661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F94FD8"/>
    <w:pPr>
      <w:widowControl w:val="0"/>
      <w:autoSpaceDE w:val="0"/>
      <w:autoSpaceDN w:val="0"/>
      <w:adjustRightInd w:val="0"/>
      <w:spacing w:after="0" w:line="312" w:lineRule="exact"/>
      <w:ind w:firstLine="86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F94FD8"/>
    <w:pPr>
      <w:widowControl w:val="0"/>
      <w:autoSpaceDE w:val="0"/>
      <w:autoSpaceDN w:val="0"/>
      <w:adjustRightInd w:val="0"/>
      <w:spacing w:after="0" w:line="562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8">
    <w:name w:val="Font Style78"/>
    <w:basedOn w:val="a0"/>
    <w:uiPriority w:val="99"/>
    <w:rsid w:val="00F94FD8"/>
    <w:rPr>
      <w:rFonts w:ascii="Franklin Gothic Demi Cond" w:hAnsi="Franklin Gothic Demi Cond" w:cs="Franklin Gothic Demi Cond"/>
      <w:i/>
      <w:iCs/>
      <w:sz w:val="36"/>
      <w:szCs w:val="36"/>
    </w:rPr>
  </w:style>
  <w:style w:type="paragraph" w:customStyle="1" w:styleId="Style7">
    <w:name w:val="Style7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F94FD8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F94FD8"/>
    <w:pPr>
      <w:widowControl w:val="0"/>
      <w:autoSpaceDE w:val="0"/>
      <w:autoSpaceDN w:val="0"/>
      <w:adjustRightInd w:val="0"/>
      <w:spacing w:after="0" w:line="533" w:lineRule="exact"/>
      <w:jc w:val="righ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F94F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a"/>
    <w:uiPriority w:val="99"/>
    <w:rsid w:val="00F94FD8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94F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F94FD8"/>
    <w:pPr>
      <w:widowControl w:val="0"/>
      <w:autoSpaceDE w:val="0"/>
      <w:autoSpaceDN w:val="0"/>
      <w:adjustRightInd w:val="0"/>
      <w:spacing w:after="0" w:line="302" w:lineRule="exact"/>
      <w:ind w:firstLine="3226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F94FD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3">
    <w:name w:val="Style23"/>
    <w:basedOn w:val="a"/>
    <w:uiPriority w:val="99"/>
    <w:rsid w:val="00F94FD8"/>
    <w:pPr>
      <w:widowControl w:val="0"/>
      <w:autoSpaceDE w:val="0"/>
      <w:autoSpaceDN w:val="0"/>
      <w:adjustRightInd w:val="0"/>
      <w:spacing w:after="0" w:line="222" w:lineRule="exact"/>
      <w:ind w:firstLine="720"/>
    </w:pPr>
    <w:rPr>
      <w:rFonts w:ascii="Sylfaen" w:eastAsiaTheme="minorEastAsia" w:hAnsi="Sylfae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411"/>
  </w:style>
  <w:style w:type="paragraph" w:styleId="a6">
    <w:name w:val="footer"/>
    <w:basedOn w:val="a"/>
    <w:link w:val="a7"/>
    <w:uiPriority w:val="99"/>
    <w:unhideWhenUsed/>
    <w:rsid w:val="0082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411"/>
  </w:style>
  <w:style w:type="paragraph" w:styleId="a8">
    <w:name w:val="List Paragraph"/>
    <w:basedOn w:val="a"/>
    <w:uiPriority w:val="34"/>
    <w:qFormat/>
    <w:rsid w:val="0082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BD09-4877-49D2-A43D-73926845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11902</Words>
  <Characters>67847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Позевалова Ирина Викторовна</dc:creator>
  <cp:keywords/>
  <dc:description/>
  <cp:lastModifiedBy>Гордеев Сергей Викторович</cp:lastModifiedBy>
  <cp:revision>1</cp:revision>
  <dcterms:created xsi:type="dcterms:W3CDTF">2022-09-05T11:23:00Z</dcterms:created>
  <dcterms:modified xsi:type="dcterms:W3CDTF">2022-09-05T11:23:00Z</dcterms:modified>
</cp:coreProperties>
</file>