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F6" w:rsidRDefault="006236F6" w:rsidP="00656C1A">
      <w:pPr>
        <w:spacing w:line="120" w:lineRule="atLeast"/>
        <w:jc w:val="center"/>
        <w:rPr>
          <w:sz w:val="24"/>
          <w:szCs w:val="24"/>
        </w:rPr>
      </w:pPr>
    </w:p>
    <w:p w:rsidR="006236F6" w:rsidRDefault="006236F6" w:rsidP="00656C1A">
      <w:pPr>
        <w:spacing w:line="120" w:lineRule="atLeast"/>
        <w:jc w:val="center"/>
        <w:rPr>
          <w:sz w:val="24"/>
          <w:szCs w:val="24"/>
        </w:rPr>
      </w:pPr>
    </w:p>
    <w:p w:rsidR="006236F6" w:rsidRPr="00852378" w:rsidRDefault="006236F6" w:rsidP="00656C1A">
      <w:pPr>
        <w:spacing w:line="120" w:lineRule="atLeast"/>
        <w:jc w:val="center"/>
        <w:rPr>
          <w:sz w:val="10"/>
          <w:szCs w:val="10"/>
        </w:rPr>
      </w:pPr>
    </w:p>
    <w:p w:rsidR="006236F6" w:rsidRDefault="006236F6" w:rsidP="00656C1A">
      <w:pPr>
        <w:spacing w:line="120" w:lineRule="atLeast"/>
        <w:jc w:val="center"/>
        <w:rPr>
          <w:sz w:val="10"/>
          <w:szCs w:val="24"/>
        </w:rPr>
      </w:pPr>
    </w:p>
    <w:p w:rsidR="006236F6" w:rsidRPr="005541F0" w:rsidRDefault="006236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236F6" w:rsidRDefault="006236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236F6" w:rsidRPr="005541F0" w:rsidRDefault="006236F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236F6" w:rsidRPr="005649E4" w:rsidRDefault="006236F6" w:rsidP="00656C1A">
      <w:pPr>
        <w:spacing w:line="120" w:lineRule="atLeast"/>
        <w:jc w:val="center"/>
        <w:rPr>
          <w:sz w:val="18"/>
          <w:szCs w:val="24"/>
        </w:rPr>
      </w:pPr>
    </w:p>
    <w:p w:rsidR="006236F6" w:rsidRPr="00656C1A" w:rsidRDefault="006236F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236F6" w:rsidRPr="005541F0" w:rsidRDefault="006236F6" w:rsidP="00656C1A">
      <w:pPr>
        <w:spacing w:line="120" w:lineRule="atLeast"/>
        <w:jc w:val="center"/>
        <w:rPr>
          <w:sz w:val="18"/>
          <w:szCs w:val="24"/>
        </w:rPr>
      </w:pPr>
    </w:p>
    <w:p w:rsidR="006236F6" w:rsidRPr="005541F0" w:rsidRDefault="006236F6" w:rsidP="00656C1A">
      <w:pPr>
        <w:spacing w:line="120" w:lineRule="atLeast"/>
        <w:jc w:val="center"/>
        <w:rPr>
          <w:sz w:val="20"/>
          <w:szCs w:val="24"/>
        </w:rPr>
      </w:pPr>
    </w:p>
    <w:p w:rsidR="006236F6" w:rsidRPr="00656C1A" w:rsidRDefault="006236F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236F6" w:rsidRDefault="006236F6" w:rsidP="00656C1A">
      <w:pPr>
        <w:spacing w:line="120" w:lineRule="atLeast"/>
        <w:jc w:val="center"/>
        <w:rPr>
          <w:sz w:val="30"/>
          <w:szCs w:val="24"/>
        </w:rPr>
      </w:pPr>
    </w:p>
    <w:p w:rsidR="006236F6" w:rsidRPr="00656C1A" w:rsidRDefault="006236F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236F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236F6" w:rsidRPr="00F8214F" w:rsidRDefault="006236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236F6" w:rsidRPr="00F8214F" w:rsidRDefault="00556E8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236F6" w:rsidRPr="00F8214F" w:rsidRDefault="006236F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236F6" w:rsidRPr="00F8214F" w:rsidRDefault="00556E8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6236F6" w:rsidRPr="00A63FB0" w:rsidRDefault="006236F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236F6" w:rsidRPr="00A3761A" w:rsidRDefault="00556E8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6236F6" w:rsidRPr="00F8214F" w:rsidRDefault="006236F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236F6" w:rsidRPr="00F8214F" w:rsidRDefault="006236F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236F6" w:rsidRPr="00AB4194" w:rsidRDefault="006236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236F6" w:rsidRPr="00F8214F" w:rsidRDefault="00556E8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313</w:t>
            </w:r>
          </w:p>
        </w:tc>
      </w:tr>
    </w:tbl>
    <w:p w:rsidR="006236F6" w:rsidRPr="00C725A6" w:rsidRDefault="006236F6" w:rsidP="00C725A6">
      <w:pPr>
        <w:rPr>
          <w:rFonts w:cs="Times New Roman"/>
          <w:szCs w:val="28"/>
        </w:rPr>
      </w:pPr>
    </w:p>
    <w:p w:rsidR="006236F6" w:rsidRPr="006236F6" w:rsidRDefault="006236F6" w:rsidP="006236F6">
      <w:pPr>
        <w:keepNext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6236F6">
        <w:rPr>
          <w:rFonts w:eastAsia="Times New Roman" w:cs="Times New Roman"/>
          <w:bCs/>
          <w:sz w:val="26"/>
          <w:szCs w:val="26"/>
          <w:lang w:eastAsia="ru-RU"/>
        </w:rPr>
        <w:t>О назначении ответственной</w:t>
      </w:r>
    </w:p>
    <w:p w:rsidR="006236F6" w:rsidRPr="006236F6" w:rsidRDefault="006236F6" w:rsidP="006236F6">
      <w:pPr>
        <w:keepNext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6236F6">
        <w:rPr>
          <w:rFonts w:eastAsia="Times New Roman" w:cs="Times New Roman"/>
          <w:bCs/>
          <w:sz w:val="26"/>
          <w:szCs w:val="26"/>
          <w:lang w:eastAsia="ru-RU"/>
        </w:rPr>
        <w:t>эксплуатирующей организации</w:t>
      </w:r>
    </w:p>
    <w:p w:rsidR="006236F6" w:rsidRPr="006236F6" w:rsidRDefault="006236F6" w:rsidP="006236F6">
      <w:pPr>
        <w:jc w:val="both"/>
        <w:rPr>
          <w:rFonts w:eastAsia="Calibri" w:cs="Times New Roman"/>
          <w:sz w:val="26"/>
          <w:szCs w:val="26"/>
        </w:rPr>
      </w:pPr>
    </w:p>
    <w:p w:rsidR="006236F6" w:rsidRPr="006236F6" w:rsidRDefault="006236F6" w:rsidP="006236F6">
      <w:pPr>
        <w:jc w:val="both"/>
        <w:rPr>
          <w:rFonts w:eastAsia="Calibri" w:cs="Times New Roman"/>
          <w:sz w:val="26"/>
          <w:szCs w:val="26"/>
        </w:rPr>
      </w:pPr>
    </w:p>
    <w:p w:rsidR="006236F6" w:rsidRPr="006236F6" w:rsidRDefault="006236F6" w:rsidP="006236F6">
      <w:pPr>
        <w:spacing w:line="240" w:lineRule="atLeast"/>
        <w:ind w:firstLine="709"/>
        <w:jc w:val="both"/>
        <w:rPr>
          <w:rFonts w:eastAsia="Calibri" w:cs="Times New Roman"/>
          <w:sz w:val="26"/>
          <w:szCs w:val="26"/>
        </w:rPr>
      </w:pPr>
      <w:r w:rsidRPr="006236F6">
        <w:rPr>
          <w:rFonts w:eastAsia="Calibri" w:cs="Times New Roman"/>
          <w:sz w:val="26"/>
          <w:szCs w:val="26"/>
        </w:rPr>
        <w:t>В соответствии с решениями Думы города от 07.10.2009 № 604-IV ДГ                             «О Положении о порядке управления и распоряжения имуществом,                    находящимся в муниципальной собственности», от 26.12.2017 № 206-VI ДГ                               «О правилах благоустройства территории города Сургута», постановлением Администрации города от 28.04.2011 № 2367 «Об утверждении порядка определения балансодержателей, эксплуатирующих организаций, регистрации построенных, модернизированных, дооборудованных, реконструированных, технически перево</w:t>
      </w:r>
      <w:r>
        <w:rPr>
          <w:rFonts w:eastAsia="Calibri" w:cs="Times New Roman"/>
          <w:sz w:val="26"/>
          <w:szCs w:val="26"/>
        </w:rPr>
        <w:t>-</w:t>
      </w:r>
      <w:r w:rsidRPr="006236F6">
        <w:rPr>
          <w:rFonts w:eastAsia="Calibri" w:cs="Times New Roman"/>
          <w:sz w:val="26"/>
          <w:szCs w:val="26"/>
        </w:rPr>
        <w:t xml:space="preserve">оруженных объектов, долей в праве собственности на объекты, финансируемых </w:t>
      </w:r>
      <w:r>
        <w:rPr>
          <w:rFonts w:eastAsia="Calibri" w:cs="Times New Roman"/>
          <w:sz w:val="26"/>
          <w:szCs w:val="26"/>
        </w:rPr>
        <w:t xml:space="preserve">                         </w:t>
      </w:r>
      <w:r w:rsidRPr="006236F6">
        <w:rPr>
          <w:rFonts w:eastAsia="Calibri" w:cs="Times New Roman"/>
          <w:sz w:val="26"/>
          <w:szCs w:val="26"/>
        </w:rPr>
        <w:t>за счет бюджета города», распоряжениями Администрации города от 30.12.2005              № 3686 «Об утверждении Регламента Администрации города, от 21.04.2021 № 552              «О распределении отдельных полномочий Главы города между высшими должност</w:t>
      </w:r>
      <w:r>
        <w:rPr>
          <w:rFonts w:eastAsia="Calibri" w:cs="Times New Roman"/>
          <w:sz w:val="26"/>
          <w:szCs w:val="26"/>
        </w:rPr>
        <w:t>-</w:t>
      </w:r>
      <w:r w:rsidRPr="006236F6">
        <w:rPr>
          <w:rFonts w:eastAsia="Calibri" w:cs="Times New Roman"/>
          <w:sz w:val="26"/>
          <w:szCs w:val="26"/>
        </w:rPr>
        <w:t>ными лицами Администрации города»:</w:t>
      </w:r>
    </w:p>
    <w:p w:rsidR="006236F6" w:rsidRPr="006236F6" w:rsidRDefault="006236F6" w:rsidP="006236F6">
      <w:pPr>
        <w:tabs>
          <w:tab w:val="left" w:pos="709"/>
        </w:tabs>
        <w:spacing w:after="160" w:line="240" w:lineRule="atLeast"/>
        <w:ind w:right="-1" w:firstLine="709"/>
        <w:contextualSpacing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1. </w:t>
      </w:r>
      <w:r w:rsidRPr="006236F6">
        <w:rPr>
          <w:rFonts w:eastAsia="Calibri" w:cs="Times New Roman"/>
          <w:sz w:val="26"/>
          <w:szCs w:val="26"/>
        </w:rPr>
        <w:t>Назначить муниципальное казенное учреждение «Лесопарковое хозяйство» ответственной эксплуатирующей организацией до момента передачи</w:t>
      </w:r>
      <w:r>
        <w:rPr>
          <w:rFonts w:eastAsia="Calibri" w:cs="Times New Roman"/>
          <w:sz w:val="26"/>
          <w:szCs w:val="26"/>
        </w:rPr>
        <w:t xml:space="preserve"> </w:t>
      </w:r>
      <w:r w:rsidRPr="006236F6">
        <w:rPr>
          <w:rFonts w:eastAsia="Calibri" w:cs="Times New Roman"/>
          <w:sz w:val="26"/>
          <w:szCs w:val="26"/>
        </w:rPr>
        <w:t xml:space="preserve">на баланс, </w:t>
      </w:r>
      <w:r>
        <w:rPr>
          <w:rFonts w:eastAsia="Calibri" w:cs="Times New Roman"/>
          <w:sz w:val="26"/>
          <w:szCs w:val="26"/>
        </w:rPr>
        <w:t xml:space="preserve">                         </w:t>
      </w:r>
      <w:r w:rsidRPr="006236F6">
        <w:rPr>
          <w:rFonts w:eastAsia="Calibri" w:cs="Times New Roman"/>
          <w:sz w:val="26"/>
          <w:szCs w:val="26"/>
        </w:rPr>
        <w:t xml:space="preserve">в соответствии с действующим законодательством, объекта благоустройства: «Парк </w:t>
      </w:r>
      <w:r>
        <w:rPr>
          <w:rFonts w:eastAsia="Calibri" w:cs="Times New Roman"/>
          <w:sz w:val="26"/>
          <w:szCs w:val="26"/>
        </w:rPr>
        <w:t xml:space="preserve">                  </w:t>
      </w:r>
      <w:r w:rsidRPr="006236F6">
        <w:rPr>
          <w:rFonts w:eastAsia="Calibri" w:cs="Times New Roman"/>
          <w:sz w:val="26"/>
          <w:szCs w:val="26"/>
        </w:rPr>
        <w:t xml:space="preserve">в микрорайоне № 8 по ул. Республики, 75». Зона «Игровое поле», зона «Воркаут» согласно приложению. </w:t>
      </w:r>
    </w:p>
    <w:p w:rsidR="006236F6" w:rsidRPr="006236F6" w:rsidRDefault="006236F6" w:rsidP="006236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236F6">
        <w:rPr>
          <w:rFonts w:eastAsia="Times New Roman" w:cs="Times New Roman"/>
          <w:sz w:val="26"/>
          <w:szCs w:val="26"/>
          <w:lang w:eastAsia="ru-RU"/>
        </w:rPr>
        <w:t>2. Муниципальному казенному учреждению «Лесопарковое хозяйство» осуществлять содержание объекта благоустройства в пределах объема бюджетных ассигнований, предусмотренных в бюджетной смете.</w:t>
      </w:r>
    </w:p>
    <w:p w:rsidR="006236F6" w:rsidRPr="006236F6" w:rsidRDefault="006236F6" w:rsidP="006236F6">
      <w:pPr>
        <w:tabs>
          <w:tab w:val="left" w:pos="709"/>
        </w:tabs>
        <w:spacing w:line="240" w:lineRule="atLeast"/>
        <w:ind w:left="142" w:right="-1" w:firstLine="567"/>
        <w:jc w:val="both"/>
        <w:rPr>
          <w:rFonts w:eastAsia="Calibri" w:cs="Times New Roman"/>
          <w:sz w:val="26"/>
          <w:szCs w:val="26"/>
        </w:rPr>
      </w:pPr>
      <w:r w:rsidRPr="006236F6">
        <w:rPr>
          <w:rFonts w:eastAsia="Calibri" w:cs="Times New Roman"/>
          <w:sz w:val="26"/>
          <w:szCs w:val="26"/>
        </w:rPr>
        <w:t xml:space="preserve">3.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6236F6">
        <w:rPr>
          <w:rFonts w:eastAsia="Calibri" w:cs="Times New Roman"/>
          <w:sz w:val="26"/>
          <w:szCs w:val="26"/>
          <w:lang w:val="en-US"/>
        </w:rPr>
        <w:t>www</w:t>
      </w:r>
      <w:r w:rsidRPr="006236F6">
        <w:rPr>
          <w:rFonts w:eastAsia="Calibri" w:cs="Times New Roman"/>
          <w:sz w:val="26"/>
          <w:szCs w:val="26"/>
        </w:rPr>
        <w:t>.</w:t>
      </w:r>
      <w:r w:rsidRPr="006236F6">
        <w:rPr>
          <w:rFonts w:eastAsia="Calibri" w:cs="Times New Roman"/>
          <w:sz w:val="26"/>
          <w:szCs w:val="26"/>
          <w:lang w:val="en-US"/>
        </w:rPr>
        <w:t>admsurgut</w:t>
      </w:r>
      <w:r w:rsidRPr="006236F6">
        <w:rPr>
          <w:rFonts w:eastAsia="Calibri" w:cs="Times New Roman"/>
          <w:sz w:val="26"/>
          <w:szCs w:val="26"/>
        </w:rPr>
        <w:t>.</w:t>
      </w:r>
      <w:r w:rsidRPr="006236F6">
        <w:rPr>
          <w:rFonts w:eastAsia="Calibri" w:cs="Times New Roman"/>
          <w:sz w:val="26"/>
          <w:szCs w:val="26"/>
          <w:lang w:val="en-US"/>
        </w:rPr>
        <w:t>ru</w:t>
      </w:r>
      <w:r w:rsidRPr="006236F6">
        <w:rPr>
          <w:rFonts w:eastAsia="Calibri" w:cs="Times New Roman"/>
          <w:sz w:val="26"/>
          <w:szCs w:val="26"/>
        </w:rPr>
        <w:t xml:space="preserve">. </w:t>
      </w:r>
    </w:p>
    <w:p w:rsidR="006236F6" w:rsidRPr="006236F6" w:rsidRDefault="006236F6" w:rsidP="006236F6">
      <w:pPr>
        <w:tabs>
          <w:tab w:val="left" w:pos="709"/>
        </w:tabs>
        <w:spacing w:line="240" w:lineRule="atLeast"/>
        <w:ind w:right="-1" w:firstLine="709"/>
        <w:jc w:val="both"/>
        <w:rPr>
          <w:rFonts w:eastAsia="Calibri" w:cs="Times New Roman"/>
          <w:sz w:val="26"/>
          <w:szCs w:val="26"/>
        </w:rPr>
      </w:pPr>
      <w:r w:rsidRPr="006236F6">
        <w:rPr>
          <w:rFonts w:eastAsia="Calibri" w:cs="Times New Roman"/>
          <w:sz w:val="26"/>
          <w:szCs w:val="26"/>
        </w:rPr>
        <w:t>4. Настоящее постановление вступает в силу с момента его издания.</w:t>
      </w:r>
    </w:p>
    <w:p w:rsidR="006236F6" w:rsidRPr="006236F6" w:rsidRDefault="006236F6" w:rsidP="006236F6">
      <w:pPr>
        <w:tabs>
          <w:tab w:val="left" w:pos="567"/>
          <w:tab w:val="left" w:pos="709"/>
        </w:tabs>
        <w:ind w:firstLine="709"/>
        <w:jc w:val="both"/>
        <w:rPr>
          <w:rFonts w:eastAsia="Calibri" w:cs="Times New Roman"/>
          <w:sz w:val="26"/>
          <w:szCs w:val="26"/>
        </w:rPr>
      </w:pPr>
      <w:r w:rsidRPr="006236F6">
        <w:rPr>
          <w:rFonts w:eastAsia="Calibri" w:cs="Times New Roman"/>
          <w:sz w:val="26"/>
          <w:szCs w:val="26"/>
        </w:rPr>
        <w:t xml:space="preserve">5. Контроль за выполнением постановления </w:t>
      </w:r>
      <w:r w:rsidRPr="006236F6">
        <w:rPr>
          <w:rFonts w:eastAsia="Calibri" w:cs="Times New Roman"/>
          <w:sz w:val="26"/>
          <w:szCs w:val="26"/>
          <w:lang w:val="x-none"/>
        </w:rPr>
        <w:t>возложить на заместителя Главы города, курирующего сферу городского хозяйства, природопользования</w:t>
      </w:r>
      <w:r w:rsidRPr="006236F6">
        <w:rPr>
          <w:rFonts w:eastAsia="Calibri" w:cs="Times New Roman"/>
          <w:sz w:val="26"/>
          <w:szCs w:val="26"/>
        </w:rPr>
        <w:t xml:space="preserve"> </w:t>
      </w:r>
      <w:r w:rsidRPr="006236F6">
        <w:rPr>
          <w:rFonts w:eastAsia="Calibri" w:cs="Times New Roman"/>
          <w:sz w:val="26"/>
          <w:szCs w:val="26"/>
          <w:lang w:val="x-none"/>
        </w:rPr>
        <w:t>и экологии, управления</w:t>
      </w:r>
      <w:r w:rsidRPr="006236F6">
        <w:rPr>
          <w:rFonts w:eastAsia="Calibri" w:cs="Times New Roman"/>
          <w:sz w:val="26"/>
          <w:szCs w:val="26"/>
        </w:rPr>
        <w:t xml:space="preserve"> земельными ресурсами городского округа и имуществом, находящим</w:t>
      </w:r>
      <w:r w:rsidRPr="006236F6">
        <w:rPr>
          <w:rFonts w:eastAsia="Calibri" w:cs="Times New Roman"/>
          <w:bCs/>
          <w:sz w:val="26"/>
          <w:szCs w:val="26"/>
        </w:rPr>
        <w:t>и</w:t>
      </w:r>
      <w:r w:rsidRPr="006236F6">
        <w:rPr>
          <w:rFonts w:eastAsia="Calibri" w:cs="Times New Roman"/>
          <w:sz w:val="26"/>
          <w:szCs w:val="26"/>
        </w:rPr>
        <w:t>ся              в муниципальной собственности.</w:t>
      </w:r>
    </w:p>
    <w:p w:rsidR="006236F6" w:rsidRDefault="006236F6" w:rsidP="006236F6">
      <w:pPr>
        <w:tabs>
          <w:tab w:val="left" w:pos="567"/>
          <w:tab w:val="left" w:pos="709"/>
        </w:tabs>
        <w:ind w:firstLine="709"/>
        <w:jc w:val="both"/>
        <w:rPr>
          <w:rFonts w:eastAsia="Calibri" w:cs="Times New Roman"/>
          <w:sz w:val="26"/>
          <w:szCs w:val="26"/>
          <w:lang w:val="x-none"/>
        </w:rPr>
      </w:pPr>
    </w:p>
    <w:p w:rsidR="006236F6" w:rsidRPr="006236F6" w:rsidRDefault="006236F6" w:rsidP="006236F6">
      <w:pPr>
        <w:tabs>
          <w:tab w:val="left" w:pos="567"/>
          <w:tab w:val="left" w:pos="709"/>
        </w:tabs>
        <w:ind w:firstLine="709"/>
        <w:jc w:val="both"/>
        <w:rPr>
          <w:rFonts w:eastAsia="Calibri" w:cs="Times New Roman"/>
          <w:sz w:val="26"/>
          <w:szCs w:val="26"/>
          <w:lang w:val="x-none"/>
        </w:rPr>
      </w:pPr>
    </w:p>
    <w:p w:rsidR="006236F6" w:rsidRPr="006236F6" w:rsidRDefault="006236F6" w:rsidP="006236F6">
      <w:pPr>
        <w:tabs>
          <w:tab w:val="left" w:pos="567"/>
          <w:tab w:val="left" w:pos="709"/>
        </w:tabs>
        <w:ind w:firstLine="709"/>
        <w:jc w:val="both"/>
        <w:rPr>
          <w:rFonts w:eastAsia="Calibri" w:cs="Times New Roman"/>
          <w:sz w:val="26"/>
          <w:szCs w:val="26"/>
        </w:rPr>
      </w:pPr>
    </w:p>
    <w:p w:rsidR="006236F6" w:rsidRPr="006236F6" w:rsidRDefault="006236F6" w:rsidP="006236F6">
      <w:pPr>
        <w:tabs>
          <w:tab w:val="left" w:pos="567"/>
          <w:tab w:val="left" w:pos="709"/>
        </w:tabs>
        <w:jc w:val="both"/>
        <w:rPr>
          <w:rFonts w:eastAsia="Calibri" w:cs="Times New Roman"/>
          <w:sz w:val="26"/>
          <w:szCs w:val="26"/>
        </w:rPr>
      </w:pPr>
      <w:r w:rsidRPr="006236F6">
        <w:rPr>
          <w:rFonts w:eastAsia="Calibri" w:cs="Times New Roman"/>
          <w:sz w:val="26"/>
          <w:szCs w:val="26"/>
        </w:rPr>
        <w:t>Заместитель Главы города                                                                                      В.А. Шаров</w:t>
      </w:r>
    </w:p>
    <w:p w:rsidR="006236F6" w:rsidRPr="006236F6" w:rsidRDefault="006236F6" w:rsidP="006236F6">
      <w:pPr>
        <w:tabs>
          <w:tab w:val="left" w:pos="567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236F6" w:rsidRPr="006236F6" w:rsidRDefault="006236F6" w:rsidP="006236F6">
      <w:pPr>
        <w:rPr>
          <w:rFonts w:eastAsia="Times New Roman" w:cs="Times New Roman"/>
          <w:sz w:val="26"/>
          <w:szCs w:val="26"/>
          <w:lang w:eastAsia="ru-RU"/>
        </w:rPr>
        <w:sectPr w:rsidR="006236F6" w:rsidRPr="006236F6" w:rsidSect="006236F6">
          <w:pgSz w:w="11906" w:h="16838"/>
          <w:pgMar w:top="1134" w:right="567" w:bottom="426" w:left="1701" w:header="709" w:footer="709" w:gutter="0"/>
          <w:cols w:space="708"/>
          <w:docGrid w:linePitch="360"/>
        </w:sectPr>
      </w:pPr>
    </w:p>
    <w:p w:rsidR="006236F6" w:rsidRPr="006236F6" w:rsidRDefault="006236F6" w:rsidP="006236F6">
      <w:pPr>
        <w:ind w:left="5954"/>
        <w:rPr>
          <w:rFonts w:eastAsia="Calibri" w:cs="Times New Roman"/>
          <w:sz w:val="26"/>
          <w:szCs w:val="26"/>
        </w:rPr>
      </w:pPr>
      <w:r w:rsidRPr="006236F6">
        <w:rPr>
          <w:rFonts w:eastAsia="Calibri" w:cs="Times New Roman"/>
          <w:sz w:val="26"/>
          <w:szCs w:val="26"/>
        </w:rPr>
        <w:lastRenderedPageBreak/>
        <w:t xml:space="preserve">Приложение </w:t>
      </w:r>
    </w:p>
    <w:p w:rsidR="006236F6" w:rsidRPr="006236F6" w:rsidRDefault="006236F6" w:rsidP="006236F6">
      <w:pPr>
        <w:ind w:left="5954"/>
        <w:rPr>
          <w:rFonts w:eastAsia="Calibri" w:cs="Times New Roman"/>
          <w:sz w:val="26"/>
          <w:szCs w:val="26"/>
        </w:rPr>
      </w:pPr>
      <w:r w:rsidRPr="006236F6">
        <w:rPr>
          <w:rFonts w:eastAsia="Calibri" w:cs="Times New Roman"/>
          <w:sz w:val="26"/>
          <w:szCs w:val="26"/>
        </w:rPr>
        <w:t>к постановлению</w:t>
      </w:r>
    </w:p>
    <w:p w:rsidR="006236F6" w:rsidRPr="006236F6" w:rsidRDefault="006236F6" w:rsidP="006236F6">
      <w:pPr>
        <w:ind w:left="5954"/>
        <w:rPr>
          <w:rFonts w:eastAsia="Calibri" w:cs="Times New Roman"/>
          <w:sz w:val="26"/>
          <w:szCs w:val="26"/>
        </w:rPr>
      </w:pPr>
      <w:r w:rsidRPr="006236F6">
        <w:rPr>
          <w:rFonts w:eastAsia="Calibri" w:cs="Times New Roman"/>
          <w:sz w:val="26"/>
          <w:szCs w:val="26"/>
        </w:rPr>
        <w:t>Администрации города</w:t>
      </w:r>
    </w:p>
    <w:p w:rsidR="006236F6" w:rsidRPr="006236F6" w:rsidRDefault="006236F6" w:rsidP="006236F6">
      <w:pPr>
        <w:ind w:left="5954" w:right="-1"/>
        <w:rPr>
          <w:rFonts w:eastAsia="Calibri" w:cs="Times New Roman"/>
          <w:sz w:val="26"/>
          <w:szCs w:val="26"/>
        </w:rPr>
      </w:pPr>
      <w:r w:rsidRPr="006236F6">
        <w:rPr>
          <w:rFonts w:eastAsia="Calibri" w:cs="Times New Roman"/>
          <w:sz w:val="26"/>
          <w:szCs w:val="26"/>
        </w:rPr>
        <w:t>от _________</w:t>
      </w:r>
      <w:r>
        <w:rPr>
          <w:rFonts w:eastAsia="Calibri" w:cs="Times New Roman"/>
          <w:sz w:val="26"/>
          <w:szCs w:val="26"/>
        </w:rPr>
        <w:t>_</w:t>
      </w:r>
      <w:r w:rsidRPr="006236F6">
        <w:rPr>
          <w:rFonts w:eastAsia="Calibri" w:cs="Times New Roman"/>
          <w:sz w:val="26"/>
          <w:szCs w:val="26"/>
        </w:rPr>
        <w:t>__ № _________</w:t>
      </w:r>
    </w:p>
    <w:p w:rsidR="006236F6" w:rsidRPr="006236F6" w:rsidRDefault="006236F6" w:rsidP="006236F6">
      <w:pPr>
        <w:jc w:val="both"/>
        <w:rPr>
          <w:rFonts w:eastAsia="Calibri" w:cs="Times New Roman"/>
          <w:sz w:val="26"/>
          <w:szCs w:val="26"/>
        </w:rPr>
      </w:pPr>
    </w:p>
    <w:p w:rsidR="006236F6" w:rsidRPr="006236F6" w:rsidRDefault="006236F6" w:rsidP="006236F6">
      <w:pPr>
        <w:jc w:val="both"/>
        <w:rPr>
          <w:rFonts w:eastAsia="Calibri" w:cs="Times New Roman"/>
          <w:sz w:val="26"/>
          <w:szCs w:val="26"/>
        </w:rPr>
      </w:pPr>
    </w:p>
    <w:p w:rsidR="006236F6" w:rsidRPr="006236F6" w:rsidRDefault="006236F6" w:rsidP="006236F6">
      <w:pPr>
        <w:jc w:val="center"/>
        <w:rPr>
          <w:rFonts w:eastAsia="Calibri" w:cs="Times New Roman"/>
          <w:sz w:val="26"/>
          <w:szCs w:val="26"/>
        </w:rPr>
      </w:pPr>
      <w:r w:rsidRPr="006236F6">
        <w:rPr>
          <w:rFonts w:eastAsia="Calibri" w:cs="Times New Roman"/>
          <w:sz w:val="26"/>
          <w:szCs w:val="26"/>
        </w:rPr>
        <w:t xml:space="preserve"> Перечень объекта благоустройства, </w:t>
      </w:r>
      <w:r w:rsidRPr="006236F6">
        <w:rPr>
          <w:rFonts w:eastAsia="Calibri" w:cs="Times New Roman"/>
          <w:sz w:val="26"/>
          <w:szCs w:val="26"/>
        </w:rPr>
        <w:br/>
        <w:t xml:space="preserve">передаваемого в ответственную эксплуатацию </w:t>
      </w:r>
    </w:p>
    <w:p w:rsidR="006236F6" w:rsidRPr="006236F6" w:rsidRDefault="006236F6" w:rsidP="006236F6">
      <w:pPr>
        <w:autoSpaceDE w:val="0"/>
        <w:autoSpaceDN w:val="0"/>
        <w:adjustRightInd w:val="0"/>
        <w:rPr>
          <w:rFonts w:eastAsia="Calibri" w:cs="Times New Roman"/>
          <w:color w:val="000000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1"/>
        <w:gridCol w:w="1418"/>
        <w:gridCol w:w="1626"/>
      </w:tblGrid>
      <w:tr w:rsidR="006236F6" w:rsidRPr="006236F6" w:rsidTr="006236F6">
        <w:trPr>
          <w:trHeight w:val="266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объекта благоустройства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6236F6" w:rsidRPr="006236F6" w:rsidTr="006236F6">
        <w:trPr>
          <w:trHeight w:val="266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sz w:val="24"/>
                <w:szCs w:val="24"/>
              </w:rPr>
              <w:t>«Парк в микрорайоне № 8 по ул. Республики, 75». Зона «Игровое поле», зона «Воркаут», в том числе: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6236F6" w:rsidRPr="006236F6" w:rsidTr="006236F6">
        <w:trPr>
          <w:trHeight w:val="264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Площадки с резиновым покрытием, в том числе: 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bCs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bCs/>
                <w:color w:val="000000"/>
                <w:sz w:val="24"/>
                <w:szCs w:val="24"/>
              </w:rPr>
              <w:t>1 261</w:t>
            </w:r>
          </w:p>
        </w:tc>
      </w:tr>
      <w:tr w:rsidR="006236F6" w:rsidRPr="006236F6" w:rsidTr="006236F6">
        <w:trPr>
          <w:trHeight w:val="132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 xml:space="preserve">Площадка для мини-футбола и баскетбола 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644</w:t>
            </w:r>
          </w:p>
        </w:tc>
      </w:tr>
      <w:tr w:rsidR="006236F6" w:rsidRPr="006236F6" w:rsidTr="006236F6">
        <w:trPr>
          <w:trHeight w:val="132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 xml:space="preserve">Волейбольная площадка 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6236F6" w:rsidRPr="006236F6" w:rsidTr="006236F6">
        <w:trPr>
          <w:trHeight w:val="132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 xml:space="preserve">Зона «Воркаут» 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457</w:t>
            </w:r>
          </w:p>
        </w:tc>
      </w:tr>
      <w:tr w:rsidR="006236F6" w:rsidRPr="006236F6" w:rsidTr="006236F6">
        <w:trPr>
          <w:trHeight w:val="115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Малые архитектурные формы, в том числе: 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6236F6" w:rsidRPr="006236F6" w:rsidTr="006236F6">
        <w:trPr>
          <w:trHeight w:val="117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комплекс 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36F6" w:rsidRPr="006236F6" w:rsidTr="006236F6">
        <w:trPr>
          <w:trHeight w:val="117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 xml:space="preserve">Брусья двойные (Romana 501.18.00) 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36F6" w:rsidRPr="006236F6" w:rsidTr="006236F6">
        <w:trPr>
          <w:trHeight w:val="117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 xml:space="preserve">Турник тройной (ОП3.3.000 ПС) 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36F6" w:rsidRPr="006236F6" w:rsidTr="006236F6">
        <w:trPr>
          <w:trHeight w:val="117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комплекс (W0046) 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36F6" w:rsidRPr="006236F6" w:rsidTr="006236F6">
        <w:trPr>
          <w:trHeight w:val="117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 xml:space="preserve">Спортивный комплекс (WL0020) 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36F6" w:rsidRPr="006236F6" w:rsidTr="006236F6">
        <w:trPr>
          <w:trHeight w:val="117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 xml:space="preserve">Тренажер (7737) 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36F6" w:rsidRPr="006236F6" w:rsidTr="006236F6">
        <w:trPr>
          <w:trHeight w:val="117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Тренажер (7714)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36F6" w:rsidRPr="006236F6" w:rsidTr="006236F6">
        <w:trPr>
          <w:trHeight w:val="281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Тренажер Пресс (7721)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36F6" w:rsidRPr="006236F6" w:rsidTr="006236F6">
        <w:trPr>
          <w:trHeight w:val="117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Тренажер (7720)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36F6" w:rsidRPr="006236F6" w:rsidTr="006236F6">
        <w:trPr>
          <w:trHeight w:val="117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Тренажер (7719)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36F6" w:rsidRPr="006236F6" w:rsidTr="006236F6">
        <w:trPr>
          <w:trHeight w:val="117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Тренажер (7708)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36F6" w:rsidRPr="006236F6" w:rsidTr="006236F6">
        <w:trPr>
          <w:trHeight w:val="117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Тренажер Хоккей (7703)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36F6" w:rsidRPr="006236F6" w:rsidTr="006236F6">
        <w:trPr>
          <w:trHeight w:val="117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Тренажер Талия (7701)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36F6" w:rsidRPr="006236F6" w:rsidTr="006236F6">
        <w:trPr>
          <w:trHeight w:val="117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Металлический навес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36F6" w:rsidRPr="006236F6" w:rsidTr="006236F6">
        <w:trPr>
          <w:trHeight w:val="117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Скамья (8002</w:t>
            </w:r>
            <w:r w:rsidRPr="006236F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R)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236F6" w:rsidRPr="006236F6" w:rsidTr="006236F6">
        <w:trPr>
          <w:trHeight w:val="117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2.16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Урна (9031)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236F6" w:rsidRPr="006236F6" w:rsidTr="006236F6">
        <w:trPr>
          <w:trHeight w:val="117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Стойки для игры в волейбол (ОВ1.20.000 ПС)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36F6" w:rsidRPr="006236F6" w:rsidTr="006236F6">
        <w:trPr>
          <w:trHeight w:val="117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Ворота для игры в мини-футбол с баскетбольным кольцом (</w:t>
            </w:r>
            <w:r w:rsidRPr="006236F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Romana</w:t>
            </w: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 xml:space="preserve"> 203.10.00 ПС)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36F6" w:rsidRPr="006236F6" w:rsidTr="006236F6">
        <w:trPr>
          <w:trHeight w:val="117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 xml:space="preserve">Ограждение площадки для мини-футбола 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6236F6" w:rsidRPr="006236F6" w:rsidTr="006236F6">
        <w:trPr>
          <w:trHeight w:val="117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Система электроснабжения, в том числе: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36F6" w:rsidRPr="006236F6" w:rsidTr="006236F6">
        <w:trPr>
          <w:trHeight w:val="117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Опора освещения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236F6" w:rsidRPr="006236F6" w:rsidTr="006236F6">
        <w:trPr>
          <w:trHeight w:val="117"/>
        </w:trPr>
        <w:tc>
          <w:tcPr>
            <w:tcW w:w="709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811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 xml:space="preserve">Светодиодный светильник </w:t>
            </w:r>
            <w:r w:rsidRPr="006236F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In</w:t>
            </w: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6236F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Led</w:t>
            </w: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6236F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JX</w:t>
            </w: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6236F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SSL</w:t>
            </w: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Pr="006236F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-50</w:t>
            </w:r>
            <w:r w:rsidRPr="006236F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W</w:t>
            </w:r>
          </w:p>
        </w:tc>
        <w:tc>
          <w:tcPr>
            <w:tcW w:w="1418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26" w:type="dxa"/>
          </w:tcPr>
          <w:p w:rsidR="006236F6" w:rsidRPr="006236F6" w:rsidRDefault="006236F6" w:rsidP="006236F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36F6">
              <w:rPr>
                <w:rFonts w:eastAsia="Calibri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6236F6" w:rsidRPr="006236F6" w:rsidRDefault="006236F6" w:rsidP="006236F6">
      <w:pPr>
        <w:rPr>
          <w:rFonts w:eastAsia="Calibri" w:cs="Times New Roman"/>
          <w:szCs w:val="28"/>
        </w:rPr>
      </w:pPr>
    </w:p>
    <w:p w:rsidR="001C2E98" w:rsidRPr="006236F6" w:rsidRDefault="001C2E98" w:rsidP="006236F6"/>
    <w:sectPr w:rsidR="001C2E98" w:rsidRPr="006236F6" w:rsidSect="00623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665" w:rsidRDefault="00606665">
      <w:r>
        <w:separator/>
      </w:r>
    </w:p>
  </w:endnote>
  <w:endnote w:type="continuationSeparator" w:id="0">
    <w:p w:rsidR="00606665" w:rsidRDefault="0060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56E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56E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56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665" w:rsidRDefault="00606665">
      <w:r>
        <w:separator/>
      </w:r>
    </w:p>
  </w:footnote>
  <w:footnote w:type="continuationSeparator" w:id="0">
    <w:p w:rsidR="00606665" w:rsidRDefault="0060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56E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9354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6752E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56E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56E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25BBF"/>
    <w:multiLevelType w:val="hybridMultilevel"/>
    <w:tmpl w:val="146E287C"/>
    <w:lvl w:ilvl="0" w:tplc="8FBA7616">
      <w:start w:val="1"/>
      <w:numFmt w:val="decimal"/>
      <w:lvlText w:val="%1."/>
      <w:lvlJc w:val="left"/>
      <w:pPr>
        <w:ind w:left="1065" w:hanging="49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F6"/>
    <w:rsid w:val="001C2E98"/>
    <w:rsid w:val="0039354C"/>
    <w:rsid w:val="00556E8C"/>
    <w:rsid w:val="00606665"/>
    <w:rsid w:val="006236F6"/>
    <w:rsid w:val="0076752E"/>
    <w:rsid w:val="00847B8A"/>
    <w:rsid w:val="00E93130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A1FB29-68A6-4F30-AA49-9B5E1078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3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236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36F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236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36F6"/>
    <w:rPr>
      <w:rFonts w:ascii="Times New Roman" w:hAnsi="Times New Roman"/>
      <w:sz w:val="28"/>
    </w:rPr>
  </w:style>
  <w:style w:type="character" w:styleId="a8">
    <w:name w:val="page number"/>
    <w:basedOn w:val="a0"/>
    <w:rsid w:val="0062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2023-01-16T07:25:00Z</cp:lastPrinted>
  <dcterms:created xsi:type="dcterms:W3CDTF">2023-01-19T10:15:00Z</dcterms:created>
  <dcterms:modified xsi:type="dcterms:W3CDTF">2023-01-19T10:15:00Z</dcterms:modified>
</cp:coreProperties>
</file>