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FF" w:rsidRDefault="005904FF" w:rsidP="00656C1A">
      <w:pPr>
        <w:spacing w:line="120" w:lineRule="atLeast"/>
        <w:jc w:val="center"/>
        <w:rPr>
          <w:sz w:val="24"/>
          <w:szCs w:val="24"/>
        </w:rPr>
      </w:pPr>
    </w:p>
    <w:p w:rsidR="000F5037" w:rsidRDefault="000F5037" w:rsidP="00656C1A">
      <w:pPr>
        <w:spacing w:line="120" w:lineRule="atLeast"/>
        <w:jc w:val="center"/>
        <w:rPr>
          <w:sz w:val="24"/>
          <w:szCs w:val="24"/>
        </w:rPr>
      </w:pPr>
    </w:p>
    <w:p w:rsidR="000F5037" w:rsidRDefault="000F5037" w:rsidP="00656C1A">
      <w:pPr>
        <w:spacing w:line="120" w:lineRule="atLeast"/>
        <w:jc w:val="center"/>
        <w:rPr>
          <w:sz w:val="24"/>
          <w:szCs w:val="24"/>
        </w:rPr>
      </w:pPr>
    </w:p>
    <w:p w:rsidR="000F5037" w:rsidRPr="00852378" w:rsidRDefault="000F5037" w:rsidP="00656C1A">
      <w:pPr>
        <w:spacing w:line="120" w:lineRule="atLeast"/>
        <w:jc w:val="center"/>
        <w:rPr>
          <w:sz w:val="10"/>
          <w:szCs w:val="10"/>
        </w:rPr>
      </w:pPr>
    </w:p>
    <w:p w:rsidR="000F5037" w:rsidRDefault="000F5037" w:rsidP="00656C1A">
      <w:pPr>
        <w:spacing w:line="120" w:lineRule="atLeast"/>
        <w:jc w:val="center"/>
        <w:rPr>
          <w:sz w:val="10"/>
          <w:szCs w:val="24"/>
        </w:rPr>
      </w:pPr>
    </w:p>
    <w:p w:rsidR="000F5037" w:rsidRPr="005541F0" w:rsidRDefault="000F50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5037" w:rsidRDefault="000F50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F5037" w:rsidRPr="005541F0" w:rsidRDefault="000F503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5037" w:rsidRPr="005649E4" w:rsidRDefault="000F5037" w:rsidP="00656C1A">
      <w:pPr>
        <w:spacing w:line="120" w:lineRule="atLeast"/>
        <w:jc w:val="center"/>
        <w:rPr>
          <w:sz w:val="18"/>
          <w:szCs w:val="24"/>
        </w:rPr>
      </w:pPr>
    </w:p>
    <w:p w:rsidR="000F5037" w:rsidRPr="00656C1A" w:rsidRDefault="000F50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5037" w:rsidRPr="005541F0" w:rsidRDefault="000F5037" w:rsidP="00656C1A">
      <w:pPr>
        <w:spacing w:line="120" w:lineRule="atLeast"/>
        <w:jc w:val="center"/>
        <w:rPr>
          <w:sz w:val="18"/>
          <w:szCs w:val="24"/>
        </w:rPr>
      </w:pPr>
    </w:p>
    <w:p w:rsidR="000F5037" w:rsidRPr="005541F0" w:rsidRDefault="000F5037" w:rsidP="00656C1A">
      <w:pPr>
        <w:spacing w:line="120" w:lineRule="atLeast"/>
        <w:jc w:val="center"/>
        <w:rPr>
          <w:sz w:val="20"/>
          <w:szCs w:val="24"/>
        </w:rPr>
      </w:pPr>
    </w:p>
    <w:p w:rsidR="000F5037" w:rsidRPr="00656C1A" w:rsidRDefault="000F50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5037" w:rsidRDefault="000F5037" w:rsidP="00656C1A">
      <w:pPr>
        <w:spacing w:line="120" w:lineRule="atLeast"/>
        <w:jc w:val="center"/>
        <w:rPr>
          <w:sz w:val="30"/>
          <w:szCs w:val="24"/>
        </w:rPr>
      </w:pPr>
    </w:p>
    <w:p w:rsidR="000F5037" w:rsidRPr="00656C1A" w:rsidRDefault="000F503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50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5037" w:rsidRPr="00F8214F" w:rsidRDefault="000F50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5037" w:rsidRPr="00F8214F" w:rsidRDefault="00360D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5037" w:rsidRPr="00F8214F" w:rsidRDefault="000F50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5037" w:rsidRPr="00F8214F" w:rsidRDefault="00360D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F5037" w:rsidRPr="00A63FB0" w:rsidRDefault="000F50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5037" w:rsidRPr="00A3761A" w:rsidRDefault="00360D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F5037" w:rsidRPr="00F8214F" w:rsidRDefault="000F503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F5037" w:rsidRPr="00F8214F" w:rsidRDefault="000F50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5037" w:rsidRPr="00AB4194" w:rsidRDefault="000F50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5037" w:rsidRPr="00F8214F" w:rsidRDefault="00360D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956</w:t>
            </w:r>
          </w:p>
        </w:tc>
      </w:tr>
    </w:tbl>
    <w:p w:rsidR="000F5037" w:rsidRPr="00C725A6" w:rsidRDefault="000F5037" w:rsidP="00C725A6">
      <w:pPr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0F5037" w:rsidRPr="000F5037" w:rsidTr="000F5037">
        <w:trPr>
          <w:trHeight w:val="228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в постановление Администрации города от 07.09.2017 </w:t>
            </w:r>
          </w:p>
          <w:p w:rsidR="000F5037" w:rsidRP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>№ 7822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«Об установлении предельных </w:t>
            </w:r>
          </w:p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размеров расходов на проезд учащихся </w:t>
            </w:r>
          </w:p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(воспитанников) муниципальных </w:t>
            </w:r>
          </w:p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учреждений дополнительного образования, </w:t>
            </w:r>
          </w:p>
          <w:p w:rsidR="000F5037" w:rsidRP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курируемых департаментом культуры </w:t>
            </w:r>
          </w:p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и молодежной политики, членов спортивных </w:t>
            </w:r>
          </w:p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сборных команд муниципального </w:t>
            </w:r>
          </w:p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образования городской округ Сургут </w:t>
            </w:r>
          </w:p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Ханты-Мансийского автономного </w:t>
            </w:r>
          </w:p>
          <w:p w:rsidR="000F5037" w:rsidRP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округа – Югры, проходящих спортивную </w:t>
            </w:r>
          </w:p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подготовку в муниципальных учреждениях, </w:t>
            </w:r>
          </w:p>
          <w:p w:rsidR="000F5037" w:rsidRP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курируемых управлением физической </w:t>
            </w:r>
          </w:p>
          <w:p w:rsid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культуры и спорта, молодежи города </w:t>
            </w:r>
          </w:p>
          <w:p w:rsidR="000F5037" w:rsidRP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 xml:space="preserve">к месту проведения официальных спортивных соревнований, иных мероприятий и обратно, применяемых </w:t>
            </w:r>
          </w:p>
          <w:p w:rsidR="000F5037" w:rsidRPr="000F5037" w:rsidRDefault="000F5037" w:rsidP="000F5037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F5037">
              <w:rPr>
                <w:rFonts w:eastAsia="Times New Roman" w:cs="Times New Roman"/>
                <w:szCs w:val="28"/>
                <w:lang w:eastAsia="ru-RU"/>
              </w:rPr>
              <w:t>для целей планирования бюджетных средств»</w:t>
            </w:r>
          </w:p>
        </w:tc>
      </w:tr>
    </w:tbl>
    <w:p w:rsidR="000F5037" w:rsidRPr="000F5037" w:rsidRDefault="000F5037" w:rsidP="000F503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037" w:rsidRPr="000F5037" w:rsidRDefault="000F5037" w:rsidP="000F503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5037" w:rsidRPr="000F5037" w:rsidRDefault="000F5037" w:rsidP="000F503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5037">
        <w:rPr>
          <w:rFonts w:eastAsia="Times New Roman" w:cs="Times New Roman"/>
          <w:szCs w:val="28"/>
          <w:lang w:eastAsia="ru-RU"/>
        </w:rPr>
        <w:t>В соответствии с</w:t>
      </w:r>
      <w:r w:rsidRPr="000F50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>Федеральными законами от 06.10.2003 № 131-ФЗ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>«Об общих принципах организации местного самоуправления в Российской Федерации», от 04.12.2007 № 329-ФЗ «О физической культуре и спорте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>в Российской Федерации»,</w:t>
      </w:r>
      <w:r w:rsidRPr="000F5037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>Уставом муниципального образования городской округ Сургут Ханты-Мансийского автономного округа – Югры, распоряже</w:t>
      </w:r>
      <w:r>
        <w:rPr>
          <w:rFonts w:eastAsia="Times New Roman" w:cs="Times New Roman"/>
          <w:szCs w:val="28"/>
          <w:lang w:eastAsia="ru-RU"/>
        </w:rPr>
        <w:t>-</w:t>
      </w:r>
      <w:r w:rsidRPr="000F5037">
        <w:rPr>
          <w:rFonts w:eastAsia="Times New Roman" w:cs="Times New Roman"/>
          <w:szCs w:val="28"/>
          <w:lang w:eastAsia="ru-RU"/>
        </w:rPr>
        <w:t>ниями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 xml:space="preserve">«Об утверждении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>Регламента Администрации города», от 21.04.2021 № 552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 xml:space="preserve">«О распределении отдельных полномочий Главы города между высшими должностными лицами Администрации города», пунктом 24 Дорожной карты от 09.01.2023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lastRenderedPageBreak/>
        <w:t>№ 01-ДК-3/3 по реализации Федерального закона от 30.04.2021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 xml:space="preserve">№ 127-ФЗ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>«О внесении изменений в Федеральный закон «О физической культуре и спорте в Российской Федерации» и Федеральный закон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>«Об образовании в Российской Федерации» в муниципальном образовании городском округе Сургуте:</w:t>
      </w:r>
    </w:p>
    <w:p w:rsidR="000F5037" w:rsidRPr="000F5037" w:rsidRDefault="000F5037" w:rsidP="000F503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0F5037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07.09.2017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 xml:space="preserve">№ 7822 «Об установлении предельных размеров расходов на </w:t>
      </w:r>
      <w:r w:rsidR="00274338">
        <w:rPr>
          <w:rFonts w:eastAsia="Times New Roman" w:cs="Times New Roman"/>
          <w:szCs w:val="28"/>
          <w:lang w:eastAsia="ru-RU"/>
        </w:rPr>
        <w:t>проезд учащихся (воспитанников)</w:t>
      </w:r>
      <w:r w:rsidRPr="000F5037">
        <w:rPr>
          <w:rFonts w:eastAsia="Times New Roman" w:cs="Times New Roman"/>
          <w:szCs w:val="28"/>
          <w:lang w:eastAsia="ru-RU"/>
        </w:rPr>
        <w:t xml:space="preserve"> муниципальных учреждений дополнительного образования, курируемых департаментом культуры и молодёжной политики, членов спортивных сборных команд муниципального образования городской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 xml:space="preserve">округ Сургут Ханты-Мансийского автономного округа – Югры, проходящих спортивную подготовку в муниципальных учреждениях, курируемых управлением физической культуры и спорта, молодежи города к месту проведения официальных спортивных соревнований, иных мероприятий           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 xml:space="preserve">и обратно, применяемых для целей планирования бюджетных средств»             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>(с измен</w:t>
      </w:r>
      <w:r>
        <w:rPr>
          <w:rFonts w:eastAsia="Times New Roman" w:cs="Times New Roman"/>
          <w:szCs w:val="28"/>
          <w:lang w:eastAsia="ru-RU"/>
        </w:rPr>
        <w:t xml:space="preserve">ениями от 10.08.2021 № 6883, </w:t>
      </w:r>
      <w:r w:rsidRPr="000F5037">
        <w:rPr>
          <w:rFonts w:eastAsia="Times New Roman" w:cs="Times New Roman"/>
          <w:szCs w:val="28"/>
          <w:lang w:eastAsia="ru-RU"/>
        </w:rPr>
        <w:t>18.11.2022 № 9073) следующие изменения:</w:t>
      </w:r>
    </w:p>
    <w:p w:rsidR="000F5037" w:rsidRPr="000F5037" w:rsidRDefault="000F5037" w:rsidP="000F50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5037">
        <w:rPr>
          <w:rFonts w:eastAsia="Times New Roman" w:cs="Times New Roman"/>
          <w:szCs w:val="28"/>
          <w:lang w:eastAsia="ru-RU"/>
        </w:rPr>
        <w:t xml:space="preserve">1.1. Констатирующую часть постановления изложить в следующей редакции: </w:t>
      </w:r>
    </w:p>
    <w:p w:rsidR="000F5037" w:rsidRPr="000F5037" w:rsidRDefault="000F5037" w:rsidP="000F50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5037">
        <w:rPr>
          <w:rFonts w:eastAsia="Times New Roman" w:cs="Times New Roman"/>
          <w:szCs w:val="28"/>
          <w:lang w:eastAsia="ru-RU"/>
        </w:rPr>
        <w:t xml:space="preserve">«В соответствии с Федеральными законами от 06.10.2003 № 131-ФЗ      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от 04.12.2007 № 329-ФЗ «О физической культуре и спорте            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 xml:space="preserve">в Российской Федерации», </w:t>
      </w:r>
      <w:hyperlink r:id="rId8" w:history="1">
        <w:r w:rsidRPr="000F5037">
          <w:rPr>
            <w:rFonts w:eastAsia="Times New Roman" w:cs="Times New Roman"/>
            <w:szCs w:val="28"/>
            <w:lang w:eastAsia="ru-RU"/>
          </w:rPr>
          <w:t>статьей 158</w:t>
        </w:r>
      </w:hyperlink>
      <w:r w:rsidRPr="000F5037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Федерации, решениями Думы города от 02.10.2014 № 569-V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>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>«О дополни</w:t>
      </w:r>
      <w:r>
        <w:rPr>
          <w:rFonts w:eastAsia="Times New Roman" w:cs="Times New Roman"/>
          <w:szCs w:val="28"/>
          <w:lang w:eastAsia="ru-RU"/>
        </w:rPr>
        <w:t>-</w:t>
      </w:r>
      <w:r w:rsidRPr="000F5037">
        <w:rPr>
          <w:rFonts w:eastAsia="Times New Roman" w:cs="Times New Roman"/>
          <w:szCs w:val="28"/>
          <w:lang w:eastAsia="ru-RU"/>
        </w:rPr>
        <w:t>тельных мерах социальной поддержки учащихся (воспитанников)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0F5037">
        <w:rPr>
          <w:rFonts w:eastAsia="Times New Roman" w:cs="Times New Roman"/>
          <w:szCs w:val="28"/>
          <w:lang w:eastAsia="ru-RU"/>
        </w:rPr>
        <w:t xml:space="preserve">пальных образовательных организаций за счет средств бюджета города»,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>от 23.09.2015 № 764-V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>ДГ «О реализации права органов местного самоуправ</w:t>
      </w:r>
      <w:r>
        <w:rPr>
          <w:rFonts w:eastAsia="Times New Roman" w:cs="Times New Roman"/>
          <w:szCs w:val="28"/>
          <w:lang w:eastAsia="ru-RU"/>
        </w:rPr>
        <w:t>-</w:t>
      </w:r>
      <w:r w:rsidRPr="000F5037">
        <w:rPr>
          <w:rFonts w:eastAsia="Times New Roman" w:cs="Times New Roman"/>
          <w:szCs w:val="28"/>
          <w:lang w:eastAsia="ru-RU"/>
        </w:rPr>
        <w:t xml:space="preserve">ления муниципального образования городской округ Сургут Ханты-Мансийского автономного округа – Югры в области физической культуры         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>и спорта», от 29.03.2016 № 853-V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 xml:space="preserve">ДГ «О реализации права органов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>местного самоуправления муниципального образования городской округ город Сургут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>на участие в осуществлении государственной молодежной политики посредством финансового обеспечения участия молодежи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lang w:eastAsia="ru-RU"/>
        </w:rPr>
        <w:t>в меропри</w:t>
      </w:r>
      <w:r>
        <w:rPr>
          <w:rFonts w:eastAsia="Times New Roman" w:cs="Times New Roman"/>
          <w:szCs w:val="28"/>
          <w:lang w:eastAsia="ru-RU"/>
        </w:rPr>
        <w:t>-</w:t>
      </w:r>
      <w:r w:rsidRPr="000F5037">
        <w:rPr>
          <w:rFonts w:eastAsia="Times New Roman" w:cs="Times New Roman"/>
          <w:szCs w:val="28"/>
          <w:lang w:eastAsia="ru-RU"/>
        </w:rPr>
        <w:t xml:space="preserve">ятиях за пределами муниципального образования», распоряжениями Администрации города </w:t>
      </w:r>
      <w:r w:rsidRPr="000F5037">
        <w:rPr>
          <w:rFonts w:eastAsia="Times New Roman" w:cs="Times New Roman"/>
          <w:szCs w:val="24"/>
          <w:lang w:eastAsia="ru-RU"/>
        </w:rPr>
        <w:t>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0F5037">
        <w:rPr>
          <w:rFonts w:eastAsia="Times New Roman" w:cs="Times New Roman"/>
          <w:szCs w:val="28"/>
          <w:lang w:eastAsia="ru-RU"/>
        </w:rPr>
        <w:t xml:space="preserve">, в целях повышения качества планирования бюджетных средств на проезд учащихся (воспитанников), обучающихся муниципальных учреждений дополнительного образования, курируемых департаментом культуры и молодёжной политики и управлением физической культуры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 xml:space="preserve">и спорта, членов спортивных сборных команд муниципального образования городской округ Сургут Ханты-Мансийского автономного округа </w:t>
      </w:r>
      <w:r w:rsidRPr="000F5037">
        <w:rPr>
          <w:rFonts w:eastAsia="Times New Roman" w:cs="Times New Roman"/>
          <w:b/>
          <w:szCs w:val="28"/>
          <w:lang w:eastAsia="ru-RU"/>
        </w:rPr>
        <w:t>–</w:t>
      </w:r>
      <w:r w:rsidRPr="000F5037">
        <w:rPr>
          <w:rFonts w:eastAsia="Times New Roman" w:cs="Times New Roman"/>
          <w:szCs w:val="28"/>
          <w:lang w:eastAsia="ru-RU"/>
        </w:rPr>
        <w:t xml:space="preserve"> Югры, молодежи города к месту проведения официальных спортивных соревнований, иных мероприятий и обратно:».</w:t>
      </w:r>
    </w:p>
    <w:p w:rsidR="000F5037" w:rsidRPr="000F5037" w:rsidRDefault="000F5037" w:rsidP="000F50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F5037">
        <w:rPr>
          <w:rFonts w:eastAsia="Times New Roman" w:cs="Times New Roman"/>
          <w:szCs w:val="28"/>
          <w:lang w:eastAsia="ru-RU"/>
        </w:rPr>
        <w:lastRenderedPageBreak/>
        <w:t>1.2. В заголовке,</w:t>
      </w:r>
      <w:r w:rsidRPr="000F503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пункте 1 постановления, наименовании и тексте приложения к постановлению слова «на проезд учащихся (воспитанников) муниципальных учреждений дополнительного образования, курируемых департаментом культуры и молодёжной политики, членов спортивных сборных команд муниципального образования городской округ Сургут Ханты-Мансийского автономного округа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–</w:t>
      </w:r>
      <w:r w:rsidRPr="000F503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Югры, проходящих спортивную подготовку в муниципальных учреждениях, курируемых управлением физической культуры и спорта» в соответствующих падежах заменить </w:t>
      </w:r>
      <w:r w:rsidRPr="000F5037">
        <w:rPr>
          <w:rFonts w:eastAsia="Times New Roman" w:cs="Times New Roman"/>
          <w:szCs w:val="28"/>
          <w:lang w:eastAsia="ru-RU"/>
        </w:rPr>
        <w:t xml:space="preserve">словами «на проезд учащихся (воспитанников), обучающихся муниципальных учреждений дополнительного образования, курируемых департаментом культуры и молодёжной политики </w:t>
      </w:r>
      <w:r>
        <w:rPr>
          <w:rFonts w:eastAsia="Times New Roman" w:cs="Times New Roman"/>
          <w:szCs w:val="28"/>
          <w:lang w:eastAsia="ru-RU"/>
        </w:rPr>
        <w:br/>
      </w:r>
      <w:r w:rsidRPr="000F5037">
        <w:rPr>
          <w:rFonts w:eastAsia="Times New Roman" w:cs="Times New Roman"/>
          <w:szCs w:val="28"/>
          <w:lang w:eastAsia="ru-RU"/>
        </w:rPr>
        <w:t>и управлением физической культуры и спорта, членов спортивных сборных команд муниципального образования городской округ Сургут Ханты-Мансийс</w:t>
      </w:r>
      <w:r>
        <w:rPr>
          <w:rFonts w:eastAsia="Times New Roman" w:cs="Times New Roman"/>
          <w:szCs w:val="28"/>
          <w:lang w:eastAsia="ru-RU"/>
        </w:rPr>
        <w:t>-</w:t>
      </w:r>
      <w:r w:rsidRPr="000F5037">
        <w:rPr>
          <w:rFonts w:eastAsia="Times New Roman" w:cs="Times New Roman"/>
          <w:szCs w:val="28"/>
          <w:lang w:eastAsia="ru-RU"/>
        </w:rPr>
        <w:t>кого автономного округа – Югры» в соответствующих падежах</w:t>
      </w:r>
      <w:r w:rsidRPr="000F5037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0F5037" w:rsidRPr="000F5037" w:rsidRDefault="000F5037" w:rsidP="000F50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F5037">
        <w:rPr>
          <w:rFonts w:eastAsia="Times New Roman" w:cs="Times New Roman"/>
          <w:szCs w:val="28"/>
          <w:shd w:val="clear" w:color="auto" w:fill="FFFFFF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0F5037">
        <w:rPr>
          <w:rFonts w:eastAsia="Times New Roman" w:cs="Times New Roman"/>
          <w:szCs w:val="28"/>
          <w:shd w:val="clear" w:color="auto" w:fill="FFFFFF"/>
          <w:lang w:eastAsia="ru-RU"/>
        </w:rPr>
        <w:t>www.admsurgut.ru.</w:t>
      </w:r>
    </w:p>
    <w:p w:rsidR="000F5037" w:rsidRPr="000F5037" w:rsidRDefault="000F5037" w:rsidP="000F50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5037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0F5037" w:rsidRPr="000F5037" w:rsidRDefault="000F5037" w:rsidP="000F5037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0F5037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0F5037" w:rsidRPr="000F5037" w:rsidRDefault="000F5037" w:rsidP="000F503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5037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0F5037" w:rsidRPr="000F5037" w:rsidRDefault="000F5037" w:rsidP="000F503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F5037" w:rsidRDefault="000F5037" w:rsidP="000F503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F5037" w:rsidRPr="000F5037" w:rsidRDefault="000F5037" w:rsidP="000F503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F5037" w:rsidRPr="000F5037" w:rsidRDefault="000F5037" w:rsidP="000F503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F5037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0F5037">
        <w:rPr>
          <w:rFonts w:eastAsia="Times New Roman" w:cs="Times New Roman"/>
          <w:szCs w:val="28"/>
          <w:lang w:eastAsia="ru-RU"/>
        </w:rPr>
        <w:tab/>
      </w:r>
      <w:r w:rsidRPr="000F5037">
        <w:rPr>
          <w:rFonts w:eastAsia="Times New Roman" w:cs="Times New Roman"/>
          <w:szCs w:val="28"/>
          <w:lang w:eastAsia="ru-RU"/>
        </w:rPr>
        <w:tab/>
      </w:r>
      <w:r w:rsidRPr="000F5037">
        <w:rPr>
          <w:rFonts w:eastAsia="Times New Roman" w:cs="Times New Roman"/>
          <w:szCs w:val="28"/>
          <w:lang w:eastAsia="ru-RU"/>
        </w:rPr>
        <w:tab/>
      </w:r>
      <w:r w:rsidRPr="000F5037">
        <w:rPr>
          <w:rFonts w:eastAsia="Times New Roman" w:cs="Times New Roman"/>
          <w:szCs w:val="28"/>
          <w:lang w:eastAsia="ru-RU"/>
        </w:rPr>
        <w:tab/>
      </w:r>
      <w:r w:rsidRPr="000F5037">
        <w:rPr>
          <w:rFonts w:eastAsia="Times New Roman" w:cs="Times New Roman"/>
          <w:szCs w:val="28"/>
          <w:lang w:eastAsia="ru-RU"/>
        </w:rPr>
        <w:tab/>
        <w:t xml:space="preserve">   </w:t>
      </w:r>
      <w:r w:rsidRPr="000F5037">
        <w:rPr>
          <w:rFonts w:eastAsia="Times New Roman" w:cs="Times New Roman"/>
          <w:color w:val="FFFFFF"/>
          <w:szCs w:val="28"/>
          <w:lang w:eastAsia="ru-RU"/>
        </w:rPr>
        <w:t xml:space="preserve"> …            </w:t>
      </w:r>
      <w:r w:rsidRPr="000F5037">
        <w:rPr>
          <w:rFonts w:eastAsia="Times New Roman" w:cs="Times New Roman"/>
          <w:szCs w:val="28"/>
          <w:lang w:eastAsia="ru-RU"/>
        </w:rPr>
        <w:t>Л.М. Батракова</w:t>
      </w:r>
    </w:p>
    <w:p w:rsidR="000F5037" w:rsidRPr="000F5037" w:rsidRDefault="000F5037" w:rsidP="000F50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5037" w:rsidRPr="000F5037" w:rsidRDefault="000F5037" w:rsidP="000F50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5037" w:rsidRPr="000F5037" w:rsidRDefault="000F5037" w:rsidP="000F50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5037" w:rsidRPr="000F5037" w:rsidRDefault="000F5037" w:rsidP="000F50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5037" w:rsidRPr="000F5037" w:rsidRDefault="000F5037" w:rsidP="000F50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5037" w:rsidRPr="000F5037" w:rsidRDefault="000F5037" w:rsidP="000F50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5037" w:rsidRPr="000F5037" w:rsidRDefault="000F5037" w:rsidP="000F50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F5037" w:rsidRPr="000F5037" w:rsidRDefault="000F5037" w:rsidP="000F50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C2E98" w:rsidRPr="000F5037" w:rsidRDefault="001C2E98" w:rsidP="000F5037"/>
    <w:sectPr w:rsidR="001C2E98" w:rsidRPr="000F5037" w:rsidSect="000F5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2F" w:rsidRDefault="00794C2F" w:rsidP="00326C3D">
      <w:r>
        <w:separator/>
      </w:r>
    </w:p>
  </w:endnote>
  <w:endnote w:type="continuationSeparator" w:id="0">
    <w:p w:rsidR="00794C2F" w:rsidRDefault="00794C2F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0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0D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0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2F" w:rsidRDefault="00794C2F" w:rsidP="00326C3D">
      <w:r>
        <w:separator/>
      </w:r>
    </w:p>
  </w:footnote>
  <w:footnote w:type="continuationSeparator" w:id="0">
    <w:p w:rsidR="00794C2F" w:rsidRDefault="00794C2F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0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D408F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0D6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04F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04F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04F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0D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0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53BE"/>
    <w:multiLevelType w:val="hybridMultilevel"/>
    <w:tmpl w:val="9E687190"/>
    <w:lvl w:ilvl="0" w:tplc="2092C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37"/>
    <w:rsid w:val="000F5037"/>
    <w:rsid w:val="001C2E98"/>
    <w:rsid w:val="001D0DEA"/>
    <w:rsid w:val="00274338"/>
    <w:rsid w:val="00326C3D"/>
    <w:rsid w:val="00360D6E"/>
    <w:rsid w:val="003C4FBB"/>
    <w:rsid w:val="005904FF"/>
    <w:rsid w:val="00794C2F"/>
    <w:rsid w:val="00847B8A"/>
    <w:rsid w:val="00C55CEB"/>
    <w:rsid w:val="00CD408F"/>
    <w:rsid w:val="00EC6F1C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6C798F-AA72-407F-89A3-A852CDEC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0F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F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58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8038-2D69-4121-B018-521E5D41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2023-02-20T10:46:00Z</cp:lastPrinted>
  <dcterms:created xsi:type="dcterms:W3CDTF">2023-02-27T05:35:00Z</dcterms:created>
  <dcterms:modified xsi:type="dcterms:W3CDTF">2023-02-27T05:35:00Z</dcterms:modified>
</cp:coreProperties>
</file>