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8E" w:rsidRDefault="00AD158E" w:rsidP="00656C1A">
      <w:pPr>
        <w:spacing w:line="120" w:lineRule="atLeast"/>
        <w:jc w:val="center"/>
        <w:rPr>
          <w:sz w:val="24"/>
          <w:szCs w:val="24"/>
        </w:rPr>
      </w:pPr>
    </w:p>
    <w:p w:rsidR="00AD158E" w:rsidRDefault="00AD158E" w:rsidP="00656C1A">
      <w:pPr>
        <w:spacing w:line="120" w:lineRule="atLeast"/>
        <w:jc w:val="center"/>
        <w:rPr>
          <w:sz w:val="24"/>
          <w:szCs w:val="24"/>
        </w:rPr>
      </w:pPr>
    </w:p>
    <w:p w:rsidR="00AD158E" w:rsidRPr="00852378" w:rsidRDefault="00AD158E" w:rsidP="00656C1A">
      <w:pPr>
        <w:spacing w:line="120" w:lineRule="atLeast"/>
        <w:jc w:val="center"/>
        <w:rPr>
          <w:sz w:val="10"/>
          <w:szCs w:val="10"/>
        </w:rPr>
      </w:pPr>
    </w:p>
    <w:p w:rsidR="00AD158E" w:rsidRDefault="00AD158E" w:rsidP="00656C1A">
      <w:pPr>
        <w:spacing w:line="120" w:lineRule="atLeast"/>
        <w:jc w:val="center"/>
        <w:rPr>
          <w:sz w:val="10"/>
          <w:szCs w:val="24"/>
        </w:rPr>
      </w:pPr>
    </w:p>
    <w:p w:rsidR="00AD158E" w:rsidRPr="005541F0" w:rsidRDefault="00AD15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D158E" w:rsidRDefault="00AD15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D158E" w:rsidRPr="005541F0" w:rsidRDefault="00AD158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D158E" w:rsidRPr="005649E4" w:rsidRDefault="00AD158E" w:rsidP="00656C1A">
      <w:pPr>
        <w:spacing w:line="120" w:lineRule="atLeast"/>
        <w:jc w:val="center"/>
        <w:rPr>
          <w:sz w:val="18"/>
          <w:szCs w:val="24"/>
        </w:rPr>
      </w:pPr>
    </w:p>
    <w:p w:rsidR="00AD158E" w:rsidRPr="00656C1A" w:rsidRDefault="00AD158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D158E" w:rsidRPr="005541F0" w:rsidRDefault="00AD158E" w:rsidP="00656C1A">
      <w:pPr>
        <w:spacing w:line="120" w:lineRule="atLeast"/>
        <w:jc w:val="center"/>
        <w:rPr>
          <w:sz w:val="18"/>
          <w:szCs w:val="24"/>
        </w:rPr>
      </w:pPr>
    </w:p>
    <w:p w:rsidR="00AD158E" w:rsidRPr="005541F0" w:rsidRDefault="00AD158E" w:rsidP="00656C1A">
      <w:pPr>
        <w:spacing w:line="120" w:lineRule="atLeast"/>
        <w:jc w:val="center"/>
        <w:rPr>
          <w:sz w:val="20"/>
          <w:szCs w:val="24"/>
        </w:rPr>
      </w:pPr>
    </w:p>
    <w:p w:rsidR="00AD158E" w:rsidRPr="00656C1A" w:rsidRDefault="00AD158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D158E" w:rsidRDefault="00AD158E" w:rsidP="00656C1A">
      <w:pPr>
        <w:spacing w:line="120" w:lineRule="atLeast"/>
        <w:jc w:val="center"/>
        <w:rPr>
          <w:sz w:val="30"/>
          <w:szCs w:val="24"/>
        </w:rPr>
      </w:pPr>
    </w:p>
    <w:p w:rsidR="00AD158E" w:rsidRPr="00656C1A" w:rsidRDefault="00AD158E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D158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D158E" w:rsidRPr="00F8214F" w:rsidRDefault="00AD15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D158E" w:rsidRPr="00F8214F" w:rsidRDefault="0056446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D158E" w:rsidRPr="00F8214F" w:rsidRDefault="00AD158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D158E" w:rsidRPr="00F8214F" w:rsidRDefault="0056446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AD158E" w:rsidRPr="00A63FB0" w:rsidRDefault="00AD158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D158E" w:rsidRPr="00A3761A" w:rsidRDefault="0056446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AD158E" w:rsidRPr="00F8214F" w:rsidRDefault="00AD158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D158E" w:rsidRPr="00F8214F" w:rsidRDefault="00AD158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D158E" w:rsidRPr="00AB4194" w:rsidRDefault="00AD15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D158E" w:rsidRPr="00F8214F" w:rsidRDefault="0056446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1025</w:t>
            </w:r>
          </w:p>
        </w:tc>
      </w:tr>
    </w:tbl>
    <w:p w:rsidR="00AD158E" w:rsidRPr="00AD158E" w:rsidRDefault="00AD158E" w:rsidP="00AD158E">
      <w:pPr>
        <w:shd w:val="clear" w:color="auto" w:fill="FFFFFF"/>
        <w:tabs>
          <w:tab w:val="left" w:pos="6663"/>
          <w:tab w:val="left" w:pos="7513"/>
          <w:tab w:val="left" w:pos="9355"/>
        </w:tabs>
        <w:ind w:right="-1"/>
        <w:rPr>
          <w:rFonts w:eastAsia="Calibri" w:cs="Times New Roman"/>
          <w:szCs w:val="28"/>
        </w:rPr>
      </w:pPr>
    </w:p>
    <w:p w:rsidR="00AD158E" w:rsidRPr="00AD158E" w:rsidRDefault="00AD158E" w:rsidP="00AD158E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Об утверждении плана </w:t>
      </w:r>
    </w:p>
    <w:p w:rsidR="00AD158E" w:rsidRPr="00AD158E" w:rsidRDefault="00AD158E" w:rsidP="00AD158E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основных мероприятий </w:t>
      </w:r>
    </w:p>
    <w:p w:rsidR="00AD158E" w:rsidRPr="00AD158E" w:rsidRDefault="00AD158E" w:rsidP="00AD158E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города Сургута в области </w:t>
      </w:r>
    </w:p>
    <w:p w:rsidR="00AD158E" w:rsidRPr="00AD158E" w:rsidRDefault="00AD158E" w:rsidP="00AD158E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гражданской обороны, </w:t>
      </w:r>
    </w:p>
    <w:p w:rsidR="00AD158E" w:rsidRPr="00AD158E" w:rsidRDefault="00AD158E" w:rsidP="00AD158E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предупреждения и ликвидации </w:t>
      </w:r>
    </w:p>
    <w:p w:rsidR="00AD158E" w:rsidRPr="00AD158E" w:rsidRDefault="00AD158E" w:rsidP="00AD158E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чрезвычайных ситуаций, </w:t>
      </w:r>
    </w:p>
    <w:p w:rsidR="00AD158E" w:rsidRPr="00AD158E" w:rsidRDefault="00AD158E" w:rsidP="00AD158E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обеспечения пожарной безопасности </w:t>
      </w:r>
    </w:p>
    <w:p w:rsidR="00AD158E" w:rsidRPr="00AD158E" w:rsidRDefault="00AD158E" w:rsidP="00AD158E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и безопасности людей на водных </w:t>
      </w:r>
    </w:p>
    <w:p w:rsidR="00AD158E" w:rsidRPr="00AD158E" w:rsidRDefault="00AD158E" w:rsidP="00AD158E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>объектах на 2023 год</w:t>
      </w:r>
    </w:p>
    <w:p w:rsidR="00AD158E" w:rsidRPr="00AD158E" w:rsidRDefault="00AD158E" w:rsidP="00AD158E">
      <w:pPr>
        <w:rPr>
          <w:rFonts w:eastAsia="Times New Roman" w:cs="Times New Roman"/>
          <w:szCs w:val="28"/>
          <w:lang w:eastAsia="ru-RU"/>
        </w:rPr>
      </w:pPr>
    </w:p>
    <w:p w:rsidR="00AD158E" w:rsidRPr="00AD158E" w:rsidRDefault="00AD158E" w:rsidP="00AD158E">
      <w:pPr>
        <w:rPr>
          <w:rFonts w:eastAsia="Times New Roman" w:cs="Times New Roman"/>
          <w:szCs w:val="28"/>
          <w:lang w:eastAsia="ru-RU"/>
        </w:rPr>
      </w:pPr>
    </w:p>
    <w:p w:rsidR="00AD158E" w:rsidRPr="00AD158E" w:rsidRDefault="00AD158E" w:rsidP="00AD158E">
      <w:pPr>
        <w:tabs>
          <w:tab w:val="left" w:pos="709"/>
        </w:tabs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ab/>
      </w:r>
      <w:r w:rsidRPr="00AD158E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соответствии с приказом </w:t>
      </w:r>
      <w:r w:rsidRPr="00AD158E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Министерства Российской Федерации </w:t>
      </w:r>
      <w:r w:rsidRPr="00AD158E">
        <w:rPr>
          <w:rFonts w:eastAsia="Times New Roman" w:cs="Times New Roman"/>
          <w:bCs/>
          <w:szCs w:val="28"/>
          <w:shd w:val="clear" w:color="auto" w:fill="FFFFFF"/>
          <w:lang w:eastAsia="ru-RU"/>
        </w:rPr>
        <w:br/>
        <w:t>по делам гражданской обороны, чрезвычайным ситуациям и ликвидации последствий стихийных бедствий</w:t>
      </w:r>
      <w:r w:rsidRPr="00AD158E">
        <w:rPr>
          <w:rFonts w:ascii="Arial" w:eastAsia="Times New Roman" w:hAnsi="Arial" w:cs="Arial"/>
          <w:b/>
          <w:bCs/>
          <w:sz w:val="21"/>
          <w:szCs w:val="21"/>
          <w:shd w:val="clear" w:color="auto" w:fill="FFFFFF"/>
          <w:lang w:eastAsia="ru-RU"/>
        </w:rPr>
        <w:t xml:space="preserve"> </w:t>
      </w:r>
      <w:r w:rsidRPr="00AD158E">
        <w:rPr>
          <w:rFonts w:eastAsia="Times New Roman" w:cs="Times New Roman"/>
          <w:szCs w:val="28"/>
          <w:shd w:val="clear" w:color="auto" w:fill="FFFFFF"/>
          <w:lang w:eastAsia="ru-RU"/>
        </w:rPr>
        <w:t>от 14.11.2008 № 687 «Об утверждении Положения об организации и ведении гражданской обороны в муниципальных образованиях и организациях»,</w:t>
      </w:r>
      <w:r w:rsidRPr="00AD158E">
        <w:rPr>
          <w:rFonts w:eastAsia="Times New Roman" w:cs="Times New Roman"/>
          <w:szCs w:val="28"/>
          <w:lang w:eastAsia="ru-RU"/>
        </w:rPr>
        <w:t xml:space="preserve"> распоряжением Правительства Ханты-Мансий-ского автономного округа – Югры от 29.12.2022 № 854-рп «О плане основных мероприятий Ханты-Мансийского автономного округа – Югры в области гражданской обороны, предупреждения и ликвидации чрезвычайных ситуа</w:t>
      </w:r>
      <w:r w:rsidRPr="00AD158E">
        <w:rPr>
          <w:rFonts w:eastAsia="Times New Roman" w:cs="Times New Roman"/>
          <w:szCs w:val="28"/>
          <w:shd w:val="clear" w:color="auto" w:fill="FFFFFF"/>
          <w:lang w:eastAsia="ru-RU"/>
        </w:rPr>
        <w:t>ций, обеспечения пожарной безопасности и безопасности людей на водных объектах на 2023 год», распоряжениями Администрации города от 30.12.2005 № 3686    «Об утверждении Регламента Администрации города», от 21.04.2022 № 552                    «О распределении отдельных полномочий Главы города между высшими должностными лицами Администрации города», в целях подготовки к ведению и ведения гражданской обороны</w:t>
      </w:r>
      <w:r w:rsidRPr="00AD158E">
        <w:rPr>
          <w:rFonts w:eastAsia="Times New Roman" w:cs="Times New Roman"/>
          <w:szCs w:val="28"/>
          <w:lang w:eastAsia="ru-RU"/>
        </w:rPr>
        <w:t xml:space="preserve"> в муниципальном образовании городской округ Сургут Ханты-Мансийского автономного округа – Югры:</w:t>
      </w:r>
    </w:p>
    <w:p w:rsidR="00AD158E" w:rsidRPr="00AD158E" w:rsidRDefault="00AD158E" w:rsidP="00AD158E">
      <w:pPr>
        <w:tabs>
          <w:tab w:val="left" w:pos="851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>1. Утвердить план основных мероприятий города Сургута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 (далее – план основных мероприятий) согласно приложению.</w:t>
      </w:r>
    </w:p>
    <w:p w:rsidR="00AD158E" w:rsidRPr="00AD158E" w:rsidRDefault="00AD158E" w:rsidP="00AD158E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2. Структурным подразделениям Администрации города принять участие </w:t>
      </w:r>
      <w:r w:rsidRPr="00AD158E">
        <w:rPr>
          <w:rFonts w:eastAsia="Times New Roman" w:cs="Times New Roman"/>
          <w:szCs w:val="28"/>
          <w:lang w:eastAsia="ru-RU"/>
        </w:rPr>
        <w:br/>
        <w:t>в реализации плана основных мероприятий.</w:t>
      </w:r>
    </w:p>
    <w:p w:rsidR="00AD158E" w:rsidRPr="00AD158E" w:rsidRDefault="00AD158E" w:rsidP="00AD158E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lastRenderedPageBreak/>
        <w:t xml:space="preserve">3. Руководителям организаций города рекомендовать принять участие </w:t>
      </w:r>
      <w:r w:rsidRPr="00AD158E">
        <w:rPr>
          <w:rFonts w:eastAsia="Times New Roman" w:cs="Times New Roman"/>
          <w:szCs w:val="28"/>
          <w:lang w:eastAsia="ru-RU"/>
        </w:rPr>
        <w:br/>
        <w:t>в реализации плана основных мероприятий.</w:t>
      </w:r>
    </w:p>
    <w:p w:rsidR="00AD158E" w:rsidRPr="00AD158E" w:rsidRDefault="00AD158E" w:rsidP="00AD158E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4.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AD158E">
        <w:rPr>
          <w:rFonts w:eastAsia="Times New Roman" w:cs="Times New Roman"/>
          <w:szCs w:val="28"/>
          <w:lang w:val="en-US" w:eastAsia="ru-RU"/>
        </w:rPr>
        <w:t>www</w:t>
      </w:r>
      <w:r w:rsidRPr="00AD158E">
        <w:rPr>
          <w:rFonts w:eastAsia="Times New Roman" w:cs="Times New Roman"/>
          <w:szCs w:val="28"/>
          <w:lang w:eastAsia="ru-RU"/>
        </w:rPr>
        <w:t>.</w:t>
      </w:r>
      <w:r w:rsidRPr="00AD158E">
        <w:rPr>
          <w:rFonts w:eastAsia="Times New Roman" w:cs="Times New Roman"/>
          <w:szCs w:val="28"/>
          <w:lang w:val="en-US" w:eastAsia="ru-RU"/>
        </w:rPr>
        <w:t>admsurgut</w:t>
      </w:r>
      <w:r w:rsidRPr="00AD158E">
        <w:rPr>
          <w:rFonts w:eastAsia="Times New Roman" w:cs="Times New Roman"/>
          <w:szCs w:val="28"/>
          <w:lang w:eastAsia="ru-RU"/>
        </w:rPr>
        <w:t>.</w:t>
      </w:r>
      <w:r w:rsidRPr="00AD158E">
        <w:rPr>
          <w:rFonts w:eastAsia="Times New Roman" w:cs="Times New Roman"/>
          <w:szCs w:val="28"/>
          <w:lang w:val="en-US" w:eastAsia="ru-RU"/>
        </w:rPr>
        <w:t>ru</w:t>
      </w:r>
      <w:r w:rsidRPr="00AD158E">
        <w:rPr>
          <w:rFonts w:eastAsia="Times New Roman" w:cs="Times New Roman"/>
          <w:szCs w:val="28"/>
          <w:lang w:eastAsia="ru-RU"/>
        </w:rPr>
        <w:t>.</w:t>
      </w:r>
    </w:p>
    <w:p w:rsidR="00AD158E" w:rsidRPr="00AD158E" w:rsidRDefault="00AD158E" w:rsidP="00AD158E">
      <w:pPr>
        <w:tabs>
          <w:tab w:val="left" w:pos="1008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5. Настоящее постановление вступает в силу с момента его издания </w:t>
      </w:r>
      <w:r w:rsidRPr="00AD158E">
        <w:rPr>
          <w:rFonts w:eastAsia="Times New Roman" w:cs="Times New Roman"/>
          <w:szCs w:val="28"/>
          <w:lang w:eastAsia="ru-RU"/>
        </w:rPr>
        <w:br/>
        <w:t>и распространяется на правоотношения, возникшие с 01.01.2023.</w:t>
      </w:r>
    </w:p>
    <w:p w:rsidR="00AD158E" w:rsidRPr="00AD158E" w:rsidRDefault="00AD158E" w:rsidP="00AD158E">
      <w:pPr>
        <w:tabs>
          <w:tab w:val="left" w:pos="1008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color w:val="000000"/>
          <w:spacing w:val="7"/>
          <w:szCs w:val="27"/>
          <w:lang w:eastAsia="ru-RU"/>
        </w:rPr>
        <w:t xml:space="preserve">6. Контроль за выполнением </w:t>
      </w:r>
      <w:r w:rsidRPr="00AD158E">
        <w:rPr>
          <w:rFonts w:eastAsia="Times New Roman" w:cs="Times New Roman"/>
          <w:szCs w:val="28"/>
          <w:lang w:eastAsia="ru-RU"/>
        </w:rPr>
        <w:t>постановления оставляю за собой</w:t>
      </w:r>
      <w:r w:rsidRPr="00AD158E">
        <w:rPr>
          <w:rFonts w:eastAsia="Times New Roman" w:cs="Times New Roman"/>
          <w:color w:val="000000"/>
          <w:spacing w:val="7"/>
          <w:szCs w:val="27"/>
          <w:lang w:eastAsia="ru-RU"/>
        </w:rPr>
        <w:t>.</w:t>
      </w:r>
    </w:p>
    <w:p w:rsidR="00AD158E" w:rsidRPr="00AD158E" w:rsidRDefault="00AD158E" w:rsidP="00AD158E">
      <w:pPr>
        <w:shd w:val="clear" w:color="auto" w:fill="FFFFFF"/>
        <w:tabs>
          <w:tab w:val="left" w:pos="1008"/>
        </w:tabs>
        <w:spacing w:line="310" w:lineRule="exact"/>
        <w:ind w:firstLine="698"/>
        <w:jc w:val="both"/>
        <w:rPr>
          <w:rFonts w:eastAsia="Times New Roman" w:cs="Times New Roman"/>
          <w:color w:val="000000"/>
          <w:spacing w:val="5"/>
          <w:szCs w:val="27"/>
          <w:lang w:eastAsia="ru-RU"/>
        </w:rPr>
      </w:pPr>
    </w:p>
    <w:p w:rsidR="00AD158E" w:rsidRPr="00AD158E" w:rsidRDefault="00AD158E" w:rsidP="00AD158E">
      <w:pPr>
        <w:shd w:val="clear" w:color="auto" w:fill="FFFFFF"/>
        <w:tabs>
          <w:tab w:val="left" w:pos="1008"/>
        </w:tabs>
        <w:spacing w:line="310" w:lineRule="exact"/>
        <w:ind w:firstLine="698"/>
        <w:jc w:val="both"/>
        <w:rPr>
          <w:rFonts w:eastAsia="Times New Roman" w:cs="Times New Roman"/>
          <w:color w:val="000000"/>
          <w:spacing w:val="5"/>
          <w:szCs w:val="27"/>
          <w:lang w:eastAsia="ru-RU"/>
        </w:rPr>
      </w:pPr>
    </w:p>
    <w:p w:rsidR="00AD158E" w:rsidRPr="00AD158E" w:rsidRDefault="00AD158E" w:rsidP="00AD158E">
      <w:pPr>
        <w:shd w:val="clear" w:color="auto" w:fill="FFFFFF"/>
        <w:tabs>
          <w:tab w:val="left" w:pos="1008"/>
        </w:tabs>
        <w:spacing w:line="310" w:lineRule="exact"/>
        <w:ind w:firstLine="698"/>
        <w:jc w:val="both"/>
        <w:rPr>
          <w:rFonts w:eastAsia="Times New Roman" w:cs="Times New Roman"/>
          <w:color w:val="000000"/>
          <w:spacing w:val="5"/>
          <w:szCs w:val="27"/>
          <w:lang w:eastAsia="ru-RU"/>
        </w:rPr>
      </w:pPr>
    </w:p>
    <w:p w:rsidR="00AD158E" w:rsidRPr="00AD158E" w:rsidRDefault="00AD158E" w:rsidP="00AD158E">
      <w:pPr>
        <w:shd w:val="clear" w:color="auto" w:fill="FFFFFF"/>
        <w:tabs>
          <w:tab w:val="left" w:pos="7747"/>
        </w:tabs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D158E">
        <w:rPr>
          <w:rFonts w:eastAsia="Times New Roman" w:cs="Times New Roman"/>
          <w:color w:val="000000"/>
          <w:szCs w:val="27"/>
          <w:lang w:eastAsia="ru-RU"/>
        </w:rPr>
        <w:t>Заместитель Главы города                                                                   В.В. Криворот</w:t>
      </w:r>
    </w:p>
    <w:p w:rsidR="00AD158E" w:rsidRPr="00AD158E" w:rsidRDefault="00AD158E" w:rsidP="00AD158E">
      <w:pPr>
        <w:rPr>
          <w:rFonts w:eastAsia="Calibri" w:cs="Times New Roman"/>
        </w:rPr>
        <w:sectPr w:rsidR="00AD158E" w:rsidRPr="00AD158E" w:rsidSect="001B0E9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D158E" w:rsidRPr="00AD158E" w:rsidRDefault="00AD158E" w:rsidP="00AD158E">
      <w:pPr>
        <w:tabs>
          <w:tab w:val="left" w:pos="10348"/>
          <w:tab w:val="left" w:pos="11057"/>
        </w:tabs>
        <w:ind w:firstLine="10773"/>
        <w:jc w:val="both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AD158E" w:rsidRPr="00AD158E" w:rsidRDefault="00AD158E" w:rsidP="00AD158E">
      <w:pPr>
        <w:tabs>
          <w:tab w:val="left" w:pos="10348"/>
          <w:tab w:val="left" w:pos="11057"/>
        </w:tabs>
        <w:ind w:firstLine="10773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AD158E" w:rsidRPr="00AD158E" w:rsidRDefault="00AD158E" w:rsidP="00AD158E">
      <w:pPr>
        <w:tabs>
          <w:tab w:val="left" w:pos="10348"/>
          <w:tab w:val="left" w:pos="11057"/>
        </w:tabs>
        <w:ind w:firstLine="10773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AD158E" w:rsidRPr="00AD158E" w:rsidRDefault="00AD158E" w:rsidP="00AD158E">
      <w:pPr>
        <w:tabs>
          <w:tab w:val="left" w:pos="10348"/>
          <w:tab w:val="left" w:pos="11057"/>
        </w:tabs>
        <w:ind w:firstLine="10773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>от ____________ № __________</w:t>
      </w:r>
    </w:p>
    <w:p w:rsidR="00AD158E" w:rsidRPr="00AD158E" w:rsidRDefault="00AD158E" w:rsidP="00AD158E">
      <w:pPr>
        <w:jc w:val="center"/>
        <w:rPr>
          <w:rFonts w:eastAsia="Times New Roman" w:cs="Times New Roman"/>
          <w:bCs/>
          <w:color w:val="000000"/>
          <w:szCs w:val="28"/>
          <w:lang w:val="x-none" w:eastAsia="x-none"/>
        </w:rPr>
      </w:pPr>
    </w:p>
    <w:p w:rsidR="00AD158E" w:rsidRPr="00AD158E" w:rsidRDefault="00AD158E" w:rsidP="00AD158E">
      <w:pPr>
        <w:jc w:val="center"/>
        <w:rPr>
          <w:rFonts w:eastAsia="Times New Roman" w:cs="Times New Roman"/>
          <w:bCs/>
          <w:color w:val="000000"/>
          <w:szCs w:val="28"/>
          <w:lang w:val="x-none" w:eastAsia="x-none"/>
        </w:rPr>
      </w:pPr>
    </w:p>
    <w:p w:rsidR="00AD158E" w:rsidRDefault="00AD158E" w:rsidP="00AD158E">
      <w:pPr>
        <w:jc w:val="center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bCs/>
          <w:color w:val="000000"/>
          <w:szCs w:val="28"/>
          <w:lang w:val="x-none" w:eastAsia="x-none"/>
        </w:rPr>
        <w:t>План</w:t>
      </w:r>
      <w:r>
        <w:rPr>
          <w:rFonts w:eastAsia="Times New Roman" w:cs="Times New Roman"/>
          <w:bCs/>
          <w:color w:val="000000"/>
          <w:szCs w:val="28"/>
          <w:lang w:eastAsia="x-none"/>
        </w:rPr>
        <w:t xml:space="preserve"> </w:t>
      </w:r>
      <w:r w:rsidRPr="00AD158E">
        <w:rPr>
          <w:rFonts w:eastAsia="Times New Roman" w:cs="Times New Roman"/>
          <w:szCs w:val="28"/>
          <w:lang w:eastAsia="ru-RU"/>
        </w:rPr>
        <w:t xml:space="preserve">основных мероприятий </w:t>
      </w:r>
    </w:p>
    <w:p w:rsidR="00AD158E" w:rsidRDefault="00AD158E" w:rsidP="00AD158E">
      <w:pPr>
        <w:jc w:val="center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города Сургута в области гражданской обороны, предупреждения и ликвидации чрезвычайных ситуаций, </w:t>
      </w:r>
    </w:p>
    <w:p w:rsidR="00AD158E" w:rsidRPr="00AD158E" w:rsidRDefault="00AD158E" w:rsidP="00AD158E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>обеспечения пожарной безопасности и безопасности людей на водных объектах на 2023 год</w:t>
      </w:r>
      <w:r w:rsidRPr="00AD158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AD158E" w:rsidRPr="00AD158E" w:rsidRDefault="00AD158E" w:rsidP="00AD158E">
      <w:pPr>
        <w:jc w:val="center"/>
        <w:rPr>
          <w:rFonts w:eastAsia="Times New Roman" w:cs="Times New Roman"/>
          <w:color w:val="000000"/>
          <w:szCs w:val="28"/>
          <w:lang w:val="x-none" w:eastAsia="x-non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1843"/>
        <w:gridCol w:w="4678"/>
        <w:gridCol w:w="1417"/>
      </w:tblGrid>
      <w:tr w:rsidR="00AD158E" w:rsidRPr="00AD158E" w:rsidTr="0063185F">
        <w:trPr>
          <w:trHeight w:val="159"/>
          <w:tblHeader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Срок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исполнения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Исполнители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соисполнители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Приме-чание</w:t>
            </w:r>
          </w:p>
        </w:tc>
      </w:tr>
      <w:tr w:rsidR="00AD158E" w:rsidRPr="00AD158E" w:rsidTr="0063185F">
        <w:trPr>
          <w:trHeight w:val="159"/>
        </w:trPr>
        <w:tc>
          <w:tcPr>
            <w:tcW w:w="14992" w:type="dxa"/>
            <w:gridSpan w:val="5"/>
          </w:tcPr>
          <w:p w:rsidR="00AD158E" w:rsidRPr="00AD158E" w:rsidRDefault="00AD158E" w:rsidP="00AD158E">
            <w:pPr>
              <w:keepNext/>
              <w:autoSpaceDE w:val="0"/>
              <w:autoSpaceDN w:val="0"/>
              <w:outlineLvl w:val="2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val="en-US" w:eastAsia="ru-RU"/>
              </w:rPr>
              <w:t>I</w:t>
            </w: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. Основные мероприятия, проводимые Правительством Ханты-Мансийского автономного округа – Югры </w:t>
            </w: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br/>
              <w:t xml:space="preserve">(далее – </w:t>
            </w:r>
            <w:r w:rsidR="00153832">
              <w:rPr>
                <w:rFonts w:eastAsia="Times New Roman" w:cs="Times New Roman"/>
                <w:bCs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), в части касающейся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города Сургута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Сбор информации, подготовка и представление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в Главное управление МЧС России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по ХМАО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Югре (далее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)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доклада о состоянии гражданской обороны в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за 2022 год, первое полугодие 2023 года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до 25.01.2023</w:t>
            </w:r>
          </w:p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до 25.06.2023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департамент региональной безопасности ХМАО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Югры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(далее – ДРБ </w:t>
            </w:r>
            <w:r w:rsidR="00153832"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),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органы местного самоуправления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(далее – ОМСУ)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14992" w:type="dxa"/>
            <w:gridSpan w:val="5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2. Мероприятия по подготовке органов управления, сил и средств гражданской обороны и территориальной подсистемы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ХМАО – Югры </w:t>
            </w: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единой государственной системы предупреждения и ликвидации чрезвычайных ситуаций, должностных лиц, специалистов и населения (далее – ГО и ТП РСЧС):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а) подготовка органов управления, сил и средств ГО и ТП РСЧС</w:t>
            </w: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командно-штабном учении с органами управления и силами МЧС России и единой государственной системы предупреждения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ликвидации чрезвычайных ситуаций под руководством МЧС России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от лесных пожаров, а также безаварийного пропуска весеннего половодья, с развертыванием подвижного пункта управления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Югры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30.04.2023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комиссия по предупреждению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ликвидации чрезвычайных ситуаций и обеспечению пожарной безопасности при Правительстве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(дал</w:t>
            </w:r>
            <w:r>
              <w:rPr>
                <w:rFonts w:eastAsia="Times New Roman" w:cs="Times New Roman"/>
                <w:szCs w:val="28"/>
                <w:lang w:eastAsia="ru-RU"/>
              </w:rPr>
              <w:t>ее –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КЧС и ОПБ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при Правительстве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),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ДРБ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казенное учреждение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«Центроспас-Югория»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(далее – «Центроспас-Югория»), </w:t>
            </w:r>
          </w:p>
          <w:p w:rsid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казенное учреждение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«Центр обработки вызовов и мониторинга систем обеспечения безопасности жизнедеятельности» (далее –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«Центр обработки вызовов»),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ОМСУ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штабной тренировке по гражданской обороне, проводимой МЧС России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с развертыванием подвижного пункта управления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Югры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 03.10.2023 по 05.10.2023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ДРБ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спасательные службы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«Центроспас-Югория»,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«Центр обработки вызовов»,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ОМСУ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389"/>
        </w:trPr>
        <w:tc>
          <w:tcPr>
            <w:tcW w:w="14992" w:type="dxa"/>
            <w:gridSpan w:val="5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б) подготовка должностных лиц, специалистов и населения</w:t>
            </w: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Учебно-методический сбор по подведению итогов деятельности органов управления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ТП РСЧС, выполнению мероприятий гражданской обороны в 2022 году и постановке задач на 2023 год (город Ханты-Мансийск)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февраль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председатель КЧС и ОПБ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при Правительстве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председатели комиссий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по предупреждению и ликвидации чрезвычайных ситуаций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обеспечению пожарной безопасности муниципальных образований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ДРБ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«Центр обработки вызовов»,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«Центроспас-Югория»,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руководители управлений и отделов гражданской обороны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чрезвычайных ситуаций муниципальных образований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руководители единых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дежурно-диспетчерских служб муниципальных образований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Югры 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spacing w:after="20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ind w:hanging="3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Организация подготовки должностных лиц, специалистов гражданской обороны и единой государственной системы предупреждения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ликвидации чрезвычайных ситуаций, неработающего населения в области гражданской обороны и действий при возникновении чрезвычайных ситуаций природного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техногенного характера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spacing w:after="2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29.12.2023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ОМСУ,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ДРБ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«Центр обработки вызовов»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spacing w:after="2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ind w:hanging="6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Организация подготовки работников организаций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неработающего населения в зонах, подверженных воздействию быстроразвивающихся чрезвычайных ситуаций (городские округа Нижневартовск, Сургут)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29.12.2023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ОМСУ,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единые дежурно-диспетчерские службы муниципальных образований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«Центр обработки вызовов»,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ДРБ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Югры 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  <w:shd w:val="clear" w:color="auto" w:fill="auto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AD158E" w:rsidRPr="00AD158E" w:rsidRDefault="00AD158E" w:rsidP="00AD158E">
            <w:pPr>
              <w:ind w:hanging="3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Calibri" w:cs="Times New Roman"/>
                <w:szCs w:val="28"/>
              </w:rPr>
              <w:t>Участие в организации и проведении окружных соревнований «Школа безопасности» учащихся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  <w:shd w:val="clear" w:color="auto" w:fill="auto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Департамент образования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науки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ДРБ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«Центр обработки вызовов»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(по согласованию),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согласованию),</w:t>
            </w:r>
          </w:p>
        </w:tc>
        <w:tc>
          <w:tcPr>
            <w:tcW w:w="1417" w:type="dxa"/>
            <w:shd w:val="clear" w:color="auto" w:fill="auto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AD158E" w:rsidRDefault="00AD158E" w:rsidP="00AD158E">
            <w:pPr>
              <w:ind w:hanging="3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Организация практической стажировки дежурно-диспетчерского персонала ЕДДС на базе </w:t>
            </w:r>
          </w:p>
          <w:p w:rsidR="00AD158E" w:rsidRDefault="00AD158E" w:rsidP="00AD158E">
            <w:pPr>
              <w:ind w:hanging="3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Центра управления в кризисных ситуациях </w:t>
            </w:r>
          </w:p>
          <w:p w:rsidR="00AD158E" w:rsidRDefault="00AD158E" w:rsidP="00AD158E">
            <w:pPr>
              <w:ind w:hanging="3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ХМАО – Югре </w:t>
            </w:r>
          </w:p>
          <w:p w:rsidR="00AD158E" w:rsidRPr="00AD158E" w:rsidRDefault="00AD158E" w:rsidP="00AD158E">
            <w:pPr>
              <w:ind w:hanging="3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(далее – ЦУКС)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соответ-ствии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 планом практи-ческой стажировки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(по согласованию),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ОМСУ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671"/>
        </w:trPr>
        <w:tc>
          <w:tcPr>
            <w:tcW w:w="14992" w:type="dxa"/>
            <w:gridSpan w:val="5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3. Мероприятия по проверке готовности органов управления, сил и средств ГО и ТП РСЧС к действиям по предназна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чению</w:t>
            </w: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ind w:left="-3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обследовании состояния дамб обвалования (земляных валов), готовности органов управления сил и средств муниципальных звеньев ТП РСЧС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к безаварийному пропуску паводковых вод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в весенне-летний период, проводимом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Северо-Уральским управлением Федеральной службы по экологическому, технологическому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атомному надзору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 01.04.2023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 31.08.2023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ДРБ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ind w:hanging="3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Проведение комплексной технической проверки готовности региональной, муниципальных автоматизированных систем централизованного оповещения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, в том числе комплексной системы экстренного оповещения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01.03.2023,</w:t>
            </w:r>
          </w:p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04.10.2023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«Центр обработки вызовов»,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ДРБ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(операторы) связи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и организации, осуществляющие теле- и радиовещание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(по согласованию),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ОМСУ 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14992" w:type="dxa"/>
            <w:gridSpan w:val="5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. Основные мероприятия, проводимые под руководством начальника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, в части касающейся города Сургута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1. Мероприятия по реагированию на возможные чрезвычайные ситуации, обеспечение пожарной безопасности </w:t>
            </w: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br/>
              <w:t>и безопасности людей на водных объектах</w:t>
            </w: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AD158E" w:rsidRDefault="00AD158E" w:rsidP="00AD158E">
            <w:pPr>
              <w:rPr>
                <w:rFonts w:eastAsia="Calibri" w:cs="Times New Roman"/>
                <w:color w:val="000000"/>
                <w:szCs w:val="28"/>
              </w:rPr>
            </w:pPr>
            <w:r w:rsidRPr="00AD158E">
              <w:rPr>
                <w:rFonts w:eastAsia="Calibri" w:cs="Times New Roman"/>
                <w:color w:val="000000"/>
                <w:szCs w:val="28"/>
              </w:rPr>
              <w:t xml:space="preserve">Учебно-методический сбор по подведению итогов деятельности органов управления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Calibri" w:cs="Times New Roman"/>
                <w:color w:val="000000"/>
                <w:szCs w:val="28"/>
              </w:rPr>
              <w:t xml:space="preserve">ТП РСЧС, выполнению мероприятий гражданской обороны в 2022 году и постановке задач на 2023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год (город Ханты-Мансийск)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февраль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председатель КЧС и ОПБ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при Правительстве </w:t>
            </w:r>
            <w:r w:rsidR="00153832"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председатели комиссий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по предупреждению и ликвидации чрезвычайных ситуаций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обеспечению пожарной безопасности муниципальных образований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ДРБ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«Центр обработки вызовов»,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«Центроспас-Югория»,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руководители управлений и отделов гражданской обороны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чрезвычайных ситуаций муниципальных образований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руководители единых дежурно-диспетчерских служб муниципальных образований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Югры 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Calibri" w:cs="Times New Roman"/>
                <w:szCs w:val="28"/>
              </w:rPr>
            </w:pPr>
            <w:r w:rsidRPr="00AD158E">
              <w:rPr>
                <w:rFonts w:eastAsia="Calibri" w:cs="Times New Roman"/>
                <w:szCs w:val="28"/>
              </w:rPr>
              <w:t xml:space="preserve">Участие в организации и осуществлении мероприятий по профилактике пожаров </w:t>
            </w:r>
            <w:r w:rsidRPr="00AD158E">
              <w:rPr>
                <w:rFonts w:eastAsia="Calibri" w:cs="Times New Roman"/>
                <w:szCs w:val="28"/>
              </w:rPr>
              <w:br/>
              <w:t xml:space="preserve">в </w:t>
            </w:r>
            <w:r>
              <w:rPr>
                <w:rFonts w:eastAsia="Calibri" w:cs="Times New Roman"/>
                <w:szCs w:val="28"/>
              </w:rPr>
              <w:t>пожароопасный период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апрель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управление надзорной деятельности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территориальные отделы надзорной деятельности управления надзорной деятельности ГУ МЧС России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val="x-none" w:eastAsia="x-none"/>
              </w:rPr>
            </w:pPr>
            <w:r w:rsidRPr="00AD158E">
              <w:rPr>
                <w:rFonts w:eastAsia="Times New Roman" w:cs="Times New Roman"/>
                <w:szCs w:val="28"/>
                <w:lang w:val="x-none" w:eastAsia="x-none"/>
              </w:rPr>
              <w:t xml:space="preserve">Проведение комплекса профилактических мероприятий, направленных на обеспечение безопасности на водных объектах </w:t>
            </w:r>
            <w:r>
              <w:rPr>
                <w:rFonts w:eastAsia="Times New Roman" w:cs="Times New Roman"/>
                <w:szCs w:val="28"/>
                <w:lang w:val="x-none" w:eastAsia="x-none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val="x-none" w:eastAsia="x-none"/>
              </w:rPr>
              <w:br/>
              <w:t>в летний период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июнь – август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Сургутское инспекторское отделение Центра Государственной инспекции по маломерным судам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ГУ Министерства Российской Федерации по делам гражданской обороны, чрезвычайным ситуациям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ликвидации последствий стихийных бедствий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по ХМАО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Югре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(далее – Сургутское инспекторское отделение Центра ГИМС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val="x-none" w:eastAsia="x-none"/>
              </w:rPr>
            </w:pPr>
            <w:r w:rsidRPr="00AD158E">
              <w:rPr>
                <w:rFonts w:eastAsia="Times New Roman" w:cs="Times New Roman"/>
                <w:szCs w:val="28"/>
                <w:lang w:val="x-none" w:eastAsia="x-none"/>
              </w:rPr>
              <w:t xml:space="preserve">Проведение комплекса профилактических мероприятий, направленных на обеспечение безопасности на водных объектах </w:t>
            </w:r>
            <w:r>
              <w:rPr>
                <w:rFonts w:eastAsia="Times New Roman" w:cs="Times New Roman"/>
                <w:szCs w:val="28"/>
                <w:lang w:val="x-none" w:eastAsia="x-none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val="x-none" w:eastAsia="x-none"/>
              </w:rPr>
              <w:br/>
              <w:t>в зимний период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январь – апрель</w:t>
            </w:r>
          </w:p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ноябрь – декабрь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Сургутское инспекторское отделение Центра ГИМС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Calibri" w:cs="Times New Roman"/>
                <w:szCs w:val="28"/>
              </w:rPr>
            </w:pPr>
            <w:r w:rsidRPr="00AD158E">
              <w:rPr>
                <w:rFonts w:eastAsia="Calibri" w:cs="Times New Roman"/>
                <w:szCs w:val="28"/>
              </w:rPr>
              <w:t xml:space="preserve">Участие в мероприятиях по обеспечению безопасности жизни людей на водных объектах </w:t>
            </w:r>
            <w:r w:rsidRPr="00AD158E">
              <w:rPr>
                <w:rFonts w:eastAsia="Calibri" w:cs="Times New Roman"/>
                <w:szCs w:val="28"/>
              </w:rPr>
              <w:br/>
              <w:t xml:space="preserve">во время ледохода на реках </w:t>
            </w:r>
            <w:r>
              <w:rPr>
                <w:rFonts w:eastAsia="Calibri" w:cs="Times New Roman"/>
                <w:szCs w:val="28"/>
              </w:rPr>
              <w:t xml:space="preserve">ХМАО – Югры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апрель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май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Сургутское инспекторское отделение Центра ГИМС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Calibri" w:cs="Times New Roman"/>
                <w:szCs w:val="28"/>
              </w:rPr>
            </w:pPr>
            <w:r w:rsidRPr="00AD158E">
              <w:rPr>
                <w:rFonts w:eastAsia="Calibri" w:cs="Times New Roman"/>
                <w:szCs w:val="28"/>
              </w:rPr>
              <w:t xml:space="preserve">Участие в мероприятиях по обеспечению безопасности жизни людей на водных объектах во время ледостава на реках </w:t>
            </w:r>
            <w:r>
              <w:rPr>
                <w:rFonts w:eastAsia="Calibri" w:cs="Times New Roman"/>
                <w:szCs w:val="28"/>
              </w:rPr>
              <w:t xml:space="preserve">ХМАО – Югры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ноябрь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Сургутское инспекторское отделение Центра ГИМС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Проведение Всероссийских комплексных проверок готовности систем оповещ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ения населения регионального и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муниципального уровней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01.03.2023,</w:t>
            </w:r>
          </w:p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04.10.2023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«Центр обработки вызовов»,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ДРБ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(операторы) связи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и организации, осуществляющие теле- и радиовещание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(по согласованию),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ОМСУ,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редакции средств массовой информации 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14992" w:type="dxa"/>
            <w:gridSpan w:val="5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2. Тренировки и учения</w:t>
            </w: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spacing w:after="200"/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Calibri" w:cs="Times New Roman"/>
                <w:szCs w:val="28"/>
              </w:rPr>
            </w:pPr>
            <w:r w:rsidRPr="00AD158E">
              <w:rPr>
                <w:rFonts w:eastAsia="Calibri" w:cs="Times New Roman"/>
                <w:szCs w:val="28"/>
              </w:rPr>
              <w:t xml:space="preserve">Штабная тренировка по гражданской обороне </w:t>
            </w:r>
            <w:r w:rsidRPr="00AD158E">
              <w:rPr>
                <w:rFonts w:eastAsia="Calibri" w:cs="Times New Roman"/>
                <w:szCs w:val="28"/>
              </w:rPr>
              <w:br/>
              <w:t>с органами управления и силами гражданской обороны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ДРБ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спасательные службы,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Югре 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spacing w:after="2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spacing w:after="200"/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Участие в «Месячнике гражданской обороны», проводимом МЧС России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ОМСУ,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ДРБ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«Центроспас-Югория»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spacing w:after="2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командно-штабном учении с органами управления и силами МЧС России и единой государственной системы предупреждения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ликвидации чрезвычайных ситуаций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под руководством МЧС России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от лесных пожаров, а также безаварийного пропуска весеннего половодья, с развертыванием подвижного пункта управления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Югры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30.04.2023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ОМСУ,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ДРБ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«Центроспас-Югория»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14992" w:type="dxa"/>
            <w:gridSpan w:val="5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3. Конкурсы</w:t>
            </w: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spacing w:after="200"/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Проведение </w:t>
            </w:r>
            <w:r w:rsidRPr="00AD158E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этапа соревнований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«Лучшая команда МЧС России по проведению аварийно-спасательных работ при ликвидации чрезвычайных ситуаций на автомобильном транспорте в 2023 году» (город Сургут)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апрель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Calibri" w:cs="Times New Roman"/>
                <w:szCs w:val="28"/>
              </w:rPr>
              <w:t>ОМСУ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spacing w:after="2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spacing w:after="200"/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Организация и проведение </w:t>
            </w: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смотра-конкурса </w:t>
            </w: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br/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на лучшую учебно-материальную базу в области гражданской обороны, защиты населения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территорий от чрезвычайных ситуаций субъекта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май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Calibri" w:cs="Times New Roman"/>
                <w:szCs w:val="28"/>
              </w:rPr>
              <w:t>ОМСУ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spacing w:after="2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spacing w:after="200"/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Организация и проведение </w:t>
            </w: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смотра-конкурса </w:t>
            </w: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br/>
              <w:t xml:space="preserve">на звание «Лучший орган местного самоуправления муниципального образования </w:t>
            </w: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br/>
              <w:t>в области обеспечения безопасности жизнедеятельности населения»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август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ОМСУ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spacing w:after="2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Организация и проведение смотра-конкурса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на лучшее содержание, использование защитных сооружений гражданской обороны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их готовности к при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му укрываемых, проводимого МЧС России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30.10.2023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ОМСУ,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ДРБ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города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Calibri" w:cs="Times New Roman"/>
                <w:bCs/>
                <w:color w:val="000000"/>
                <w:szCs w:val="28"/>
              </w:rPr>
            </w:pPr>
            <w:r w:rsidRPr="00AD158E">
              <w:rPr>
                <w:rFonts w:eastAsia="Calibri" w:cs="Times New Roman"/>
                <w:color w:val="000000"/>
                <w:szCs w:val="28"/>
              </w:rPr>
              <w:t xml:space="preserve">Организация и проведение смотра-конкурса </w:t>
            </w:r>
            <w:r w:rsidRPr="00AD158E">
              <w:rPr>
                <w:rFonts w:eastAsia="Calibri" w:cs="Times New Roman"/>
                <w:color w:val="000000"/>
                <w:szCs w:val="28"/>
              </w:rPr>
              <w:br/>
              <w:t>на л</w:t>
            </w:r>
            <w:r w:rsidRPr="00AD158E">
              <w:rPr>
                <w:rFonts w:eastAsia="Calibri" w:cs="Times New Roman"/>
                <w:bCs/>
                <w:color w:val="000000"/>
                <w:szCs w:val="28"/>
              </w:rPr>
              <w:t>учшее нештатное аварийно-спасательное формирование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август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ОМСУ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Calibri" w:cs="Times New Roman"/>
                <w:color w:val="000000"/>
                <w:szCs w:val="28"/>
              </w:rPr>
            </w:pPr>
            <w:r w:rsidRPr="00AD158E">
              <w:rPr>
                <w:rFonts w:eastAsia="Calibri" w:cs="Times New Roman"/>
                <w:color w:val="000000"/>
                <w:szCs w:val="28"/>
              </w:rPr>
              <w:t xml:space="preserve">Организация и проведение смотра-конкурса </w:t>
            </w:r>
            <w:r w:rsidRPr="00AD158E">
              <w:rPr>
                <w:rFonts w:eastAsia="Calibri" w:cs="Times New Roman"/>
                <w:color w:val="000000"/>
                <w:szCs w:val="28"/>
              </w:rPr>
              <w:br/>
              <w:t>на л</w:t>
            </w:r>
            <w:r w:rsidRPr="00AD158E">
              <w:rPr>
                <w:rFonts w:eastAsia="Calibri" w:cs="Times New Roman"/>
                <w:bCs/>
                <w:color w:val="000000"/>
                <w:szCs w:val="28"/>
              </w:rPr>
              <w:t xml:space="preserve">учшее нештатное формирование </w:t>
            </w:r>
            <w:r w:rsidRPr="00AD158E">
              <w:rPr>
                <w:rFonts w:eastAsia="Calibri" w:cs="Times New Roman"/>
                <w:bCs/>
                <w:color w:val="000000"/>
                <w:szCs w:val="28"/>
              </w:rPr>
              <w:br/>
              <w:t xml:space="preserve">по обеспечению выполнения мероприятий </w:t>
            </w:r>
            <w:r w:rsidRPr="00AD158E">
              <w:rPr>
                <w:rFonts w:eastAsia="Calibri" w:cs="Times New Roman"/>
                <w:bCs/>
                <w:color w:val="000000"/>
                <w:szCs w:val="28"/>
              </w:rPr>
              <w:br/>
              <w:t>по гражданской обороне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август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ОМСУ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ind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237" w:type="dxa"/>
          </w:tcPr>
          <w:p w:rsidR="00AD158E" w:rsidRDefault="00AD158E" w:rsidP="00AD158E">
            <w:pPr>
              <w:rPr>
                <w:rFonts w:eastAsia="Calibri" w:cs="Times New Roman"/>
                <w:color w:val="000000"/>
                <w:szCs w:val="28"/>
              </w:rPr>
            </w:pPr>
            <w:r w:rsidRPr="00AD158E">
              <w:rPr>
                <w:rFonts w:eastAsia="Calibri" w:cs="Times New Roman"/>
                <w:color w:val="000000"/>
                <w:szCs w:val="28"/>
              </w:rPr>
              <w:t xml:space="preserve">Организация и проведение смотра-конкурса </w:t>
            </w:r>
            <w:r w:rsidRPr="00AD158E">
              <w:rPr>
                <w:rFonts w:eastAsia="Calibri" w:cs="Times New Roman"/>
                <w:color w:val="000000"/>
                <w:szCs w:val="28"/>
              </w:rPr>
              <w:br/>
              <w:t>на л</w:t>
            </w:r>
            <w:r w:rsidRPr="00AD158E">
              <w:rPr>
                <w:rFonts w:eastAsia="Calibri" w:cs="Times New Roman"/>
                <w:bCs/>
                <w:color w:val="000000"/>
                <w:szCs w:val="28"/>
              </w:rPr>
              <w:t>учшего</w:t>
            </w:r>
            <w:r w:rsidRPr="00AD158E">
              <w:rPr>
                <w:rFonts w:eastAsia="Calibri" w:cs="Times New Roman"/>
                <w:color w:val="000000"/>
                <w:szCs w:val="28"/>
              </w:rPr>
              <w:t xml:space="preserve"> руководителя органа, уполномоченного на решение задач в области гражданской обороны объекта экономики </w:t>
            </w:r>
          </w:p>
          <w:p w:rsidR="00AD158E" w:rsidRPr="00AD158E" w:rsidRDefault="00AD158E" w:rsidP="00AD158E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ХМАО – Югры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август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ОМСУ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14992" w:type="dxa"/>
            <w:gridSpan w:val="5"/>
            <w:vAlign w:val="center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. Основные мероприятия, проводимые муниципальным образованием городской округ Сургут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Заседания комиссии по предупреждению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ликвидации чрезвычайных ситуаций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обеспечению пожарной безопасности города (далее – КЧС и ОПБ города)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Глава города – председатель КЧС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ОПБ города,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члены КЧС и ОПБ города,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Заседания санитарно-противоэпидемического координационного совета при КЧС и ОПБ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(далее – СПЭКС)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председатель СПЭКС,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члены СПЭКС,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Заседания постоянно действующей рабочей группы при КЧС и ОПБ города по рассмотрению вопросов пожарной безопасности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председатель рабочей группы </w:t>
            </w:r>
          </w:p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при КЧС и ОПБ города,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члены рабочей группы,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  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Заседания городского оперативного штаба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по предупреждению завоза и распространения коронавирусной инфекции на территории города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Глава города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председатель оперативного штаба,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члены оперативного штаба,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Заседания эвакуационной комиссии города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председатель эвакуационной комиссии,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члены эвакуационной комиссии,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237" w:type="dxa"/>
          </w:tcPr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Заседания комиссии по вопросам повышения устойчивости функционирования организаций города в мирное и военное время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(далее – комиссия по ПУФ)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комиссии по ПУФ,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члены комиссии по ПУФ,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Уточнение перечня организаций, выполняющих мероприятия по повышению устойчивого функционирования при военных конфликтах,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а также при чрезвычайных ситуациях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январь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Реализация мероприятий муниципальной программы «Защита населения и территории города Сургута от чрезвычайных ситуаций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совершенствование гражданской обороны 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на период до 2030 года»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«ЕДДС города Сургута», муниципальное казённое учреждение «Сургутский спасательный центр»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(далее – МКУ «Сургутский спасательный центр»),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департамент городского хозяйства Администрации города,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департамент имущественных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земельных отношений Администрации города,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департамент архитектуры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градостроительства Администрации города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Участие в мероприятиях муниципальной программы «Улучшение условий и охраны труда в городе Сургуте на период до 2030 года»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«ЕДДС города Сургута»,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Совершенствование нормативной правовой базы муниципального образования в области гражданской обороны, защиты от чрезвычайных ситуаций, обеспечения первичных мер пожарной безопасности, безопасности людей на водных объектах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в течение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Уточнение Плана действий по предупреждению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ликвидации чрезвычайных ситуаций природного и техногенного характера города Сургута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01.02.2023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tabs>
                <w:tab w:val="left" w:pos="497"/>
              </w:tabs>
              <w:autoSpaceDE w:val="0"/>
              <w:autoSpaceDN w:val="0"/>
              <w:spacing w:after="200" w:line="276" w:lineRule="auto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Уточнение Плана приведения в готовность гражданской обороны города Сургута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до 01.02.2023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tabs>
                <w:tab w:val="left" w:pos="497"/>
              </w:tabs>
              <w:autoSpaceDE w:val="0"/>
              <w:autoSpaceDN w:val="0"/>
              <w:spacing w:after="200" w:line="276" w:lineRule="auto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Уточнение Плана гражданской обороны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и защиты населения города Сургута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до 25.01.2023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УГОЧС</w:t>
            </w:r>
          </w:p>
          <w:p w:rsidR="00AD158E" w:rsidRPr="00AD158E" w:rsidRDefault="00AD158E" w:rsidP="00AD158E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Направление в ГУ МЧС России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Югре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информации о выполнении мероприятий Плана основных мероприятий в области ГО, предупреждения и ликвидации ЧС, обеспечения пожарной безопасности и безопасности людей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на водных объектах на 2022 год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до 10.02.2023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УГОЧС </w:t>
            </w:r>
          </w:p>
          <w:p w:rsidR="00AD158E" w:rsidRPr="00AD158E" w:rsidRDefault="00AD158E" w:rsidP="00AD158E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snapToGri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Уточнение Плана создания объектов гражданской обороны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snapToGri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01.03.2023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УГОЧС 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Корректировка (уточнение) планирующих документов муниципального образования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в области ГО, предупреждение и защиты населения и территорий от ЧС природного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техногенного характера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УГОЧС 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Уточнение планирующих документов </w:t>
            </w:r>
            <w:r w:rsidR="00153832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по эвакуационным мероприятиям, расчета эвакуации населения города Сургута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01.03.2023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Уточнение перечня организаций, обеспечивающих выполнение мероприятий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по гражданской обороне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01.03.2023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Уточнение Плана комиссии ЧС и ОПБ города Сургута по предупреждению и ликвидации разливов нефти и нефтепродуктов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01.03.2023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20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Уточнение паспорта безопасности города Сургута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01.03.2023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20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Уточнение электронного паспорта территории муниципального образования городской округ Сургут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tabs>
                <w:tab w:val="left" w:pos="497"/>
              </w:tabs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20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snapToGrid w:val="0"/>
              <w:rPr>
                <w:rFonts w:eastAsia="Times New Roman" w:cs="Times New Roman"/>
                <w:noProof/>
                <w:spacing w:val="-2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Разработка и утверждение Плана тушения лесных пожаров на территории городских лесов города </w:t>
            </w:r>
            <w:r>
              <w:rPr>
                <w:rFonts w:eastAsia="Times New Roman" w:cs="Times New Roman"/>
                <w:noProof/>
                <w:spacing w:val="-2"/>
                <w:szCs w:val="28"/>
                <w:lang w:eastAsia="ru-RU"/>
              </w:rPr>
              <w:t>Сургута на 2023 год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01.04.2023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Осуществление сбора и обмена информацией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в области защи</w:t>
            </w:r>
            <w:r>
              <w:rPr>
                <w:rFonts w:eastAsia="Times New Roman" w:cs="Times New Roman"/>
                <w:szCs w:val="28"/>
                <w:lang w:eastAsia="ru-RU"/>
              </w:rPr>
              <w:t>ты населения и территорий от ЧС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tabs>
                <w:tab w:val="left" w:pos="497"/>
              </w:tabs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Сургута»,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Обеспечение своевременного оповещения населения об угрозе возникновения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или о возникновении ЧС, в том числе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с использованием комплексной системы экстренного оповещения населения об угрозе возникновения или о возникновении ЧС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D158E" w:rsidRPr="00AD158E" w:rsidRDefault="00AD158E" w:rsidP="00AD158E">
            <w:pPr>
              <w:tabs>
                <w:tab w:val="left" w:pos="497"/>
              </w:tabs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«ЕДДС города Сургута»,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города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(по согласованию),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средства массовой информации 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(далее – СМИ)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6237" w:type="dxa"/>
          </w:tcPr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Введение режима повышенной готовности </w:t>
            </w:r>
          </w:p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или чрезвычайной ситуации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для соответствующих органов управления и сил единой государственной системы предупреждения и ликвидации чрезвычайных ситуаций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 мере необходи-мости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Глава города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председатель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КЧС и ОПБ города,</w:t>
            </w:r>
          </w:p>
          <w:p w:rsidR="00AD158E" w:rsidRPr="00AD158E" w:rsidRDefault="00AD158E" w:rsidP="00AD158E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организации города </w:t>
            </w: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Установление местного уровня реагирования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на чрезвычайную ситуацию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 мере необходи-мости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Глава города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председатель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КЧС и ОПБ города,</w:t>
            </w:r>
          </w:p>
          <w:p w:rsidR="00AD158E" w:rsidRPr="00AD158E" w:rsidRDefault="00AD158E" w:rsidP="00AD158E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813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Введение особого противопожарного режима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 мере необходи-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мости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Глава города – председатель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КЧС и ОПБ города,</w:t>
            </w:r>
          </w:p>
          <w:p w:rsidR="00AD158E" w:rsidRPr="00AD158E" w:rsidRDefault="00AD158E" w:rsidP="00AD158E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813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6237" w:type="dxa"/>
          </w:tcPr>
          <w:p w:rsidR="00AD158E" w:rsidRDefault="00AD158E" w:rsidP="00AD158E">
            <w:pPr>
              <w:autoSpaceDE w:val="0"/>
              <w:rPr>
                <w:rFonts w:eastAsia="Times New Roman" w:cs="Times New Roman"/>
                <w:szCs w:val="28"/>
                <w:lang w:eastAsia="zh-CN"/>
              </w:rPr>
            </w:pPr>
            <w:r w:rsidRPr="00AD158E">
              <w:rPr>
                <w:rFonts w:eastAsia="Times New Roman" w:cs="Times New Roman"/>
                <w:szCs w:val="28"/>
                <w:lang w:eastAsia="zh-CN"/>
              </w:rPr>
              <w:t xml:space="preserve">Организация работы по обеспечению пожарной безопасности объектов с массовым пребыванием людей, задействованных в проведении </w:t>
            </w:r>
          </w:p>
          <w:p w:rsidR="00AD158E" w:rsidRPr="00AD158E" w:rsidRDefault="00AD158E" w:rsidP="00AD158E">
            <w:pPr>
              <w:autoSpaceDE w:val="0"/>
              <w:rPr>
                <w:rFonts w:eastAsia="Calibri" w:cs="Times New Roman"/>
                <w:szCs w:val="28"/>
              </w:rPr>
            </w:pPr>
            <w:r w:rsidRPr="00AD158E">
              <w:rPr>
                <w:rFonts w:eastAsia="Times New Roman" w:cs="Times New Roman"/>
                <w:szCs w:val="28"/>
                <w:lang w:eastAsia="zh-CN"/>
              </w:rPr>
              <w:t>Нового года и Рождества, обеспечение безопасности пр</w:t>
            </w:r>
            <w:r>
              <w:rPr>
                <w:rFonts w:eastAsia="Times New Roman" w:cs="Times New Roman"/>
                <w:szCs w:val="28"/>
                <w:lang w:eastAsia="zh-CN"/>
              </w:rPr>
              <w:t>и проведении Крещенских купаний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jc w:val="center"/>
              <w:rPr>
                <w:rFonts w:eastAsia="Calibri" w:cs="Times New Roman"/>
                <w:szCs w:val="28"/>
              </w:rPr>
            </w:pPr>
            <w:r w:rsidRPr="00AD158E">
              <w:rPr>
                <w:rFonts w:eastAsia="Calibri" w:cs="Times New Roman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813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rPr>
                <w:rFonts w:eastAsia="Calibri" w:cs="Times New Roman"/>
                <w:szCs w:val="28"/>
              </w:rPr>
            </w:pPr>
            <w:r w:rsidRPr="00AD158E">
              <w:rPr>
                <w:rFonts w:eastAsia="Calibri" w:cs="Times New Roman"/>
                <w:szCs w:val="28"/>
              </w:rPr>
              <w:t>Организация работы и обеспечение выполнения мероприятий в рамках пр</w:t>
            </w:r>
            <w:r>
              <w:rPr>
                <w:rFonts w:eastAsia="Calibri" w:cs="Times New Roman"/>
                <w:szCs w:val="28"/>
              </w:rPr>
              <w:t>охождения пожароопасного сезона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Calibri" w:cs="Times New Roman"/>
                <w:szCs w:val="28"/>
              </w:rPr>
              <w:t xml:space="preserve">март </w:t>
            </w:r>
            <w:r>
              <w:rPr>
                <w:rFonts w:eastAsia="Calibri" w:cs="Times New Roman"/>
                <w:szCs w:val="28"/>
              </w:rPr>
              <w:t>–</w:t>
            </w:r>
            <w:r w:rsidRPr="00AD158E">
              <w:rPr>
                <w:rFonts w:eastAsia="Calibri" w:cs="Times New Roman"/>
                <w:szCs w:val="28"/>
              </w:rPr>
              <w:t xml:space="preserve"> сентябрь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813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rPr>
                <w:rFonts w:eastAsia="Calibri" w:cs="Times New Roman"/>
                <w:szCs w:val="28"/>
              </w:rPr>
            </w:pPr>
            <w:r w:rsidRPr="00AD158E">
              <w:rPr>
                <w:rFonts w:eastAsia="Calibri" w:cs="Times New Roman"/>
                <w:szCs w:val="28"/>
              </w:rPr>
              <w:t>Организация и участие в профилактических мероприятиях на объектах, организующих отдых  и оздоровлени</w:t>
            </w:r>
            <w:r w:rsidRPr="00AD158E">
              <w:rPr>
                <w:rFonts w:eastAsia="Times New Roman" w:cs="Times New Roman"/>
                <w:szCs w:val="28"/>
                <w:lang w:eastAsia="zh-CN"/>
              </w:rPr>
              <w:t xml:space="preserve">е </w:t>
            </w:r>
            <w:r>
              <w:rPr>
                <w:rFonts w:eastAsia="Calibri" w:cs="Times New Roman"/>
                <w:szCs w:val="28"/>
              </w:rPr>
              <w:t>детей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jc w:val="center"/>
              <w:rPr>
                <w:rFonts w:eastAsia="Calibri" w:cs="Times New Roman"/>
                <w:szCs w:val="28"/>
              </w:rPr>
            </w:pPr>
            <w:r w:rsidRPr="00AD158E">
              <w:rPr>
                <w:rFonts w:eastAsia="Calibri" w:cs="Times New Roman"/>
                <w:szCs w:val="28"/>
              </w:rPr>
              <w:t xml:space="preserve">июнь </w:t>
            </w:r>
            <w:r>
              <w:rPr>
                <w:rFonts w:eastAsia="Calibri" w:cs="Times New Roman"/>
                <w:szCs w:val="28"/>
              </w:rPr>
              <w:t>–</w:t>
            </w:r>
            <w:r w:rsidRPr="00AD158E">
              <w:rPr>
                <w:rFonts w:eastAsia="Calibri" w:cs="Times New Roman"/>
                <w:szCs w:val="28"/>
              </w:rPr>
              <w:t xml:space="preserve"> август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департамент образования Администрации города,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813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rPr>
                <w:rFonts w:eastAsia="Calibri" w:cs="Times New Roman"/>
                <w:szCs w:val="28"/>
              </w:rPr>
            </w:pPr>
            <w:r w:rsidRPr="00AD158E">
              <w:rPr>
                <w:rFonts w:eastAsia="Times New Roman" w:cs="Times New Roman"/>
                <w:szCs w:val="28"/>
                <w:lang w:eastAsia="zh-CN"/>
              </w:rPr>
              <w:t xml:space="preserve">Организация работы по оборудованию комнат квартир и жилых домов муниципального жилого фонда, не подлежащих защите системой пожарной сигнализации и (или) системой оповещения и управления эвакуацией людей </w:t>
            </w:r>
            <w:r w:rsidRPr="00AD158E">
              <w:rPr>
                <w:rFonts w:eastAsia="Times New Roman" w:cs="Times New Roman"/>
                <w:szCs w:val="28"/>
                <w:lang w:eastAsia="zh-CN"/>
              </w:rPr>
              <w:br/>
              <w:t>при пожаре, в которых проживают многодетные семьи, семьи, находящиеся в трудной жизненной ситуации, в социально опасном положении, автономными дымовыми пожарными извещателями, конт</w:t>
            </w:r>
            <w:r>
              <w:rPr>
                <w:rFonts w:eastAsia="Times New Roman" w:cs="Times New Roman"/>
                <w:szCs w:val="28"/>
                <w:lang w:eastAsia="zh-CN"/>
              </w:rPr>
              <w:t>роль за их исправным состоянием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управление социальной защиты населения, опеки и попечительства по городу Сургуту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Сургутскому району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813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Участие в обеспечении безопасности населения города при проведении общегородских культурных и спортивно-массовых мероприятий, в том числе и на водных объектах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313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Заседания межведомственной рабочей группы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по организации функционирования аппаратно-программного комплекса «Безопасный город»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 мере необходи-мости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руководитель рабочей группы,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члены рабочей группы,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представители экстренных оперативных служб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Участие в эксплуатации аппаратно-программного комплекса «Безопасный город»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в течение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казённое учреждение «Управление информационных технологий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связи города Сургута»,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управление по вопросам общественной безопасности Администрации города,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МКУ «ЕДДС города Сургута»,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дежурно-диспетчерские службы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экстренных оперативных служб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Участие в эксплуатации и развитии системы обеспечения вызова экстренных оперативных служб по единому номеру «112»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МКУ «ЕДДС города Сургута»,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дежурно-диспетчерские службы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экстренных оперативных служб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(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Проведение мероприятий по развитию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поддержанию в постоянной готовности муниципальной системы оповещения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информирования населения о чрезвычайных ситуациях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Проведение мероприятий по поддержанию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в постоянной готовности комплексной системы экстренного оповещения населения об угрозе возникновения или о возникновении ЧС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на территории города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«ЕДДС города Сургута»,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филиал «Сургутская ГРЭС-2»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ПАО «Юнипро» 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Обеспечение постоянной готовности подвижного пункта управления комиссии по предупреждению и ликвидации чрезвычайных ситуаций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обеспечению пожарной безопасности города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«Сургутский спасательный центр» 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Сбор информации, подготовка и предоставление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в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ДРБ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Югры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доклада о состоянии гражданской обороны в муниципальном образовании городской округ Сургут за 2022 год, первое полугодие 2023 года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 20.01.2023 до 20.06.2023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спасательные службы города,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организации города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Сбор информации, подготовка и предоставление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в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ДРБ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Югры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материалов в ежегодный государственный доклад «О состоянии защиты населения и территорий Российской Федерации от чрезвычайных ситуаций природного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и техногенного характера в 2023 году»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за муниципальное образование городской округ Сургут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до 20.12.2023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Разработка Плана основных мероприятий города Сургута в области гражданской обороны, предупреждения и ликвидации ЧС, обеспечения пожарной безопасности и безопасности людей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на водных объектах на 2024 год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30.12.2023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tabs>
                <w:tab w:val="left" w:pos="34"/>
              </w:tabs>
              <w:autoSpaceDE w:val="0"/>
              <w:autoSpaceDN w:val="0"/>
              <w:spacing w:after="200" w:line="276" w:lineRule="auto"/>
              <w:ind w:left="34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6237" w:type="dxa"/>
          </w:tcPr>
          <w:p w:rsid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Установка предупреждающих знаков </w:t>
            </w:r>
          </w:p>
          <w:p w:rsid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«Купание запрещено!», </w:t>
            </w:r>
          </w:p>
          <w:p w:rsid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«Купаться запрещено! Опасно для жизни!», «Переход (переезд) по льду запрещен!»,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«Опасно, полынья!» на водоемах города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Информирование населения через СМИ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о безопасности людей на водных объектах: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- о состоянии льда и мерах безопасного поведения в традиционных местах массового отдыха и подл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дного лова рыбы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- об опасности при купании в водоемах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с указанием статистических данных о количестве погибших на воде, наиболее опасных местах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для купания и причинах утопления людей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D158E" w:rsidRPr="00AD158E" w:rsidRDefault="00AD158E" w:rsidP="00AD158E">
            <w:pPr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D158E" w:rsidRPr="00AD158E" w:rsidRDefault="00AD158E" w:rsidP="00AD158E">
            <w:pPr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январь – май, </w:t>
            </w:r>
          </w:p>
          <w:p w:rsidR="00AD158E" w:rsidRPr="00AD158E" w:rsidRDefault="00AD158E" w:rsidP="00AD158E">
            <w:pPr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октябрь – декабрь</w:t>
            </w:r>
            <w:r w:rsidR="00153832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AD158E" w:rsidRPr="00AD158E" w:rsidRDefault="00AD158E" w:rsidP="00AD158E">
            <w:pPr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июнь – август</w:t>
            </w:r>
          </w:p>
          <w:p w:rsidR="00AD158E" w:rsidRPr="00AD158E" w:rsidRDefault="00AD158E" w:rsidP="00AD158E">
            <w:pPr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iCs/>
                <w:szCs w:val="28"/>
                <w:lang w:eastAsia="ru-RU"/>
              </w:rPr>
              <w:t>УГОЧС,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департамент массовых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коммуникаций и аналитики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Администрации города,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«Наш город»,</w:t>
            </w:r>
          </w:p>
          <w:p w:rsidR="00AD158E" w:rsidRPr="00AD158E" w:rsidRDefault="00AD158E" w:rsidP="00AD158E">
            <w:pPr>
              <w:ind w:left="28" w:right="34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СМИ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Проведение профилактической, агитационно-пропагандистской и разъяснительной работы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о правилах безопасного поведения людей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на водных объектах (периоды: зимний, летний, ледоход, ледостав)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Сургутское инспекторское отделение Центра ГИМС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(по согласованию),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СМИ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Совместное патрулирование мест массового отдыха граждан у водоемов города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в течение летнего периода</w:t>
            </w:r>
          </w:p>
          <w:p w:rsidR="00AD158E" w:rsidRPr="00AD158E" w:rsidRDefault="00AD158E" w:rsidP="00AD158E">
            <w:pPr>
              <w:tabs>
                <w:tab w:val="left" w:pos="426"/>
              </w:tabs>
              <w:ind w:left="34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iCs/>
                <w:szCs w:val="28"/>
                <w:lang w:eastAsia="ru-RU"/>
              </w:rPr>
              <w:t>УГОЧС,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«Сургутский спасательный центр»,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Сургутское инспекторское отделение Центра ГИМС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Югре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 w:rsidRPr="00AD158E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УМВД России по городу Сургуту </w:t>
            </w:r>
            <w:r w:rsidRPr="00AD158E">
              <w:rPr>
                <w:rFonts w:eastAsia="Times New Roman" w:cs="Times New Roman"/>
                <w:bCs/>
                <w:iCs/>
                <w:szCs w:val="28"/>
                <w:lang w:eastAsia="ru-RU"/>
              </w:rPr>
              <w:br/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 w:rsidRPr="00AD158E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о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бщественные организации,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добровольные народные дружины (волонтеры) 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46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Участие в мероприятиях по обеспечению безопасности людей на водных объектах города во время ледохода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апрель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май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Сургутское инспекторское отделение Центра ГИМС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47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Информирование населения об обеспечении первичных мер пожарной безопасности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iCs/>
                <w:szCs w:val="28"/>
                <w:lang w:eastAsia="ru-RU"/>
              </w:rPr>
              <w:t>УГОЧС,</w:t>
            </w:r>
          </w:p>
          <w:p w:rsidR="00AD158E" w:rsidRDefault="00AD158E" w:rsidP="00AD158E">
            <w:pP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департамент массовых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коммуникаций и аналитики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Администрации города,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«Наш город»,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СМИ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48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Информирование населения о порядке проведения эвакуации в безопасные районы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в случае возникновения чрезвычайных ситуаций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в течение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iCs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департамент массовых коммуникаций и аналитики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Администрации города,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«Наш город»,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СМИ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49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Изготовление и распространение среди населения памяток о мерах пожарной безопасности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безопасности людей на водных объектах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Изготовление и трансляция видео- и аудио-роликов по пожарной безопасности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безопасности людей на водных объектах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в течение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Calibri" w:cs="Times New Roman"/>
                <w:szCs w:val="28"/>
              </w:rPr>
              <w:t xml:space="preserve">Изготовление и трансляция видеороликов </w:t>
            </w:r>
            <w:r w:rsidRPr="00AD158E">
              <w:rPr>
                <w:rFonts w:eastAsia="Calibri" w:cs="Times New Roman"/>
                <w:szCs w:val="28"/>
              </w:rPr>
              <w:br/>
              <w:t>на противопожарную тематику (летний период)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май – июнь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52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Calibri" w:cs="Times New Roman"/>
                <w:szCs w:val="28"/>
              </w:rPr>
              <w:t xml:space="preserve">Изготовление и трансляция видеороликов </w:t>
            </w:r>
            <w:r w:rsidRPr="00AD158E">
              <w:rPr>
                <w:rFonts w:eastAsia="Calibri" w:cs="Times New Roman"/>
                <w:szCs w:val="28"/>
              </w:rPr>
              <w:br/>
              <w:t>на противопожарную тематику (зимний период)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ноябрь – декабрь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53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Изготовление и распространение памяток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по пожарной безопасности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июль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54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Выполнение работ по предупреждению ЧС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в части оказания услуг </w:t>
            </w:r>
            <w:r>
              <w:rPr>
                <w:rFonts w:eastAsia="Times New Roman" w:cs="Times New Roman"/>
                <w:szCs w:val="28"/>
                <w:lang w:eastAsia="ru-RU"/>
              </w:rPr>
              <w:t>общества с ограниченной ответственностью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(далее – ООО)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«Сургутгаз»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в доступе к месту аварийной утечки газа, которая может повлечь за собой человеческие жертвы, ущерб здоровью и нарушение условий жизнедеятельности людей на объектах, являющихся муниципальной собственностью,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не имеющих собственника (бесхозяйное имущество), а также в отношении имущества, собственника которых не представляется возможным оперативно привлечь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в проводимых мероприятиях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ООО «Сургутгаз»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УМВД России по городу Сургуту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1 пожарно-спасательный отряд ФПС ГПС ГУ МЧС России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по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Югре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(далее – 1 ПСО по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БУ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«Сургутская городская клиническая станция скорой медицинской помощи»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Выполнение работ по закрытию колодцев, представляющих угрозу жизни и здоровью населения, собственников которых не удалось оперативно установить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 Администрации города,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14992" w:type="dxa"/>
            <w:gridSpan w:val="5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2. Мероприятия по подготовке органов управления, сил и средств ГО и РСЧС, должностных лиц, специалистов и насе-ления: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а) подготовка органов управления, сил и средств ГО и РСЧС</w:t>
            </w: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штабной тренировке по гражданской обороне с федеральными органами исполнительной власти, органами исполнительной власти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органами местного самоуправления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руководящий состав ГО города,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КЧС и ОПБ города,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эвакуационная комиссия,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комиссия по ПУФ,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спасательные службы города,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службы единой государственной системы предупреждения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ликвидации чрезвычайных ситуаций города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(далее – службы РСЧС города),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«ЕДДС города Сургута», организации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Участие в командно-штабном учении с органами управления и силами МЧС России и РСЧС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под руководством МЧС России по отработке вопросов ликвидации ЧС, возникающих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в результате природных пожаров, защиты населенных пунктов, объектов экономики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и социальной инфраструктуры от лесных пожаров, а также безаварийному пропуску весеннего половодья, с развертыванием подвижного пункта управления председателя КЧС и ОПБ города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до 30.04.2023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КЧС и ОПБ города,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службы РСЧС города,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МКУ «Сургутский спасательный центр»,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МКУ «ЕДДС города Сургута», организации города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учениях (тренировках) </w:t>
            </w:r>
          </w:p>
          <w:p w:rsidR="00AD158E" w:rsidRPr="00AD158E" w:rsidRDefault="00AD158E" w:rsidP="00AD158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 ликвидации ЧС, проводимых МЧС России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31.12.2023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КЧС и ОПБ города,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службы РСЧС города,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«Сургутский спасательный центр»,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«ЕДДС города Сургута», организации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313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Штабная тренировка с КЧС и ОПБ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по теме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«Координация деятельности органов управления, сил и средств городского звена РСЧС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при решении задач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в области предупреждения и ликвидации чрезвычайных ситуаций в период весеннего половодья»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до 30.04.2023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Глава города – председатель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КЧС и ОПБ города,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«ЕДДС города Сургута»,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«Сургутский спасательный центр»,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36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Штабная тренировка с КЧС и ОПБ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по теме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«Обеспечение согласованности действий органов местного самоуправления и организаций при решении задач в области предупреждения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ликвидации чрезвычайных ситуаций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в пожароопасный период»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01.05.2023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Глава города – председатель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КЧС и ОПБ города,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«ЕДДС города Сургута»,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«Сургутский спасательный центр»,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313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Тренировка с эвакуац</w:t>
            </w:r>
            <w:r>
              <w:rPr>
                <w:rFonts w:eastAsia="Times New Roman" w:cs="Times New Roman"/>
                <w:szCs w:val="28"/>
                <w:lang w:eastAsia="ru-RU"/>
              </w:rPr>
              <w:t>ионными органами города по теме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развертывание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организация работы сборного эвакуационного пункта»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эвакуационная комиссия города,              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образовательное учреждение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(далее –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МБОУ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лицей имени генерал-майора Хисматулина В.И.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71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Тренировка с эвакуац</w:t>
            </w:r>
            <w:r>
              <w:rPr>
                <w:rFonts w:eastAsia="Times New Roman" w:cs="Times New Roman"/>
                <w:szCs w:val="28"/>
                <w:lang w:eastAsia="ru-RU"/>
              </w:rPr>
              <w:t>ионными органами города по теме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развертывание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организация работы пункта временного размещения»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эвакуационная комиссия города,                           МБОУ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средняя общеобразовательная </w:t>
            </w:r>
          </w:p>
          <w:p w:rsid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школа (далее –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СОШ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№ 8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им. Сибирцева А.Н.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382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Тренировка по эвакуации работников организации, отнесенной к категории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по гражданской обороне, попадающей </w:t>
            </w:r>
            <w:r>
              <w:rPr>
                <w:rFonts w:eastAsia="Times New Roman" w:cs="Times New Roman"/>
                <w:szCs w:val="28"/>
                <w:lang w:eastAsia="ru-RU"/>
              </w:rPr>
              <w:t>в зону возможных опасностей (10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% от наибольшей работающей смены)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эвакуационная комиссия города,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Филиал «Сургутская ГРЭС-2»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ПАО «Юнипро» (по согласованию)                      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518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6237" w:type="dxa"/>
          </w:tcPr>
          <w:p w:rsidR="00AD158E" w:rsidRDefault="00AD158E" w:rsidP="00AD158E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Тренировка с личным составом бое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вого </w:t>
            </w:r>
          </w:p>
          <w:p w:rsidR="00AD158E" w:rsidRPr="00AD158E" w:rsidRDefault="00AD158E" w:rsidP="00AD158E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расчета управления по теме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ртывание и организация работы городского запасного пункта управления»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«Хозяйственно-эксплуатационное управление»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321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Тренировка с личным составом поста радиационного, химического и би</w:t>
            </w:r>
            <w:r>
              <w:rPr>
                <w:rFonts w:eastAsia="Times New Roman" w:cs="Times New Roman"/>
                <w:szCs w:val="28"/>
                <w:lang w:eastAsia="ru-RU"/>
              </w:rPr>
              <w:t>ологического наблюдения по теме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развертывание и организация работы поста радиационного, химического и биологического наблюдения»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филиал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федерального бюджетного учреждения здравоохранения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(далее –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ФБУЗ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«Центр гигиены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эпидемиологии в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в городе Сургуте и Сургутском районе и в городе Когалыме»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518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Тренировка с личным составом подвижного пункта питания по теме «Практическое развертывание и организация работы подвижного пункта питания»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Сургутское городское муниципальное унитарное предприятие (далее –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СГМУП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«Комбинат школьного питания»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AD158E">
        <w:trPr>
          <w:trHeight w:val="60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6237" w:type="dxa"/>
          </w:tcPr>
          <w:p w:rsidR="00AD158E" w:rsidRDefault="00AD158E" w:rsidP="00AD158E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Тренировка с личным составом пункта санитарной обработки по теме «Практическое развертывание и организация работы </w:t>
            </w:r>
          </w:p>
          <w:p w:rsidR="00AD158E" w:rsidRPr="00AD158E" w:rsidRDefault="00AD158E" w:rsidP="00AD158E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санитарно-обмывочного пункта»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муниципальное автономное </w:t>
            </w:r>
          </w:p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учреждение (далее –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МАУ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«Ледовый Дворец спорта»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518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Тренировка с личным составом станции специ</w:t>
            </w:r>
            <w:r>
              <w:rPr>
                <w:rFonts w:eastAsia="Times New Roman" w:cs="Times New Roman"/>
                <w:szCs w:val="28"/>
                <w:lang w:eastAsia="ru-RU"/>
              </w:rPr>
              <w:t>альной обработки одежды по теме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развертывание и организация работы станции специальной обработки одежды»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ООО «Прищепка+»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518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Тренировка с личным составом станции специальн</w:t>
            </w:r>
            <w:r>
              <w:rPr>
                <w:rFonts w:eastAsia="Times New Roman" w:cs="Times New Roman"/>
                <w:szCs w:val="28"/>
                <w:lang w:eastAsia="ru-RU"/>
              </w:rPr>
              <w:t>ой обработки транспорта по теме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развертывание и организация работы станции специальной обработки транспорта»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АО «СПОПАТ» 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518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Тренировка с личным составом подвижного пу</w:t>
            </w:r>
            <w:r>
              <w:rPr>
                <w:rFonts w:eastAsia="Times New Roman" w:cs="Times New Roman"/>
                <w:szCs w:val="28"/>
                <w:lang w:eastAsia="ru-RU"/>
              </w:rPr>
              <w:t>нкта вещевого снабжения по теме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ртывание и организация работы подвижного пункта вещевого снабжения»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«Хозяйственно-эксплуатационное управление»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518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Тренировка с личным составом звена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по обслуживани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ю защитного сооружения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по теме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«Приведение защитного сооружения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в готовность к при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му укрываемых»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pacing w:val="-3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НГДУ «Сургутнефть»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pacing w:val="-3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ПАО «Сургутнефтегаз» </w:t>
            </w:r>
            <w:r w:rsidRPr="00AD158E">
              <w:rPr>
                <w:rFonts w:eastAsia="Times New Roman" w:cs="Times New Roman"/>
                <w:spacing w:val="-3"/>
                <w:szCs w:val="28"/>
                <w:lang w:eastAsia="ru-RU"/>
              </w:rPr>
              <w:br/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518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6237" w:type="dxa"/>
          </w:tcPr>
          <w:p w:rsidR="00AD158E" w:rsidRDefault="00AD158E" w:rsidP="00AD158E">
            <w:pPr>
              <w:tabs>
                <w:tab w:val="left" w:pos="37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Командно-штабные учения </w:t>
            </w:r>
            <w:r>
              <w:rPr>
                <w:rFonts w:eastAsia="Times New Roman" w:cs="Times New Roman"/>
                <w:szCs w:val="28"/>
                <w:lang w:eastAsia="ru-RU"/>
              </w:rPr>
              <w:t>по теме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D158E" w:rsidRDefault="00153832" w:rsidP="00AD158E">
            <w:pPr>
              <w:tabs>
                <w:tab w:val="left" w:pos="37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AD158E" w:rsidRPr="00AD158E">
              <w:rPr>
                <w:rFonts w:eastAsia="Times New Roman" w:cs="Times New Roman"/>
                <w:szCs w:val="28"/>
                <w:lang w:eastAsia="ru-RU"/>
              </w:rPr>
              <w:t xml:space="preserve">Действия сил и средств ГО и городского </w:t>
            </w:r>
          </w:p>
          <w:p w:rsidR="00AD158E" w:rsidRPr="00AD158E" w:rsidRDefault="00AD158E" w:rsidP="00AD158E">
            <w:pPr>
              <w:tabs>
                <w:tab w:val="left" w:pos="3750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звена ТП РСЧС при возникновении и ликвидации чрезвычайной ситуации техногенного характера»,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 развертыванием подвижного пункта управления председателя КЧС и ОПБ города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05.10.2023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«Сургутский спасательный центр»,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Сургута»,</w:t>
            </w:r>
          </w:p>
          <w:p w:rsidR="00AD158E" w:rsidRPr="00AD158E" w:rsidRDefault="00AD158E" w:rsidP="00AD158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518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Проведение учений и тренировок в организациях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 отдель-ному плану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Сургута», председатели КЧС и ОПБ организаций,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НШ ГО организаций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518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учениях (тренировках) по ликвидации чрезвычайных ситуаций, проводимых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МЧС России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 отдель-ному плану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Глава города – председатель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КЧС и ОПБ города,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«Сургутский спасательный центр»,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518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6237" w:type="dxa"/>
          </w:tcPr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Тренировки МКУ «ЕДДС города Сургута»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с оперативными дежурными сменами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ЦУКС ГУ МЧС России по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ХМАО – Югре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согласно графику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518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Тренировка с эвакуационными органами города по теме «Практическое развертывание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организация работы сборного эвакуационного пункта»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эвакуационная комиссия города,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МБОУ СОШ № 31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518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Тренировка с эвакуационными органами города по теме «Практическое развертывание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организация работы пункта временного размещения»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эвакуационная комиссия города,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МБОУ СОШ № 27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14992" w:type="dxa"/>
            <w:gridSpan w:val="5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б) подготовка должностных лиц, специалистов и населения</w:t>
            </w: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AD158E" w:rsidRPr="00AD158E" w:rsidRDefault="00AD158E" w:rsidP="00AD158E">
            <w:pPr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учебно-методическом сборе </w:t>
            </w:r>
          </w:p>
          <w:p w:rsidR="00AD158E" w:rsidRPr="00AD158E" w:rsidRDefault="00AD158E" w:rsidP="00AD158E">
            <w:pPr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 подведению итогов деятельности органов управления ТП РСЧС, выполнению мероприятий гражданской обороны в 2022 году и постановке задач на 2023 год (город Ханты-Мансийск)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февраль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Глава города – председатель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КЧС и ОПБ города,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начальник 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директор МКУ «Сургутский спасательный центр»,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директор МКУ «ЕДДС города Сургута»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AD158E" w:rsidRPr="00AD158E" w:rsidRDefault="00AD158E" w:rsidP="00AD158E">
            <w:pPr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Проведение учебно-методического сбора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с начальниками штабов, уполномоченными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по ГО организаций города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 отдель-ному плану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спасательные службы города,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организации, отнесенные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к категориям по ГО,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организации, продолжающие работу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в военное время,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организации, участвующие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в практическом развертывании объектов ГО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Повышение квалификации муниципальных служащих органов местного самоуправления муниципальных образований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по гражданской обороне и защите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от чрезвычайных ситуаций (дополнительное профессиональное образование муниципальных служащих)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 отдель-ному плану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Администрация города,</w:t>
            </w:r>
          </w:p>
          <w:p w:rsidR="00AD158E" w:rsidRPr="00AD158E" w:rsidRDefault="00AD158E" w:rsidP="00AD158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селекторных совещаниях, проводимых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под руководством начальников вышестоящих органов повседневного управления РСЧС,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по вопросам реагирования органов управления, сил и средств городского звена РСЧС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на чрезвычайные ситуации и пожары, защиты населения и территорий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 отдель-ному плану проведения селекторных совещаний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Глава города - председатель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КЧС и ОПБ города,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ind w:hanging="3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практической стажировке дежурно-диспетчерского персонала МКУ «ЕДДС города Сургута» на базе Центра управления в кризисных ситуациях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соответ-ствии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 планом практи-ческой стажировки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ind w:hanging="3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Подготовка специалистов и населения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к действиям при возникновении чрезвычайных ситуаций природного и техногенного характера,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в том числе в зонах, подверженных воздействию быстроразвивающихся ЧС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согласно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плану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подготовки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Подготовка должностных лиц и специалистов ГО и ЧС городского звена РСЧС в учебных учреждениях повышения квалификации</w:t>
            </w:r>
          </w:p>
          <w:p w:rsidR="00AD158E" w:rsidRPr="00AD158E" w:rsidRDefault="00AD158E" w:rsidP="00AD158E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по отдель-ному плану 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«Центр организационного обеспечения деятельности муниципальных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организаций»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</w:tr>
      <w:tr w:rsidR="00AD158E" w:rsidRPr="00AD158E" w:rsidTr="00AD158E">
        <w:trPr>
          <w:trHeight w:val="248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spacing w:after="20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spacing w:after="12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Проведение месячников: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spacing w:after="2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spacing w:after="2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spacing w:after="20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085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8.1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- безопасности на водных объектах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 отдель-ному плану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УМВД России по городу Сургуту, Сургутское инспекторское отделение Центра ГИМС МЧС России (по согласованию),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60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8.2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- безопасности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август – сентябрь 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департамент образования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Администрации города</w:t>
            </w: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8.3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- гражданской обороны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структурные подразделения Администрации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подведомственные учреждения,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ПСО по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«Сургутский спасательный центр»,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организации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8.4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- пожарной безопасности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май,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департамент городского хозяйства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Администрации города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организации, обслуживающие жилищный фонд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6237" w:type="dxa"/>
          </w:tcPr>
          <w:p w:rsidR="00AD158E" w:rsidRDefault="00AD158E" w:rsidP="00AD158E">
            <w:pPr>
              <w:tabs>
                <w:tab w:val="left" w:pos="176"/>
              </w:tabs>
              <w:autoSpaceDE w:val="0"/>
              <w:autoSpaceDN w:val="0"/>
              <w:ind w:right="85"/>
              <w:rPr>
                <w:rFonts w:eastAsia="Calibri" w:cs="Times New Roman"/>
                <w:szCs w:val="28"/>
              </w:rPr>
            </w:pPr>
            <w:r w:rsidRPr="00AD158E">
              <w:rPr>
                <w:rFonts w:eastAsia="Calibri" w:cs="Times New Roman"/>
                <w:szCs w:val="28"/>
              </w:rPr>
              <w:t xml:space="preserve">Организация и проведение городских соревнований «Школа безопасности» </w:t>
            </w:r>
          </w:p>
          <w:p w:rsidR="00AD158E" w:rsidRPr="00AD158E" w:rsidRDefault="00AD158E" w:rsidP="00AD158E">
            <w:pPr>
              <w:tabs>
                <w:tab w:val="left" w:pos="176"/>
              </w:tabs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Calibri" w:cs="Times New Roman"/>
                <w:szCs w:val="28"/>
              </w:rPr>
              <w:t>учащихся образовательных организаций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департамент образования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Администрации города</w:t>
            </w: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Calibri" w:cs="Times New Roman"/>
                <w:szCs w:val="28"/>
              </w:rPr>
              <w:t>Участие в организации и проведении Всероссийской акции «Мои безопасные каникулы» посвященной «Дню защиты детей»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июнь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департамент образования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Администрации города,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6237" w:type="dxa"/>
          </w:tcPr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проведении «Дня знаний»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в общеобразовательных учреждениях города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01 сентября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департамент образования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Администрации города,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Организация подготовки неработающего населения в области гражданской обороны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защиты от чрезвычайных ситуаций природного и техногенного характера в учебно-консультационных пунктах по гражданской обороне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согласно комплекс-ному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плану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подготовки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«Наш город»,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Пропаганда знаний в области гражданской обороны и защиты от чрезвычайных ситуаций природного и техногенного характера среди учащейся молодежи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согласно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планиру-ющим документам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департамент образования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Администрации города,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департамент культуры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жной политики Администрации города,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управление физической культуры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спорта Администрации города,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«Сургутский спасательный центр» 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6237" w:type="dxa"/>
          </w:tcPr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проведении мероприятий, посвященных празднику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«Крещение Господне»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январь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«Сургутский спасательный центр»,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Повышение уровня профессиональной подготовки дежурного (дежурно-диспетчерского) персонала, ответственного за включение (запуск) систем оповещения населения, и технического обслуживающего персонала, ответственного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за поддержание в готовности технических средств оповещения систем оповещения населения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31.12.2023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«Центр обработки вызовов»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(по согласованию),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Разработка и утверждение планов комплектования учебных групп по подготовке должностных лиц, уполномоченных на решение задач в области ГО и защиты от ЧС на 2023 год по заявкам ОМСУ, учреждений и организаций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до 01.12.2023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«Сургутский спасательный центр»,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6237" w:type="dxa"/>
          </w:tcPr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Проведение учебно-методического занятия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с консультантами учебно-консультационных пунктов по ГО и представителями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«Наш город»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февраль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«Сургутский спасательный центр»,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«Наш город»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14992" w:type="dxa"/>
            <w:gridSpan w:val="5"/>
          </w:tcPr>
          <w:p w:rsidR="00AD158E" w:rsidRPr="00AD158E" w:rsidRDefault="00AD158E" w:rsidP="00AD158E">
            <w:pPr>
              <w:rPr>
                <w:rFonts w:eastAsia="Times New Roman" w:cs="Times New Roman"/>
                <w:bCs/>
                <w:szCs w:val="28"/>
                <w:highlight w:val="yellow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AD158E" w:rsidRPr="00AD158E" w:rsidTr="0063185F">
        <w:trPr>
          <w:trHeight w:val="1145"/>
        </w:trPr>
        <w:tc>
          <w:tcPr>
            <w:tcW w:w="817" w:type="dxa"/>
          </w:tcPr>
          <w:p w:rsidR="00AD158E" w:rsidRPr="00AD158E" w:rsidRDefault="00AD158E" w:rsidP="00AD158E">
            <w:pPr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suppressAutoHyphens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iCs/>
                <w:szCs w:val="28"/>
                <w:lang w:eastAsia="ru-RU"/>
              </w:rPr>
              <w:t>Участие в смотре-конкурсе на</w:t>
            </w:r>
            <w:r w:rsidRPr="00AD158E">
              <w:rPr>
                <w:rFonts w:eastAsia="Calibri" w:cs="Times New Roman"/>
                <w:color w:val="000000"/>
                <w:szCs w:val="28"/>
              </w:rPr>
              <w:t xml:space="preserve"> л</w:t>
            </w:r>
            <w:r w:rsidRPr="00AD158E">
              <w:rPr>
                <w:rFonts w:eastAsia="Calibri" w:cs="Times New Roman"/>
                <w:bCs/>
                <w:color w:val="000000"/>
                <w:szCs w:val="28"/>
              </w:rPr>
              <w:t>учшего</w:t>
            </w:r>
            <w:r w:rsidRPr="00AD158E">
              <w:rPr>
                <w:rFonts w:eastAsia="Calibri" w:cs="Times New Roman"/>
                <w:color w:val="000000"/>
                <w:szCs w:val="28"/>
              </w:rPr>
              <w:t xml:space="preserve"> руководителя органа, уполномоченного </w:t>
            </w:r>
            <w:r w:rsidRPr="00AD158E">
              <w:rPr>
                <w:rFonts w:eastAsia="Calibri" w:cs="Times New Roman"/>
                <w:color w:val="000000"/>
                <w:szCs w:val="28"/>
              </w:rPr>
              <w:br/>
              <w:t xml:space="preserve">на решение задач в области гражданской обороны объекта экономики 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ХМАО – Югры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suppressAutoHyphens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август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numPr>
                <w:ilvl w:val="12"/>
                <w:numId w:val="0"/>
              </w:numPr>
              <w:suppressAutoHyphens/>
              <w:ind w:right="31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numPr>
                <w:ilvl w:val="12"/>
                <w:numId w:val="0"/>
              </w:numPr>
              <w:suppressAutoHyphens/>
              <w:ind w:right="31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организации города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suppressAutoHyphens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Участие в смотре-конкурсе на лучшее нештатное аварийно-спасательное формирование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апрель – </w:t>
            </w:r>
          </w:p>
          <w:p w:rsidR="00AD158E" w:rsidRPr="00AD158E" w:rsidRDefault="00AD158E" w:rsidP="00AD158E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август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874"/>
        </w:trPr>
        <w:tc>
          <w:tcPr>
            <w:tcW w:w="817" w:type="dxa"/>
          </w:tcPr>
          <w:p w:rsidR="00AD158E" w:rsidRPr="00AD158E" w:rsidRDefault="00AD158E" w:rsidP="00AD158E">
            <w:pPr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suppressAutoHyphens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Участие в смотре-конкурсе на лучшее нештатное формирование по обеспечению выполнения мероприятий по гражданской обороне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апрель – </w:t>
            </w:r>
          </w:p>
          <w:p w:rsidR="00AD158E" w:rsidRPr="00AD158E" w:rsidRDefault="00AD158E" w:rsidP="00AD158E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август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688"/>
        </w:trPr>
        <w:tc>
          <w:tcPr>
            <w:tcW w:w="817" w:type="dxa"/>
          </w:tcPr>
          <w:p w:rsidR="00AD158E" w:rsidRPr="00AD158E" w:rsidRDefault="00AD158E" w:rsidP="00AD158E">
            <w:pPr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смотре-конкурсе на лучшее содержание, использование защитных сооружений гражданской обороны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их готовности к приему укрываемых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июнь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AD158E" w:rsidRDefault="00AD158E" w:rsidP="00AD158E">
            <w:pPr>
              <w:tabs>
                <w:tab w:val="center" w:pos="4677"/>
                <w:tab w:val="right" w:pos="9355"/>
              </w:tabs>
              <w:suppressAutoHyphens/>
              <w:ind w:right="72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смотре-конкурсе на звание </w:t>
            </w:r>
          </w:p>
          <w:p w:rsidR="00AD158E" w:rsidRPr="00AD158E" w:rsidRDefault="00AD158E" w:rsidP="00AD158E">
            <w:pPr>
              <w:tabs>
                <w:tab w:val="center" w:pos="4677"/>
                <w:tab w:val="right" w:pos="9355"/>
              </w:tabs>
              <w:suppressAutoHyphens/>
              <w:ind w:right="72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август –</w:t>
            </w:r>
          </w:p>
          <w:p w:rsidR="00AD158E" w:rsidRPr="00AD158E" w:rsidRDefault="00AD158E" w:rsidP="00AD158E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numPr>
                <w:ilvl w:val="12"/>
                <w:numId w:val="0"/>
              </w:numPr>
              <w:suppressAutoHyphens/>
              <w:ind w:right="31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numPr>
                <w:ilvl w:val="12"/>
                <w:numId w:val="0"/>
              </w:numPr>
              <w:suppressAutoHyphens/>
              <w:ind w:right="31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структурные подразделения Администрации города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suppressAutoHyphens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Участие в смотре-конкурсе на лучшие курсы </w:t>
            </w: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br/>
              <w:t xml:space="preserve">по гражданской обороне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август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«Сургутский спасательный центр»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suppressAutoHyphens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Участие в смотре-конкурсе на лучший учебно-консультационный пункт по гражданской обороне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август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«Наш город»,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УКП по ГО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904"/>
        </w:trPr>
        <w:tc>
          <w:tcPr>
            <w:tcW w:w="817" w:type="dxa"/>
          </w:tcPr>
          <w:p w:rsidR="00AD158E" w:rsidRPr="00AD158E" w:rsidRDefault="00AD158E" w:rsidP="00AD158E">
            <w:pPr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6237" w:type="dxa"/>
          </w:tcPr>
          <w:p w:rsidR="00AD158E" w:rsidRDefault="00AD158E" w:rsidP="00AD158E">
            <w:pPr>
              <w:suppressAutoHyphens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Участие в смотре-конкурсе на лучшую </w:t>
            </w:r>
          </w:p>
          <w:p w:rsidR="00AD158E" w:rsidRDefault="00AD158E" w:rsidP="00AD158E">
            <w:pPr>
              <w:suppressAutoHyphens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учебно-материальную базу в области гражданской обороны и защиты </w:t>
            </w:r>
          </w:p>
          <w:p w:rsidR="00AD158E" w:rsidRPr="00AD158E" w:rsidRDefault="00AD158E" w:rsidP="00AD158E">
            <w:pPr>
              <w:suppressAutoHyphens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от чрезвычайных ситуаций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май –</w:t>
            </w:r>
          </w:p>
          <w:p w:rsidR="00AD158E" w:rsidRPr="00AD158E" w:rsidRDefault="00AD158E" w:rsidP="00AD158E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август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департамент образования Администрации города,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«Сургутский спасательный центр»,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города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718"/>
        </w:trPr>
        <w:tc>
          <w:tcPr>
            <w:tcW w:w="817" w:type="dxa"/>
          </w:tcPr>
          <w:p w:rsidR="00AD158E" w:rsidRPr="00AD158E" w:rsidRDefault="00AD158E" w:rsidP="00AD158E">
            <w:pPr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suppressAutoHyphens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 xml:space="preserve">Участие в смотре-конкурсе на лучшую ЕДДС муниципального образования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ХМАО – Югры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718"/>
        </w:trPr>
        <w:tc>
          <w:tcPr>
            <w:tcW w:w="817" w:type="dxa"/>
          </w:tcPr>
          <w:p w:rsidR="00AD158E" w:rsidRPr="00AD158E" w:rsidRDefault="00AD158E" w:rsidP="00AD158E">
            <w:pPr>
              <w:ind w:left="-57" w:righ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проведении </w:t>
            </w:r>
            <w:r w:rsidRPr="00AD158E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этапа соревнований «Лучшая команда МЧС России по проведению аварийно-спасательных работ при ликвидации чрезвычайных ситуаций на автомобильном транспорте в 2023 году»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апрель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Calibri" w:cs="Times New Roman"/>
                <w:szCs w:val="28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14992" w:type="dxa"/>
            <w:gridSpan w:val="5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bCs/>
                <w:szCs w:val="28"/>
                <w:lang w:eastAsia="ru-RU"/>
              </w:rPr>
              <w:t>3. Мероприятия по проверке готовности органов управления, сил и средств ГО и РСЧС к действиям по предназначению</w:t>
            </w: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Проверка МКУ «Сургутский спасательный центр»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 отдель-ному плану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МКУ «Сургутский спасательный центр»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742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Организация контроля за финансовым обеспечением мероприятий по созданию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освежению запасов материальных ресурсов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по мере необходи-мости 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департамент городского хозяйства Администрации города,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департамент архитектуры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градостроительства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Администрации города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701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Уточнение номенклатуры запасов материальных ресурсов в целях гражданской обороны: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FF0000"/>
                <w:szCs w:val="28"/>
                <w:u w:val="single"/>
                <w:lang w:eastAsia="ru-RU"/>
              </w:rPr>
            </w:pP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3.1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материального резерва вещевого имущества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и средств первой необходимости; средств индивидуальной защиты, приборов дозиметрического контроля и химической разведки; медицинских изделий; материально-технических ресурсов для укомплектования запасного пункта управления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по мере необходи-мости 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УГОЧС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022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3.2</w:t>
            </w:r>
          </w:p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резерва материально-технических ресурсов </w:t>
            </w:r>
          </w:p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для ликвидации чрезвычайных ситуаций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на объектах жилищно-коммунального хозяйства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по мере необходи-мости 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департамент городского хозяйства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Администрации города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820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spacing w:after="200"/>
              <w:ind w:right="-49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3.3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резерва строительных материалов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по мере необходи-мости 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департамент архитектуры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и градостроительства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Администрации города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spacing w:after="20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Проверка муниципальных пожарных водо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мов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«Казна городского хозяйства»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862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vAlign w:val="bottom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shd w:val="clear" w:color="auto" w:fill="FFFFFF"/>
                <w:lang w:eastAsia="ru-RU" w:bidi="ru-RU"/>
              </w:rPr>
            </w:pPr>
            <w:r w:rsidRPr="00AD158E">
              <w:rPr>
                <w:rFonts w:eastAsia="Times New Roman" w:cs="Times New Roman"/>
                <w:szCs w:val="28"/>
                <w:shd w:val="clear" w:color="auto" w:fill="FFFFFF"/>
                <w:lang w:eastAsia="ru-RU" w:bidi="ru-RU"/>
              </w:rPr>
              <w:t xml:space="preserve">Участие в профилактических осмотрах территорий города, граничащих с лесными участками, на предмет обеспечения пожарной безопасности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 w:bidi="ru-RU"/>
              </w:rPr>
              <w:t xml:space="preserve">в течение </w:t>
            </w:r>
          </w:p>
          <w:p w:rsidR="00AD158E" w:rsidRPr="00AD158E" w:rsidRDefault="00AD158E" w:rsidP="00AD158E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ТО «Сургутское лесничество»,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ind w:hanging="3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Участие в комплексных технических проверках готовности региональной автоматизированной системы централизованного оповещения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ХМАО – Югры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, в том числе комплексной системы экстренного оповещения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01.03.2023,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04.10.2023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«ЕДДС города Сургута»,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МКУ «Управление информационных технологий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связи города Сургута»,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(операторы) связи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организации, осуществляющие теле- и радиовещание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(по согласованию), 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филиал «Сургутская ГРЭС-2» 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ПАО «Юнипро» 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Комплексная техническая проверка муниципальной системы оповещения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и информирования населения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о чрезвычайных ситуациях, в том числе комплексной системы экстренного оповещения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01.03.2023,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04.10.2023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«ЕДДС города Сургута»,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МКУ «Управление информационных технологий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связи города Сургута»,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организации (операторы) связи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и организации, осуществляющие теле- и радиовещание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AD158E">
        <w:trPr>
          <w:trHeight w:val="1181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Техническая проверка комплексной системы экстренного оповещения населения об угрозе возникновения или о возникновении чрезвычайных ситуаций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01.03.2023,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04.10.2023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МКУ «ЕДДС города Сургута»,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филиал «Сургутская ГРЭС-2» 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ПАО «Юнипро»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AD158E">
        <w:trPr>
          <w:trHeight w:val="2394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ind w:left="-3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Участие в обследовании состояния дамб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обвалования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(земляных валов), готовности органов управления сил и средств муниципальных звеньев территориальных подсистем единой государственной системы предупреждения и ликвидации чрезвычайных ситуаций к безаварийному пропуску паводковых вод в весенне-летний период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с 01.04.2023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по 31.08.2023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МКУ «ЕДДС города Сургута»,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филиал «Сургутская ГРЭС-1» 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ПАО «ОГК-2»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филиал «Сургутская ГРЭС-2» 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ПАО «Юнипро»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МКУ «Сургутский спасательный центр»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2684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Участие в регулярных обследованиях гидротехнических сооружений, проведение оценки готовности эксплуатирующей организации к локализации и ликвидации чрезвычайной ситуации и защите населения 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и территорий в случае аварии гидротехнического сооружения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AD158E">
              <w:rPr>
                <w:rFonts w:eastAsia="Calibri" w:cs="Times New Roman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филиал «Сургутская ГРЭС-1» 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ПАО «ОГК-2»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филиал «Сургутская ГРЭС-2» 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ПАО «Юнипро»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</w:p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color w:val="000000"/>
                <w:szCs w:val="28"/>
                <w:lang w:eastAsia="ru-RU"/>
              </w:rPr>
              <w:t>МКУ «Сургутский спасательный центр»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Оказание методической помощи по порядку разработки, проверки и корректировки электронных паспортов социально-значимых объектов: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11.1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- объекты социальной поддержки населения 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объекты социальной поддержки населения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11.2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- объекты здравоохранения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объекты здравоохранения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11.3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- объекты образования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объекты образования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6237" w:type="dxa"/>
          </w:tcPr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Контрольный объезд территорий </w:t>
            </w:r>
          </w:p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садово-огороднических товариществ </w:t>
            </w:r>
          </w:p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по очистке от сухой травянистой растительности, валежника, порубочных остатков, мусора </w:t>
            </w:r>
          </w:p>
          <w:p w:rsid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и других горючих материалов на полосе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шириной не менее 10 м</w:t>
            </w:r>
            <w:r>
              <w:rPr>
                <w:rFonts w:eastAsia="Times New Roman" w:cs="Times New Roman"/>
                <w:szCs w:val="28"/>
                <w:lang w:eastAsia="ru-RU"/>
              </w:rPr>
              <w:t>етров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апрель – </w:t>
            </w:r>
          </w:p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4678" w:type="dxa"/>
          </w:tcPr>
          <w:p w:rsid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отдел надзорной деятельности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по городу Сургуту управления надзорной деятельности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ХМАО – Югре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 xml:space="preserve">(по согласованию), УГОЧС, </w:t>
            </w:r>
          </w:p>
          <w:p w:rsidR="00AD158E" w:rsidRPr="00AD158E" w:rsidRDefault="00AD158E" w:rsidP="00AD158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«Лесопарковое хозяйство», председатели садово-огороднических товариществ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работе комиссий по проверке готовности объектов энергетики к работе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в зимний период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сентябрь – октябрь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межведомственная комиссия,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УГОЧС, 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AD158E" w:rsidRPr="00AD158E" w:rsidTr="0063185F">
        <w:trPr>
          <w:trHeight w:val="159"/>
        </w:trPr>
        <w:tc>
          <w:tcPr>
            <w:tcW w:w="817" w:type="dxa"/>
          </w:tcPr>
          <w:p w:rsidR="00AD158E" w:rsidRPr="00AD158E" w:rsidRDefault="00AD158E" w:rsidP="00AD158E">
            <w:pPr>
              <w:autoSpaceDE w:val="0"/>
              <w:autoSpaceDN w:val="0"/>
              <w:ind w:right="-4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6237" w:type="dxa"/>
          </w:tcPr>
          <w:p w:rsidR="00AD158E" w:rsidRPr="00AD158E" w:rsidRDefault="00AD158E" w:rsidP="00AD158E">
            <w:pPr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Участие в работе комиссий по проверке готовности к отопительному периоду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2023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>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t xml:space="preserve">2024 годов теплоснабжающих </w:t>
            </w:r>
            <w:r w:rsidRPr="00AD158E">
              <w:rPr>
                <w:rFonts w:eastAsia="Times New Roman" w:cs="Times New Roman"/>
                <w:szCs w:val="28"/>
                <w:lang w:eastAsia="ru-RU"/>
              </w:rPr>
              <w:br/>
              <w:t>и теплосетевых организаций</w:t>
            </w:r>
          </w:p>
        </w:tc>
        <w:tc>
          <w:tcPr>
            <w:tcW w:w="1843" w:type="dxa"/>
          </w:tcPr>
          <w:p w:rsidR="00AD158E" w:rsidRPr="00AD158E" w:rsidRDefault="00AD158E" w:rsidP="00AD158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по отдель-ному плану</w:t>
            </w:r>
          </w:p>
        </w:tc>
        <w:tc>
          <w:tcPr>
            <w:tcW w:w="4678" w:type="dxa"/>
          </w:tcPr>
          <w:p w:rsidR="00AD158E" w:rsidRPr="00AD158E" w:rsidRDefault="00AD158E" w:rsidP="00AD158E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межведомственная комиссия,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УГОЧС,</w:t>
            </w:r>
          </w:p>
          <w:p w:rsidR="00AD158E" w:rsidRPr="00AD158E" w:rsidRDefault="00AD158E" w:rsidP="00AD158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D158E">
              <w:rPr>
                <w:rFonts w:eastAsia="Times New Roman" w:cs="Times New Roman"/>
                <w:szCs w:val="28"/>
                <w:lang w:eastAsia="ru-RU"/>
              </w:rPr>
              <w:t>МКУ «ЕДДС города Сургута»</w:t>
            </w:r>
          </w:p>
        </w:tc>
        <w:tc>
          <w:tcPr>
            <w:tcW w:w="1417" w:type="dxa"/>
          </w:tcPr>
          <w:p w:rsidR="00AD158E" w:rsidRPr="00AD158E" w:rsidRDefault="00AD158E" w:rsidP="00AD158E">
            <w:pPr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</w:tbl>
    <w:p w:rsidR="00AD158E" w:rsidRPr="00AD158E" w:rsidRDefault="00AD158E" w:rsidP="00AD158E">
      <w:pPr>
        <w:rPr>
          <w:rFonts w:eastAsia="Times New Roman" w:cs="Times New Roman"/>
          <w:sz w:val="32"/>
          <w:szCs w:val="32"/>
          <w:lang w:eastAsia="ru-RU"/>
        </w:rPr>
      </w:pPr>
    </w:p>
    <w:p w:rsidR="001C2E98" w:rsidRPr="00AD158E" w:rsidRDefault="001C2E98" w:rsidP="00AD158E"/>
    <w:sectPr w:rsidR="001C2E98" w:rsidRPr="00AD158E" w:rsidSect="00AD15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1134" w:bottom="567" w:left="993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EF" w:rsidRDefault="00F140EF" w:rsidP="00326C3D">
      <w:r>
        <w:separator/>
      </w:r>
    </w:p>
  </w:endnote>
  <w:endnote w:type="continuationSeparator" w:id="0">
    <w:p w:rsidR="00F140EF" w:rsidRDefault="00F140EF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44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44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44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EF" w:rsidRDefault="00F140EF" w:rsidP="00326C3D">
      <w:r>
        <w:separator/>
      </w:r>
    </w:p>
  </w:footnote>
  <w:footnote w:type="continuationSeparator" w:id="0">
    <w:p w:rsidR="00F140EF" w:rsidRDefault="00F140EF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6404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D158E" w:rsidRPr="001E6248" w:rsidRDefault="00AD158E" w:rsidP="000819B2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6446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A70E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A70E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A70E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AD158E" w:rsidRDefault="00AD15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44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245D1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A70E8">
          <w:rPr>
            <w:rStyle w:val="a8"/>
            <w:noProof/>
            <w:sz w:val="20"/>
          </w:rPr>
          <w:instrText>37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A70E8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A70E8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A70E8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A70E8">
          <w:rPr>
            <w:noProof/>
            <w:sz w:val="20"/>
            <w:lang w:val="en-US"/>
          </w:rPr>
          <w:t>7</w:t>
        </w:r>
        <w:r w:rsidRPr="004A12EB">
          <w:rPr>
            <w:sz w:val="20"/>
          </w:rPr>
          <w:fldChar w:fldCharType="end"/>
        </w:r>
      </w:p>
    </w:sdtContent>
  </w:sdt>
  <w:p w:rsidR="001E6248" w:rsidRDefault="0056446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0202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D158E" w:rsidRPr="00AD158E" w:rsidRDefault="00AD158E">
        <w:pPr>
          <w:pStyle w:val="a3"/>
          <w:jc w:val="center"/>
          <w:rPr>
            <w:sz w:val="20"/>
            <w:szCs w:val="20"/>
          </w:rPr>
        </w:pPr>
        <w:r w:rsidRPr="00AD158E">
          <w:rPr>
            <w:sz w:val="20"/>
            <w:szCs w:val="20"/>
          </w:rPr>
          <w:fldChar w:fldCharType="begin"/>
        </w:r>
        <w:r w:rsidRPr="00AD158E">
          <w:rPr>
            <w:sz w:val="20"/>
            <w:szCs w:val="20"/>
          </w:rPr>
          <w:instrText>PAGE   \* MERGEFORMAT</w:instrText>
        </w:r>
        <w:r w:rsidRPr="00AD158E">
          <w:rPr>
            <w:sz w:val="20"/>
            <w:szCs w:val="20"/>
          </w:rPr>
          <w:fldChar w:fldCharType="separate"/>
        </w:r>
        <w:r w:rsidR="00AA70E8">
          <w:rPr>
            <w:noProof/>
            <w:sz w:val="20"/>
            <w:szCs w:val="20"/>
          </w:rPr>
          <w:t>3</w:t>
        </w:r>
        <w:r w:rsidRPr="00AD158E">
          <w:rPr>
            <w:sz w:val="20"/>
            <w:szCs w:val="20"/>
          </w:rPr>
          <w:fldChar w:fldCharType="end"/>
        </w:r>
      </w:p>
    </w:sdtContent>
  </w:sdt>
  <w:p w:rsidR="00F37492" w:rsidRDefault="005644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149"/>
    <w:multiLevelType w:val="hybridMultilevel"/>
    <w:tmpl w:val="C3925864"/>
    <w:lvl w:ilvl="0" w:tplc="CA4C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01ED7"/>
    <w:multiLevelType w:val="hybridMultilevel"/>
    <w:tmpl w:val="D0DE90CE"/>
    <w:lvl w:ilvl="0" w:tplc="676C0E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053B50"/>
    <w:multiLevelType w:val="hybridMultilevel"/>
    <w:tmpl w:val="D0DE90CE"/>
    <w:lvl w:ilvl="0" w:tplc="676C0E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A22A28"/>
    <w:multiLevelType w:val="hybridMultilevel"/>
    <w:tmpl w:val="1642467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071B"/>
    <w:multiLevelType w:val="multilevel"/>
    <w:tmpl w:val="9D4A8C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numFmt w:val="decimalZero"/>
      <w:isLgl/>
      <w:lvlText w:val="%1.%2"/>
      <w:lvlJc w:val="left"/>
      <w:pPr>
        <w:ind w:left="1579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1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5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2" w:hanging="1800"/>
      </w:pPr>
      <w:rPr>
        <w:rFonts w:hint="default"/>
      </w:rPr>
    </w:lvl>
  </w:abstractNum>
  <w:abstractNum w:abstractNumId="5" w15:restartNumberingAfterBreak="0">
    <w:nsid w:val="185415FF"/>
    <w:multiLevelType w:val="hybridMultilevel"/>
    <w:tmpl w:val="820EB75C"/>
    <w:lvl w:ilvl="0" w:tplc="BB5AEBB0">
      <w:start w:val="2"/>
      <w:numFmt w:val="decimal"/>
      <w:lvlText w:val="%1."/>
      <w:lvlJc w:val="left"/>
      <w:pPr>
        <w:ind w:left="2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6" w15:restartNumberingAfterBreak="0">
    <w:nsid w:val="19091E00"/>
    <w:multiLevelType w:val="hybridMultilevel"/>
    <w:tmpl w:val="FF24B384"/>
    <w:lvl w:ilvl="0" w:tplc="D4EC0F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854ECD"/>
    <w:multiLevelType w:val="hybridMultilevel"/>
    <w:tmpl w:val="B40E1542"/>
    <w:lvl w:ilvl="0" w:tplc="0B24E83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F93282"/>
    <w:multiLevelType w:val="hybridMultilevel"/>
    <w:tmpl w:val="E5825A04"/>
    <w:lvl w:ilvl="0" w:tplc="676C0E4C">
      <w:start w:val="1"/>
      <w:numFmt w:val="decimal"/>
      <w:lvlText w:val="%1."/>
      <w:lvlJc w:val="right"/>
      <w:pPr>
        <w:ind w:left="6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9" w15:restartNumberingAfterBreak="0">
    <w:nsid w:val="40820972"/>
    <w:multiLevelType w:val="hybridMultilevel"/>
    <w:tmpl w:val="4578770A"/>
    <w:lvl w:ilvl="0" w:tplc="34B20C04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39A7A51"/>
    <w:multiLevelType w:val="hybridMultilevel"/>
    <w:tmpl w:val="A320A28A"/>
    <w:lvl w:ilvl="0" w:tplc="4F469996">
      <w:start w:val="2"/>
      <w:numFmt w:val="decimal"/>
      <w:lvlText w:val="%1"/>
      <w:lvlJc w:val="left"/>
      <w:pPr>
        <w:ind w:left="25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1" w15:restartNumberingAfterBreak="0">
    <w:nsid w:val="5D7463A0"/>
    <w:multiLevelType w:val="hybridMultilevel"/>
    <w:tmpl w:val="8D764C48"/>
    <w:lvl w:ilvl="0" w:tplc="676C0E4C">
      <w:start w:val="1"/>
      <w:numFmt w:val="decimal"/>
      <w:lvlText w:val="%1."/>
      <w:lvlJc w:val="right"/>
      <w:pPr>
        <w:ind w:left="6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12" w15:restartNumberingAfterBreak="0">
    <w:nsid w:val="5E274EBC"/>
    <w:multiLevelType w:val="hybridMultilevel"/>
    <w:tmpl w:val="CA825E54"/>
    <w:lvl w:ilvl="0" w:tplc="43765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701264"/>
    <w:multiLevelType w:val="singleLevel"/>
    <w:tmpl w:val="CF905ED0"/>
    <w:lvl w:ilvl="0">
      <w:start w:val="2"/>
      <w:numFmt w:val="upperRoman"/>
      <w:pStyle w:val="6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14" w15:restartNumberingAfterBreak="0">
    <w:nsid w:val="69896F2F"/>
    <w:multiLevelType w:val="hybridMultilevel"/>
    <w:tmpl w:val="48EE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92F18"/>
    <w:multiLevelType w:val="hybridMultilevel"/>
    <w:tmpl w:val="E124A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</w:num>
  <w:num w:numId="15">
    <w:abstractNumId w:val="14"/>
  </w:num>
  <w:num w:numId="16">
    <w:abstractNumId w:val="10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8E"/>
    <w:rsid w:val="00153832"/>
    <w:rsid w:val="001C2E98"/>
    <w:rsid w:val="001D0DEA"/>
    <w:rsid w:val="00326C3D"/>
    <w:rsid w:val="005245D1"/>
    <w:rsid w:val="00564466"/>
    <w:rsid w:val="00657D8B"/>
    <w:rsid w:val="00847B8A"/>
    <w:rsid w:val="009F5B53"/>
    <w:rsid w:val="00AA70E8"/>
    <w:rsid w:val="00AD158E"/>
    <w:rsid w:val="00D0306A"/>
    <w:rsid w:val="00EF2D1F"/>
    <w:rsid w:val="00F1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64E0551-D71F-496E-97BD-FFC7E946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D158E"/>
    <w:pPr>
      <w:keepNext/>
      <w:jc w:val="center"/>
      <w:outlineLvl w:val="0"/>
    </w:pPr>
    <w:rPr>
      <w:rFonts w:eastAsia="Times New Roman" w:cs="Times New Roman"/>
      <w:noProof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AD158E"/>
    <w:pPr>
      <w:keepNext/>
      <w:outlineLvl w:val="1"/>
    </w:pPr>
    <w:rPr>
      <w:rFonts w:eastAsia="Times New Roman" w:cs="Times New Roman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AD158E"/>
    <w:pPr>
      <w:keepNext/>
      <w:jc w:val="right"/>
      <w:outlineLvl w:val="2"/>
    </w:pPr>
    <w:rPr>
      <w:rFonts w:eastAsia="Times New Roman" w:cs="Times New Roman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AD158E"/>
    <w:pPr>
      <w:keepNext/>
      <w:jc w:val="center"/>
      <w:outlineLvl w:val="3"/>
    </w:pPr>
    <w:rPr>
      <w:rFonts w:eastAsia="Times New Roman" w:cs="Times New Roman"/>
      <w:b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AD158E"/>
    <w:pPr>
      <w:keepNext/>
      <w:jc w:val="center"/>
      <w:outlineLvl w:val="4"/>
    </w:pPr>
    <w:rPr>
      <w:rFonts w:eastAsia="Times New Roman" w:cs="Times New Roman"/>
      <w:b/>
      <w:bCs/>
      <w:sz w:val="16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AD158E"/>
    <w:pPr>
      <w:keepNext/>
      <w:numPr>
        <w:numId w:val="2"/>
      </w:numPr>
      <w:tabs>
        <w:tab w:val="left" w:pos="1276"/>
      </w:tabs>
      <w:spacing w:before="120"/>
      <w:ind w:right="-1"/>
      <w:jc w:val="both"/>
      <w:outlineLvl w:val="5"/>
    </w:pPr>
    <w:rPr>
      <w:rFonts w:eastAsia="Times New Roman" w:cs="Times New Roman"/>
      <w:b/>
      <w:sz w:val="2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D158E"/>
    <w:pPr>
      <w:keepNext/>
      <w:outlineLvl w:val="6"/>
    </w:pPr>
    <w:rPr>
      <w:rFonts w:eastAsia="Times New Roman" w:cs="Times New Roman"/>
      <w:b/>
      <w:bCs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AD158E"/>
    <w:pPr>
      <w:keepNext/>
      <w:jc w:val="center"/>
      <w:outlineLvl w:val="8"/>
    </w:pPr>
    <w:rPr>
      <w:rFonts w:eastAsia="Times New Roman" w:cs="Times New Roman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AD1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D158E"/>
  </w:style>
  <w:style w:type="character" w:customStyle="1" w:styleId="10">
    <w:name w:val="Заголовок 1 Знак"/>
    <w:basedOn w:val="a0"/>
    <w:link w:val="1"/>
    <w:uiPriority w:val="99"/>
    <w:rsid w:val="00AD158E"/>
    <w:rPr>
      <w:rFonts w:ascii="Times New Roman" w:eastAsia="Times New Roman" w:hAnsi="Times New Roman" w:cs="Times New Roman"/>
      <w:noProof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AD158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AD158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AD158E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D158E"/>
    <w:rPr>
      <w:rFonts w:ascii="Times New Roman" w:eastAsia="Times New Roman" w:hAnsi="Times New Roman" w:cs="Times New Roman"/>
      <w:b/>
      <w:bCs/>
      <w:sz w:val="1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AD158E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AD158E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AD158E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D158E"/>
  </w:style>
  <w:style w:type="paragraph" w:styleId="a9">
    <w:name w:val="Body Text"/>
    <w:basedOn w:val="a"/>
    <w:link w:val="aa"/>
    <w:uiPriority w:val="99"/>
    <w:rsid w:val="00AD158E"/>
    <w:rPr>
      <w:rFonts w:eastAsia="Times New Roman" w:cs="Times New Roman"/>
      <w:b/>
      <w:sz w:val="24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AD158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qFormat/>
    <w:rsid w:val="00AD158E"/>
    <w:pPr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AD158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b">
    <w:name w:val="Hyperlink"/>
    <w:rsid w:val="00AD158E"/>
    <w:rPr>
      <w:color w:val="0000FF"/>
      <w:u w:val="single"/>
    </w:rPr>
  </w:style>
  <w:style w:type="paragraph" w:styleId="ac">
    <w:name w:val="Body Text Indent"/>
    <w:basedOn w:val="a"/>
    <w:link w:val="ad"/>
    <w:uiPriority w:val="99"/>
    <w:rsid w:val="00AD158E"/>
    <w:pPr>
      <w:ind w:firstLine="708"/>
      <w:jc w:val="both"/>
    </w:pPr>
    <w:rPr>
      <w:rFonts w:eastAsia="Times New Roman" w:cs="Times New Roman"/>
      <w:sz w:val="32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AD158E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styleId="ae">
    <w:name w:val="FollowedHyperlink"/>
    <w:rsid w:val="00AD158E"/>
    <w:rPr>
      <w:color w:val="800080"/>
      <w:u w:val="single"/>
    </w:rPr>
  </w:style>
  <w:style w:type="paragraph" w:styleId="23">
    <w:name w:val="Body Text Indent 2"/>
    <w:basedOn w:val="a"/>
    <w:link w:val="24"/>
    <w:uiPriority w:val="99"/>
    <w:rsid w:val="00AD158E"/>
    <w:pPr>
      <w:spacing w:after="120" w:line="480" w:lineRule="auto"/>
      <w:ind w:left="283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D15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AD158E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D15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AD158E"/>
    <w:pPr>
      <w:ind w:left="360" w:hanging="360"/>
      <w:jc w:val="both"/>
    </w:pPr>
    <w:rPr>
      <w:rFonts w:eastAsia="Times New Roman" w:cs="Times New Roman"/>
      <w:szCs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D15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61">
    <w:name w:val="заголовок 6"/>
    <w:basedOn w:val="a"/>
    <w:next w:val="a"/>
    <w:rsid w:val="00AD158E"/>
    <w:pPr>
      <w:keepNext/>
      <w:autoSpaceDE w:val="0"/>
      <w:autoSpaceDN w:val="0"/>
      <w:ind w:left="-57" w:right="-57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ой шрифт"/>
    <w:rsid w:val="00AD158E"/>
  </w:style>
  <w:style w:type="character" w:customStyle="1" w:styleId="af0">
    <w:name w:val="номер страницы"/>
    <w:rsid w:val="00AD158E"/>
    <w:rPr>
      <w:rFonts w:cs="Times New Roman"/>
    </w:rPr>
  </w:style>
  <w:style w:type="paragraph" w:styleId="af1">
    <w:name w:val="Title"/>
    <w:basedOn w:val="a"/>
    <w:link w:val="12"/>
    <w:uiPriority w:val="99"/>
    <w:qFormat/>
    <w:rsid w:val="00AD158E"/>
    <w:pPr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sz w:val="24"/>
      <w:szCs w:val="24"/>
      <w:lang w:val="x-none" w:eastAsia="x-none"/>
    </w:rPr>
  </w:style>
  <w:style w:type="character" w:customStyle="1" w:styleId="af2">
    <w:name w:val="Заголовок Знак"/>
    <w:basedOn w:val="a0"/>
    <w:uiPriority w:val="10"/>
    <w:rsid w:val="00AD1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link w:val="af1"/>
    <w:uiPriority w:val="99"/>
    <w:rsid w:val="00AD158E"/>
    <w:rPr>
      <w:rFonts w:ascii="Baltica" w:eastAsia="Times New Roman" w:hAnsi="Baltica" w:cs="Times New Roman"/>
      <w:b/>
      <w:bCs/>
      <w:caps/>
      <w:sz w:val="24"/>
      <w:szCs w:val="24"/>
      <w:lang w:val="x-none" w:eastAsia="x-none"/>
    </w:rPr>
  </w:style>
  <w:style w:type="paragraph" w:styleId="af3">
    <w:name w:val="Block Text"/>
    <w:basedOn w:val="a"/>
    <w:rsid w:val="00AD158E"/>
    <w:pPr>
      <w:autoSpaceDE w:val="0"/>
      <w:autoSpaceDN w:val="0"/>
      <w:ind w:left="5245" w:right="273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Знак Знак Знак Знак"/>
    <w:basedOn w:val="a"/>
    <w:uiPriority w:val="99"/>
    <w:rsid w:val="00AD158E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table" w:customStyle="1" w:styleId="13">
    <w:name w:val="Сетка таблицы1"/>
    <w:basedOn w:val="a1"/>
    <w:next w:val="a7"/>
    <w:uiPriority w:val="99"/>
    <w:rsid w:val="00AD15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Знак Знак"/>
    <w:uiPriority w:val="99"/>
    <w:locked/>
    <w:rsid w:val="00AD158E"/>
    <w:rPr>
      <w:rFonts w:cs="Times New Roman"/>
    </w:rPr>
  </w:style>
  <w:style w:type="character" w:customStyle="1" w:styleId="14">
    <w:name w:val="Знак Знак1"/>
    <w:uiPriority w:val="99"/>
    <w:locked/>
    <w:rsid w:val="00AD158E"/>
    <w:rPr>
      <w:rFonts w:cs="Times New Roman"/>
    </w:rPr>
  </w:style>
  <w:style w:type="paragraph" w:customStyle="1" w:styleId="Style3">
    <w:name w:val="Style3"/>
    <w:basedOn w:val="a"/>
    <w:uiPriority w:val="99"/>
    <w:rsid w:val="00AD158E"/>
    <w:pPr>
      <w:widowControl w:val="0"/>
      <w:autoSpaceDE w:val="0"/>
      <w:autoSpaceDN w:val="0"/>
      <w:adjustRightInd w:val="0"/>
      <w:spacing w:line="170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D158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uiPriority w:val="99"/>
    <w:rsid w:val="00AD158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AD158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15">
    <w:name w:val="Обычный1"/>
    <w:rsid w:val="00AD158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AD158E"/>
    <w:pPr>
      <w:ind w:firstLine="720"/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310">
    <w:name w:val="Основной текст с отступом 31"/>
    <w:basedOn w:val="a"/>
    <w:rsid w:val="00AD158E"/>
    <w:pPr>
      <w:widowControl w:val="0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0bfbfef3">
    <w:name w:val="Îñíîâíîé òåêñò ñ îòñòó0bfbfefîì 3"/>
    <w:rsid w:val="00AD158E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D1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6">
    <w:name w:val="Текст1"/>
    <w:basedOn w:val="a"/>
    <w:rsid w:val="00AD158E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Normal (Web)"/>
    <w:basedOn w:val="a"/>
    <w:rsid w:val="00AD158E"/>
    <w:pPr>
      <w:spacing w:before="100" w:beforeAutospacing="1" w:after="100" w:afterAutospacing="1"/>
      <w:ind w:left="129" w:right="129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BodyText23">
    <w:name w:val="Body Text 23"/>
    <w:basedOn w:val="a"/>
    <w:rsid w:val="00AD158E"/>
    <w:pPr>
      <w:autoSpaceDE w:val="0"/>
      <w:autoSpaceDN w:val="0"/>
      <w:jc w:val="both"/>
    </w:pPr>
    <w:rPr>
      <w:rFonts w:ascii="Baltica" w:eastAsia="Times New Roman" w:hAnsi="Baltica" w:cs="Baltica"/>
      <w:sz w:val="20"/>
      <w:szCs w:val="20"/>
      <w:lang w:eastAsia="ru-RU"/>
    </w:rPr>
  </w:style>
  <w:style w:type="paragraph" w:customStyle="1" w:styleId="af7">
    <w:name w:val="???????"/>
    <w:rsid w:val="00AD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rsid w:val="00AD158E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9">
    <w:name w:val="Êîìó"/>
    <w:basedOn w:val="a"/>
    <w:rsid w:val="00AD158E"/>
    <w:pPr>
      <w:spacing w:before="6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fa">
    <w:name w:val="Balloon Text"/>
    <w:basedOn w:val="a"/>
    <w:link w:val="afb"/>
    <w:rsid w:val="00AD158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b">
    <w:name w:val="Текст выноски Знак"/>
    <w:basedOn w:val="a0"/>
    <w:link w:val="afa"/>
    <w:rsid w:val="00AD158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7">
    <w:name w:val="Знак Знак Знак Знак1"/>
    <w:basedOn w:val="a"/>
    <w:uiPriority w:val="99"/>
    <w:rsid w:val="00AD158E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BodyText31">
    <w:name w:val="Body Text 31"/>
    <w:basedOn w:val="a"/>
    <w:rsid w:val="00AD158E"/>
    <w:pPr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afc">
    <w:name w:val="Знак Знак Знак Знак Знак"/>
    <w:basedOn w:val="a"/>
    <w:rsid w:val="00AD158E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d">
    <w:name w:val="Знак Знак Знак Знак Знак Знак Знак"/>
    <w:basedOn w:val="a"/>
    <w:rsid w:val="00AD158E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e">
    <w:name w:val="No Spacing"/>
    <w:link w:val="aff"/>
    <w:qFormat/>
    <w:rsid w:val="00AD1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line number"/>
    <w:basedOn w:val="a0"/>
    <w:rsid w:val="00AD158E"/>
  </w:style>
  <w:style w:type="paragraph" w:customStyle="1" w:styleId="ConsPlusNormal">
    <w:name w:val="ConsPlusNormal"/>
    <w:rsid w:val="00AD1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rsid w:val="00AD15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rsid w:val="00AD158E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link w:val="26"/>
    <w:rsid w:val="00AD158E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D158E"/>
    <w:pPr>
      <w:widowControl w:val="0"/>
      <w:shd w:val="clear" w:color="auto" w:fill="FFFFFF"/>
      <w:spacing w:before="720" w:line="322" w:lineRule="exact"/>
      <w:jc w:val="both"/>
    </w:pPr>
    <w:rPr>
      <w:rFonts w:asciiTheme="minorHAnsi" w:hAnsiTheme="minorHAnsi"/>
      <w:szCs w:val="28"/>
    </w:rPr>
  </w:style>
  <w:style w:type="character" w:customStyle="1" w:styleId="aff">
    <w:name w:val="Без интервала Знак"/>
    <w:link w:val="afe"/>
    <w:locked/>
    <w:rsid w:val="00AD1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List Paragraph"/>
    <w:basedOn w:val="a"/>
    <w:qFormat/>
    <w:rsid w:val="00AD158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AD158E"/>
  </w:style>
  <w:style w:type="table" w:customStyle="1" w:styleId="28">
    <w:name w:val="Сетка таблицы2"/>
    <w:basedOn w:val="a1"/>
    <w:next w:val="a7"/>
    <w:uiPriority w:val="99"/>
    <w:rsid w:val="00AD15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rsid w:val="00AD1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2">
    <w:name w:val="Emphasis"/>
    <w:uiPriority w:val="20"/>
    <w:qFormat/>
    <w:rsid w:val="00AD158E"/>
    <w:rPr>
      <w:i/>
      <w:iCs/>
    </w:rPr>
  </w:style>
  <w:style w:type="character" w:customStyle="1" w:styleId="WW8Num1z1">
    <w:name w:val="WW8Num1z1"/>
    <w:qFormat/>
    <w:rsid w:val="00AD158E"/>
  </w:style>
  <w:style w:type="character" w:styleId="aff3">
    <w:name w:val="Strong"/>
    <w:uiPriority w:val="22"/>
    <w:qFormat/>
    <w:rsid w:val="00AD1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16E3-57B5-4E7E-A095-E7EBF695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6906</Words>
  <Characters>39367</Characters>
  <Application>Microsoft Office Word</Application>
  <DocSecurity>0</DocSecurity>
  <Lines>328</Lines>
  <Paragraphs>92</Paragraphs>
  <ScaleCrop>false</ScaleCrop>
  <Company/>
  <LinksUpToDate>false</LinksUpToDate>
  <CharactersWithSpaces>46181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2023-02-27T09:36:00Z</cp:lastPrinted>
  <dcterms:created xsi:type="dcterms:W3CDTF">2023-03-02T11:28:00Z</dcterms:created>
  <dcterms:modified xsi:type="dcterms:W3CDTF">2023-03-02T11:28:00Z</dcterms:modified>
</cp:coreProperties>
</file>