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9D" w:rsidRDefault="004C0B9D" w:rsidP="00656C1A">
      <w:pPr>
        <w:spacing w:line="120" w:lineRule="atLeast"/>
        <w:jc w:val="center"/>
        <w:rPr>
          <w:sz w:val="24"/>
          <w:szCs w:val="24"/>
        </w:rPr>
      </w:pPr>
    </w:p>
    <w:p w:rsidR="004C0B9D" w:rsidRDefault="004C0B9D" w:rsidP="00656C1A">
      <w:pPr>
        <w:spacing w:line="120" w:lineRule="atLeast"/>
        <w:jc w:val="center"/>
        <w:rPr>
          <w:sz w:val="24"/>
          <w:szCs w:val="24"/>
        </w:rPr>
      </w:pPr>
    </w:p>
    <w:p w:rsidR="004C0B9D" w:rsidRPr="00852378" w:rsidRDefault="004C0B9D" w:rsidP="00656C1A">
      <w:pPr>
        <w:spacing w:line="120" w:lineRule="atLeast"/>
        <w:jc w:val="center"/>
        <w:rPr>
          <w:sz w:val="10"/>
          <w:szCs w:val="10"/>
        </w:rPr>
      </w:pPr>
    </w:p>
    <w:p w:rsidR="004C0B9D" w:rsidRDefault="004C0B9D" w:rsidP="00656C1A">
      <w:pPr>
        <w:spacing w:line="120" w:lineRule="atLeast"/>
        <w:jc w:val="center"/>
        <w:rPr>
          <w:sz w:val="10"/>
          <w:szCs w:val="24"/>
        </w:rPr>
      </w:pPr>
    </w:p>
    <w:p w:rsidR="004C0B9D" w:rsidRPr="005541F0" w:rsidRDefault="004C0B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0B9D" w:rsidRDefault="004C0B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0B9D" w:rsidRPr="005541F0" w:rsidRDefault="004C0B9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0B9D" w:rsidRPr="005649E4" w:rsidRDefault="004C0B9D" w:rsidP="00656C1A">
      <w:pPr>
        <w:spacing w:line="120" w:lineRule="atLeast"/>
        <w:jc w:val="center"/>
        <w:rPr>
          <w:sz w:val="18"/>
          <w:szCs w:val="24"/>
        </w:rPr>
      </w:pPr>
    </w:p>
    <w:p w:rsidR="004C0B9D" w:rsidRPr="001D25B0" w:rsidRDefault="004C0B9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C0B9D" w:rsidRPr="005541F0" w:rsidRDefault="004C0B9D" w:rsidP="00656C1A">
      <w:pPr>
        <w:spacing w:line="120" w:lineRule="atLeast"/>
        <w:jc w:val="center"/>
        <w:rPr>
          <w:sz w:val="18"/>
          <w:szCs w:val="24"/>
        </w:rPr>
      </w:pPr>
    </w:p>
    <w:p w:rsidR="004C0B9D" w:rsidRPr="005541F0" w:rsidRDefault="004C0B9D" w:rsidP="00656C1A">
      <w:pPr>
        <w:spacing w:line="120" w:lineRule="atLeast"/>
        <w:jc w:val="center"/>
        <w:rPr>
          <w:sz w:val="20"/>
          <w:szCs w:val="24"/>
        </w:rPr>
      </w:pPr>
    </w:p>
    <w:p w:rsidR="004C0B9D" w:rsidRPr="001D25B0" w:rsidRDefault="004C0B9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C0B9D" w:rsidRDefault="004C0B9D" w:rsidP="00656C1A">
      <w:pPr>
        <w:spacing w:line="120" w:lineRule="atLeast"/>
        <w:jc w:val="center"/>
        <w:rPr>
          <w:sz w:val="30"/>
          <w:szCs w:val="24"/>
        </w:rPr>
      </w:pPr>
    </w:p>
    <w:p w:rsidR="004C0B9D" w:rsidRPr="00656C1A" w:rsidRDefault="004C0B9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C0B9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C0B9D" w:rsidRPr="00F8214F" w:rsidRDefault="004C0B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C0B9D" w:rsidRPr="00F8214F" w:rsidRDefault="00463E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C0B9D" w:rsidRPr="00F8214F" w:rsidRDefault="004C0B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C0B9D" w:rsidRPr="00F8214F" w:rsidRDefault="00463E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C0B9D" w:rsidRPr="00A63FB0" w:rsidRDefault="004C0B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C0B9D" w:rsidRPr="00A3761A" w:rsidRDefault="00463E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C0B9D" w:rsidRPr="00F8214F" w:rsidRDefault="004C0B9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C0B9D" w:rsidRPr="00F8214F" w:rsidRDefault="004C0B9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C0B9D" w:rsidRPr="00AB4194" w:rsidRDefault="004C0B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C0B9D" w:rsidRPr="00F8214F" w:rsidRDefault="00463E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</w:t>
            </w:r>
          </w:p>
        </w:tc>
      </w:tr>
    </w:tbl>
    <w:p w:rsidR="004C0B9D" w:rsidRPr="00C725A6" w:rsidRDefault="004C0B9D" w:rsidP="00C725A6">
      <w:pPr>
        <w:rPr>
          <w:rFonts w:cs="Times New Roman"/>
          <w:szCs w:val="28"/>
        </w:rPr>
      </w:pP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О внесении изменений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в постановление Главы города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от 31.01.2017 № 10 «Об утверждении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порядка проведения антикоррупционной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экспертизы проектов муниципальных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нормативных правовых актов </w:t>
      </w:r>
    </w:p>
    <w:p w:rsidR="004C0B9D" w:rsidRP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и действующих муниципальных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нормативных правовых актов </w:t>
      </w:r>
    </w:p>
    <w:p w:rsid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Главы города,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 xml:space="preserve">Администрации города </w:t>
      </w:r>
    </w:p>
    <w:p w:rsidR="004C0B9D" w:rsidRPr="004C0B9D" w:rsidRDefault="004C0B9D" w:rsidP="004C0B9D">
      <w:pPr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и ее структурных </w:t>
      </w:r>
      <w:r>
        <w:rPr>
          <w:rFonts w:cs="Times New Roman"/>
          <w:szCs w:val="28"/>
        </w:rPr>
        <w:t xml:space="preserve">подразделений» </w:t>
      </w:r>
    </w:p>
    <w:p w:rsidR="004C0B9D" w:rsidRDefault="004C0B9D" w:rsidP="004C0B9D">
      <w:pPr>
        <w:ind w:right="-285"/>
        <w:rPr>
          <w:rFonts w:eastAsia="Times New Roman" w:cs="Times New Roman"/>
          <w:szCs w:val="28"/>
          <w:lang w:eastAsia="ru-RU"/>
        </w:rPr>
      </w:pPr>
    </w:p>
    <w:p w:rsidR="004C0B9D" w:rsidRPr="004C0B9D" w:rsidRDefault="004C0B9D" w:rsidP="004C0B9D">
      <w:pPr>
        <w:ind w:right="-285"/>
        <w:rPr>
          <w:rFonts w:eastAsia="Times New Roman" w:cs="Times New Roman"/>
          <w:szCs w:val="28"/>
          <w:lang w:eastAsia="ru-RU"/>
        </w:rPr>
      </w:pP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В соответствии с Федеральным законом от 17.07.2009 №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 xml:space="preserve">172-ФЗ                             «Об антикоррупционной экспертизе нормативных правовых актов и проектов нормативных правовых актов», Уставом муниципального образования городской округ Сургут Ханты-Мансийского автономного округа – Югры: 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 Внести в постановление Главы города от 31.01.2017 № 10                                      «Об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города, Администрации города </w:t>
      </w:r>
      <w:r>
        <w:rPr>
          <w:rFonts w:cs="Times New Roman"/>
          <w:szCs w:val="28"/>
        </w:rPr>
        <w:br/>
      </w:r>
      <w:r w:rsidRPr="004C0B9D">
        <w:rPr>
          <w:rFonts w:cs="Times New Roman"/>
          <w:szCs w:val="28"/>
        </w:rPr>
        <w:t>и ее структурных подразделений» (с изменениями от 11.10.2017 №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>154, 28.12.2018 №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>210, 17.02.2020 №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>15, 10.08.2020 №</w:t>
      </w:r>
      <w:r>
        <w:rPr>
          <w:rFonts w:cs="Times New Roman"/>
          <w:szCs w:val="28"/>
        </w:rPr>
        <w:t xml:space="preserve"> </w:t>
      </w:r>
      <w:r w:rsidRPr="004C0B9D">
        <w:rPr>
          <w:rFonts w:cs="Times New Roman"/>
          <w:szCs w:val="28"/>
        </w:rPr>
        <w:t>93, 22.12.2020 № 170) следующие изменения: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1.1. В констатирующей части постановления слова «город Сургут» заменить словами «Сургут Ханты-Мансийского автономного округа – Югры».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1.2. Пункт 6 постановления изложить в следующей редакции:</w:t>
      </w:r>
    </w:p>
    <w:p w:rsidR="004C0B9D" w:rsidRPr="004C0B9D" w:rsidRDefault="004C0B9D" w:rsidP="004C0B9D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«6. 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города».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1.3. В разделе </w:t>
      </w:r>
      <w:r w:rsidRPr="004C0B9D">
        <w:rPr>
          <w:rFonts w:cs="Times New Roman"/>
          <w:szCs w:val="28"/>
          <w:lang w:val="en-US"/>
        </w:rPr>
        <w:t>I</w:t>
      </w:r>
      <w:r w:rsidRPr="004C0B9D">
        <w:rPr>
          <w:rFonts w:cs="Times New Roman"/>
          <w:szCs w:val="28"/>
        </w:rPr>
        <w:t xml:space="preserve"> приложения к постановлению: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1.3.1. Пункт 3 изложить в следующей редакции: 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«3. Антикоррупционная экспертиза проводится: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lastRenderedPageBreak/>
        <w:t>- в отношении муниципальных нормативных правовых актов и их проекто</w:t>
      </w:r>
      <w:r>
        <w:rPr>
          <w:rFonts w:cs="Times New Roman"/>
          <w:szCs w:val="28"/>
        </w:rPr>
        <w:t>в в сфере городского хозяйства –</w:t>
      </w:r>
      <w:r w:rsidRPr="004C0B9D">
        <w:rPr>
          <w:rFonts w:cs="Times New Roman"/>
          <w:szCs w:val="28"/>
        </w:rPr>
        <w:t xml:space="preserve"> работниками юридического отдела в сфере городского хозяйства департамента городского хозяйства Администрации города, замещающими должности муниципальной службы не ниже главного специалиста (далее </w:t>
      </w:r>
      <w:r>
        <w:rPr>
          <w:rFonts w:cs="Times New Roman"/>
          <w:szCs w:val="28"/>
        </w:rPr>
        <w:t>–</w:t>
      </w:r>
      <w:r w:rsidRPr="004C0B9D">
        <w:rPr>
          <w:rFonts w:cs="Times New Roman"/>
          <w:szCs w:val="28"/>
        </w:rPr>
        <w:t xml:space="preserve"> эксперты);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- в отношении иных муниципальных нормативных правовых актов                   </w:t>
      </w:r>
      <w:r>
        <w:rPr>
          <w:rFonts w:cs="Times New Roman"/>
          <w:szCs w:val="28"/>
        </w:rPr>
        <w:t>и их проектов –</w:t>
      </w:r>
      <w:r w:rsidRPr="004C0B9D">
        <w:rPr>
          <w:rFonts w:cs="Times New Roman"/>
          <w:szCs w:val="28"/>
        </w:rPr>
        <w:t xml:space="preserve"> работниками правового управления Администрации города, замещающими должности муниципальной службы не ниже главного специалиста</w:t>
      </w:r>
      <w:r>
        <w:rPr>
          <w:rFonts w:cs="Times New Roman"/>
          <w:szCs w:val="28"/>
        </w:rPr>
        <w:t xml:space="preserve"> (далее –</w:t>
      </w:r>
      <w:r w:rsidRPr="004C0B9D">
        <w:rPr>
          <w:rFonts w:cs="Times New Roman"/>
          <w:szCs w:val="28"/>
        </w:rPr>
        <w:t xml:space="preserve"> эксперты)».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1.3.2. Дополнить пунктом 5 следующего содержания: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«5. Для целей настоящего порядка под муниципальным нормативным правовым актом (его проектом) в сфере городского хозяйства понимается: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- нормативный правовой акт (проект), подготовленный в соответствии                   с Регламентом Администрации города департаментом городского хозяйства Администрации города согласно его компетенции;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- нормативный правовой акт (проект) по вопросам реализации функций департамента городского хозяйства, подготовленный в соответствии                                    с Регламентом Администрации города другими структурными подразделениями Администрации города, учреждениями, наделенными полномочиями                               по материально-техническому и (или) организационному обеспечению деятельности органов местного самоуправления, муниципальных учреждений города, а также высшими должностными лицами Администрации города, помощниками, советниками, консультантами Главы города;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- нормативный правовой акт (проект) по вопросам реализации функций департамента городского хозяйства, внесенный в Администрацию города иным субъектом правотворческой инициативы (депутатом Думы города Сургута, Контрольно-счетной палатой города Сургута, прокуратурой города Сургута                      в лице прокурора города, органом территориального общественного самоуправления города Сургута, инициативной группой граждан)».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1.4. В пункте 1 раздела </w:t>
      </w:r>
      <w:r w:rsidRPr="004C0B9D">
        <w:rPr>
          <w:rFonts w:cs="Times New Roman"/>
          <w:szCs w:val="28"/>
          <w:lang w:val="en-US"/>
        </w:rPr>
        <w:t>II</w:t>
      </w:r>
      <w:r w:rsidRPr="004C0B9D">
        <w:rPr>
          <w:rFonts w:cs="Times New Roman"/>
          <w:szCs w:val="28"/>
        </w:rPr>
        <w:t xml:space="preserve"> приложения к постановлению слова «в правовом управлении Администрации города» исключить.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1.5. Абзац первый пункта 1 раздела </w:t>
      </w:r>
      <w:r w:rsidRPr="004C0B9D">
        <w:rPr>
          <w:rFonts w:cs="Times New Roman"/>
          <w:szCs w:val="28"/>
          <w:lang w:val="en-US"/>
        </w:rPr>
        <w:t>III</w:t>
      </w:r>
      <w:r w:rsidRPr="004C0B9D">
        <w:rPr>
          <w:rFonts w:cs="Times New Roman"/>
          <w:szCs w:val="28"/>
        </w:rPr>
        <w:t xml:space="preserve"> приложения к постановлению изложить в следующей редакции: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1. </w:t>
      </w:r>
      <w:r w:rsidRPr="004C0B9D">
        <w:rPr>
          <w:rFonts w:cs="Times New Roman"/>
          <w:szCs w:val="28"/>
        </w:rPr>
        <w:t xml:space="preserve">Антикоррупционная экспертиза действующих муниципальных нормативных правовых актов проводится при мониторинге их применения                       с учетом положений, установленных пунктом 3 раздела </w:t>
      </w:r>
      <w:r w:rsidRPr="004C0B9D">
        <w:rPr>
          <w:rFonts w:cs="Times New Roman"/>
          <w:szCs w:val="28"/>
          <w:lang w:val="en-US"/>
        </w:rPr>
        <w:t>I</w:t>
      </w:r>
      <w:r w:rsidRPr="004C0B9D">
        <w:rPr>
          <w:rFonts w:cs="Times New Roman"/>
          <w:szCs w:val="28"/>
        </w:rPr>
        <w:t xml:space="preserve"> настоящего порядка»</w:t>
      </w:r>
      <w:r>
        <w:rPr>
          <w:rFonts w:cs="Times New Roman"/>
          <w:szCs w:val="28"/>
        </w:rPr>
        <w:t>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1.6. В разделе </w:t>
      </w:r>
      <w:r w:rsidRPr="004C0B9D">
        <w:rPr>
          <w:rFonts w:cs="Times New Roman"/>
          <w:szCs w:val="28"/>
          <w:lang w:val="en-US"/>
        </w:rPr>
        <w:t>IV</w:t>
      </w:r>
      <w:r w:rsidRPr="004C0B9D">
        <w:rPr>
          <w:rFonts w:cs="Times New Roman"/>
          <w:szCs w:val="28"/>
        </w:rPr>
        <w:t xml:space="preserve"> приложения к постановлению: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1.6.1. По тексту раздела </w:t>
      </w:r>
      <w:r w:rsidRPr="004C0B9D">
        <w:rPr>
          <w:rFonts w:cs="Times New Roman"/>
          <w:szCs w:val="28"/>
          <w:lang w:val="en-US"/>
        </w:rPr>
        <w:t>IV</w:t>
      </w:r>
      <w:r w:rsidRPr="004C0B9D">
        <w:rPr>
          <w:rFonts w:cs="Times New Roman"/>
          <w:szCs w:val="28"/>
        </w:rPr>
        <w:t xml:space="preserve"> слова «управление массовых коммуникаций»   </w:t>
      </w:r>
      <w:r>
        <w:rPr>
          <w:rFonts w:cs="Times New Roman"/>
          <w:szCs w:val="28"/>
        </w:rPr>
        <w:t xml:space="preserve">               в соответствующих падежах</w:t>
      </w:r>
      <w:r w:rsidRPr="004C0B9D">
        <w:rPr>
          <w:rFonts w:cs="Times New Roman"/>
          <w:szCs w:val="28"/>
        </w:rPr>
        <w:t xml:space="preserve"> заменить словами </w:t>
      </w:r>
      <w:r w:rsidRPr="004C0B9D">
        <w:rPr>
          <w:rFonts w:eastAsia="Calibri" w:cs="Times New Roman"/>
          <w:szCs w:val="28"/>
        </w:rPr>
        <w:t xml:space="preserve">«департамент массовых коммуникаций и аналитики» </w:t>
      </w:r>
      <w:r>
        <w:rPr>
          <w:rFonts w:cs="Times New Roman"/>
          <w:szCs w:val="28"/>
        </w:rPr>
        <w:t>в соответствующих падежах</w:t>
      </w:r>
      <w:r w:rsidRPr="004C0B9D">
        <w:rPr>
          <w:rFonts w:eastAsia="Calibri" w:cs="Times New Roman"/>
          <w:szCs w:val="28"/>
        </w:rPr>
        <w:t>.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1.6.2. Пункт 5 изложить в следующей редакции: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«5. Антикоррупционная экспертиза, поступившая от органов прокуратуры, физических и юридических лиц, аккредитованных Министерством юстиции Российской Федерации, рассматривается совместно с исполнителем проекта правовым управлением или юридическим отделом в сфере городского хозяйства департамента городского хозяйства Администрации города, с учетом положений, установленных пунктом 3 раздела </w:t>
      </w:r>
      <w:r w:rsidRPr="004C0B9D">
        <w:rPr>
          <w:rFonts w:cs="Times New Roman"/>
          <w:szCs w:val="28"/>
          <w:lang w:val="en-US"/>
        </w:rPr>
        <w:t>I</w:t>
      </w:r>
      <w:r w:rsidRPr="004C0B9D">
        <w:rPr>
          <w:rFonts w:cs="Times New Roman"/>
          <w:szCs w:val="28"/>
        </w:rPr>
        <w:t xml:space="preserve"> настоящего порядка.                                По результатам рассмотрения исполнителем проекта готовится и направляется ответ лицу, проводившему антикоррупционную экспертизу, с учетом требований и сроков, </w:t>
      </w:r>
      <w:r>
        <w:rPr>
          <w:rFonts w:cs="Times New Roman"/>
          <w:szCs w:val="28"/>
        </w:rPr>
        <w:t>установленных законодательством</w:t>
      </w:r>
      <w:r w:rsidRPr="004C0B9D">
        <w:rPr>
          <w:rFonts w:cs="Times New Roman"/>
          <w:szCs w:val="28"/>
        </w:rPr>
        <w:t xml:space="preserve">». </w:t>
      </w:r>
    </w:p>
    <w:p w:rsidR="004C0B9D" w:rsidRPr="004C0B9D" w:rsidRDefault="004C0B9D" w:rsidP="004C0B9D">
      <w:pPr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>1.6.3. В пункте 6 после сло</w:t>
      </w:r>
      <w:r>
        <w:rPr>
          <w:rFonts w:cs="Times New Roman"/>
          <w:szCs w:val="28"/>
        </w:rPr>
        <w:t>в «правовое управление» дополнить</w:t>
      </w:r>
      <w:r w:rsidRPr="004C0B9D">
        <w:rPr>
          <w:rFonts w:cs="Times New Roman"/>
          <w:szCs w:val="28"/>
        </w:rPr>
        <w:t xml:space="preserve"> слова</w:t>
      </w:r>
      <w:r>
        <w:rPr>
          <w:rFonts w:cs="Times New Roman"/>
          <w:szCs w:val="28"/>
        </w:rPr>
        <w:t>ми</w:t>
      </w:r>
      <w:r w:rsidRPr="004C0B9D">
        <w:rPr>
          <w:rFonts w:cs="Times New Roman"/>
          <w:szCs w:val="28"/>
        </w:rPr>
        <w:t xml:space="preserve">                  «или юридический отдел в сфере городского хозяйства департамента городского хозяйства Администрации города». </w:t>
      </w:r>
    </w:p>
    <w:p w:rsidR="004C0B9D" w:rsidRPr="004C0B9D" w:rsidRDefault="004C0B9D" w:rsidP="004C0B9D">
      <w:pPr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4C0B9D">
        <w:rPr>
          <w:rFonts w:cs="Times New Roman"/>
          <w:szCs w:val="28"/>
        </w:rPr>
        <w:t xml:space="preserve">2. </w:t>
      </w:r>
      <w:r w:rsidRPr="004C0B9D">
        <w:rPr>
          <w:rFonts w:eastAsia="Calibri"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</w:t>
      </w:r>
      <w:r w:rsidRPr="004C0B9D">
        <w:rPr>
          <w:rFonts w:eastAsia="Calibri" w:cs="Times New Roman"/>
          <w:color w:val="000000" w:themeColor="text1"/>
          <w:szCs w:val="28"/>
        </w:rPr>
        <w:t xml:space="preserve">города: </w:t>
      </w:r>
      <w:r w:rsidRPr="004C0B9D">
        <w:rPr>
          <w:rFonts w:eastAsia="Calibri" w:cs="Times New Roman"/>
          <w:color w:val="000000" w:themeColor="text1"/>
          <w:szCs w:val="28"/>
          <w:lang w:val="en-US"/>
        </w:rPr>
        <w:t>www</w:t>
      </w:r>
      <w:r w:rsidRPr="004C0B9D">
        <w:rPr>
          <w:rFonts w:eastAsia="Calibri" w:cs="Times New Roman"/>
          <w:color w:val="000000" w:themeColor="text1"/>
          <w:szCs w:val="28"/>
        </w:rPr>
        <w:t>.</w:t>
      </w:r>
      <w:r w:rsidRPr="004C0B9D">
        <w:rPr>
          <w:rFonts w:eastAsia="Calibri" w:cs="Times New Roman"/>
          <w:color w:val="000000" w:themeColor="text1"/>
          <w:szCs w:val="28"/>
          <w:lang w:val="en-US"/>
        </w:rPr>
        <w:t>admsurgut</w:t>
      </w:r>
      <w:r w:rsidRPr="004C0B9D">
        <w:rPr>
          <w:rFonts w:eastAsia="Calibri" w:cs="Times New Roman"/>
          <w:color w:val="000000" w:themeColor="text1"/>
          <w:szCs w:val="28"/>
        </w:rPr>
        <w:t>.</w:t>
      </w:r>
      <w:r w:rsidRPr="004C0B9D">
        <w:rPr>
          <w:rFonts w:eastAsia="Calibri" w:cs="Times New Roman"/>
          <w:color w:val="000000" w:themeColor="text1"/>
          <w:szCs w:val="28"/>
          <w:lang w:val="en-US"/>
        </w:rPr>
        <w:t>ru</w:t>
      </w:r>
      <w:r w:rsidRPr="004C0B9D">
        <w:rPr>
          <w:rFonts w:eastAsia="Calibri" w:cs="Times New Roman"/>
          <w:color w:val="000000" w:themeColor="text1"/>
          <w:szCs w:val="28"/>
        </w:rPr>
        <w:t>.</w:t>
      </w:r>
    </w:p>
    <w:p w:rsidR="004C0B9D" w:rsidRPr="004C0B9D" w:rsidRDefault="004C0B9D" w:rsidP="004C0B9D">
      <w:pPr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4C0B9D">
        <w:rPr>
          <w:rFonts w:eastAsia="Calibri" w:cs="Times New Roman"/>
          <w:color w:val="000000" w:themeColor="text1"/>
          <w:szCs w:val="28"/>
        </w:rPr>
        <w:t xml:space="preserve">3. Муниципальному казенному учреждению «Наш город» опубликовать настоящее </w:t>
      </w:r>
      <w:r w:rsidRPr="004C0B9D">
        <w:rPr>
          <w:rFonts w:eastAsia="Calibri" w:cs="Times New Roman"/>
          <w:szCs w:val="28"/>
        </w:rPr>
        <w:t>постановление</w:t>
      </w:r>
      <w:r w:rsidRPr="004C0B9D">
        <w:rPr>
          <w:rFonts w:eastAsia="Calibri" w:cs="Times New Roman"/>
          <w:color w:val="000000" w:themeColor="text1"/>
          <w:szCs w:val="28"/>
        </w:rPr>
        <w:t xml:space="preserve"> в газете «</w:t>
      </w:r>
      <w:proofErr w:type="spellStart"/>
      <w:r w:rsidRPr="004C0B9D">
        <w:rPr>
          <w:rFonts w:eastAsia="Calibri" w:cs="Times New Roman"/>
          <w:color w:val="000000" w:themeColor="text1"/>
          <w:szCs w:val="28"/>
        </w:rPr>
        <w:t>Сургутские</w:t>
      </w:r>
      <w:proofErr w:type="spellEnd"/>
      <w:r w:rsidRPr="004C0B9D">
        <w:rPr>
          <w:rFonts w:eastAsia="Calibri" w:cs="Times New Roman"/>
          <w:color w:val="000000" w:themeColor="text1"/>
          <w:szCs w:val="28"/>
        </w:rPr>
        <w:t xml:space="preserve"> ведомости».</w:t>
      </w:r>
    </w:p>
    <w:p w:rsidR="004C0B9D" w:rsidRPr="004C0B9D" w:rsidRDefault="004C0B9D" w:rsidP="004C0B9D">
      <w:pPr>
        <w:ind w:firstLine="708"/>
        <w:jc w:val="both"/>
        <w:rPr>
          <w:rFonts w:eastAsia="Calibri" w:cs="Times New Roman"/>
          <w:szCs w:val="28"/>
        </w:rPr>
      </w:pPr>
      <w:r w:rsidRPr="004C0B9D">
        <w:rPr>
          <w:rFonts w:eastAsia="Calibri" w:cs="Times New Roman"/>
          <w:color w:val="000000" w:themeColor="text1"/>
          <w:szCs w:val="28"/>
        </w:rPr>
        <w:t xml:space="preserve">4. </w:t>
      </w:r>
      <w:r w:rsidRPr="004C0B9D">
        <w:rPr>
          <w:rFonts w:eastAsia="Calibri" w:cs="Times New Roman"/>
          <w:szCs w:val="28"/>
        </w:rPr>
        <w:t>Настоящее постановление вступает в силу после его официального опубликования</w:t>
      </w:r>
      <w:r w:rsidRPr="004C0B9D">
        <w:rPr>
          <w:szCs w:val="28"/>
        </w:rPr>
        <w:t xml:space="preserve"> и распространяется на правоотношения, возникшие с 08.08.2022.</w:t>
      </w:r>
    </w:p>
    <w:p w:rsidR="004C0B9D" w:rsidRPr="004C0B9D" w:rsidRDefault="004C0B9D" w:rsidP="004C0B9D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C0B9D">
        <w:rPr>
          <w:rFonts w:cs="Times New Roman"/>
          <w:szCs w:val="28"/>
        </w:rPr>
        <w:t xml:space="preserve">5. </w:t>
      </w:r>
      <w:r w:rsidRPr="004C0B9D">
        <w:rPr>
          <w:rFonts w:eastAsia="Calibri" w:cs="Times New Roman"/>
          <w:szCs w:val="28"/>
        </w:rPr>
        <w:t xml:space="preserve">Контроль за выполнением постановление возложить на заместителя Главы города, курирующего сферу обеспечения деятельности Главы города, Администрации города. </w:t>
      </w:r>
    </w:p>
    <w:p w:rsidR="004C0B9D" w:rsidRPr="004C0B9D" w:rsidRDefault="004C0B9D" w:rsidP="004C0B9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4C0B9D" w:rsidRPr="004C0B9D" w:rsidRDefault="004C0B9D" w:rsidP="004C0B9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4C0B9D" w:rsidRPr="004C0B9D" w:rsidRDefault="004C0B9D" w:rsidP="004C0B9D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szCs w:val="28"/>
          <w:lang w:eastAsia="ru-RU"/>
        </w:rPr>
      </w:pPr>
    </w:p>
    <w:p w:rsidR="004C0B9D" w:rsidRDefault="004C0B9D" w:rsidP="004C0B9D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szCs w:val="28"/>
          <w:lang w:eastAsia="ru-RU"/>
        </w:rPr>
      </w:pPr>
    </w:p>
    <w:p w:rsidR="004C0B9D" w:rsidRPr="004C0B9D" w:rsidRDefault="004C0B9D" w:rsidP="004C0B9D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szCs w:val="28"/>
          <w:lang w:eastAsia="ru-RU"/>
        </w:rPr>
      </w:pPr>
    </w:p>
    <w:p w:rsidR="004C0B9D" w:rsidRPr="004C0B9D" w:rsidRDefault="004C0B9D" w:rsidP="004C0B9D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  <w:r w:rsidRPr="004C0B9D">
        <w:rPr>
          <w:rFonts w:eastAsia="Times New Roman"/>
          <w:spacing w:val="-6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/>
          <w:spacing w:val="-6"/>
          <w:szCs w:val="28"/>
          <w:lang w:eastAsia="ru-RU"/>
        </w:rPr>
        <w:t xml:space="preserve">   </w:t>
      </w:r>
      <w:r w:rsidRPr="004C0B9D">
        <w:rPr>
          <w:rFonts w:eastAsia="Times New Roman"/>
          <w:spacing w:val="-6"/>
          <w:szCs w:val="28"/>
          <w:lang w:eastAsia="ru-RU"/>
        </w:rPr>
        <w:t xml:space="preserve">              А.С. Филатов</w:t>
      </w:r>
    </w:p>
    <w:p w:rsidR="001766E8" w:rsidRPr="004C0B9D" w:rsidRDefault="001766E8" w:rsidP="004C0B9D"/>
    <w:sectPr w:rsidR="001766E8" w:rsidRPr="004C0B9D" w:rsidSect="004C0B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B2" w:rsidRDefault="006331B2">
      <w:r>
        <w:separator/>
      </w:r>
    </w:p>
  </w:endnote>
  <w:endnote w:type="continuationSeparator" w:id="0">
    <w:p w:rsidR="006331B2" w:rsidRDefault="0063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63E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63E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63E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B2" w:rsidRDefault="006331B2">
      <w:r>
        <w:separator/>
      </w:r>
    </w:p>
  </w:footnote>
  <w:footnote w:type="continuationSeparator" w:id="0">
    <w:p w:rsidR="006331B2" w:rsidRDefault="0063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63E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914B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06056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60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605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0605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0605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463E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63E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9D"/>
    <w:rsid w:val="001766E8"/>
    <w:rsid w:val="001914BA"/>
    <w:rsid w:val="00463E65"/>
    <w:rsid w:val="004C0B9D"/>
    <w:rsid w:val="00502BA3"/>
    <w:rsid w:val="006331B2"/>
    <w:rsid w:val="00B06056"/>
    <w:rsid w:val="00D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2A0D-F2EB-4696-BF2B-B825863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0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0B9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0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0B9D"/>
    <w:rPr>
      <w:rFonts w:ascii="Times New Roman" w:hAnsi="Times New Roman"/>
      <w:sz w:val="28"/>
    </w:rPr>
  </w:style>
  <w:style w:type="character" w:styleId="a8">
    <w:name w:val="page number"/>
    <w:basedOn w:val="a0"/>
    <w:rsid w:val="004C0B9D"/>
  </w:style>
  <w:style w:type="paragraph" w:styleId="a9">
    <w:name w:val="Balloon Text"/>
    <w:basedOn w:val="a"/>
    <w:link w:val="aa"/>
    <w:uiPriority w:val="99"/>
    <w:semiHidden/>
    <w:unhideWhenUsed/>
    <w:rsid w:val="00B060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2022-09-01T06:38:00Z</cp:lastPrinted>
  <dcterms:created xsi:type="dcterms:W3CDTF">2022-09-12T04:29:00Z</dcterms:created>
  <dcterms:modified xsi:type="dcterms:W3CDTF">2022-09-12T04:29:00Z</dcterms:modified>
</cp:coreProperties>
</file>