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32" w:rsidRDefault="00C45832" w:rsidP="00656C1A">
      <w:pPr>
        <w:spacing w:line="120" w:lineRule="atLeast"/>
        <w:jc w:val="center"/>
        <w:rPr>
          <w:sz w:val="24"/>
          <w:szCs w:val="24"/>
        </w:rPr>
      </w:pPr>
    </w:p>
    <w:p w:rsidR="00C45832" w:rsidRDefault="00C45832" w:rsidP="00656C1A">
      <w:pPr>
        <w:spacing w:line="120" w:lineRule="atLeast"/>
        <w:jc w:val="center"/>
        <w:rPr>
          <w:sz w:val="24"/>
          <w:szCs w:val="24"/>
        </w:rPr>
      </w:pPr>
    </w:p>
    <w:p w:rsidR="00C45832" w:rsidRPr="00852378" w:rsidRDefault="00C45832" w:rsidP="00656C1A">
      <w:pPr>
        <w:spacing w:line="120" w:lineRule="atLeast"/>
        <w:jc w:val="center"/>
        <w:rPr>
          <w:sz w:val="10"/>
          <w:szCs w:val="10"/>
        </w:rPr>
      </w:pPr>
    </w:p>
    <w:p w:rsidR="00C45832" w:rsidRDefault="00C45832" w:rsidP="00656C1A">
      <w:pPr>
        <w:spacing w:line="120" w:lineRule="atLeast"/>
        <w:jc w:val="center"/>
        <w:rPr>
          <w:sz w:val="10"/>
          <w:szCs w:val="24"/>
        </w:rPr>
      </w:pPr>
    </w:p>
    <w:p w:rsidR="00C45832" w:rsidRPr="005541F0" w:rsidRDefault="00C45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5832" w:rsidRDefault="00C458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45832" w:rsidRPr="005541F0" w:rsidRDefault="00C458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5832" w:rsidRPr="005649E4" w:rsidRDefault="00C45832" w:rsidP="00656C1A">
      <w:pPr>
        <w:spacing w:line="120" w:lineRule="atLeast"/>
        <w:jc w:val="center"/>
        <w:rPr>
          <w:sz w:val="18"/>
          <w:szCs w:val="24"/>
        </w:rPr>
      </w:pPr>
    </w:p>
    <w:p w:rsidR="00C45832" w:rsidRPr="00656C1A" w:rsidRDefault="00C458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5832" w:rsidRPr="005541F0" w:rsidRDefault="00C45832" w:rsidP="00656C1A">
      <w:pPr>
        <w:spacing w:line="120" w:lineRule="atLeast"/>
        <w:jc w:val="center"/>
        <w:rPr>
          <w:sz w:val="18"/>
          <w:szCs w:val="24"/>
        </w:rPr>
      </w:pPr>
    </w:p>
    <w:p w:rsidR="00C45832" w:rsidRPr="005541F0" w:rsidRDefault="00C45832" w:rsidP="00656C1A">
      <w:pPr>
        <w:spacing w:line="120" w:lineRule="atLeast"/>
        <w:jc w:val="center"/>
        <w:rPr>
          <w:sz w:val="20"/>
          <w:szCs w:val="24"/>
        </w:rPr>
      </w:pPr>
    </w:p>
    <w:p w:rsidR="00C45832" w:rsidRPr="00656C1A" w:rsidRDefault="00C4583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45832" w:rsidRDefault="00C45832" w:rsidP="00656C1A">
      <w:pPr>
        <w:spacing w:line="120" w:lineRule="atLeast"/>
        <w:jc w:val="center"/>
        <w:rPr>
          <w:sz w:val="30"/>
          <w:szCs w:val="24"/>
        </w:rPr>
      </w:pPr>
    </w:p>
    <w:p w:rsidR="00C45832" w:rsidRPr="00656C1A" w:rsidRDefault="00C4583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4583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5832" w:rsidRPr="00F8214F" w:rsidRDefault="00C458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5832" w:rsidRPr="00F8214F" w:rsidRDefault="009D2E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5832" w:rsidRPr="00F8214F" w:rsidRDefault="00C458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5832" w:rsidRPr="00F8214F" w:rsidRDefault="009D2E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45832" w:rsidRPr="00A63FB0" w:rsidRDefault="00C458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5832" w:rsidRPr="00A3761A" w:rsidRDefault="009D2E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45832" w:rsidRPr="00F8214F" w:rsidRDefault="00C4583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45832" w:rsidRPr="00F8214F" w:rsidRDefault="00C4583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45832" w:rsidRPr="00AB4194" w:rsidRDefault="00C458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45832" w:rsidRPr="00F8214F" w:rsidRDefault="009D2E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1979</w:t>
            </w:r>
          </w:p>
        </w:tc>
      </w:tr>
    </w:tbl>
    <w:p w:rsidR="00C45832" w:rsidRPr="000C4AB5" w:rsidRDefault="00C45832" w:rsidP="00C725A6">
      <w:pPr>
        <w:rPr>
          <w:rFonts w:cs="Times New Roman"/>
          <w:szCs w:val="28"/>
          <w:lang w:val="en-US"/>
        </w:rPr>
      </w:pP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О включении в резерв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управленческих кадров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 xml:space="preserve">для замещения целевых 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управленческих должностей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в муниципальных учреждениях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 xml:space="preserve">и на муниципальных 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 xml:space="preserve">предприятиях города 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 xml:space="preserve">Сургута в сфере управления 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муниципальным имуществом</w:t>
      </w: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</w:p>
    <w:p w:rsidR="00C45832" w:rsidRPr="00C45832" w:rsidRDefault="00C45832" w:rsidP="00C45832">
      <w:pPr>
        <w:rPr>
          <w:rFonts w:eastAsia="Times New Roman" w:cs="Times New Roman"/>
          <w:szCs w:val="28"/>
          <w:lang w:eastAsia="ru-RU"/>
        </w:rPr>
      </w:pPr>
    </w:p>
    <w:p w:rsidR="00C45832" w:rsidRPr="00C45832" w:rsidRDefault="00C45832" w:rsidP="00C45832">
      <w:pPr>
        <w:shd w:val="clear" w:color="auto" w:fill="FFFFFF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45832">
        <w:rPr>
          <w:rFonts w:eastAsia="Times New Roman" w:cs="Times New Roman"/>
          <w:spacing w:val="-6"/>
          <w:szCs w:val="28"/>
          <w:lang w:eastAsia="ru-RU"/>
        </w:rPr>
        <w:t xml:space="preserve">В соответствии с постановлением Администрации города от 30.11.2018                   № 9147 </w:t>
      </w:r>
      <w:r w:rsidRPr="00C45832">
        <w:rPr>
          <w:rFonts w:eastAsia="Times New Roman" w:cs="Times New Roman"/>
          <w:szCs w:val="28"/>
          <w:lang w:eastAsia="ru-RU"/>
        </w:rPr>
        <w:t xml:space="preserve">«О резерве управленческих кадров для замещения целевых </w:t>
      </w:r>
      <w:proofErr w:type="spellStart"/>
      <w:r w:rsidRPr="00C45832">
        <w:rPr>
          <w:rFonts w:eastAsia="Times New Roman" w:cs="Times New Roman"/>
          <w:szCs w:val="28"/>
          <w:lang w:eastAsia="ru-RU"/>
        </w:rPr>
        <w:t>управлен-ческих</w:t>
      </w:r>
      <w:proofErr w:type="spellEnd"/>
      <w:r w:rsidRPr="00C45832">
        <w:rPr>
          <w:rFonts w:eastAsia="Times New Roman" w:cs="Times New Roman"/>
          <w:szCs w:val="28"/>
          <w:lang w:eastAsia="ru-RU"/>
        </w:rPr>
        <w:t xml:space="preserve"> должностей в муниципальных учреждениях и на муниципальных предприятиях города Сургута», </w:t>
      </w:r>
      <w:r w:rsidRPr="00C45832">
        <w:rPr>
          <w:rFonts w:eastAsia="Times New Roman" w:cs="Times New Roman"/>
          <w:spacing w:val="-6"/>
          <w:szCs w:val="28"/>
          <w:lang w:eastAsia="ru-RU"/>
        </w:rPr>
        <w:t xml:space="preserve">распоряжениями Администрации города                    от 30.12.2005 № 3686 «Об утверждении Регламента Администрации города»,               от 21.04.2021 № 552 «О распределении отдельных полномочий Главы города между высшими должностными лицами Администрации города», протоколом заседания комиссии при высшем должностном лице Администрации города, курирующем сферу городского хозяйства, природопользования и экологии, управления земельными ресурсами городского округа и имуществом, находящимся в </w:t>
      </w:r>
      <w:proofErr w:type="spellStart"/>
      <w:r w:rsidRPr="00C45832">
        <w:rPr>
          <w:rFonts w:eastAsia="Times New Roman" w:cs="Times New Roman"/>
          <w:spacing w:val="-6"/>
          <w:szCs w:val="28"/>
          <w:lang w:eastAsia="ru-RU"/>
        </w:rPr>
        <w:t>муници-пальной</w:t>
      </w:r>
      <w:proofErr w:type="spellEnd"/>
      <w:r w:rsidRPr="00C45832">
        <w:rPr>
          <w:rFonts w:eastAsia="Times New Roman" w:cs="Times New Roman"/>
          <w:spacing w:val="-6"/>
          <w:szCs w:val="28"/>
          <w:lang w:eastAsia="ru-RU"/>
        </w:rPr>
        <w:t xml:space="preserve"> собственности, по формированию резерва управленческих кадров                          для замещения целевых управленческих должностей в муниципальных учреждениях и на муниципальных предприятиях в сфере управления муниципальным имуществом от 05.09.2022 № 21:</w:t>
      </w:r>
    </w:p>
    <w:p w:rsidR="00C45832" w:rsidRPr="00C45832" w:rsidRDefault="00C45832" w:rsidP="00C4583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 xml:space="preserve">1. Включить в резерв управленческих кадров для замещения целевых управленческих должностей в муниципальных учреждениях и на </w:t>
      </w:r>
      <w:proofErr w:type="spellStart"/>
      <w:r w:rsidRPr="00C45832">
        <w:rPr>
          <w:rFonts w:eastAsia="Times New Roman" w:cs="Times New Roman"/>
          <w:szCs w:val="28"/>
          <w:lang w:eastAsia="ru-RU"/>
        </w:rPr>
        <w:t>муници-пальных</w:t>
      </w:r>
      <w:proofErr w:type="spellEnd"/>
      <w:r w:rsidRPr="00C45832">
        <w:rPr>
          <w:rFonts w:eastAsia="Times New Roman" w:cs="Times New Roman"/>
          <w:szCs w:val="28"/>
          <w:lang w:eastAsia="ru-RU"/>
        </w:rPr>
        <w:t xml:space="preserve"> предприятиях города Сургута в сфере управления муниципальным имуществом на целевую управленческую должность директора муниципального казенного учреждения «Казна городского хозяйства» </w:t>
      </w:r>
      <w:proofErr w:type="spellStart"/>
      <w:r w:rsidRPr="00C45832">
        <w:rPr>
          <w:rFonts w:eastAsia="Times New Roman" w:cs="Times New Roman"/>
          <w:szCs w:val="28"/>
          <w:lang w:eastAsia="ru-RU"/>
        </w:rPr>
        <w:t>Климину</w:t>
      </w:r>
      <w:proofErr w:type="spellEnd"/>
      <w:r w:rsidRPr="00C45832">
        <w:rPr>
          <w:rFonts w:eastAsia="Times New Roman" w:cs="Times New Roman"/>
          <w:szCs w:val="28"/>
          <w:lang w:eastAsia="ru-RU"/>
        </w:rPr>
        <w:t xml:space="preserve"> Ольгу Павловну с указанием высшего уровня готовности к замещению целевой управленческой должности.</w:t>
      </w:r>
    </w:p>
    <w:p w:rsidR="00C45832" w:rsidRPr="00C45832" w:rsidRDefault="00C45832" w:rsidP="00C4583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lastRenderedPageBreak/>
        <w:t>2. Департаменту имущественных и земельных отношений Администрации города совместно с руководителем муниципальной организации, на которую сформирован резерв, разработать индивидуальный план подготовки гражда</w:t>
      </w:r>
      <w:r>
        <w:rPr>
          <w:rFonts w:eastAsia="Times New Roman" w:cs="Times New Roman"/>
          <w:szCs w:val="28"/>
          <w:lang w:eastAsia="ru-RU"/>
        </w:rPr>
        <w:t>-</w:t>
      </w:r>
      <w:r w:rsidRPr="00C45832">
        <w:rPr>
          <w:rFonts w:eastAsia="Times New Roman" w:cs="Times New Roman"/>
          <w:szCs w:val="28"/>
          <w:lang w:eastAsia="ru-RU"/>
        </w:rPr>
        <w:t>нину, указанному в пункте 1, в течение одного месяца с момента издания настоящего распоряжения.</w:t>
      </w:r>
    </w:p>
    <w:p w:rsidR="00C45832" w:rsidRPr="00C45832" w:rsidRDefault="00C45832" w:rsidP="00C4583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разместить настоящее распоряжение в течение 15 календарных дней со дня его издания               на официальном портале Администрации города</w:t>
      </w:r>
      <w:r w:rsidR="004054DF">
        <w:rPr>
          <w:rFonts w:eastAsia="Times New Roman" w:cs="Times New Roman"/>
          <w:szCs w:val="28"/>
          <w:lang w:eastAsia="ru-RU"/>
        </w:rPr>
        <w:t>:</w:t>
      </w:r>
      <w:r w:rsidRPr="00C45832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C45832" w:rsidRPr="00C45832" w:rsidRDefault="00C45832" w:rsidP="00C45832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распоряжение в течение 15 календарных дней со дня его издания           в газете «</w:t>
      </w:r>
      <w:proofErr w:type="spellStart"/>
      <w:r w:rsidRPr="00C45832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C45832">
        <w:rPr>
          <w:rFonts w:eastAsia="Times New Roman" w:cs="Times New Roman"/>
          <w:szCs w:val="28"/>
          <w:lang w:eastAsia="ru-RU"/>
        </w:rPr>
        <w:t xml:space="preserve"> ведомости».</w:t>
      </w:r>
    </w:p>
    <w:p w:rsidR="00C45832" w:rsidRPr="00C45832" w:rsidRDefault="00C45832" w:rsidP="00C45832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C45832" w:rsidRPr="00C45832" w:rsidRDefault="00C45832" w:rsidP="00C45832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832">
        <w:rPr>
          <w:rFonts w:eastAsia="Times New Roman" w:cs="Times New Roman"/>
          <w:szCs w:val="28"/>
          <w:lang w:eastAsia="ru-RU"/>
        </w:rPr>
        <w:t>6. Контроль за выполнением распоряжения возложить на заместителя Главы города, курирующего сферу городского хозяйства, природопользования   и экологии, управления земельны</w:t>
      </w:r>
      <w:r>
        <w:rPr>
          <w:rFonts w:eastAsia="Times New Roman" w:cs="Times New Roman"/>
          <w:szCs w:val="28"/>
          <w:lang w:eastAsia="ru-RU"/>
        </w:rPr>
        <w:t xml:space="preserve">ми ресурсами городского округа </w:t>
      </w:r>
      <w:r w:rsidRPr="00C45832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Pr="00C45832">
        <w:rPr>
          <w:rFonts w:eastAsia="Times New Roman" w:cs="Times New Roman"/>
          <w:szCs w:val="28"/>
          <w:lang w:eastAsia="ru-RU"/>
        </w:rPr>
        <w:t>имуще</w:t>
      </w:r>
      <w:r>
        <w:rPr>
          <w:rFonts w:eastAsia="Times New Roman" w:cs="Times New Roman"/>
          <w:szCs w:val="28"/>
          <w:lang w:eastAsia="ru-RU"/>
        </w:rPr>
        <w:t>-</w:t>
      </w:r>
      <w:r w:rsidRPr="00C45832">
        <w:rPr>
          <w:rFonts w:eastAsia="Times New Roman" w:cs="Times New Roman"/>
          <w:szCs w:val="28"/>
          <w:lang w:eastAsia="ru-RU"/>
        </w:rPr>
        <w:t>ством</w:t>
      </w:r>
      <w:proofErr w:type="spellEnd"/>
      <w:r w:rsidRPr="00C45832">
        <w:rPr>
          <w:rFonts w:eastAsia="Times New Roman" w:cs="Times New Roman"/>
          <w:szCs w:val="28"/>
          <w:lang w:eastAsia="ru-RU"/>
        </w:rPr>
        <w:t>, находящим</w:t>
      </w:r>
      <w:r>
        <w:rPr>
          <w:rFonts w:eastAsia="Times New Roman" w:cs="Times New Roman"/>
          <w:szCs w:val="28"/>
          <w:lang w:eastAsia="ru-RU"/>
        </w:rPr>
        <w:t>и</w:t>
      </w:r>
      <w:r w:rsidRPr="00C45832">
        <w:rPr>
          <w:rFonts w:eastAsia="Times New Roman" w:cs="Times New Roman"/>
          <w:szCs w:val="28"/>
          <w:lang w:eastAsia="ru-RU"/>
        </w:rPr>
        <w:t>ся в муниципальной собственности.</w:t>
      </w:r>
    </w:p>
    <w:p w:rsidR="00C45832" w:rsidRPr="00C45832" w:rsidRDefault="00C45832" w:rsidP="00C45832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45832" w:rsidRPr="00C45832" w:rsidRDefault="00C45832" w:rsidP="00C4583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C45832" w:rsidRPr="00C45832" w:rsidRDefault="00C45832" w:rsidP="00C45832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C45832" w:rsidRPr="00C45832" w:rsidRDefault="00C45832" w:rsidP="00C45832">
      <w:pPr>
        <w:spacing w:after="160" w:line="256" w:lineRule="auto"/>
        <w:jc w:val="both"/>
        <w:rPr>
          <w:rFonts w:ascii="Calibri" w:eastAsia="Calibri" w:hAnsi="Calibri" w:cs="Times New Roman"/>
          <w:sz w:val="22"/>
        </w:rPr>
      </w:pPr>
      <w:r w:rsidRPr="00C45832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C45832">
        <w:rPr>
          <w:rFonts w:eastAsia="Times New Roman" w:cs="Times New Roman"/>
          <w:szCs w:val="28"/>
          <w:lang w:eastAsia="ru-RU"/>
        </w:rPr>
        <w:tab/>
        <w:t xml:space="preserve">    </w:t>
      </w:r>
      <w:r w:rsidRPr="00C45832">
        <w:rPr>
          <w:rFonts w:eastAsia="Times New Roman" w:cs="Times New Roman"/>
          <w:szCs w:val="28"/>
          <w:lang w:eastAsia="ru-RU"/>
        </w:rPr>
        <w:tab/>
      </w:r>
      <w:r w:rsidRPr="00C45832">
        <w:rPr>
          <w:rFonts w:eastAsia="Times New Roman" w:cs="Times New Roman"/>
          <w:szCs w:val="28"/>
          <w:lang w:eastAsia="ru-RU"/>
        </w:rPr>
        <w:tab/>
      </w:r>
      <w:r w:rsidRPr="00C45832">
        <w:rPr>
          <w:rFonts w:eastAsia="Times New Roman" w:cs="Times New Roman"/>
          <w:szCs w:val="28"/>
          <w:lang w:eastAsia="ru-RU"/>
        </w:rPr>
        <w:tab/>
      </w:r>
      <w:r w:rsidRPr="00C45832">
        <w:rPr>
          <w:rFonts w:eastAsia="Times New Roman" w:cs="Times New Roman"/>
          <w:szCs w:val="28"/>
          <w:lang w:eastAsia="ru-RU"/>
        </w:rPr>
        <w:tab/>
      </w:r>
      <w:r w:rsidRPr="00C45832">
        <w:rPr>
          <w:rFonts w:eastAsia="Times New Roman" w:cs="Times New Roman"/>
          <w:szCs w:val="28"/>
          <w:lang w:eastAsia="ru-RU"/>
        </w:rPr>
        <w:tab/>
      </w:r>
      <w:r w:rsidRPr="00C45832">
        <w:rPr>
          <w:rFonts w:eastAsia="Times New Roman" w:cs="Times New Roman"/>
          <w:szCs w:val="28"/>
          <w:lang w:eastAsia="ru-RU"/>
        </w:rPr>
        <w:tab/>
        <w:t xml:space="preserve">М.А. </w:t>
      </w:r>
      <w:proofErr w:type="spellStart"/>
      <w:r w:rsidRPr="00C45832">
        <w:rPr>
          <w:rFonts w:eastAsia="Times New Roman" w:cs="Times New Roman"/>
          <w:szCs w:val="28"/>
          <w:lang w:eastAsia="ru-RU"/>
        </w:rPr>
        <w:t>Гуменюк</w:t>
      </w:r>
      <w:proofErr w:type="spellEnd"/>
    </w:p>
    <w:p w:rsidR="00EE2AB4" w:rsidRPr="00C45832" w:rsidRDefault="00EE2AB4" w:rsidP="00C45832"/>
    <w:sectPr w:rsidR="00EE2AB4" w:rsidRPr="00C45832" w:rsidSect="00C45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5B" w:rsidRDefault="00C87F5B" w:rsidP="002C5AE4">
      <w:r>
        <w:separator/>
      </w:r>
    </w:p>
  </w:endnote>
  <w:endnote w:type="continuationSeparator" w:id="0">
    <w:p w:rsidR="00C87F5B" w:rsidRDefault="00C87F5B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2E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2E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2E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5B" w:rsidRDefault="00C87F5B" w:rsidP="002C5AE4">
      <w:r>
        <w:separator/>
      </w:r>
    </w:p>
  </w:footnote>
  <w:footnote w:type="continuationSeparator" w:id="0">
    <w:p w:rsidR="00C87F5B" w:rsidRDefault="00C87F5B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2E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5730C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83D3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D2E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D2E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32"/>
    <w:rsid w:val="00190A10"/>
    <w:rsid w:val="0025730C"/>
    <w:rsid w:val="002622DB"/>
    <w:rsid w:val="002C5AE4"/>
    <w:rsid w:val="00326B98"/>
    <w:rsid w:val="004054DF"/>
    <w:rsid w:val="005D3688"/>
    <w:rsid w:val="0060034C"/>
    <w:rsid w:val="00897472"/>
    <w:rsid w:val="009D2E4D"/>
    <w:rsid w:val="00C45832"/>
    <w:rsid w:val="00C87F5B"/>
    <w:rsid w:val="00CE6421"/>
    <w:rsid w:val="00D46167"/>
    <w:rsid w:val="00D83D34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4DCD4-5829-4FF3-B454-A1CFA2DA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C45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4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67CE-C7E9-40F6-9899-C32B7132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2022-10-21T04:30:00Z</dcterms:created>
  <dcterms:modified xsi:type="dcterms:W3CDTF">2022-10-21T04:30:00Z</dcterms:modified>
</cp:coreProperties>
</file>