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C" w:rsidRDefault="00A60F6C" w:rsidP="00656C1A">
      <w:pPr>
        <w:spacing w:line="120" w:lineRule="atLeast"/>
        <w:jc w:val="center"/>
        <w:rPr>
          <w:sz w:val="24"/>
          <w:szCs w:val="24"/>
        </w:rPr>
      </w:pPr>
    </w:p>
    <w:p w:rsidR="00A60F6C" w:rsidRDefault="00A60F6C" w:rsidP="00656C1A">
      <w:pPr>
        <w:spacing w:line="120" w:lineRule="atLeast"/>
        <w:jc w:val="center"/>
        <w:rPr>
          <w:sz w:val="24"/>
          <w:szCs w:val="24"/>
        </w:rPr>
      </w:pPr>
    </w:p>
    <w:p w:rsidR="00A60F6C" w:rsidRPr="00852378" w:rsidRDefault="00A60F6C" w:rsidP="00656C1A">
      <w:pPr>
        <w:spacing w:line="120" w:lineRule="atLeast"/>
        <w:jc w:val="center"/>
        <w:rPr>
          <w:sz w:val="10"/>
          <w:szCs w:val="10"/>
        </w:rPr>
      </w:pPr>
    </w:p>
    <w:p w:rsidR="00A60F6C" w:rsidRDefault="00A60F6C" w:rsidP="00656C1A">
      <w:pPr>
        <w:spacing w:line="120" w:lineRule="atLeast"/>
        <w:jc w:val="center"/>
        <w:rPr>
          <w:sz w:val="10"/>
          <w:szCs w:val="24"/>
        </w:rPr>
      </w:pPr>
    </w:p>
    <w:p w:rsidR="00A60F6C" w:rsidRPr="005541F0" w:rsidRDefault="00A60F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0F6C" w:rsidRDefault="00A60F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60F6C" w:rsidRPr="005541F0" w:rsidRDefault="00A60F6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60F6C" w:rsidRPr="005649E4" w:rsidRDefault="00A60F6C" w:rsidP="00656C1A">
      <w:pPr>
        <w:spacing w:line="120" w:lineRule="atLeast"/>
        <w:jc w:val="center"/>
        <w:rPr>
          <w:sz w:val="18"/>
          <w:szCs w:val="24"/>
        </w:rPr>
      </w:pPr>
    </w:p>
    <w:p w:rsidR="00A60F6C" w:rsidRPr="00656C1A" w:rsidRDefault="00A60F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0F6C" w:rsidRPr="005541F0" w:rsidRDefault="00A60F6C" w:rsidP="00656C1A">
      <w:pPr>
        <w:spacing w:line="120" w:lineRule="atLeast"/>
        <w:jc w:val="center"/>
        <w:rPr>
          <w:sz w:val="18"/>
          <w:szCs w:val="24"/>
        </w:rPr>
      </w:pPr>
    </w:p>
    <w:p w:rsidR="00A60F6C" w:rsidRPr="005541F0" w:rsidRDefault="00A60F6C" w:rsidP="00656C1A">
      <w:pPr>
        <w:spacing w:line="120" w:lineRule="atLeast"/>
        <w:jc w:val="center"/>
        <w:rPr>
          <w:sz w:val="20"/>
          <w:szCs w:val="24"/>
        </w:rPr>
      </w:pPr>
    </w:p>
    <w:p w:rsidR="00A60F6C" w:rsidRPr="00656C1A" w:rsidRDefault="00A60F6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60F6C" w:rsidRDefault="00A60F6C" w:rsidP="00656C1A">
      <w:pPr>
        <w:spacing w:line="120" w:lineRule="atLeast"/>
        <w:jc w:val="center"/>
        <w:rPr>
          <w:sz w:val="30"/>
          <w:szCs w:val="24"/>
        </w:rPr>
      </w:pPr>
    </w:p>
    <w:p w:rsidR="00A60F6C" w:rsidRPr="00656C1A" w:rsidRDefault="00A60F6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60F6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0F6C" w:rsidRPr="00F8214F" w:rsidRDefault="00A60F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0F6C" w:rsidRPr="00F8214F" w:rsidRDefault="00570B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0F6C" w:rsidRPr="00F8214F" w:rsidRDefault="00A60F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0F6C" w:rsidRPr="00F8214F" w:rsidRDefault="00570B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60F6C" w:rsidRPr="00A63FB0" w:rsidRDefault="00A60F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0F6C" w:rsidRPr="00A3761A" w:rsidRDefault="00570B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60F6C" w:rsidRPr="00F8214F" w:rsidRDefault="00A60F6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60F6C" w:rsidRPr="00F8214F" w:rsidRDefault="00A60F6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60F6C" w:rsidRPr="00AB4194" w:rsidRDefault="00A60F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60F6C" w:rsidRPr="00F8214F" w:rsidRDefault="00570B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2820</w:t>
            </w:r>
          </w:p>
        </w:tc>
      </w:tr>
    </w:tbl>
    <w:p w:rsidR="00A60F6C" w:rsidRPr="000C4AB5" w:rsidRDefault="00A60F6C" w:rsidP="00C725A6">
      <w:pPr>
        <w:rPr>
          <w:rFonts w:cs="Times New Roman"/>
          <w:szCs w:val="28"/>
          <w:lang w:val="en-US"/>
        </w:rPr>
      </w:pPr>
    </w:p>
    <w:p w:rsidR="00A60F6C" w:rsidRDefault="00A60F6C" w:rsidP="00A60F6C">
      <w:pPr>
        <w:keepNext/>
        <w:tabs>
          <w:tab w:val="left" w:pos="5954"/>
          <w:tab w:val="left" w:pos="6237"/>
        </w:tabs>
        <w:ind w:right="3542"/>
        <w:outlineLvl w:val="2"/>
        <w:rPr>
          <w:rFonts w:eastAsia="Times New Roman" w:cs="Times New Roman"/>
          <w:szCs w:val="28"/>
          <w:lang w:eastAsia="ru-RU"/>
        </w:rPr>
      </w:pPr>
      <w:r w:rsidRPr="00117A76">
        <w:rPr>
          <w:rFonts w:eastAsia="Times New Roman" w:cs="Times New Roman"/>
          <w:szCs w:val="28"/>
          <w:lang w:eastAsia="ru-RU"/>
        </w:rPr>
        <w:t xml:space="preserve">О </w:t>
      </w:r>
      <w:r>
        <w:rPr>
          <w:rFonts w:eastAsia="Times New Roman" w:cs="Times New Roman"/>
          <w:szCs w:val="28"/>
          <w:lang w:eastAsia="ru-RU"/>
        </w:rPr>
        <w:t xml:space="preserve">признании утратившим силу </w:t>
      </w:r>
    </w:p>
    <w:p w:rsidR="00A60F6C" w:rsidRDefault="00A60F6C" w:rsidP="00A60F6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муниципального правового акта </w:t>
      </w:r>
    </w:p>
    <w:p w:rsidR="00A60F6C" w:rsidRDefault="00A60F6C" w:rsidP="00A60F6C">
      <w:pPr>
        <w:jc w:val="both"/>
        <w:rPr>
          <w:rFonts w:eastAsia="Times New Roman" w:cs="Times New Roman"/>
          <w:szCs w:val="28"/>
          <w:lang w:eastAsia="ru-RU"/>
        </w:rPr>
      </w:pPr>
    </w:p>
    <w:p w:rsidR="00A60F6C" w:rsidRPr="00117A76" w:rsidRDefault="00A60F6C" w:rsidP="00A60F6C">
      <w:pPr>
        <w:jc w:val="both"/>
        <w:rPr>
          <w:rFonts w:eastAsia="Times New Roman" w:cs="Times New Roman"/>
          <w:szCs w:val="28"/>
          <w:lang w:eastAsia="ru-RU"/>
        </w:rPr>
      </w:pPr>
    </w:p>
    <w:p w:rsidR="00A60F6C" w:rsidRPr="00117A76" w:rsidRDefault="00A60F6C" w:rsidP="00A60F6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46AE">
        <w:rPr>
          <w:rFonts w:eastAsia="Times New Roman" w:cs="Times New Roman"/>
          <w:szCs w:val="28"/>
          <w:lang w:eastAsia="ru-RU"/>
        </w:rPr>
        <w:t>В соответствии со статьей 59 Устава муниципального образования городской округ Сургут Ханты-Мансийского автономного округа – Югры</w:t>
      </w:r>
      <w:r w:rsidRPr="00BA32DA">
        <w:rPr>
          <w:rFonts w:eastAsia="Times New Roman" w:cs="Times New Roman"/>
          <w:szCs w:val="28"/>
          <w:lang w:eastAsia="ru-RU"/>
        </w:rPr>
        <w:t xml:space="preserve">, постановлением </w:t>
      </w:r>
      <w:r w:rsidRPr="00117A76">
        <w:rPr>
          <w:rFonts w:eastAsia="Times New Roman" w:cs="Times New Roman"/>
          <w:szCs w:val="28"/>
          <w:lang w:eastAsia="ru-RU"/>
        </w:rPr>
        <w:t>Администрации город</w:t>
      </w:r>
      <w:r>
        <w:rPr>
          <w:rFonts w:eastAsia="Times New Roman" w:cs="Times New Roman"/>
          <w:szCs w:val="28"/>
          <w:lang w:eastAsia="ru-RU"/>
        </w:rPr>
        <w:t xml:space="preserve">а от 17.07.2013 </w:t>
      </w:r>
      <w:r w:rsidRPr="00117A76">
        <w:rPr>
          <w:rFonts w:eastAsia="Times New Roman" w:cs="Times New Roman"/>
          <w:szCs w:val="28"/>
          <w:lang w:eastAsia="ru-RU"/>
        </w:rPr>
        <w:t>№ 5159 «Об утверждении порядка принятия решений о разработке, формирования и реализации муниципальных программ городского округа Сургут</w:t>
      </w:r>
      <w:r>
        <w:rPr>
          <w:rFonts w:eastAsia="Times New Roman" w:cs="Times New Roman"/>
          <w:szCs w:val="28"/>
          <w:lang w:eastAsia="ru-RU"/>
        </w:rPr>
        <w:t xml:space="preserve"> Ханты-Мансийского автономного </w:t>
      </w:r>
      <w:r w:rsidRPr="00117A76">
        <w:rPr>
          <w:rFonts w:eastAsia="Times New Roman" w:cs="Times New Roman"/>
          <w:szCs w:val="28"/>
          <w:lang w:eastAsia="ru-RU"/>
        </w:rPr>
        <w:t>округа – Югры», 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117A76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117A76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7A76">
        <w:rPr>
          <w:rFonts w:eastAsia="Times New Roman" w:cs="Times New Roman"/>
          <w:szCs w:val="28"/>
          <w:lang w:eastAsia="ru-RU"/>
        </w:rPr>
        <w:t>30.12.2005 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,</w:t>
      </w:r>
      <w:r w:rsidRPr="0006681B">
        <w:t xml:space="preserve"> </w:t>
      </w:r>
      <w:r>
        <w:br/>
      </w:r>
      <w:r>
        <w:rPr>
          <w:rFonts w:eastAsia="Times New Roman" w:cs="Times New Roman"/>
          <w:szCs w:val="28"/>
          <w:lang w:eastAsia="ru-RU"/>
        </w:rPr>
        <w:t xml:space="preserve">от 21.04.2021 № 552 </w:t>
      </w:r>
      <w:r w:rsidRPr="0006681B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A60F6C" w:rsidRDefault="00A60F6C" w:rsidP="00A60F6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Признать утратившим силу</w:t>
      </w:r>
      <w:r w:rsidRPr="00117A76">
        <w:rPr>
          <w:rFonts w:eastAsia="Times New Roman" w:cs="Times New Roman"/>
          <w:szCs w:val="28"/>
          <w:lang w:eastAsia="ru-RU"/>
        </w:rPr>
        <w:t xml:space="preserve"> 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117A76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117A76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01.12.2022</w:t>
      </w:r>
      <w:r w:rsidRPr="00117A76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 xml:space="preserve">2460 «О внесении изменений в распоряжение Администрации города </w:t>
      </w:r>
      <w:r w:rsidRPr="00DE4024">
        <w:rPr>
          <w:rFonts w:eastAsia="Times New Roman" w:cs="Times New Roman"/>
          <w:szCs w:val="28"/>
          <w:lang w:eastAsia="ru-RU"/>
        </w:rPr>
        <w:t>от 22.08.2013 № 2984 «</w:t>
      </w:r>
      <w:r w:rsidRPr="00417E86">
        <w:rPr>
          <w:rFonts w:eastAsia="Times New Roman" w:cs="Times New Roman"/>
          <w:szCs w:val="28"/>
          <w:lang w:eastAsia="ru-RU"/>
        </w:rPr>
        <w:t>О разработке муниципальной программы «Развитие образования города Сургута на период до 2030 года</w:t>
      </w:r>
      <w:r>
        <w:rPr>
          <w:rFonts w:eastAsia="Times New Roman" w:cs="Times New Roman"/>
          <w:szCs w:val="28"/>
          <w:lang w:eastAsia="ru-RU"/>
        </w:rPr>
        <w:t>».</w:t>
      </w:r>
    </w:p>
    <w:p w:rsidR="00A60F6C" w:rsidRPr="00117A76" w:rsidRDefault="00A60F6C" w:rsidP="00A60F6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м</w:t>
      </w:r>
      <w:r w:rsidRPr="00117A76">
        <w:rPr>
          <w:rFonts w:eastAsia="Times New Roman" w:cs="Times New Roman"/>
          <w:szCs w:val="28"/>
          <w:lang w:eastAsia="ru-RU"/>
        </w:rPr>
        <w:t xml:space="preserve">ассовых коммуникаций </w:t>
      </w:r>
      <w:r>
        <w:rPr>
          <w:rFonts w:eastAsia="Times New Roman" w:cs="Times New Roman"/>
          <w:szCs w:val="28"/>
          <w:lang w:eastAsia="ru-RU"/>
        </w:rPr>
        <w:t xml:space="preserve">и аналитики </w:t>
      </w:r>
      <w:r w:rsidRPr="00117A76">
        <w:rPr>
          <w:rFonts w:eastAsia="Times New Roman" w:cs="Times New Roman"/>
          <w:szCs w:val="28"/>
          <w:lang w:eastAsia="ru-RU"/>
        </w:rPr>
        <w:t>разместить настоящее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7A76">
        <w:rPr>
          <w:rFonts w:eastAsia="Times New Roman" w:cs="Times New Roman"/>
          <w:szCs w:val="28"/>
          <w:lang w:eastAsia="ru-RU"/>
        </w:rPr>
        <w:t xml:space="preserve">на официальном портале Администрации города: www.admsurgut.ru. </w:t>
      </w:r>
    </w:p>
    <w:p w:rsidR="00A60F6C" w:rsidRPr="00117A76" w:rsidRDefault="00A60F6C" w:rsidP="00A60F6C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117A76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опубликовать настоящее распоряжение в газете «Сургутские ведомости».</w:t>
      </w:r>
    </w:p>
    <w:p w:rsidR="00A60F6C" w:rsidRPr="00117A76" w:rsidRDefault="00A60F6C" w:rsidP="00A60F6C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17A76">
        <w:rPr>
          <w:rFonts w:eastAsia="Times New Roman" w:cs="Times New Roman"/>
          <w:szCs w:val="28"/>
          <w:lang w:eastAsia="ru-RU"/>
        </w:rPr>
        <w:t xml:space="preserve">. Настоящее распоряжение вступает в силу с </w:t>
      </w:r>
      <w:r>
        <w:rPr>
          <w:rFonts w:eastAsia="Times New Roman" w:cs="Times New Roman"/>
          <w:szCs w:val="28"/>
          <w:lang w:eastAsia="ru-RU"/>
        </w:rPr>
        <w:t>01.01.2023</w:t>
      </w:r>
      <w:r w:rsidRPr="00117A76">
        <w:rPr>
          <w:rFonts w:eastAsia="Times New Roman" w:cs="Times New Roman"/>
          <w:szCs w:val="28"/>
          <w:lang w:eastAsia="ru-RU"/>
        </w:rPr>
        <w:t>.</w:t>
      </w:r>
    </w:p>
    <w:p w:rsidR="00A60F6C" w:rsidRPr="00117A76" w:rsidRDefault="00A60F6C" w:rsidP="00A60F6C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117A76">
        <w:rPr>
          <w:rFonts w:eastAsia="Times New Roman" w:cs="Times New Roman"/>
          <w:szCs w:val="28"/>
          <w:lang w:eastAsia="ru-RU"/>
        </w:rPr>
        <w:t xml:space="preserve">. Контроль за выполнением распоряжения </w:t>
      </w:r>
      <w:r>
        <w:rPr>
          <w:rFonts w:eastAsia="Times New Roman" w:cs="Times New Roman"/>
          <w:szCs w:val="28"/>
          <w:lang w:eastAsia="ru-RU"/>
        </w:rPr>
        <w:t>оставляю за собой</w:t>
      </w:r>
      <w:r w:rsidRPr="00117A76">
        <w:rPr>
          <w:rFonts w:eastAsia="Times New Roman" w:cs="Times New Roman"/>
          <w:szCs w:val="28"/>
          <w:lang w:eastAsia="ru-RU"/>
        </w:rPr>
        <w:t>.</w:t>
      </w:r>
    </w:p>
    <w:p w:rsidR="00A60F6C" w:rsidRPr="00117A76" w:rsidRDefault="00A60F6C" w:rsidP="00A60F6C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0F6C" w:rsidRPr="00117A76" w:rsidRDefault="00A60F6C" w:rsidP="00A60F6C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0F6C" w:rsidRPr="00117A76" w:rsidRDefault="00A60F6C" w:rsidP="00A60F6C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0F6C" w:rsidRPr="00117A76" w:rsidRDefault="00A60F6C" w:rsidP="00A60F6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</w:t>
      </w:r>
      <w:r w:rsidRPr="00117A76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 xml:space="preserve">ы города      </w:t>
      </w:r>
      <w:r w:rsidRPr="00117A76"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А.Н. </w:t>
      </w:r>
      <w:proofErr w:type="spellStart"/>
      <w:r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1766E8" w:rsidRPr="00A60F6C" w:rsidRDefault="001766E8" w:rsidP="00A60F6C"/>
    <w:sectPr w:rsidR="001766E8" w:rsidRPr="00A60F6C" w:rsidSect="00A60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A6" w:rsidRDefault="003901A6">
      <w:r>
        <w:separator/>
      </w:r>
    </w:p>
  </w:endnote>
  <w:endnote w:type="continuationSeparator" w:id="0">
    <w:p w:rsidR="003901A6" w:rsidRDefault="0039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70B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70B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70B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A6" w:rsidRDefault="003901A6">
      <w:r>
        <w:separator/>
      </w:r>
    </w:p>
  </w:footnote>
  <w:footnote w:type="continuationSeparator" w:id="0">
    <w:p w:rsidR="003901A6" w:rsidRDefault="0039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70B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2704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65AB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70B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70B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C"/>
    <w:rsid w:val="00165AB0"/>
    <w:rsid w:val="001766E8"/>
    <w:rsid w:val="003901A6"/>
    <w:rsid w:val="00502BA3"/>
    <w:rsid w:val="00570B01"/>
    <w:rsid w:val="00727040"/>
    <w:rsid w:val="00A60F6C"/>
    <w:rsid w:val="00E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98577F-2301-4411-943A-67D64146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0F6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F6C"/>
    <w:rPr>
      <w:rFonts w:ascii="Times New Roman" w:hAnsi="Times New Roman"/>
      <w:sz w:val="28"/>
    </w:rPr>
  </w:style>
  <w:style w:type="character" w:styleId="a8">
    <w:name w:val="page number"/>
    <w:basedOn w:val="a0"/>
    <w:rsid w:val="00A6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2022-12-28T05:12:00Z</cp:lastPrinted>
  <dcterms:created xsi:type="dcterms:W3CDTF">2023-01-09T09:10:00Z</dcterms:created>
  <dcterms:modified xsi:type="dcterms:W3CDTF">2023-01-09T09:10:00Z</dcterms:modified>
</cp:coreProperties>
</file>