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0D" w:rsidRDefault="00C76F0D" w:rsidP="00656C1A">
      <w:pPr>
        <w:spacing w:line="120" w:lineRule="atLeast"/>
        <w:jc w:val="center"/>
        <w:rPr>
          <w:sz w:val="24"/>
          <w:szCs w:val="24"/>
        </w:rPr>
      </w:pPr>
    </w:p>
    <w:p w:rsidR="00C76F0D" w:rsidRDefault="00C76F0D" w:rsidP="00656C1A">
      <w:pPr>
        <w:spacing w:line="120" w:lineRule="atLeast"/>
        <w:jc w:val="center"/>
        <w:rPr>
          <w:sz w:val="24"/>
          <w:szCs w:val="24"/>
        </w:rPr>
      </w:pPr>
    </w:p>
    <w:p w:rsidR="00C76F0D" w:rsidRPr="00852378" w:rsidRDefault="00C76F0D" w:rsidP="00656C1A">
      <w:pPr>
        <w:spacing w:line="120" w:lineRule="atLeast"/>
        <w:jc w:val="center"/>
        <w:rPr>
          <w:sz w:val="10"/>
          <w:szCs w:val="10"/>
        </w:rPr>
      </w:pPr>
    </w:p>
    <w:p w:rsidR="00C76F0D" w:rsidRDefault="00C76F0D" w:rsidP="00656C1A">
      <w:pPr>
        <w:spacing w:line="120" w:lineRule="atLeast"/>
        <w:jc w:val="center"/>
        <w:rPr>
          <w:sz w:val="10"/>
          <w:szCs w:val="24"/>
        </w:rPr>
      </w:pPr>
    </w:p>
    <w:p w:rsidR="00C76F0D" w:rsidRPr="005541F0" w:rsidRDefault="00C76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6F0D" w:rsidRDefault="00C76F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76F0D" w:rsidRPr="005541F0" w:rsidRDefault="00C76F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6F0D" w:rsidRPr="005649E4" w:rsidRDefault="00C76F0D" w:rsidP="00656C1A">
      <w:pPr>
        <w:spacing w:line="120" w:lineRule="atLeast"/>
        <w:jc w:val="center"/>
        <w:rPr>
          <w:sz w:val="18"/>
          <w:szCs w:val="24"/>
        </w:rPr>
      </w:pPr>
    </w:p>
    <w:p w:rsidR="00C76F0D" w:rsidRPr="00656C1A" w:rsidRDefault="00C76F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6F0D" w:rsidRPr="005541F0" w:rsidRDefault="00C76F0D" w:rsidP="00656C1A">
      <w:pPr>
        <w:spacing w:line="120" w:lineRule="atLeast"/>
        <w:jc w:val="center"/>
        <w:rPr>
          <w:sz w:val="18"/>
          <w:szCs w:val="24"/>
        </w:rPr>
      </w:pPr>
    </w:p>
    <w:p w:rsidR="00C76F0D" w:rsidRPr="005541F0" w:rsidRDefault="00C76F0D" w:rsidP="00656C1A">
      <w:pPr>
        <w:spacing w:line="120" w:lineRule="atLeast"/>
        <w:jc w:val="center"/>
        <w:rPr>
          <w:sz w:val="20"/>
          <w:szCs w:val="24"/>
        </w:rPr>
      </w:pPr>
    </w:p>
    <w:p w:rsidR="00C76F0D" w:rsidRPr="00656C1A" w:rsidRDefault="00C76F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6F0D" w:rsidRDefault="00C76F0D" w:rsidP="00656C1A">
      <w:pPr>
        <w:spacing w:line="120" w:lineRule="atLeast"/>
        <w:jc w:val="center"/>
        <w:rPr>
          <w:sz w:val="30"/>
          <w:szCs w:val="24"/>
        </w:rPr>
      </w:pPr>
    </w:p>
    <w:p w:rsidR="00C76F0D" w:rsidRPr="00656C1A" w:rsidRDefault="00C76F0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6F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6F0D" w:rsidRPr="00F8214F" w:rsidRDefault="00C76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6F0D" w:rsidRPr="00F8214F" w:rsidRDefault="004533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6F0D" w:rsidRPr="00F8214F" w:rsidRDefault="00C76F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6F0D" w:rsidRPr="00F8214F" w:rsidRDefault="004533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76F0D" w:rsidRPr="00A63FB0" w:rsidRDefault="00C76F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6F0D" w:rsidRPr="00A3761A" w:rsidRDefault="004533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76F0D" w:rsidRPr="00F8214F" w:rsidRDefault="00C76F0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76F0D" w:rsidRPr="00F8214F" w:rsidRDefault="00C76F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6F0D" w:rsidRPr="00AB4194" w:rsidRDefault="00C76F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6F0D" w:rsidRPr="00F8214F" w:rsidRDefault="004533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C76F0D" w:rsidRPr="000C4AB5" w:rsidRDefault="00C76F0D" w:rsidP="00C725A6">
      <w:pPr>
        <w:rPr>
          <w:rFonts w:cs="Times New Roman"/>
          <w:szCs w:val="28"/>
          <w:lang w:val="en-US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Администрации города от 25.09.2015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№ 2306 «Об утверждении состава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и Положения комиссии по проведению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конкурсного отбора юридических лиц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и индивидуальных предпринимателей,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обеспечивающих перемещение и хранение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 xml:space="preserve">брошенных, бесхозяйных транспортных 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>средств»</w:t>
      </w:r>
    </w:p>
    <w:p w:rsidR="00C76F0D" w:rsidRPr="00C76F0D" w:rsidRDefault="00C76F0D" w:rsidP="00C76F0D">
      <w:pPr>
        <w:keepNext/>
        <w:shd w:val="clear" w:color="auto" w:fill="FFFFFF"/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keepNext/>
        <w:shd w:val="clear" w:color="auto" w:fill="FFFFFF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76F0D">
        <w:rPr>
          <w:rFonts w:eastAsia="Times New Roman" w:cs="Times New Roman"/>
          <w:spacing w:val="-6"/>
          <w:szCs w:val="28"/>
          <w:lang w:eastAsia="ru-RU"/>
        </w:rPr>
        <w:t xml:space="preserve">В соответствии с распоряжениями Администрации города от 30.12.2005 </w:t>
      </w:r>
      <w:r w:rsidRPr="00C76F0D">
        <w:rPr>
          <w:rFonts w:eastAsia="Times New Roman" w:cs="Times New Roman"/>
          <w:spacing w:val="-6"/>
          <w:szCs w:val="28"/>
          <w:lang w:eastAsia="ru-RU"/>
        </w:rPr>
        <w:br/>
        <w:t xml:space="preserve">№ 3686 «Об утверждении Регламента Администрации города», от 21.04.2021 № 552 «О распределении отдельных полномочий Главы города между высшими </w:t>
      </w:r>
      <w:proofErr w:type="spellStart"/>
      <w:r w:rsidRPr="00C76F0D">
        <w:rPr>
          <w:rFonts w:eastAsia="Times New Roman" w:cs="Times New Roman"/>
          <w:spacing w:val="-6"/>
          <w:szCs w:val="28"/>
          <w:lang w:eastAsia="ru-RU"/>
        </w:rPr>
        <w:t>должност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C76F0D">
        <w:rPr>
          <w:rFonts w:eastAsia="Times New Roman" w:cs="Times New Roman"/>
          <w:spacing w:val="-6"/>
          <w:szCs w:val="28"/>
          <w:lang w:eastAsia="ru-RU"/>
        </w:rPr>
        <w:t>ными</w:t>
      </w:r>
      <w:proofErr w:type="spellEnd"/>
      <w:r w:rsidRPr="00C76F0D">
        <w:rPr>
          <w:rFonts w:eastAsia="Times New Roman" w:cs="Times New Roman"/>
          <w:spacing w:val="-6"/>
          <w:szCs w:val="28"/>
          <w:lang w:eastAsia="ru-RU"/>
        </w:rPr>
        <w:t xml:space="preserve"> лицами Администрации города»:</w:t>
      </w: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76F0D">
        <w:rPr>
          <w:rFonts w:eastAsia="Times New Roman" w:cs="Times New Roman"/>
          <w:spacing w:val="-6"/>
          <w:szCs w:val="28"/>
          <w:lang w:eastAsia="ru-RU"/>
        </w:rPr>
        <w:t xml:space="preserve">1. Внести в распоряжение Администрации города от 25.09.2015 № 2306 </w:t>
      </w:r>
      <w:r w:rsidRPr="00C76F0D">
        <w:rPr>
          <w:rFonts w:eastAsia="Times New Roman" w:cs="Times New Roman"/>
          <w:spacing w:val="-6"/>
          <w:szCs w:val="28"/>
          <w:lang w:eastAsia="ru-RU"/>
        </w:rPr>
        <w:br/>
        <w:t xml:space="preserve">«Об утверждении состава и положения комиссии 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средств» </w:t>
      </w:r>
      <w:r w:rsidRPr="00C76F0D">
        <w:rPr>
          <w:rFonts w:eastAsia="Times New Roman" w:cs="Times New Roman"/>
          <w:spacing w:val="-6"/>
          <w:szCs w:val="28"/>
          <w:lang w:eastAsia="ru-RU"/>
        </w:rPr>
        <w:br/>
        <w:t>(с изменениями от 18.01.</w:t>
      </w:r>
      <w:r>
        <w:rPr>
          <w:rFonts w:eastAsia="Times New Roman" w:cs="Times New Roman"/>
          <w:spacing w:val="-6"/>
          <w:szCs w:val="28"/>
          <w:lang w:eastAsia="ru-RU"/>
        </w:rPr>
        <w:t xml:space="preserve">2018 № 38, 16.04.2020 № 608, 01.10.2020 № 1511, </w:t>
      </w:r>
      <w:r w:rsidRPr="00C76F0D">
        <w:rPr>
          <w:rFonts w:eastAsia="Times New Roman" w:cs="Times New Roman"/>
          <w:spacing w:val="-6"/>
          <w:szCs w:val="28"/>
          <w:lang w:eastAsia="ru-RU"/>
        </w:rPr>
        <w:t>22.08.2022 № 1472) следующие изменения:</w:t>
      </w: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76F0D">
        <w:rPr>
          <w:rFonts w:eastAsia="Times New Roman" w:cs="Times New Roman"/>
          <w:spacing w:val="-4"/>
          <w:szCs w:val="28"/>
          <w:lang w:eastAsia="ru-RU"/>
        </w:rPr>
        <w:t xml:space="preserve">1.1. Констатирующую часть распоряжения изложить в следующей редакции: </w:t>
      </w: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76F0D">
        <w:rPr>
          <w:rFonts w:eastAsia="Times New Roman" w:cs="Times New Roman"/>
          <w:spacing w:val="-6"/>
          <w:szCs w:val="28"/>
          <w:lang w:eastAsia="ru-RU"/>
        </w:rPr>
        <w:t>«В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proofErr w:type="spellStart"/>
      <w:r w:rsidRPr="00C76F0D">
        <w:rPr>
          <w:rFonts w:eastAsia="Times New Roman" w:cs="Times New Roman"/>
          <w:spacing w:val="-6"/>
          <w:szCs w:val="28"/>
          <w:lang w:eastAsia="ru-RU"/>
        </w:rPr>
        <w:t>мочий</w:t>
      </w:r>
      <w:proofErr w:type="spellEnd"/>
      <w:r w:rsidRPr="00C76F0D">
        <w:rPr>
          <w:rFonts w:eastAsia="Times New Roman" w:cs="Times New Roman"/>
          <w:spacing w:val="-6"/>
          <w:szCs w:val="28"/>
          <w:lang w:eastAsia="ru-RU"/>
        </w:rPr>
        <w:t xml:space="preserve"> Главы города между высшими должностными лицами Администрации города», в целях реализации постановления Администрации города от 24.08.2010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C76F0D">
        <w:rPr>
          <w:rFonts w:eastAsia="Times New Roman" w:cs="Times New Roman"/>
          <w:spacing w:val="-6"/>
          <w:szCs w:val="28"/>
          <w:lang w:eastAsia="ru-RU"/>
        </w:rPr>
        <w:t>№ 4208 «Об утверждении положения по выявлению и вывозу брошенных, бесхозяйных транспортных средств:».</w:t>
      </w: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76F0D">
        <w:rPr>
          <w:rFonts w:eastAsia="Times New Roman" w:cs="Times New Roman"/>
          <w:spacing w:val="-6"/>
          <w:szCs w:val="28"/>
          <w:lang w:eastAsia="ru-RU"/>
        </w:rPr>
        <w:t>1.2. Приложение 1 к распоря</w:t>
      </w:r>
      <w:r>
        <w:rPr>
          <w:rFonts w:eastAsia="Times New Roman" w:cs="Times New Roman"/>
          <w:spacing w:val="-6"/>
          <w:szCs w:val="28"/>
          <w:lang w:eastAsia="ru-RU"/>
        </w:rPr>
        <w:t>жению изложить в новой редакции</w:t>
      </w:r>
      <w:r w:rsidRPr="00C76F0D">
        <w:rPr>
          <w:rFonts w:eastAsia="Times New Roman" w:cs="Times New Roman"/>
          <w:spacing w:val="-6"/>
          <w:szCs w:val="28"/>
          <w:lang w:eastAsia="ru-RU"/>
        </w:rPr>
        <w:t xml:space="preserve"> согласно приложению к настоящему распоряжению. </w:t>
      </w:r>
    </w:p>
    <w:p w:rsidR="00C76F0D" w:rsidRPr="00C76F0D" w:rsidRDefault="00C76F0D" w:rsidP="00C76F0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spacing w:val="-6"/>
          <w:szCs w:val="28"/>
          <w:lang w:eastAsia="ru-RU"/>
        </w:rPr>
      </w:pPr>
      <w:r w:rsidRPr="00C76F0D">
        <w:rPr>
          <w:rFonts w:eastAsia="Times New Roman" w:cs="Arial"/>
          <w:spacing w:val="-6"/>
          <w:szCs w:val="28"/>
          <w:lang w:eastAsia="ru-RU"/>
        </w:rPr>
        <w:lastRenderedPageBreak/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C76F0D">
        <w:rPr>
          <w:rFonts w:eastAsia="Times New Roman" w:cs="Times New Roman"/>
          <w:color w:val="000000"/>
          <w:spacing w:val="-6"/>
          <w:szCs w:val="28"/>
          <w:lang w:eastAsia="ru-RU"/>
        </w:rPr>
        <w:t>www.admsurgut.ru</w:t>
      </w:r>
      <w:r w:rsidRPr="00C76F0D">
        <w:rPr>
          <w:rFonts w:eastAsia="Times New Roman" w:cs="Times New Roman"/>
          <w:spacing w:val="-6"/>
          <w:szCs w:val="28"/>
          <w:lang w:eastAsia="ru-RU"/>
        </w:rPr>
        <w:t>.</w:t>
      </w:r>
    </w:p>
    <w:p w:rsidR="00C76F0D" w:rsidRPr="00C76F0D" w:rsidRDefault="00C76F0D" w:rsidP="00C76F0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76F0D">
        <w:rPr>
          <w:rFonts w:eastAsia="Times New Roman" w:cs="Arial"/>
          <w:spacing w:val="-6"/>
          <w:szCs w:val="28"/>
          <w:lang w:eastAsia="ru-RU"/>
        </w:rPr>
        <w:t>3. Настоящее распоряжение вступает в силу с момента его издания.</w:t>
      </w:r>
    </w:p>
    <w:p w:rsidR="00C76F0D" w:rsidRPr="00C76F0D" w:rsidRDefault="00C76F0D" w:rsidP="00C76F0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76F0D">
        <w:rPr>
          <w:rFonts w:eastAsia="Times New Roman" w:cs="Times New Roman"/>
          <w:spacing w:val="-6"/>
          <w:szCs w:val="28"/>
          <w:lang w:eastAsia="ru-RU"/>
        </w:rPr>
        <w:t>4. Контроль за выполнением распоряжения оставляю за собой.</w:t>
      </w:r>
    </w:p>
    <w:p w:rsidR="00C76F0D" w:rsidRPr="00C76F0D" w:rsidRDefault="00C76F0D" w:rsidP="00C76F0D">
      <w:pPr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  <w:r w:rsidRPr="00C76F0D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С.А. Агафонов</w:t>
      </w: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P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Default="00C76F0D" w:rsidP="00C76F0D">
      <w:pPr>
        <w:rPr>
          <w:rFonts w:eastAsia="Times New Roman" w:cs="Times New Roman"/>
          <w:szCs w:val="28"/>
          <w:lang w:eastAsia="ru-RU"/>
        </w:rPr>
      </w:pPr>
    </w:p>
    <w:p w:rsidR="00C76F0D" w:rsidRDefault="00C76F0D" w:rsidP="00C76F0D">
      <w:pPr>
        <w:rPr>
          <w:rFonts w:eastAsia="Times New Roman" w:cs="Times New Roman"/>
          <w:szCs w:val="28"/>
          <w:lang w:eastAsia="ru-RU"/>
        </w:rPr>
        <w:sectPr w:rsidR="00C76F0D" w:rsidSect="00C76F0D">
          <w:headerReference w:type="default" r:id="rId7"/>
          <w:headerReference w:type="first" r:id="rId8"/>
          <w:pgSz w:w="11906" w:h="16838"/>
          <w:pgMar w:top="1134" w:right="567" w:bottom="709" w:left="1701" w:header="709" w:footer="283" w:gutter="0"/>
          <w:cols w:space="708"/>
          <w:titlePg/>
          <w:docGrid w:linePitch="381"/>
        </w:sectPr>
      </w:pPr>
    </w:p>
    <w:p w:rsidR="00C76F0D" w:rsidRPr="00C76F0D" w:rsidRDefault="00C76F0D" w:rsidP="00C76F0D">
      <w:pPr>
        <w:ind w:left="5954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C76F0D" w:rsidRPr="00C76F0D" w:rsidRDefault="00C76F0D" w:rsidP="00C76F0D">
      <w:pPr>
        <w:ind w:left="5954"/>
        <w:jc w:val="both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C76F0D" w:rsidRPr="00C76F0D" w:rsidRDefault="00C76F0D" w:rsidP="00C76F0D">
      <w:pPr>
        <w:ind w:left="5954"/>
        <w:jc w:val="both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C76F0D" w:rsidRPr="00C76F0D" w:rsidRDefault="00C76F0D" w:rsidP="00C76F0D">
      <w:pPr>
        <w:ind w:left="5954"/>
        <w:jc w:val="both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C76F0D" w:rsidRPr="00C76F0D" w:rsidRDefault="00C76F0D" w:rsidP="00C76F0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76F0D" w:rsidRPr="00C76F0D" w:rsidRDefault="00C76F0D" w:rsidP="00C76F0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>Состав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C76F0D">
        <w:rPr>
          <w:rFonts w:eastAsia="Times New Roman" w:cs="Times New Roman"/>
          <w:sz w:val="27"/>
          <w:szCs w:val="27"/>
          <w:lang w:eastAsia="ru-RU"/>
        </w:rPr>
        <w:t xml:space="preserve">комиссии </w:t>
      </w:r>
    </w:p>
    <w:p w:rsidR="00C76F0D" w:rsidRP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 xml:space="preserve">по проведению конкурсного отбора </w:t>
      </w:r>
    </w:p>
    <w:p w:rsidR="00C76F0D" w:rsidRP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 xml:space="preserve">юридических лиц и индивидуальных предпринимателей, </w:t>
      </w:r>
    </w:p>
    <w:p w:rsidR="00C76F0D" w:rsidRP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 xml:space="preserve">обеспечивающих перемещение и хранение брошенных, </w:t>
      </w:r>
    </w:p>
    <w:p w:rsidR="00C76F0D" w:rsidRP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C76F0D">
        <w:rPr>
          <w:rFonts w:eastAsia="Times New Roman" w:cs="Times New Roman"/>
          <w:sz w:val="27"/>
          <w:szCs w:val="27"/>
          <w:lang w:eastAsia="ru-RU"/>
        </w:rPr>
        <w:t>бесхозяйных транспортных средств на специализированную стоянку</w:t>
      </w:r>
    </w:p>
    <w:p w:rsidR="00C76F0D" w:rsidRPr="00C76F0D" w:rsidRDefault="00C76F0D" w:rsidP="00C76F0D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Основной состав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Резервный состав</w:t>
            </w:r>
          </w:p>
        </w:tc>
      </w:tr>
      <w:tr w:rsidR="00C76F0D" w:rsidRPr="00C76F0D" w:rsidTr="00C76F0D">
        <w:trPr>
          <w:trHeight w:val="191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Заместитель Главы города,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курирующий сферу городского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хозяйства, природопользования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и экологии, управления земельными ресурсами городского округа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и имуществом, находящимися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в муниципальной собственности, председатель комиссии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директор департамента городского хозяйства Администрации города, председатель комиссии</w:t>
            </w: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Заместитель директора департамента городского хозяйства Администрации города, заместитель председателя комиссии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начальник отдела по ремонту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и содержанию автомобильных дорог департамента городского хозяйства Администрации города, заместитель председателя комиссии</w:t>
            </w: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Ведущий специалист отдела договорного обеспечения департамента городского хозяйства Администрации города (без права голоса), секретарь комиссии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эксперт отдела договорного обеспечения департамента городского хозяйства Администрации города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(без права голоса), секретарь комиссии</w:t>
            </w:r>
          </w:p>
        </w:tc>
      </w:tr>
      <w:tr w:rsidR="00C76F0D" w:rsidRPr="00C76F0D" w:rsidTr="00C76F0D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члены комиссии: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Депутат Думы города</w:t>
            </w: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br/>
              <w:t>(по согласованию)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депутат Думы города </w:t>
            </w: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br/>
              <w:t>(по согласованию)</w:t>
            </w: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Начальник отдела Государственной инспекции безопасности дорожного движения Управления Министерства внутренних дел России по городу Сургуту (по согласованию)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начальник отделения организации дорожного движения отдела Государственной инспекции безопасности дорожного движения Управления Министерства внутренних дел России </w:t>
            </w:r>
          </w:p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по городу Сургуту (по согласованию)</w:t>
            </w: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Начальник юридического отдела </w:t>
            </w: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br/>
              <w:t xml:space="preserve">в сфере городского хозяйства департамента городского хозяйства Администрации города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специалист-эксперт юридического отдела в сфере городского хозяйства департамента городского хозяйства Администрации города</w:t>
            </w:r>
          </w:p>
        </w:tc>
      </w:tr>
      <w:tr w:rsidR="00C76F0D" w:rsidRPr="00C76F0D" w:rsidTr="00C76F0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>Начальник отдела договорного обеспечения департамента городского хозяйства Администрации города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0D" w:rsidRPr="00C76F0D" w:rsidRDefault="00C76F0D" w:rsidP="00C76F0D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C76F0D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главный специалист отдела договорного обеспечения департамента городского хозяйства Администрации города </w:t>
            </w:r>
          </w:p>
        </w:tc>
      </w:tr>
    </w:tbl>
    <w:p w:rsidR="00EE2AB4" w:rsidRPr="00C76F0D" w:rsidRDefault="00EE2AB4" w:rsidP="00C76F0D"/>
    <w:sectPr w:rsidR="00EE2AB4" w:rsidRPr="00C76F0D" w:rsidSect="00C76F0D">
      <w:pgSz w:w="11906" w:h="16838"/>
      <w:pgMar w:top="1134" w:right="567" w:bottom="709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A7" w:rsidRDefault="00F93BA7" w:rsidP="002C5AE4">
      <w:r>
        <w:separator/>
      </w:r>
    </w:p>
  </w:endnote>
  <w:endnote w:type="continuationSeparator" w:id="0">
    <w:p w:rsidR="00F93BA7" w:rsidRDefault="00F93BA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A7" w:rsidRDefault="00F93BA7" w:rsidP="002C5AE4">
      <w:r>
        <w:separator/>
      </w:r>
    </w:p>
  </w:footnote>
  <w:footnote w:type="continuationSeparator" w:id="0">
    <w:p w:rsidR="00F93BA7" w:rsidRDefault="00F93BA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6358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33F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705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705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705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533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8307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6F0D" w:rsidRPr="00C76F0D" w:rsidRDefault="00C76F0D">
        <w:pPr>
          <w:pStyle w:val="a3"/>
          <w:jc w:val="center"/>
          <w:rPr>
            <w:sz w:val="20"/>
            <w:szCs w:val="20"/>
          </w:rPr>
        </w:pPr>
        <w:r w:rsidRPr="00C76F0D">
          <w:rPr>
            <w:sz w:val="20"/>
            <w:szCs w:val="20"/>
          </w:rPr>
          <w:fldChar w:fldCharType="begin"/>
        </w:r>
        <w:r w:rsidRPr="00C76F0D">
          <w:rPr>
            <w:sz w:val="20"/>
            <w:szCs w:val="20"/>
          </w:rPr>
          <w:instrText>PAGE   \* MERGEFORMAT</w:instrText>
        </w:r>
        <w:r w:rsidRPr="00C76F0D">
          <w:rPr>
            <w:sz w:val="20"/>
            <w:szCs w:val="20"/>
          </w:rPr>
          <w:fldChar w:fldCharType="separate"/>
        </w:r>
        <w:r w:rsidR="004533F2">
          <w:rPr>
            <w:noProof/>
            <w:sz w:val="20"/>
            <w:szCs w:val="20"/>
          </w:rPr>
          <w:t>1</w:t>
        </w:r>
        <w:r w:rsidRPr="00C76F0D">
          <w:rPr>
            <w:sz w:val="20"/>
            <w:szCs w:val="20"/>
          </w:rPr>
          <w:fldChar w:fldCharType="end"/>
        </w:r>
      </w:p>
    </w:sdtContent>
  </w:sdt>
  <w:p w:rsidR="00DF6BBC" w:rsidRDefault="00453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D"/>
    <w:rsid w:val="002622DB"/>
    <w:rsid w:val="002C5AE4"/>
    <w:rsid w:val="00300047"/>
    <w:rsid w:val="004533F2"/>
    <w:rsid w:val="0056358B"/>
    <w:rsid w:val="005D3688"/>
    <w:rsid w:val="0060034C"/>
    <w:rsid w:val="00897472"/>
    <w:rsid w:val="008D6249"/>
    <w:rsid w:val="00C76F0D"/>
    <w:rsid w:val="00CE6421"/>
    <w:rsid w:val="00D3705D"/>
    <w:rsid w:val="00EE2AB4"/>
    <w:rsid w:val="00F93BA7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0BFEA1-6FB2-4CCE-80B0-7703136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C7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7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360B-CFC5-4C53-A1F0-5B2C4579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2023-01-12T05:37:00Z</cp:lastPrinted>
  <dcterms:created xsi:type="dcterms:W3CDTF">2023-01-17T09:00:00Z</dcterms:created>
  <dcterms:modified xsi:type="dcterms:W3CDTF">2023-01-17T09:00:00Z</dcterms:modified>
</cp:coreProperties>
</file>