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0A2" w:rsidRPr="008800A2" w:rsidRDefault="008800A2" w:rsidP="008800A2">
      <w:pPr>
        <w:widowControl w:val="0"/>
        <w:tabs>
          <w:tab w:val="left" w:pos="993"/>
        </w:tabs>
        <w:autoSpaceDE w:val="0"/>
        <w:autoSpaceDN w:val="0"/>
        <w:adjustRightInd w:val="0"/>
        <w:ind w:firstLine="5670"/>
        <w:jc w:val="both"/>
        <w:rPr>
          <w:rFonts w:eastAsiaTheme="minorEastAsia" w:cs="Times New Roman"/>
          <w:szCs w:val="28"/>
          <w:lang w:eastAsia="ru-RU"/>
        </w:rPr>
      </w:pPr>
      <w:r w:rsidRPr="008800A2">
        <w:rPr>
          <w:rFonts w:eastAsiaTheme="minorEastAsia" w:cs="Times New Roman"/>
          <w:szCs w:val="28"/>
          <w:lang w:eastAsia="ru-RU"/>
        </w:rPr>
        <w:t>УТВЕРЖДЕН</w:t>
      </w:r>
    </w:p>
    <w:p w:rsidR="008800A2" w:rsidRPr="008800A2" w:rsidRDefault="008800A2" w:rsidP="008800A2">
      <w:pPr>
        <w:widowControl w:val="0"/>
        <w:tabs>
          <w:tab w:val="left" w:pos="993"/>
        </w:tabs>
        <w:autoSpaceDE w:val="0"/>
        <w:autoSpaceDN w:val="0"/>
        <w:adjustRightInd w:val="0"/>
        <w:ind w:firstLine="5670"/>
        <w:jc w:val="both"/>
        <w:rPr>
          <w:rFonts w:eastAsiaTheme="minorEastAsia" w:cs="Times New Roman"/>
          <w:szCs w:val="28"/>
          <w:lang w:eastAsia="ru-RU"/>
        </w:rPr>
      </w:pPr>
      <w:r w:rsidRPr="008800A2">
        <w:rPr>
          <w:rFonts w:eastAsiaTheme="minorEastAsia" w:cs="Times New Roman"/>
          <w:szCs w:val="28"/>
          <w:lang w:eastAsia="ru-RU"/>
        </w:rPr>
        <w:t xml:space="preserve">распоряжением </w:t>
      </w:r>
    </w:p>
    <w:p w:rsidR="008800A2" w:rsidRPr="008800A2" w:rsidRDefault="008800A2" w:rsidP="008800A2">
      <w:pPr>
        <w:widowControl w:val="0"/>
        <w:tabs>
          <w:tab w:val="left" w:pos="993"/>
        </w:tabs>
        <w:autoSpaceDE w:val="0"/>
        <w:autoSpaceDN w:val="0"/>
        <w:adjustRightInd w:val="0"/>
        <w:ind w:firstLine="5670"/>
        <w:jc w:val="both"/>
        <w:rPr>
          <w:rFonts w:eastAsiaTheme="minorEastAsia" w:cs="Times New Roman"/>
          <w:szCs w:val="28"/>
          <w:lang w:eastAsia="ru-RU"/>
        </w:rPr>
      </w:pPr>
      <w:r w:rsidRPr="008800A2">
        <w:rPr>
          <w:rFonts w:eastAsiaTheme="minorEastAsia" w:cs="Times New Roman"/>
          <w:szCs w:val="28"/>
          <w:lang w:eastAsia="ru-RU"/>
        </w:rPr>
        <w:t>Администрации города</w:t>
      </w:r>
    </w:p>
    <w:p w:rsidR="008800A2" w:rsidRPr="008800A2" w:rsidRDefault="008800A2" w:rsidP="008800A2">
      <w:pPr>
        <w:widowControl w:val="0"/>
        <w:tabs>
          <w:tab w:val="left" w:pos="993"/>
        </w:tabs>
        <w:autoSpaceDE w:val="0"/>
        <w:autoSpaceDN w:val="0"/>
        <w:adjustRightInd w:val="0"/>
        <w:ind w:firstLine="5670"/>
        <w:jc w:val="both"/>
        <w:rPr>
          <w:rFonts w:eastAsiaTheme="minorEastAsia" w:cs="Times New Roman"/>
          <w:szCs w:val="28"/>
          <w:lang w:eastAsia="ru-RU"/>
        </w:rPr>
      </w:pPr>
      <w:r w:rsidRPr="008800A2">
        <w:rPr>
          <w:rFonts w:eastAsiaTheme="minorEastAsia" w:cs="Times New Roman"/>
          <w:szCs w:val="28"/>
          <w:lang w:eastAsia="ru-RU"/>
        </w:rPr>
        <w:t>от ______________ № _________</w:t>
      </w:r>
    </w:p>
    <w:p w:rsidR="008800A2" w:rsidRPr="008800A2" w:rsidRDefault="008800A2" w:rsidP="008800A2">
      <w:pPr>
        <w:widowControl w:val="0"/>
        <w:tabs>
          <w:tab w:val="left" w:pos="993"/>
        </w:tabs>
        <w:autoSpaceDE w:val="0"/>
        <w:autoSpaceDN w:val="0"/>
        <w:adjustRightInd w:val="0"/>
        <w:ind w:firstLine="5670"/>
        <w:jc w:val="both"/>
        <w:rPr>
          <w:rFonts w:eastAsiaTheme="minorEastAsia" w:cs="Times New Roman"/>
          <w:szCs w:val="28"/>
          <w:lang w:eastAsia="ru-RU"/>
        </w:rPr>
      </w:pPr>
    </w:p>
    <w:p w:rsidR="008800A2" w:rsidRPr="008800A2" w:rsidRDefault="008800A2" w:rsidP="008800A2">
      <w:pPr>
        <w:widowControl w:val="0"/>
        <w:tabs>
          <w:tab w:val="left" w:pos="993"/>
        </w:tabs>
        <w:autoSpaceDE w:val="0"/>
        <w:autoSpaceDN w:val="0"/>
        <w:adjustRightInd w:val="0"/>
        <w:ind w:firstLine="5670"/>
        <w:jc w:val="both"/>
        <w:rPr>
          <w:rFonts w:eastAsiaTheme="minorEastAsia" w:cs="Times New Roman"/>
          <w:szCs w:val="28"/>
          <w:lang w:eastAsia="ru-RU"/>
        </w:rPr>
      </w:pPr>
    </w:p>
    <w:p w:rsidR="008800A2" w:rsidRPr="008800A2" w:rsidRDefault="008800A2" w:rsidP="008800A2">
      <w:pPr>
        <w:widowControl w:val="0"/>
        <w:tabs>
          <w:tab w:val="left" w:pos="993"/>
        </w:tabs>
        <w:autoSpaceDE w:val="0"/>
        <w:autoSpaceDN w:val="0"/>
        <w:adjustRightInd w:val="0"/>
        <w:ind w:firstLine="5670"/>
        <w:jc w:val="both"/>
        <w:rPr>
          <w:rFonts w:eastAsiaTheme="minorEastAsia" w:cs="Times New Roman"/>
          <w:szCs w:val="28"/>
          <w:lang w:eastAsia="ru-RU"/>
        </w:rPr>
      </w:pPr>
      <w:r w:rsidRPr="008800A2">
        <w:rPr>
          <w:rFonts w:eastAsiaTheme="minorEastAsia" w:cs="Times New Roman"/>
          <w:szCs w:val="28"/>
          <w:lang w:eastAsia="ru-RU"/>
        </w:rPr>
        <w:t>«Об утверждении устава</w:t>
      </w:r>
    </w:p>
    <w:p w:rsidR="008800A2" w:rsidRPr="008800A2" w:rsidRDefault="008800A2" w:rsidP="008800A2">
      <w:pPr>
        <w:widowControl w:val="0"/>
        <w:tabs>
          <w:tab w:val="left" w:pos="993"/>
        </w:tabs>
        <w:autoSpaceDE w:val="0"/>
        <w:autoSpaceDN w:val="0"/>
        <w:adjustRightInd w:val="0"/>
        <w:ind w:firstLine="5670"/>
        <w:jc w:val="both"/>
        <w:rPr>
          <w:rFonts w:eastAsiaTheme="minorEastAsia" w:cs="Times New Roman"/>
          <w:szCs w:val="28"/>
          <w:lang w:eastAsia="ru-RU"/>
        </w:rPr>
      </w:pPr>
      <w:r w:rsidRPr="008800A2">
        <w:rPr>
          <w:rFonts w:eastAsiaTheme="minorEastAsia" w:cs="Times New Roman"/>
          <w:szCs w:val="28"/>
          <w:lang w:eastAsia="ru-RU"/>
        </w:rPr>
        <w:t>муниципального казенного</w:t>
      </w:r>
    </w:p>
    <w:p w:rsidR="008800A2" w:rsidRPr="008800A2" w:rsidRDefault="008800A2" w:rsidP="008800A2">
      <w:pPr>
        <w:widowControl w:val="0"/>
        <w:tabs>
          <w:tab w:val="left" w:pos="993"/>
        </w:tabs>
        <w:autoSpaceDE w:val="0"/>
        <w:autoSpaceDN w:val="0"/>
        <w:adjustRightInd w:val="0"/>
        <w:ind w:firstLine="5670"/>
        <w:jc w:val="both"/>
        <w:rPr>
          <w:rFonts w:eastAsiaTheme="minorEastAsia" w:cs="Times New Roman"/>
          <w:szCs w:val="28"/>
          <w:lang w:eastAsia="ru-RU"/>
        </w:rPr>
      </w:pPr>
      <w:r w:rsidRPr="008800A2">
        <w:rPr>
          <w:rFonts w:eastAsiaTheme="minorEastAsia" w:cs="Times New Roman"/>
          <w:szCs w:val="28"/>
          <w:lang w:eastAsia="ru-RU"/>
        </w:rPr>
        <w:t>учреждения «Единая дежурно-</w:t>
      </w:r>
    </w:p>
    <w:p w:rsidR="008800A2" w:rsidRPr="008800A2" w:rsidRDefault="008800A2" w:rsidP="008800A2">
      <w:pPr>
        <w:widowControl w:val="0"/>
        <w:tabs>
          <w:tab w:val="left" w:pos="993"/>
        </w:tabs>
        <w:autoSpaceDE w:val="0"/>
        <w:autoSpaceDN w:val="0"/>
        <w:adjustRightInd w:val="0"/>
        <w:ind w:firstLine="5670"/>
        <w:jc w:val="both"/>
        <w:rPr>
          <w:rFonts w:eastAsiaTheme="minorEastAsia" w:cs="Times New Roman"/>
          <w:szCs w:val="28"/>
          <w:lang w:eastAsia="ru-RU"/>
        </w:rPr>
      </w:pPr>
      <w:r w:rsidRPr="008800A2">
        <w:rPr>
          <w:rFonts w:eastAsiaTheme="minorEastAsia" w:cs="Times New Roman"/>
          <w:szCs w:val="28"/>
          <w:lang w:eastAsia="ru-RU"/>
        </w:rPr>
        <w:t xml:space="preserve">диспетчерская служба города </w:t>
      </w:r>
    </w:p>
    <w:p w:rsidR="008800A2" w:rsidRPr="008800A2" w:rsidRDefault="008800A2" w:rsidP="008800A2">
      <w:pPr>
        <w:widowControl w:val="0"/>
        <w:tabs>
          <w:tab w:val="left" w:pos="993"/>
        </w:tabs>
        <w:autoSpaceDE w:val="0"/>
        <w:autoSpaceDN w:val="0"/>
        <w:adjustRightInd w:val="0"/>
        <w:ind w:firstLine="5670"/>
        <w:jc w:val="both"/>
        <w:rPr>
          <w:rFonts w:eastAsiaTheme="minorEastAsia" w:cs="Times New Roman"/>
          <w:szCs w:val="28"/>
          <w:lang w:eastAsia="ru-RU"/>
        </w:rPr>
      </w:pPr>
      <w:r w:rsidRPr="008800A2">
        <w:rPr>
          <w:rFonts w:eastAsiaTheme="minorEastAsia" w:cs="Times New Roman"/>
          <w:szCs w:val="28"/>
          <w:lang w:eastAsia="ru-RU"/>
        </w:rPr>
        <w:t>Сургута» в новой редакции»</w:t>
      </w:r>
    </w:p>
    <w:p w:rsidR="008800A2" w:rsidRPr="008800A2" w:rsidRDefault="008800A2" w:rsidP="008800A2">
      <w:pPr>
        <w:widowControl w:val="0"/>
        <w:tabs>
          <w:tab w:val="left" w:pos="993"/>
        </w:tabs>
        <w:autoSpaceDE w:val="0"/>
        <w:autoSpaceDN w:val="0"/>
        <w:adjustRightInd w:val="0"/>
        <w:ind w:firstLine="5670"/>
        <w:jc w:val="both"/>
        <w:rPr>
          <w:rFonts w:eastAsiaTheme="minorEastAsia" w:cs="Times New Roman"/>
          <w:szCs w:val="28"/>
          <w:lang w:eastAsia="ru-RU"/>
        </w:rPr>
      </w:pPr>
    </w:p>
    <w:p w:rsidR="008800A2" w:rsidRPr="008800A2" w:rsidRDefault="008800A2" w:rsidP="008800A2">
      <w:pPr>
        <w:widowControl w:val="0"/>
        <w:tabs>
          <w:tab w:val="left" w:pos="993"/>
        </w:tabs>
        <w:autoSpaceDE w:val="0"/>
        <w:autoSpaceDN w:val="0"/>
        <w:adjustRightInd w:val="0"/>
        <w:ind w:firstLine="5670"/>
        <w:jc w:val="both"/>
        <w:rPr>
          <w:rFonts w:eastAsiaTheme="minorEastAsia" w:cs="Times New Roman"/>
          <w:szCs w:val="28"/>
          <w:lang w:eastAsia="ru-RU"/>
        </w:rPr>
      </w:pPr>
      <w:r w:rsidRPr="008800A2">
        <w:rPr>
          <w:rFonts w:eastAsiaTheme="minorEastAsia" w:cs="Times New Roman"/>
          <w:szCs w:val="28"/>
          <w:lang w:eastAsia="ru-RU"/>
        </w:rPr>
        <w:t>Заместитель Главы города</w:t>
      </w:r>
    </w:p>
    <w:p w:rsidR="008800A2" w:rsidRPr="008800A2" w:rsidRDefault="008800A2" w:rsidP="008800A2">
      <w:pPr>
        <w:widowControl w:val="0"/>
        <w:tabs>
          <w:tab w:val="left" w:pos="993"/>
        </w:tabs>
        <w:autoSpaceDE w:val="0"/>
        <w:autoSpaceDN w:val="0"/>
        <w:adjustRightInd w:val="0"/>
        <w:ind w:firstLine="5670"/>
        <w:jc w:val="both"/>
        <w:rPr>
          <w:rFonts w:eastAsiaTheme="minorEastAsia" w:cs="Times New Roman"/>
          <w:szCs w:val="28"/>
          <w:lang w:eastAsia="ru-RU"/>
        </w:rPr>
      </w:pPr>
    </w:p>
    <w:p w:rsidR="008800A2" w:rsidRPr="008800A2" w:rsidRDefault="008800A2" w:rsidP="008800A2">
      <w:pPr>
        <w:widowControl w:val="0"/>
        <w:tabs>
          <w:tab w:val="left" w:pos="993"/>
        </w:tabs>
        <w:autoSpaceDE w:val="0"/>
        <w:autoSpaceDN w:val="0"/>
        <w:adjustRightInd w:val="0"/>
        <w:ind w:firstLine="5670"/>
        <w:jc w:val="both"/>
        <w:rPr>
          <w:rFonts w:eastAsiaTheme="minorEastAsia" w:cs="Times New Roman"/>
          <w:szCs w:val="28"/>
          <w:lang w:eastAsia="ru-RU"/>
        </w:rPr>
      </w:pPr>
    </w:p>
    <w:p w:rsidR="008800A2" w:rsidRPr="008800A2" w:rsidRDefault="008800A2" w:rsidP="008800A2">
      <w:pPr>
        <w:widowControl w:val="0"/>
        <w:tabs>
          <w:tab w:val="left" w:pos="993"/>
        </w:tabs>
        <w:autoSpaceDE w:val="0"/>
        <w:autoSpaceDN w:val="0"/>
        <w:adjustRightInd w:val="0"/>
        <w:ind w:firstLine="5670"/>
        <w:jc w:val="both"/>
        <w:rPr>
          <w:rFonts w:eastAsiaTheme="minorEastAsia" w:cs="Times New Roman"/>
          <w:szCs w:val="28"/>
          <w:lang w:eastAsia="ru-RU"/>
        </w:rPr>
      </w:pPr>
    </w:p>
    <w:p w:rsidR="008800A2" w:rsidRPr="008800A2" w:rsidRDefault="008800A2" w:rsidP="008800A2">
      <w:pPr>
        <w:widowControl w:val="0"/>
        <w:tabs>
          <w:tab w:val="left" w:pos="993"/>
        </w:tabs>
        <w:autoSpaceDE w:val="0"/>
        <w:autoSpaceDN w:val="0"/>
        <w:adjustRightInd w:val="0"/>
        <w:ind w:firstLine="5670"/>
        <w:jc w:val="both"/>
        <w:rPr>
          <w:rFonts w:eastAsiaTheme="minorEastAsia" w:cs="Times New Roman"/>
          <w:szCs w:val="28"/>
          <w:lang w:eastAsia="ru-RU"/>
        </w:rPr>
      </w:pPr>
      <w:r w:rsidRPr="008800A2">
        <w:rPr>
          <w:rFonts w:eastAsiaTheme="minorEastAsia" w:cs="Times New Roman"/>
          <w:szCs w:val="28"/>
          <w:lang w:eastAsia="ru-RU"/>
        </w:rPr>
        <w:t xml:space="preserve">_______________ С.А. Агафонов </w:t>
      </w:r>
    </w:p>
    <w:p w:rsidR="008800A2" w:rsidRPr="008800A2" w:rsidRDefault="008800A2" w:rsidP="008800A2">
      <w:pPr>
        <w:widowControl w:val="0"/>
        <w:tabs>
          <w:tab w:val="left" w:pos="993"/>
        </w:tabs>
        <w:autoSpaceDE w:val="0"/>
        <w:autoSpaceDN w:val="0"/>
        <w:adjustRightInd w:val="0"/>
        <w:ind w:firstLine="5670"/>
        <w:jc w:val="both"/>
        <w:rPr>
          <w:rFonts w:eastAsiaTheme="minorEastAsia" w:cs="Times New Roman"/>
          <w:szCs w:val="28"/>
          <w:lang w:eastAsia="ru-RU"/>
        </w:rPr>
      </w:pPr>
    </w:p>
    <w:p w:rsidR="008800A2" w:rsidRPr="008800A2" w:rsidRDefault="008800A2" w:rsidP="008800A2">
      <w:pPr>
        <w:widowControl w:val="0"/>
        <w:tabs>
          <w:tab w:val="left" w:pos="993"/>
        </w:tabs>
        <w:autoSpaceDE w:val="0"/>
        <w:autoSpaceDN w:val="0"/>
        <w:adjustRightInd w:val="0"/>
        <w:ind w:firstLine="5670"/>
        <w:jc w:val="both"/>
        <w:rPr>
          <w:rFonts w:eastAsiaTheme="minorEastAsia" w:cs="Times New Roman"/>
          <w:szCs w:val="28"/>
          <w:lang w:eastAsia="ru-RU"/>
        </w:rPr>
      </w:pPr>
    </w:p>
    <w:p w:rsidR="008800A2" w:rsidRPr="008800A2" w:rsidRDefault="008800A2" w:rsidP="008800A2">
      <w:pPr>
        <w:widowControl w:val="0"/>
        <w:tabs>
          <w:tab w:val="left" w:pos="993"/>
        </w:tabs>
        <w:autoSpaceDE w:val="0"/>
        <w:autoSpaceDN w:val="0"/>
        <w:adjustRightInd w:val="0"/>
        <w:ind w:firstLine="5670"/>
        <w:jc w:val="both"/>
        <w:rPr>
          <w:rFonts w:eastAsiaTheme="minorEastAsia" w:cs="Times New Roman"/>
          <w:szCs w:val="28"/>
          <w:lang w:eastAsia="ru-RU"/>
        </w:rPr>
      </w:pPr>
    </w:p>
    <w:p w:rsidR="008800A2" w:rsidRPr="008800A2" w:rsidRDefault="008800A2" w:rsidP="008800A2">
      <w:pPr>
        <w:widowControl w:val="0"/>
        <w:tabs>
          <w:tab w:val="left" w:pos="993"/>
        </w:tabs>
        <w:autoSpaceDE w:val="0"/>
        <w:autoSpaceDN w:val="0"/>
        <w:adjustRightInd w:val="0"/>
        <w:ind w:firstLine="5670"/>
        <w:jc w:val="both"/>
        <w:rPr>
          <w:rFonts w:eastAsiaTheme="minorEastAsia" w:cs="Times New Roman"/>
          <w:szCs w:val="28"/>
          <w:lang w:eastAsia="ru-RU"/>
        </w:rPr>
      </w:pPr>
      <w:r w:rsidRPr="008800A2">
        <w:rPr>
          <w:rFonts w:eastAsiaTheme="minorEastAsia" w:cs="Times New Roman"/>
          <w:szCs w:val="28"/>
          <w:lang w:eastAsia="ru-RU"/>
        </w:rPr>
        <w:t xml:space="preserve">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Times New Roman"/>
          <w:szCs w:val="28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spacing w:after="108"/>
        <w:jc w:val="center"/>
        <w:outlineLvl w:val="0"/>
        <w:rPr>
          <w:rFonts w:eastAsiaTheme="minorEastAsia" w:cs="Times New Roman"/>
          <w:bCs/>
          <w:sz w:val="32"/>
          <w:szCs w:val="28"/>
          <w:lang w:eastAsia="ru-RU"/>
        </w:rPr>
      </w:pPr>
      <w:r w:rsidRPr="008800A2">
        <w:rPr>
          <w:rFonts w:eastAsiaTheme="minorEastAsia" w:cs="Times New Roman"/>
          <w:bCs/>
          <w:sz w:val="32"/>
          <w:szCs w:val="28"/>
          <w:lang w:eastAsia="ru-RU"/>
        </w:rPr>
        <w:t>Устав</w:t>
      </w:r>
      <w:r w:rsidRPr="008800A2">
        <w:rPr>
          <w:rFonts w:eastAsiaTheme="minorEastAsia" w:cs="Times New Roman"/>
          <w:bCs/>
          <w:sz w:val="32"/>
          <w:szCs w:val="28"/>
          <w:lang w:eastAsia="ru-RU"/>
        </w:rPr>
        <w:br/>
        <w:t xml:space="preserve">муниципального казенного учреждения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spacing w:after="108"/>
        <w:jc w:val="center"/>
        <w:outlineLvl w:val="0"/>
        <w:rPr>
          <w:rFonts w:eastAsiaTheme="minorEastAsia" w:cs="Times New Roman"/>
          <w:bCs/>
          <w:sz w:val="32"/>
          <w:szCs w:val="28"/>
          <w:lang w:eastAsia="ru-RU"/>
        </w:rPr>
      </w:pPr>
      <w:r w:rsidRPr="008800A2">
        <w:rPr>
          <w:rFonts w:eastAsiaTheme="minorEastAsia" w:cs="Times New Roman"/>
          <w:bCs/>
          <w:sz w:val="32"/>
          <w:szCs w:val="28"/>
          <w:lang w:eastAsia="ru-RU"/>
        </w:rPr>
        <w:t>«Единая дежурно-диспетчерская служба города Сургута»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Theme="minorEastAsia" w:cs="Times New Roman"/>
          <w:sz w:val="32"/>
          <w:szCs w:val="28"/>
          <w:lang w:eastAsia="ru-RU"/>
        </w:rPr>
      </w:pPr>
      <w:r w:rsidRPr="008800A2">
        <w:rPr>
          <w:rFonts w:eastAsiaTheme="minorEastAsia" w:cs="Times New Roman"/>
          <w:sz w:val="32"/>
          <w:szCs w:val="28"/>
          <w:lang w:eastAsia="ru-RU"/>
        </w:rPr>
        <w:t>(новая редакция)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Times New Roman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Times New Roman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Times New Roman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Times New Roman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Times New Roman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Times New Roman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Times New Roman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Times New Roman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Times New Roman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Times New Roman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Times New Roman"/>
          <w:szCs w:val="24"/>
          <w:lang w:eastAsia="ru-RU"/>
        </w:rPr>
      </w:pPr>
    </w:p>
    <w:p w:rsidR="008800A2" w:rsidRPr="008800A2" w:rsidRDefault="008800A2" w:rsidP="008800A2">
      <w:pPr>
        <w:widowControl w:val="0"/>
        <w:tabs>
          <w:tab w:val="left" w:pos="3631"/>
        </w:tabs>
        <w:autoSpaceDE w:val="0"/>
        <w:autoSpaceDN w:val="0"/>
        <w:adjustRightInd w:val="0"/>
        <w:ind w:firstLine="720"/>
        <w:jc w:val="both"/>
        <w:rPr>
          <w:rFonts w:eastAsiaTheme="minorEastAsia" w:cs="Times New Roman"/>
          <w:szCs w:val="24"/>
          <w:lang w:eastAsia="ru-RU"/>
        </w:rPr>
      </w:pPr>
      <w:r w:rsidRPr="008800A2">
        <w:rPr>
          <w:rFonts w:eastAsiaTheme="minorEastAsia" w:cs="Times New Roman"/>
          <w:szCs w:val="24"/>
          <w:lang w:eastAsia="ru-RU"/>
        </w:rPr>
        <w:tab/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Times New Roman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Times New Roman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Times New Roman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 w:cs="Times New Roman"/>
          <w:bCs/>
          <w:szCs w:val="28"/>
          <w:lang w:eastAsia="ru-RU"/>
        </w:rPr>
      </w:pPr>
      <w:r w:rsidRPr="008800A2">
        <w:rPr>
          <w:rFonts w:eastAsiaTheme="minorEastAsia" w:cs="Times New Roman"/>
          <w:bCs/>
          <w:szCs w:val="28"/>
          <w:lang w:eastAsia="ru-RU"/>
        </w:rPr>
        <w:t>город Сургут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jc w:val="center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2023 год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jc w:val="center"/>
        <w:rPr>
          <w:rFonts w:eastAsiaTheme="minorEastAsia" w:cs="Arial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jc w:val="center"/>
        <w:rPr>
          <w:rFonts w:eastAsiaTheme="minorEastAsia" w:cs="Arial"/>
          <w:szCs w:val="24"/>
          <w:lang w:eastAsia="ru-RU"/>
        </w:rPr>
        <w:sectPr w:rsidR="008800A2" w:rsidRPr="008800A2" w:rsidSect="003B3568">
          <w:headerReference w:type="default" r:id="rId8"/>
          <w:pgSz w:w="11900" w:h="16800"/>
          <w:pgMar w:top="1134" w:right="567" w:bottom="709" w:left="1701" w:header="720" w:footer="720" w:gutter="0"/>
          <w:cols w:space="720"/>
          <w:noEndnote/>
          <w:titlePg/>
          <w:docGrid w:linePitch="381"/>
        </w:sect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Раздел I. Общие положения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0" w:name="sub_1011"/>
      <w:r w:rsidRPr="008800A2">
        <w:rPr>
          <w:rFonts w:eastAsiaTheme="minorEastAsia" w:cs="Arial"/>
          <w:szCs w:val="24"/>
          <w:lang w:eastAsia="ru-RU"/>
        </w:rPr>
        <w:t>1. Муниципальное казенное учреждение «Единая дежурно-диспетчерская служба города Сургута» является некоммерческой организацией.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Организационно-правовая форма – учреждение, тип учреждения – казенное.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2. Муниципальное казенное учреждение «Единая дежурно-диспетчерская служба города Сургута» (далее – учреждение) является органом повседневного управления территориальной подсистемы Ханты-Мансийского автономного               округа – Югры единой государственной системы предупреждения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и ликвидации чрезвычайных ситуаций (далее – РСЧС) на муниципальном уровне.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Учреждение обеспечивает деятельность органа местного самоуправления в области защиты населения и территории города Сургута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от чрезвычайных ситуаций, управление силами и средствами, предназначенными и привлека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 xml:space="preserve">емыми для предупреждения и ликвидации чрезвычайных ситуаций, а также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в условиях ведения гражданской обороны,  оповещение и информирование населения об угрозе и возникновении чрезвычайных ситуаций, координацию деятельности органов повседневного управления РСЧС муниципального уровня, организацию информационного взаимодействия федеральных органов исполни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 xml:space="preserve">тельной власти, органов исполнительной власти Ханты-Мансийского автономного округа – Югры, органов местного самоуправления и организаций при осуществлении мер информационной поддержки принятия решений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 xml:space="preserve">и при решении задач в области гражданской обороны, защиты населения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и территории города Сургута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 xml:space="preserve">от чрезвычайных ситуаций.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Учреждение создано на основании распоряжения Администрации города Сургута от 11.11.2011 № 3354 «О создании муниципального казенного учреждения «Единая дежурно-диспетчерская служба города Сургута».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1" w:name="sub_1012"/>
      <w:bookmarkEnd w:id="0"/>
      <w:r w:rsidRPr="008800A2">
        <w:rPr>
          <w:rFonts w:eastAsiaTheme="minorEastAsia" w:cs="Arial"/>
          <w:szCs w:val="24"/>
          <w:lang w:eastAsia="ru-RU"/>
        </w:rPr>
        <w:t>3. Учредителем учреждения является муниципальное образование городской округ Сургут Ханты-Мансийского автономного округа – Югры.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Функции и полномочия учредителя возложены на Администрацию города (далее – учредитель).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Куратором учреждения является управление по делам гражданской обороны и чрезвычайным ситуациям Администрации города (далее – куратор).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Функции и полномочия куратора в отношении учреждения определяются учредителем.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Координацию деятельности учреждения в области гражданской обороны и защиты населения и территории города Сургута от чрезвычайных ситуаций природного и техногенного характера осуществляет Центр управления                     в кризисных ситуациях Главного управления МЧС России по Ханты- Мансийскому автономному округу – Югре.   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4. Полное наименование учреждения: муниципальное казенное учреждение «Единая дежурно-диспетчерская служба города Сургута».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2" w:name="sub_1013"/>
      <w:bookmarkEnd w:id="1"/>
      <w:r w:rsidRPr="008800A2">
        <w:rPr>
          <w:rFonts w:eastAsiaTheme="minorEastAsia" w:cs="Arial"/>
          <w:szCs w:val="24"/>
          <w:lang w:eastAsia="ru-RU"/>
        </w:rPr>
        <w:t>Сокращенное наименование учреждения: МКУ «ЕДДС города Сургута».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3" w:name="sub_1014"/>
      <w:bookmarkEnd w:id="2"/>
      <w:r w:rsidRPr="008800A2">
        <w:rPr>
          <w:rFonts w:eastAsiaTheme="minorEastAsia" w:cs="Arial"/>
          <w:szCs w:val="24"/>
          <w:lang w:eastAsia="ru-RU"/>
        </w:rPr>
        <w:t xml:space="preserve">5. </w:t>
      </w:r>
      <w:bookmarkStart w:id="4" w:name="sub_10142"/>
      <w:bookmarkEnd w:id="3"/>
      <w:r w:rsidRPr="008800A2">
        <w:rPr>
          <w:rFonts w:eastAsiaTheme="minorEastAsia" w:cs="Arial"/>
          <w:szCs w:val="24"/>
          <w:lang w:eastAsia="ru-RU"/>
        </w:rPr>
        <w:t>Место нахождения учреждения: Российская Федерация, Тюменская область, Ханты-Мансийский автономный округ – Югра, город Сургут.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5" w:name="sub_10115"/>
      <w:bookmarkEnd w:id="4"/>
      <w:r w:rsidRPr="008800A2">
        <w:rPr>
          <w:rFonts w:eastAsiaTheme="minorEastAsia" w:cs="Arial"/>
          <w:szCs w:val="24"/>
          <w:lang w:eastAsia="ru-RU"/>
        </w:rPr>
        <w:t>6. Учреждение в своей деятельности руководствуется Конституцией Российской Федерации, Гражданским кодексом Российской Федерации, Бюджетным кодексом Российской Федерации,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Министерства Российской Федерации по делам гражданской обороны, чрезвычайным ситуациям и ликвидации последствий стихийных бедствий, постановлениями и распоряжениями Правительства Ханты-Мансийского автономного округа – Югры, иными законами и нормативными правовыми актами Российской Федерации, Ханты-Мансийского автономного округа – Югры, Уставом муниципального образования городской округ Сургут Ханты-Мансийского автономного округа – Югры, муниципальными правовыми актами города Сургута, настоящим Уставом.</w:t>
      </w:r>
    </w:p>
    <w:bookmarkEnd w:id="5"/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6" w:name="sub_1002"/>
      <w:r w:rsidRPr="008800A2">
        <w:rPr>
          <w:rFonts w:eastAsiaTheme="minorEastAsia" w:cs="Arial"/>
          <w:szCs w:val="24"/>
          <w:lang w:eastAsia="ru-RU"/>
        </w:rPr>
        <w:t>Раздел II. Правовое положение учреждения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1. Учреждение является юридическим лицом, созданным для исполнения муниципальных функций по реализации полномочий учредителя, предусмот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 xml:space="preserve">ренных законодательством Российской Федерации.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2. Права юридического лица у учреждения возникают с момента </w:t>
      </w:r>
      <w:r w:rsidRPr="008800A2">
        <w:rPr>
          <w:rFonts w:eastAsiaTheme="minorEastAsia" w:cs="Arial"/>
          <w:szCs w:val="24"/>
          <w:lang w:eastAsia="ru-RU"/>
        </w:rPr>
        <w:br/>
        <w:t>его государственной регистрации.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 Учреждение имеет закрепленное за ним на праве оперативного управ- ления обособленное имущество, может от своего имени приобретать и осуществлять имущественные и неимущественные права, нести обязанности, быть истцом и ответчиком в суде в соответствии с законодательством Российской Федерации.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4. Права юридического лица у учреждения в части ведения финансово-хозяйственной деятельности, предусмотренной настоящим Уставом, возникают с момента государственной регистрации учреждения.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5. Учреждение имеет самостоятельный баланс, бюджетную смету, лицевые счета, открытые в территориальных органах Федерального казначейства.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6. Учреждение имеет печать с полным наименованием учреждения на русском языке. Учреждение вправе иметь штампы и бланки со своим наименованием.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7. Учреждение отвечает по своим обязательствам за находящиеся </w:t>
      </w:r>
      <w:r w:rsidRPr="008800A2">
        <w:rPr>
          <w:rFonts w:eastAsiaTheme="minorEastAsia" w:cs="Arial"/>
          <w:szCs w:val="24"/>
          <w:lang w:eastAsia="ru-RU"/>
        </w:rPr>
        <w:br/>
        <w:t xml:space="preserve">в его распоряжении денежные средства. При их недостаточности субсидиарную ответственность по обязательствам учреждения несет учредитель, осуществ- ляющий бюджетные полномочия главного распорядителя бюджетных средств </w:t>
      </w:r>
      <w:r w:rsidRPr="008800A2">
        <w:rPr>
          <w:rFonts w:eastAsiaTheme="minorEastAsia" w:cs="Arial"/>
          <w:szCs w:val="24"/>
          <w:lang w:eastAsia="ru-RU"/>
        </w:rPr>
        <w:br/>
        <w:t>в отношении учреждения.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8. Учреждение самостоятельно в осуществлении административной, финансово-экономической деятельности, разработке и принятии локальных нормативных актов в соответствии с законодательством Российской Федерации и настоящим Уставом.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9. Учреждение филиалов и представительств не имеет.</w:t>
      </w:r>
    </w:p>
    <w:p w:rsid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10. Учреждение может создавать обособленные подразделения (филиалы, представительства) без прав юридического лица, утверждать их положения и назначать руководителей, принимать решения о прекращении их деятель- ности.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11. В учреждении создание и деятельность политических партий, религи- озных организаций (объединений) не допускаются.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12. Учреждение не вправе выступать учредителем (участником) юриди- ческих лиц.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13. Учреждение обладает правами, исполняет обязанности и несет ответственность в соответствии с законодательством Российской Федерации, нормативными правовыми актами Ханты-Мансийского автономного округа – Югры, муниципальными правовыми актами.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14. Права, обязанности и ответственность работников учреждения устанавливаются законодательством Российской Федерации, трудовыми договорами, должностными инструкциями, правилами внутреннего трудового распорядка, коллективным договором и иными локальными нормативными актами учреждения.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Раздел III. Предмет, цели и виды деятельности учреждения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7" w:name="sub_1021"/>
      <w:bookmarkEnd w:id="6"/>
      <w:r w:rsidRPr="008800A2">
        <w:rPr>
          <w:rFonts w:eastAsiaTheme="minorEastAsia" w:cs="Arial"/>
          <w:szCs w:val="24"/>
          <w:lang w:eastAsia="ru-RU"/>
        </w:rPr>
        <w:t xml:space="preserve">1. Предметом деятельности учреждения является обеспечение предусмотренных законодательством Российской Федерации полномочий учредителя по защите населения и территории города Сургута от чрезвычайных ситуаций путем осуществления в установленном порядке сбора, обработки             и обмена информацией в области защиты населения и территории города Сургута от чрезвычайных ситуаций, обеспечения своевременного оповещения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и информирования населения об угрозе и возникновении чрезвычайных ситуаций (происшествий).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8" w:name="sub_1022"/>
      <w:bookmarkEnd w:id="7"/>
      <w:r w:rsidRPr="008800A2">
        <w:rPr>
          <w:rFonts w:eastAsiaTheme="minorEastAsia" w:cs="Arial"/>
          <w:szCs w:val="24"/>
          <w:lang w:eastAsia="ru-RU"/>
        </w:rPr>
        <w:t>2. Целями деятельности учреждения являются: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2.1. Прием и обработка вызовов (сообщений о происшествиях), поступа- ющих на единый номер вызова экстренных оперативных служб «112». </w:t>
      </w:r>
      <w:bookmarkStart w:id="9" w:name="sub_10221"/>
      <w:bookmarkEnd w:id="8"/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2.2. Готовность к реагированию на угрозу и возникновение чрезвычайных ситуаций (происшествий) органов управления, сил и средств РСЧС, опера- тивное управление мероприятиями по предупреждению и ликвидации чрезвы- чайных ситуаций (происшествий).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10" w:name="sub_10222"/>
      <w:bookmarkEnd w:id="9"/>
      <w:r w:rsidRPr="008800A2">
        <w:rPr>
          <w:rFonts w:eastAsiaTheme="minorEastAsia" w:cs="Arial"/>
          <w:szCs w:val="24"/>
          <w:lang w:eastAsia="ru-RU"/>
        </w:rPr>
        <w:t xml:space="preserve">2.3. Организация взаимодействия и координация действий сил </w:t>
      </w:r>
      <w:r w:rsidRPr="008800A2">
        <w:rPr>
          <w:rFonts w:eastAsiaTheme="minorEastAsia" w:cs="Arial"/>
          <w:szCs w:val="24"/>
          <w:lang w:eastAsia="ru-RU"/>
        </w:rPr>
        <w:br/>
        <w:t>и средств РСЧС, гражданской обороны при их совместных действиях                            по предупреждению и ликвидации чрезвычайных ситуаций (происшествий),                а также в условиях ведения гражданской обороны.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2.4. Своевременное доведение до Главы города, органов управления и сил РСЧС, экстренных оперативных служб, дежурно-диспетчерских служб органи- заций информации об угрозе и возникновении чрезвычайных ситуаций (происшествий).  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11" w:name="sub_10223"/>
      <w:bookmarkEnd w:id="10"/>
      <w:r w:rsidRPr="008800A2">
        <w:rPr>
          <w:rFonts w:eastAsiaTheme="minorEastAsia" w:cs="Arial"/>
          <w:szCs w:val="24"/>
          <w:lang w:eastAsia="ru-RU"/>
        </w:rPr>
        <w:t xml:space="preserve">2.5. Защита населения, объектов транспортного, энергетического                  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 xml:space="preserve">и промышленного комплексов, социальной, образовательной, медицинской              и других сфер от чрезвычайных ситуаций путем приема, обработки и анализа информации, поступающей от населения, организаций, технических средств                            и информационных (автоматизированных) систем. Предоставление сведений            в соответствующие органы управления РСЧС и гражданской обороны. </w:t>
      </w:r>
    </w:p>
    <w:bookmarkEnd w:id="11"/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2.6. Взаимодействие с экстренными оперативными службами, дежурно-диспетчерскими службами организаций, муниципальным казенным учрежде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>нием «Сургутский спасательный центр», управлением по делам гражданской обороны и чрезвычайным ситуациям Администрации города, департаментом городского хозяйства Администрации города, Центром управления в кризисных ситуациях Главного управления МЧС России по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 xml:space="preserve">Ханты-Мансийскому автономному округу – Югре, едиными дежурно- диспетчерскими службами соседних муниципальных образований и организациями по вопросам, связанным с обеспечением безопасности и жизнедеятельностью населения. 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2.7. Участие в мероприятиях по ликвидации происшествий (аварий, </w:t>
      </w:r>
      <w:r w:rsidRPr="008800A2">
        <w:rPr>
          <w:rFonts w:eastAsiaTheme="minorEastAsia" w:cs="Arial"/>
          <w:spacing w:val="-4"/>
          <w:szCs w:val="24"/>
          <w:lang w:eastAsia="ru-RU"/>
        </w:rPr>
        <w:t>технологических нарушений, инцидентов, функциональных отказов) на объектах</w:t>
      </w:r>
      <w:r w:rsidRPr="008800A2">
        <w:rPr>
          <w:rFonts w:eastAsiaTheme="minorEastAsia" w:cs="Arial"/>
          <w:szCs w:val="24"/>
          <w:lang w:eastAsia="ru-RU"/>
        </w:rPr>
        <w:t xml:space="preserve"> жилищно-коммунального хозяйства (жизнеобеспечения).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2.8. Прием, обработка и анализ информации о некачественном оказании (неоказании) услуг в сфере жилищно-коммунального хозяйства.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2.9. Предоставление необходимых докладов (донесений).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 Видами деятельности учреждения являются: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3.1. Деятельность органов местного самоуправления по управлению вопросами общего характера.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3.2. Деятельность, связанная с использованием вычислительной техники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и информационных технологий.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3.3. Деятельность по созданию и использованию баз данных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и информа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>ционных ресурсов.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3.4. Деятельность по обеспечению безопасности в чрезвычайных ситуациях.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4. Учреждение не вправе осуществлять иные виды деятельности, не предусмотренные настоящим Уставом.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12" w:name="sub_1027"/>
      <w:r w:rsidRPr="008800A2">
        <w:rPr>
          <w:rFonts w:eastAsiaTheme="minorEastAsia" w:cs="Arial"/>
          <w:szCs w:val="24"/>
          <w:lang w:eastAsia="ru-RU"/>
        </w:rPr>
        <w:t>5. Учреждение вправе выполнять работы, оказывать услуги, относящиеся к его основной деятельности, для граждан и юридических лиц за плату и на одинаковых при оказании однородных услуг условиях в порядке, установ- ленном федеральными законами. Доходы, полученные от указанной деятельности, поступают в местный бюджет.</w:t>
      </w:r>
    </w:p>
    <w:bookmarkEnd w:id="12"/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6. Лицензируемые виды деятельности учреждение вправе осуществлять с момента получения соответствующей лицензии.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Раздел IV. Функции учреждения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13" w:name="sub_1023"/>
      <w:r w:rsidRPr="008800A2">
        <w:rPr>
          <w:rFonts w:eastAsiaTheme="minorEastAsia" w:cs="Arial"/>
          <w:szCs w:val="24"/>
          <w:lang w:eastAsia="ru-RU"/>
        </w:rPr>
        <w:t>Учреждение осуществляет следующие функции: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14" w:name="sub_10231"/>
      <w:bookmarkEnd w:id="13"/>
      <w:r w:rsidRPr="008800A2">
        <w:rPr>
          <w:rFonts w:eastAsiaTheme="minorEastAsia" w:cs="Arial"/>
          <w:szCs w:val="24"/>
          <w:lang w:eastAsia="ru-RU"/>
        </w:rPr>
        <w:t xml:space="preserve">1.1. Сбор, обработка и обмен информацией в области защиты населения 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и территории города Сургута об угрозе и возникновении чрезвычайных ситуаций (происшествий).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15" w:name="sub_10232"/>
      <w:bookmarkEnd w:id="14"/>
      <w:r w:rsidRPr="008800A2">
        <w:rPr>
          <w:rFonts w:eastAsiaTheme="minorEastAsia" w:cs="Arial"/>
          <w:szCs w:val="24"/>
          <w:lang w:eastAsia="ru-RU"/>
        </w:rPr>
        <w:t xml:space="preserve">1.2. Прием и обработка вызовов (сообщений о происшествиях, угрозе             и возникновении чрезвычайных ситуаций), поступающих от населения, экстренных оперативных служб, дежурно-диспетчерских служб организаций, посредством аппаратно-программного комплекса «Безопасный город», техни- ческих средств, информационных (автоматизированных) систем и иных источников информации.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1.3. Сбор и обработка данных, необходимых для подготовки и принятия управленческих решений по предупреждению и ликвидации чрезвычайных ситуаций (происшествий), а также контроль их исполнения.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1.4. Обработка и анализ данных о чрезвычайной ситуации (проис- шествии), определение ее масштаба и уточнение состава сил, привлекаемых </w:t>
      </w:r>
      <w:r w:rsidRPr="008800A2">
        <w:rPr>
          <w:rFonts w:eastAsiaTheme="minorEastAsia" w:cs="Arial"/>
          <w:szCs w:val="24"/>
          <w:lang w:eastAsia="ru-RU"/>
        </w:rPr>
        <w:br/>
        <w:t xml:space="preserve">для реагирования на чрезвычайную ситуацию (происшествие), их оповещение </w:t>
      </w:r>
      <w:r w:rsidRPr="008800A2">
        <w:rPr>
          <w:rFonts w:eastAsiaTheme="minorEastAsia" w:cs="Arial"/>
          <w:szCs w:val="24"/>
          <w:lang w:eastAsia="ru-RU"/>
        </w:rPr>
        <w:br/>
        <w:t>о переводе в один из режимов функционирования РСЧС.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1.5. Осуществление своевременного оповещения и информирования населения об угрозе и возникновении чрезвычайных ситуаций (происшествий), мерах и способах защиты от поражающих факторов источника чрезвычайной ситуации (происшествия).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1.6. Сбор от дежурно-диспетчерских служб организаций, служб контроля и наблюдения за окружающей средой, систем мониторинга, действующих            на территории города Сургута, информации об угрозе и возникновении чрезвычайных ситуаций (происшествий), сложившейся обстановке и действиях сил и средств по ликвидации чрезвычайных ситуаций (происшествий).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1.7. Обобщение, оценка и контроль данных обстановки, принятых мер 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по ликвидации чрезвычайной ситуации и реагированию на происшествие, подготовка и корректировка заранее разработанных и согласованных</w:t>
      </w:r>
      <w:r>
        <w:rPr>
          <w:rFonts w:eastAsiaTheme="minorEastAsia" w:cs="Arial"/>
          <w:szCs w:val="24"/>
          <w:lang w:eastAsia="ru-RU"/>
        </w:rPr>
        <w:t xml:space="preserve">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 xml:space="preserve">со службами муниципального образования вариантов управленческих решений   по ликвидации чрезвычайных ситуаций (происшествий), принятие экстренных мер и необходимых решений в пределах своих полномочий.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1.8. Доведение задач, поставленных органами вышестоящего уровня,            до дежурно-диспетчерских служб, сил и средств РСЧС, привлекаемых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к ликви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 xml:space="preserve">дации чрезвычайных ситуаций (происшествий), контроль их выполнения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и организация взаимодействия.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1.9. Представление докладов (донесений) об угрозе и возникновении чрезвычайных ситуаций (происшествий), сложившейся обстановке, возможных вариантах решений и действиях по ликвидации чрезвычайных ситуаций (происшествий) на основе ранее подготовленных и согласованных планов вышестоящим органом управления.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1.10. Предоставление оперативной информации о произошедших чрезвычайных ситуациях (происшествиях), ходе работ по их ликвидации              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и представление соответствующих докладов по подчиненности.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1.11. Уточнение и корректировка действий привлеченных дежурно- диспетчерских служб по реагированию на вызовы (сообщения о происшест- виях), поступающие на единый номер вызова экстренных оперативных </w:t>
      </w:r>
      <w:r w:rsidRPr="008800A2">
        <w:rPr>
          <w:rFonts w:eastAsiaTheme="minorEastAsia" w:cs="Arial"/>
          <w:szCs w:val="24"/>
          <w:lang w:eastAsia="ru-RU"/>
        </w:rPr>
        <w:br/>
        <w:t>служб «112».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1.12. Организация реагирования на вызовы (сообщения о происшест- виях), поступившие на единый номер вызова экстренных оперативных </w:t>
      </w:r>
      <w:r w:rsidRPr="008800A2">
        <w:rPr>
          <w:rFonts w:eastAsiaTheme="minorEastAsia" w:cs="Arial"/>
          <w:szCs w:val="24"/>
          <w:lang w:eastAsia="ru-RU"/>
        </w:rPr>
        <w:br/>
        <w:t xml:space="preserve">служб «112» и по другим имеющимся видам и каналам связи, а также контроль результатов реагирования.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1.13. Анализ и ввод в базу данных системы обеспечения вызова экстренных оперативных служб по единому номеру «112» информации, полученной по результатам реагирования.</w:t>
      </w:r>
    </w:p>
    <w:p w:rsid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1.14. Прием и передача сигналов оповещения (управления) и экстренной информации, сигналов (распоряжений) на изменение режимов функциони- рования органов управления и сил РСЧС.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16" w:name="sub_10233"/>
      <w:bookmarkEnd w:id="15"/>
      <w:r w:rsidRPr="008800A2">
        <w:rPr>
          <w:rFonts w:eastAsiaTheme="minorEastAsia" w:cs="Arial"/>
          <w:szCs w:val="24"/>
          <w:lang w:eastAsia="ru-RU"/>
        </w:rPr>
        <w:t>1.15. Информационное обеспечение комиссии по предупреждению и ликвидации чрезвычайных ситуаций и обеспечению пожарной безопасности города (далее – комиссия по ЧС и ОПБ) и управления по делам гражданской обороны и чрезвычайным ситуациям Администрации города.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17" w:name="sub_10234"/>
      <w:bookmarkEnd w:id="16"/>
      <w:r w:rsidRPr="008800A2">
        <w:rPr>
          <w:rFonts w:eastAsiaTheme="minorEastAsia" w:cs="Arial"/>
          <w:szCs w:val="24"/>
          <w:lang w:eastAsia="ru-RU"/>
        </w:rPr>
        <w:t xml:space="preserve">1.16. Обеспечение координации органов управления, сил и средств </w:t>
      </w:r>
      <w:r w:rsidRPr="008800A2">
        <w:rPr>
          <w:rFonts w:eastAsiaTheme="minorEastAsia" w:cs="Arial"/>
          <w:szCs w:val="24"/>
          <w:lang w:eastAsia="ru-RU"/>
        </w:rPr>
        <w:br/>
        <w:t xml:space="preserve">РСЧС и гражданской обороны, их совместных действий, доведение </w:t>
      </w:r>
      <w:r w:rsidRPr="008800A2">
        <w:rPr>
          <w:rFonts w:eastAsiaTheme="minorEastAsia" w:cs="Arial"/>
          <w:szCs w:val="24"/>
          <w:lang w:eastAsia="ru-RU"/>
        </w:rPr>
        <w:br/>
        <w:t xml:space="preserve">до них задач при подготовке и выполнении мероприятий по гражданской обороне, угрозе и возникновении чрезвычайных ситуаций (происшествий), </w:t>
      </w:r>
      <w:r w:rsidRPr="008800A2">
        <w:rPr>
          <w:rFonts w:eastAsiaTheme="minorEastAsia" w:cs="Arial"/>
          <w:szCs w:val="24"/>
          <w:lang w:eastAsia="ru-RU"/>
        </w:rPr>
        <w:br/>
        <w:t xml:space="preserve">а также по локализации и ликвидации последствий пожаров, аварий, </w:t>
      </w:r>
      <w:r w:rsidRPr="008800A2">
        <w:rPr>
          <w:rFonts w:eastAsiaTheme="minorEastAsia" w:cs="Arial"/>
          <w:szCs w:val="24"/>
          <w:lang w:eastAsia="ru-RU"/>
        </w:rPr>
        <w:br/>
        <w:t>стихийных бедствий и других чрезвычайных ситуаций (происшествий), доведение информации о принятии необходимых экстренных мер и решений                      в соответствии с планом действий по предупреждению и ликвидации чрезвычайных ситуаций города Сургута, планом гражданской обороны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и защиты населения города Сургута.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1.17. Обеспечение организации информационного взаимодействия               при решении задач в области гражданской обороны, защиты населения                           и территории города Сургута от чрезвычайных ситуаций, а также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при осуществ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>лении мер информационной поддержки принятия решений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 xml:space="preserve">в области гражданской обороны, защиты населения и территории города Сургута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с использованием информационных систем, в том числе автоматизированной информационно-управляющей системы (далее – АИУС) РСЧС (через «Личный кабинет ЕДДС»).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1.18. Прием от населения, организаций, технических систем и иных источников информации об угрозе и возникновении чрезвычайных ситуаций (происшествий), анализ и оценка достоверности поступившей информации, доведение ее до дежурно-диспетчерской службы, в компетенцию которой входит реагирование на принятый вызов (сообщение).    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1.19. Организация взаимодействия в установленном порядке в целях оперативного реагирования на чрезвычайные ситуации (происшествия)</w:t>
      </w:r>
      <w:r>
        <w:rPr>
          <w:rFonts w:eastAsiaTheme="minorEastAsia" w:cs="Arial"/>
          <w:szCs w:val="24"/>
          <w:lang w:eastAsia="ru-RU"/>
        </w:rPr>
        <w:t xml:space="preserve">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с органами управления РСЧС, органами местного самоуправления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и дежурно-диспетчерскими службами, а также с органами управления гражданской обороны при подготовке к ведению и ведении гражданской обороны.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1.20. Информирование дежурно-диспетчерских служб, сил РСЧС, привле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>каемых к предупреждению и ликвидации чрезвычайных ситуаций  (происшествий), об обстановке, принятых и рекомендуемых мерах.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1.21. Прием, регистрация и документирование всех входящих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и исходящих вызовов и сообщений, обобщение информации о произошедших чрезвычайных ситуациях (происшествиях), ходе работ по их ликвидации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и представление соответствующих донесений (докладов) по подчиненности, формирование отчетов по поступившей информации.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1.22. Оповещение и информирование единых дежурно-диспетчерских служб соседних муниципальных образований в соответствии с планами взаимодействия при угрозе распространения чрезвычайных ситуаций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на терри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>торию соседних муниципальных образований.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18" w:name="sub_10235"/>
      <w:bookmarkEnd w:id="17"/>
      <w:r w:rsidRPr="008800A2">
        <w:rPr>
          <w:rFonts w:eastAsiaTheme="minorEastAsia" w:cs="Arial"/>
          <w:szCs w:val="24"/>
          <w:lang w:eastAsia="ru-RU"/>
        </w:rPr>
        <w:t xml:space="preserve">1.23. Управление силами и средствами РСЧС и гражданской обороны, предназначенными и привлекаемыми для предупреждения и ликвидации чрезвычайных ситуаций, а также в условиях ведения гражданской обороны.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19" w:name="sub_10236"/>
      <w:bookmarkEnd w:id="18"/>
      <w:r w:rsidRPr="008800A2">
        <w:rPr>
          <w:rFonts w:eastAsiaTheme="minorEastAsia" w:cs="Arial"/>
          <w:szCs w:val="24"/>
          <w:lang w:eastAsia="ru-RU"/>
        </w:rPr>
        <w:t>1.24. Сбор, обобщение, анализ и предоставление необходимой инфор- мации в вышестоящие и взаимодействующие органы управления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с использо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 xml:space="preserve">ванием информационных (автоматизированных) систем.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1.25. Оповещение и информирование руководящего состава Админис- трации города, органов управления и сил РСЧС и гражданской обороны, экстренных оперативных служб, дежурно-диспетчерских служб организаций </w:t>
      </w:r>
      <w:r w:rsidRPr="008800A2">
        <w:rPr>
          <w:rFonts w:eastAsiaTheme="minorEastAsia" w:cs="Arial"/>
          <w:szCs w:val="24"/>
          <w:lang w:eastAsia="ru-RU"/>
        </w:rPr>
        <w:br/>
        <w:t xml:space="preserve">об угрозе и возникновении чрезвычайных ситуаций (происшествий), </w:t>
      </w:r>
      <w:r w:rsidRPr="008800A2">
        <w:rPr>
          <w:rFonts w:eastAsiaTheme="minorEastAsia" w:cs="Arial"/>
          <w:szCs w:val="24"/>
          <w:lang w:eastAsia="ru-RU"/>
        </w:rPr>
        <w:br/>
        <w:t xml:space="preserve">в том числе принятых и рекомендуемых мерах.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1.26. Мониторинг, анализ, прогнозирование, оценка и контроль сложив- шейся обстановки на основе информации, поступающей от различных информационных (автоматизированных) систем и оконечных устройств.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1.27. Доведение экстренных предупреждений об угрозе и возникновении чрезвычайных ситуаций (происшествий), об опасных (неблагоприятных) метеорологических явлениях, моделях возможного развития обстановки, рекомендаций по снижению рисков до руководящего состава Администрации города, экстренных оперативных служб, дежурно-диспетчерских служб организаций, организаторов мероприятий с массовым пребыванием людей, туристических групп на территории города Сургута. </w:t>
      </w:r>
    </w:p>
    <w:bookmarkEnd w:id="19"/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1.28. Сбор, обработка, анализ и обмен информацией о состоянии объектов жилищно-коммунального хозяйства.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1.29. Организация профессиональной подготовки, профессиональной переподготовки и повышения квалификации специалистов учреждения                для несения оперативного дежурства на муниципальном уровне РСЧС.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20" w:name="sub_1025"/>
      <w:r w:rsidRPr="008800A2">
        <w:rPr>
          <w:rFonts w:eastAsiaTheme="minorEastAsia" w:cs="Arial"/>
          <w:szCs w:val="24"/>
          <w:lang w:eastAsia="ru-RU"/>
        </w:rPr>
        <w:t>1.30. Поддержание в работоспособном состоянии муниципальной системы оповещения и информирования населения о чрезвычайных ситуациях, системы обеспечения вызова экстренных оперативных служб по единому номеру «112», каналов и средств связи, локально-вычислительной сети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 xml:space="preserve">и других имеющихся программно-технических средств учреждения.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1.31. Обеспечение приема, регистрации, обобщения и предоставления информации по фактам коррупционной направленности, поступившим от граждан по «телефону доверия» Администрации города.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21" w:name="sub_1028"/>
      <w:bookmarkEnd w:id="20"/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Раздел V. Порядок работы и режимы функционирования учреждения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22" w:name="sub_1033"/>
      <w:r w:rsidRPr="008800A2">
        <w:rPr>
          <w:rFonts w:eastAsiaTheme="minorEastAsia" w:cs="Arial"/>
          <w:szCs w:val="24"/>
          <w:lang w:eastAsia="ru-RU"/>
        </w:rPr>
        <w:t xml:space="preserve">1. Учреждение осуществляет круглосуточное дежурство и функци- онирует в режимах: повседневной деятельности – при отсутствии угрозы возникновения чрезвычайных ситуаций, повышенной готовности </w:t>
      </w:r>
      <w:r w:rsidRPr="008800A2">
        <w:rPr>
          <w:rFonts w:eastAsiaTheme="minorEastAsia" w:cs="Times New Roman"/>
          <w:szCs w:val="24"/>
          <w:lang w:eastAsia="ru-RU"/>
        </w:rPr>
        <w:t>–</w:t>
      </w:r>
      <w:r w:rsidRPr="008800A2">
        <w:rPr>
          <w:rFonts w:eastAsiaTheme="minorEastAsia" w:cs="Arial"/>
          <w:szCs w:val="24"/>
          <w:lang w:eastAsia="ru-RU"/>
        </w:rPr>
        <w:t xml:space="preserve"> при угрозе </w:t>
      </w:r>
      <w:r w:rsidRPr="008800A2">
        <w:rPr>
          <w:rFonts w:eastAsiaTheme="minorEastAsia" w:cs="Arial"/>
          <w:spacing w:val="-4"/>
          <w:szCs w:val="24"/>
          <w:lang w:eastAsia="ru-RU"/>
        </w:rPr>
        <w:t>возникновения чрезвычайных ситуаций и чрезвычайной ситуации – при возник-</w:t>
      </w:r>
      <w:r w:rsidRPr="008800A2">
        <w:rPr>
          <w:rFonts w:eastAsiaTheme="minorEastAsia" w:cs="Arial"/>
          <w:szCs w:val="24"/>
          <w:lang w:eastAsia="ru-RU"/>
        </w:rPr>
        <w:t xml:space="preserve"> новении и ликвидации чрезвычайных ситуаций, а также в условиях военного положения и в военное время.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2. Учреждение обеспечивает координацию всех дежурно-диспетчерских служб (далее – ДДС) муниципального звена территориальной подсистемы Ханты-Мансийского автономного округа – Югры РСЧС независимо </w:t>
      </w:r>
      <w:r w:rsidRPr="008800A2">
        <w:rPr>
          <w:rFonts w:eastAsiaTheme="minorEastAsia" w:cs="Arial"/>
          <w:szCs w:val="24"/>
          <w:lang w:eastAsia="ru-RU"/>
        </w:rPr>
        <w:br/>
        <w:t>от их ведомственной принадлежности и форм собственности по вопросам сбора, обработки, анализа и обмена информацией об угрозе и возникновении чрезвычайных ситуаций (происшествий), а также является координирующим органом по вопросам совместных действий ДДС в чрезвычайных ситуациях            и при реагировании на чрезвычайные ситуации (происшествия).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 Учреждение осуществляет свою деятельность во взаимодействии                с постоянно действующими органами и органами повседневного управления РСЧС регионального, муниципального и объектового уровня, организациями (подразделениями) органов исполнительной власти Ханты-Мансийского автономного округа – Югры, обеспечивающими деятельность этих органов               в области защиты населения и территорий от чрезвычайных ситуаций (происшествий), ДДС, действующими на территории города Сургута, едиными дежурно-диспетчерскими службами соседних муниципальных образований.</w:t>
      </w:r>
    </w:p>
    <w:bookmarkEnd w:id="22"/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4. В режиме повседневной деятельности учреждение </w:t>
      </w:r>
      <w:bookmarkStart w:id="23" w:name="sub_102811"/>
      <w:r w:rsidRPr="008800A2">
        <w:rPr>
          <w:rFonts w:eastAsiaTheme="minorEastAsia" w:cs="Arial"/>
          <w:szCs w:val="24"/>
          <w:lang w:eastAsia="ru-RU"/>
        </w:rPr>
        <w:t>находится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в готов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>ности к экстренному реагированию на угрозу и возникновение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чрезвычайных ситуаций (происшествий) и осуществляет:</w:t>
      </w:r>
    </w:p>
    <w:bookmarkEnd w:id="23"/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прием от населения, организаций и дежурно-диспетчерских служб информации (сообщений) об угрозе и возникновении чрезвычайных ситуаций (происшествий);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изучение состояния окружающей среды, мониторинг опасных природных явлений и техногенных процессов, способных привести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к возникновению чрезвычайных ситуаций, прогнозирование чрезвычайных ситуаций, а также оценка их социально-экономических последствий;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обобщение и анализ информации о чрезвычайных ситуациях (происшествиях) и предоставление в установленном порядке соответствующих докладов (отчетов);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сбор, обработку, анализ и обмен в установленном порядке информацией в области защиты населения и территории города Сургута от чрезвычайных ситуаций (происшествий) и обеспечения пожарной безопасности с использо- ванием информационных систем, включая АИУС РСЧС;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информирование населения об угрозе и возникновении чрезвычайной ситуации по решению Главы города;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- передачу информации об угрозе и возникновении чрезвычайных ситуаций (происшествий) председателю комиссии ЧС и ОПБ, начальнику управления по делам гражданской обороны и чрезвычайным ситуациям Администрации города, в дежурно-диспетчерские службы экстренных оперативных служб и организаций, которые необходимо задействовать </w:t>
      </w:r>
      <w:r w:rsidRPr="008800A2">
        <w:rPr>
          <w:rFonts w:eastAsiaTheme="minorEastAsia" w:cs="Arial"/>
          <w:szCs w:val="24"/>
          <w:lang w:eastAsia="ru-RU"/>
        </w:rPr>
        <w:br/>
        <w:t>или направить к месту угрозы или возникновения чрезвычайной ситуации (происшествия), в Центр управления в кризисных ситуациях Главного управления МЧС России по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Ханты-Мансийскому автономному округу – Югре;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- получение и анализ данных, полученных от систем мониторинга, наблюдения и контроля за обстановкой и состоянием потенциально опасных объектов, опасных производственных объектов, окружающей среды, </w:t>
      </w:r>
      <w:r w:rsidRPr="008800A2">
        <w:rPr>
          <w:rFonts w:eastAsiaTheme="minorEastAsia" w:cs="Arial"/>
          <w:szCs w:val="24"/>
          <w:lang w:eastAsia="ru-RU"/>
        </w:rPr>
        <w:br/>
        <w:t>в том числе от аппаратно-программного комплекса «Безопасный город»;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внесение необходимых изменений в базу данных и оперативные документы по реагированию на чрезвычайные ситуации (происшествия);</w:t>
      </w:r>
    </w:p>
    <w:p w:rsid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разработку, корректировку и согласование с ДДС экстренных оперативных служб и ДДС организаций соглашений и регламентов</w:t>
      </w:r>
      <w:r>
        <w:rPr>
          <w:rFonts w:eastAsiaTheme="minorEastAsia" w:cs="Arial"/>
          <w:szCs w:val="24"/>
          <w:lang w:eastAsia="ru-RU"/>
        </w:rPr>
        <w:br/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информационного взаимодействия при реагировании на чрезвычайные ситуации (происшествия);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контроль за своевременным устранением неисправностей и ликви- дацией происшествий на системах (объектах) жизнеобеспечения;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уточнение и корректировку действий ДДС, привлекаемых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к реагиро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>ванию на вызовы (сообщения о происшествиях), поступающие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по единому номеру вызова экстренных оперативных служб «112»;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- контроль результатов реагирования на вызовы (сообщения о происшес- твиях), поступившие по единому номеру вызова экстренных оперативных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служб «112» и другим имеющимся видам и каналам связи;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поддержание в готовности к применению программно-технических средств, систем связи и оповещения;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мониторинг состояния комплексной безопасности объектов социального назначения, здравоохранения и образования с круглосуточным пребыванием людей;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- осуществление информационного обмена по оперативной обстановке  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с органами повседневного управления РСЧС, в том числе с использованием АИУС РСЧС через «Личный кабинет ЕДДС» и аппаратно-программный комплекс «Безопасный город»;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мониторинг и анализ данных информационных (автоматизированных) систем в целях получения сведений о прогнозируемых и возникших чрезвычайных ситуациях и их последствиях, информации (прогностической            и фактической) об опасных  и неблагоприятных природных явлениях,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о состо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 xml:space="preserve">янии потенциально опасных объектов, опасных производственных объектов,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 xml:space="preserve">а также о состоянии окружающей среды, в том числе посредством аппаратно-программного комплекса «Безопасный город» и АИУС РСЧС;  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участие в проведении учений и тренировок с органами повседневного управления РСЧС и органами управления гражданской обороной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по выпол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>нению возложенных на них задач;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- накопление и обновление социально-экономических, природно- географических, демографических и других данных о муниципальном образо- вании, органах управления, силах и средствах РСЧС и гражданской обороны, ДДС на территории города Сургута, потенциально опасных объектах, критически важных объектах, объектах транспортной инфраструктуры и среды обитания, возможных и планируемых мероприятиях по предупреждению </w:t>
      </w:r>
      <w:r w:rsidRPr="008800A2">
        <w:rPr>
          <w:rFonts w:eastAsiaTheme="minorEastAsia" w:cs="Arial"/>
          <w:szCs w:val="24"/>
          <w:lang w:eastAsia="ru-RU"/>
        </w:rPr>
        <w:br/>
        <w:t xml:space="preserve">и ликвидации чрезвычайных ситуаций (происшествий), в том числе с исполь- зованием АИУС РСЧС через «Личный кабинет ЕДДС».     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Учреждение взаимодействует с ДДС, функционирующими на территории города Сургута, на основании заключенных соглашений об информационном взаимодействии, согласно которым оперативная информация о текущей обстановке в режиме повседневной деятельности передается в учреждение.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5. В режиме повышенной готовности учреждение дополнительно осуществляет: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24" w:name="sub_1002824"/>
      <w:r w:rsidRPr="008800A2">
        <w:rPr>
          <w:rFonts w:eastAsiaTheme="minorEastAsia" w:cs="Arial"/>
          <w:szCs w:val="24"/>
          <w:lang w:eastAsia="ru-RU"/>
        </w:rPr>
        <w:t>- непрерывный сбор, обработку и передачу органам управления и силам РСЧС данных о прогнозируемых чрезвычайных ситуациях;</w:t>
      </w:r>
    </w:p>
    <w:p w:rsidR="00E31897" w:rsidRDefault="00E31897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усиление контроля за состоянием окружающей среды, мониторинг опасных природных явлений и техногенных процессов, способных привести              к возникновению чрезвычайных ситуаций, прогнозирование чрезвычайных ситуаций, а также оценка их социально-экономических последствий;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взаимодействие с руководителями соответствующих служб по вопросам подготовки сил и средств РСЧС, экстренных оперативных служб и ДДС организаций к действиям в случае возникновения чрезвычайных ситуаций (происшествий);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оповещение и персональный вызов членов КЧС и ОПБ, руководящего состава РСЧС, работников управления по делам гражданской обороны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и чрезвычайным ситуациям Администрации города;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- передачу информации об угрозе возникновения чрезвычайных ситуаций (происшествий) председателю КЧС и ОПБ, начальнику управления по делам гражданской обороны и чрезвычайным ситуациям Администрации города,                  в экстренные оперативные службы, которые необходимо задействовать </w:t>
      </w:r>
      <w:r w:rsidRPr="008800A2">
        <w:rPr>
          <w:rFonts w:eastAsiaTheme="minorEastAsia" w:cs="Arial"/>
          <w:szCs w:val="24"/>
          <w:lang w:eastAsia="ru-RU"/>
        </w:rPr>
        <w:br/>
        <w:t>или направить к месту угрозы или возникновения чрезвычайной ситуации (происшествия), в Центр управления в кризисных ситуациях Главного управления МЧС Росси по Ханты-Мансийскому автономному округу – Югре;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получение и анализ данных наблюдения и контроля за обстановкой                на территории города Сургута, на потенциально опасных объектах, опасных производственных объектах, а также за состоянием окружающей среды;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прогнозирование возможной обстановки, подготовку предложений             по действиям привлекаемых экстренных оперативных служб и ДДС органи- заций, сил и средств РСЧС;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корректировку алгоритмов действий (планов реагирования) на угрозу возникновения чрезвычайных ситуаций и планов взаимодействия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с соответству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 xml:space="preserve">ющими экстренными оперативными службами и ДДС организаций, силами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и средствами РСЧС, действующими на территории города в целях предотвра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>щения чрезвычайных ситуаций;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контроль и координацию действий экстренных оперативных служб             и ДДС организаций, сил и средств РСЧС при принятии ими экстренных мер                     по предотвращению чрезвычайной ситуации или смягчению ее последствий;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информирование и оповещение населения об угрозе и возникновении чрезвычайных ситуаций по решению Главы города, в том числе информи- рование о принимаемых мерах и порядке действий;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обобщение и анализ информации о чрезвычайных ситуациях (происшес- твиях);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представление докладов в органы управления в установленном порядке;</w:t>
      </w:r>
    </w:p>
    <w:p w:rsid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- направление в Центр управления в кризисных ситуациях Главного управления МЧС Росси по Ханты-Мансийскому автономному округу – Югре 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и другие органы управления, в установленном порядке, сведений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 xml:space="preserve">о проведенных превентивных мероприятиях в соответствии с полученным прогнозом возможных чрезвычайных ситуациях или оперативным предупреждением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о прохождении комплекса опасных и неблагоприятных метеорологических явлений.</w:t>
      </w:r>
    </w:p>
    <w:p w:rsid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6. В режиме чрезвычайной ситуации учреждение дополнительно осуществляет:</w:t>
      </w:r>
    </w:p>
    <w:bookmarkEnd w:id="24"/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- </w:t>
      </w:r>
      <w:bookmarkStart w:id="25" w:name="sub_102831"/>
      <w:r w:rsidRPr="008800A2">
        <w:rPr>
          <w:rFonts w:eastAsiaTheme="minorEastAsia" w:cs="Arial"/>
          <w:szCs w:val="24"/>
          <w:lang w:eastAsia="ru-RU"/>
        </w:rPr>
        <w:t xml:space="preserve">непрерывный контроль за состоянием окружающей среды, мониторинг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и прогнозирование развития возникших чрезвычайных ситуаций, а также оценку их социально-экономических последствий;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немедленное оповещение и направление к месту чрезвычайной ситуации сил и средств РСЧС, привлекаемых к ликвидации чрезвычайной ситуации, осуществление координации их действий по предотвращению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и ликвидации чрезвычайной ситуации, а также реагированию на происшествия после получения необходимых данных;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самостоятельное принятие решения по защите и спасению людей                    (в рамках своих полномочий), если возникшая обстановка не дает возможности для согласования экстренных действий с вышестоящими органами управления;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- проведение оценки обстановки, дополнительное привлечение к реагиро- ванию экстренных оперативных служб и ДДС организаций, действующих </w:t>
      </w:r>
      <w:r w:rsidRPr="008800A2">
        <w:rPr>
          <w:rFonts w:eastAsiaTheme="minorEastAsia" w:cs="Arial"/>
          <w:szCs w:val="24"/>
          <w:lang w:eastAsia="ru-RU"/>
        </w:rPr>
        <w:br/>
        <w:t>на территории города Сургута;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оповещение населения о чрезвычайной ситуации по решению Главы города, включая информирование о сложившейся ситуации, принимаемых мерах и порядке действий;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- сбор, обработку, уточнение и представление оперативной информации 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о развитии чрезвычайной ситуации, а также координацию действий экстренных оперативных служб, ДДС организаций, привлекаемых к ликвидации чрезвычайной ситуации, сил и средств РСЧС;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постоянное информационное взаимодействие с руководителем ликви- дации чрезвычайной ситуации, Главой города, оперативной дежурной сменой Центра управления в кризисных ситуациях Главного управления МЧС России по Ханты-Мансийскому автономному округу – Югре, оперативным штабом ликвидации чрезвычайных ситуаций и тушения пожаров, экстренными оперативными службами, ДДС организаций о ходе реагирования на чрезвы- чайную ситуацию и ведения аварийно-восстановительных работ;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- привлечение аварийно-восстановительных служб, нештатных аварийно- спасательных формирований и иных организаций к мероприятиям  </w:t>
      </w:r>
      <w:r w:rsidRPr="008800A2">
        <w:rPr>
          <w:rFonts w:eastAsiaTheme="minorEastAsia" w:cs="Arial"/>
          <w:szCs w:val="24"/>
          <w:lang w:eastAsia="ru-RU"/>
        </w:rPr>
        <w:br/>
        <w:t>по проведению аварийно-восстановительных работ в зоне чрезвычайной ситуации, если возникшая обстановка не дает возможности для согласования экстренных действий с вышестоящими органами управления;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контроль проведения аварийно-восстановительных и других неотложных работ;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- подготовку и представление в органы управления доклады и донесения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о чрезвычайной ситуации в установленном порядке;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- подготовку предложений в решение комиссии ЧС и ОПБ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 xml:space="preserve">на ликвидацию чрезвычайной ситуации;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учет сил и средств РСЧС, действующих на территории города Сургута, привлекаемых к ликвидации чрезвычайных ситуаций.</w:t>
      </w:r>
    </w:p>
    <w:bookmarkEnd w:id="25"/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7. В режимы повышенной готовности, чрезвычайной ситуации учреж- дение переводится на основании распоряжения Главы города.</w:t>
      </w:r>
    </w:p>
    <w:p w:rsid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Информационное взаимодействие между ДДС осуществляется через учреждение. Для этого от взаимодействующих ДДС в первоочередном обязательном порядке и на безвозмездной основе в учреждение передаются сведения об угрозе и возникновении чрезвычайных ситуаций, сложившейся обстановке, принятых мерах, задействованных и, требуемых дополнительно, силах и средствах. Поступающая в учреждение информация доводится до всех заинтересованных ДДС.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Работа для дежурно-диспетчерского персонала планируется с учетом возможных рисков и сложившейся обстановки и утверждается руководителем учреждения.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8. При подготовке к ведению и ведении ГО учреждение осуществляет: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- получение сигналов оповещения и (или) экстренной информации, подтверждение ее получения у вышестоящего органа управления гражданской обороной;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- организацию оповещения руководящего состава гражданской обороной города Сургута, сил гражданской обороны, дежурных служб (руководителей) социально значимых объектов и дежурных (дежурно-диспетчерских) служб организаций, эксплуатирующих опасные производственные объекты I </w:t>
      </w:r>
      <w:r w:rsidRPr="008800A2">
        <w:rPr>
          <w:rFonts w:eastAsiaTheme="minorEastAsia" w:cs="Arial"/>
          <w:szCs w:val="24"/>
          <w:lang w:eastAsia="ru-RU"/>
        </w:rPr>
        <w:br/>
        <w:t xml:space="preserve">и II классов опасности, последствия аварий на которых могут причинять вред жизни и здоровью населения, проживающего или осуществляющего хозяйст- 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опасности;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- оповещение населения, находящегося на территории города Сургута;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- прием от организаций, расположенных на территории муниципального образования, информации по выполнению мероприятий гражданской обороны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 xml:space="preserve">с доведением ее до управления по делам гражданской обороны и чрезвычайным ситуациям Администрации города;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- учет сил и средств гражданской обороны, привлекаемых к выполнению мероприятий гражданской обороны.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9. Функционирование учреждения при подготовке к ведению и ведении гражданской обороны осуществляется в соответствии с планом приведения                в готовность гражданской обороны и планом гражданской обороны и защиты населения города Сургута, инструкциями дежурно-диспетчерскому персоналу  по действиям в условиях особого периода.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26" w:name="sub_10319"/>
      <w:bookmarkEnd w:id="21"/>
      <w:r w:rsidRPr="008800A2">
        <w:rPr>
          <w:rFonts w:eastAsiaTheme="minorEastAsia" w:cs="Arial"/>
          <w:szCs w:val="24"/>
          <w:lang w:eastAsia="ru-RU"/>
        </w:rPr>
        <w:t>Раздел VI. Организация деятельности учреждения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27" w:name="sub_10322"/>
      <w:bookmarkEnd w:id="26"/>
      <w:r w:rsidRPr="008800A2">
        <w:rPr>
          <w:rFonts w:eastAsiaTheme="minorEastAsia" w:cs="Arial"/>
          <w:szCs w:val="24"/>
          <w:lang w:eastAsia="ru-RU"/>
        </w:rPr>
        <w:t>1. Учреждение включает в себя персонал учреждения (руководство, дежурно-диспетчерский персонал, аналитик, специалист службы технической поддержки, работники других должностей), технические средства управления, связи и оповещения.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2. Общее руководство учреждением осуществляет Глава города, непосредственное руководство осуществляет руководитель учреждения              (далее – директор), который назначается на должность учредителем, подот- четен ему и осуществляет свою деятельность на основании законодательства Российской Федерации, нормативных правовых актов Ханты-Мансийского автономного округа – Югры, муниципальных правовых актов и настоящего Устава в соответствии с заключенным трудовым договором.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28" w:name="sub_10323"/>
      <w:bookmarkEnd w:id="27"/>
      <w:r w:rsidRPr="008800A2">
        <w:rPr>
          <w:rFonts w:eastAsiaTheme="minorEastAsia" w:cs="Arial"/>
          <w:szCs w:val="24"/>
          <w:lang w:eastAsia="ru-RU"/>
        </w:rPr>
        <w:t xml:space="preserve">3. Компетенция директора: 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3.1. Осуществляет руководство деятельностью учреждения.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3.2. Утверждает штатное расписание учреждения по согласованию                   с куратором.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3.3. Действует без доверенности от имени учреждения, представляет его интересы во всех организациях, в судебных и других государственных органах.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3.4. Планирует, организует и контролирует рабочий процесс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и организа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>ционно-хозяйственную деятельность, отвечает за качество и эффективность работы учреждения.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3.5. Определяет приоритетные направления деятельности учреждения, принципы формирования и использования его имущества по согласованию             с куратором и учредителем.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3.6. Выдает доверенности.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3.7. Открывает и закрывает лицевые счета учреждения в установленном порядке.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3.8. Обеспечивает составление бюджетной сметы учреждения и представ- ление ее на согласование главному распорядителю бюджетных средств </w:t>
      </w:r>
      <w:r w:rsidRPr="008800A2">
        <w:rPr>
          <w:rFonts w:eastAsiaTheme="minorEastAsia" w:cs="Arial"/>
          <w:szCs w:val="24"/>
          <w:lang w:eastAsia="ru-RU"/>
        </w:rPr>
        <w:br/>
        <w:t>в порядке, определенном муниципальным правовым актом.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3.9. Обеспечивает составление и своевременное представление нало- говой, статистической, экономической, бюджетной отчетности учреждения.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3.10. Обеспечивает выполнение планов деятельности учреждения                 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и решений учредителя, куратора.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3.11. Определяет квалификационный состав учреждения, принимает              на работу и увольняет с работы работников учреждения, заключает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и расторгает с ними трудовые договоры.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3.12. Обеспечивает эффективное взаимодействие и сотрудничество учреждения с органами местного самоуправления, организациями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и гражданами.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3.13. Применяет к работникам учреждения меры поощрения, налагает дисциплинарные взыскания.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3.14. В пределах своей компетенции издает локальные нормативные акты, распоряжения, приказы и дает указания, обязательные для всех работников учреждения.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3.15. Подписывает и визирует документы в пределах своей компетенции.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3.16. Отчитывается перед учредителем, куратором по различным вопросам деятельности учреждения.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3.17. Утверждает структуру учреждения и должностные инструкции работников.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3.18. Вправе делегировать свои отдельные полномочия заместителям, распределяет между ними обязанности.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3.19. Заключает контракты (гражданско-правовые договоры), соответст- вующие целям деятельности учреждения.</w:t>
      </w:r>
    </w:p>
    <w:bookmarkEnd w:id="28"/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3.20. Осуществляет иные полномочия в соответствии с законодатель- ством Российской Федерации, Ханты-Мансийского автономного округа – Югры, муниципальными правовыми актами.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4. Директор несет ответственность за свои действия в соответствии с законодательством Российской Федерации, Ханты-Мансийского автономного округа – Югры, настоящим уставом и заключенным с ним трудовым договором.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5. Контроль (надзор) за деятельностью учреждения осуществляется учредителем, куратором, а также контрольными (надзорными) и другими органами в пределах их компетенции в порядке, установленном законодатель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>ством Российской Федерации и учредителем.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29" w:name="sub_1004"/>
      <w:r w:rsidRPr="008800A2">
        <w:rPr>
          <w:rFonts w:eastAsiaTheme="minorEastAsia" w:cs="Arial"/>
          <w:szCs w:val="24"/>
          <w:lang w:eastAsia="ru-RU"/>
        </w:rPr>
        <w:t>Раздел VII. Имущество и финансовое обеспечение учреждения</w:t>
      </w:r>
      <w:bookmarkEnd w:id="29"/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30" w:name="sub_1041"/>
      <w:r w:rsidRPr="008800A2">
        <w:rPr>
          <w:rFonts w:eastAsiaTheme="minorEastAsia" w:cs="Arial"/>
          <w:szCs w:val="24"/>
          <w:lang w:eastAsia="ru-RU"/>
        </w:rPr>
        <w:t>1. Имущество учреждения является муниципальной собственностью и закрепляется за ним на праве оперативного управления в установленном порядке.</w:t>
      </w:r>
    </w:p>
    <w:bookmarkEnd w:id="30"/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Имущество, приобретенное учреждением по договору или иным основа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>ниям, поступает в оперативное управление учреждения в порядке, установ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>ленном Гражданским кодексом Российской Федерации, другими законами и иными правовыми актами.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31" w:name="sub_1042"/>
      <w:r w:rsidRPr="008800A2">
        <w:rPr>
          <w:rFonts w:eastAsiaTheme="minorEastAsia" w:cs="Arial"/>
          <w:szCs w:val="24"/>
          <w:lang w:eastAsia="ru-RU"/>
        </w:rPr>
        <w:t xml:space="preserve">2. </w:t>
      </w:r>
      <w:bookmarkEnd w:id="31"/>
      <w:r w:rsidRPr="008800A2">
        <w:rPr>
          <w:rFonts w:eastAsiaTheme="minorEastAsia" w:cs="Arial"/>
          <w:szCs w:val="24"/>
          <w:lang w:eastAsia="ru-RU"/>
        </w:rPr>
        <w:t>Права владения, пользования и распоряжения в отношении закреплен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>ного за учреждением имущества осуществляется им в пределах, установленных законодательством Российской Федерации, в соответствии с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целями деятель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>ности учреждения, назначением имущества, закрепленного за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 xml:space="preserve">учреждением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на праве оперативного управления.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32" w:name="sub_1043"/>
      <w:r w:rsidRPr="008800A2">
        <w:rPr>
          <w:rFonts w:eastAsiaTheme="minorEastAsia" w:cs="Arial"/>
          <w:szCs w:val="24"/>
          <w:lang w:eastAsia="ru-RU"/>
        </w:rPr>
        <w:t>3. Учредитель вправе изъять излишнее, неиспользуемое, либо исполь- зуемое не по назначению муниципальное имущество, закрепленное за учреждением на праве оперативного управления либо приобретенное учреждением за счет средств, выделенных ему собственником на приобретение этого имущества и распорядиться им по своему усмотрению в рамках своих полномочий.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33" w:name="sub_1044"/>
      <w:bookmarkEnd w:id="32"/>
      <w:r w:rsidRPr="008800A2">
        <w:rPr>
          <w:rFonts w:eastAsiaTheme="minorEastAsia" w:cs="Arial"/>
          <w:szCs w:val="24"/>
          <w:lang w:eastAsia="ru-RU"/>
        </w:rPr>
        <w:t>4. Учреждение обязано эффективно использовать имущество, закреп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>ленное за ним на праве оперативного управления, обеспечивать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 xml:space="preserve">его сохранность, надлежащий учет и не допускать ухудшения его технического состояния </w:t>
      </w:r>
      <w:r>
        <w:rPr>
          <w:rFonts w:eastAsiaTheme="minorEastAsia" w:cs="Arial"/>
          <w:szCs w:val="24"/>
          <w:lang w:eastAsia="ru-RU"/>
        </w:rPr>
        <w:br/>
      </w:r>
      <w:r w:rsidRPr="008800A2">
        <w:rPr>
          <w:rFonts w:eastAsiaTheme="minorEastAsia" w:cs="Arial"/>
          <w:szCs w:val="24"/>
          <w:lang w:eastAsia="ru-RU"/>
        </w:rPr>
        <w:t>за исключением случаев, связанных с нормальным износом и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форс-мажорными обстоятельствами, осуществлять содержание, текущий и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капитальный ремонт имущества, нести риск случайной гибели, порчи имущества.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34" w:name="sub_1046"/>
      <w:bookmarkEnd w:id="33"/>
      <w:r w:rsidRPr="008800A2">
        <w:rPr>
          <w:rFonts w:eastAsiaTheme="minorEastAsia" w:cs="Arial"/>
          <w:szCs w:val="24"/>
          <w:lang w:eastAsia="ru-RU"/>
        </w:rPr>
        <w:t>5. Учреждение не вправе отчуждать либо иным способом распоряжаться имуществом без согласия собственника имущества.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35" w:name="sub_1048"/>
      <w:bookmarkEnd w:id="34"/>
      <w:r w:rsidRPr="008800A2">
        <w:rPr>
          <w:rFonts w:eastAsiaTheme="minorEastAsia" w:cs="Arial"/>
          <w:szCs w:val="24"/>
          <w:lang w:eastAsia="ru-RU"/>
        </w:rPr>
        <w:t>6. Учреждение осуществляет операции с бюджетными средствами через лицевые счета, открытые ему в соответствии с положениями Бюджетного кодекса Российской Федерации.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7. Источниками формирования имущества и финансовых ресурсов учреждения являются: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7.1. Имущество, закрепленное за ним на праве оперативного управления.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7.2. Бюджетные средства муниципального образования городской округ Сургут Ханты-Мансийского автономного округа – Югры.</w:t>
      </w:r>
    </w:p>
    <w:p w:rsid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7.3. Безвозмездные или благотворительные взносы (добровольные пожертвования).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7.4. Иные источники, не запрещенные действующим законодательством Российской Федерации.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8. Финансовое обеспечение деятельности учреждения осуществляется за счет средств бюджета муниципального образования на основании бюджетной сметы.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9. Расходование денежных средств производится учреждением в порядке, установленном бюджетным законодательством Российской Федерации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и иными нормативными правовыми актами, регулирующими бюджетные правоотно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>шения.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 xml:space="preserve">10. Средства, полученные от физических и юридических лиц, в том числе от добровольных пожертвований, а также доходы от сдачи в аренду имущества, находящегося в муниципальной собственности и переданного учреждению в оперативное управление, поступают в доход бюджета муниципального образования городской округ Сургут Ханты-Мансийского автономного </w:t>
      </w:r>
      <w:r w:rsidRPr="008800A2">
        <w:rPr>
          <w:rFonts w:eastAsiaTheme="minorEastAsia" w:cs="Arial"/>
          <w:szCs w:val="24"/>
          <w:lang w:eastAsia="ru-RU"/>
        </w:rPr>
        <w:br/>
        <w:t>округа – Югры.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11. Учреждение не имеет права предоставлять и получать кредиты (займы), приобретать ценные бумаги. Субсидии и бюджетные кредиты учреждению не предоставляются.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Раздел VIII. Реорганизация, изменение типа и ликвидация учреждения</w:t>
      </w:r>
      <w:bookmarkStart w:id="36" w:name="sub_1049"/>
      <w:bookmarkEnd w:id="35"/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37" w:name="sub_10418"/>
      <w:bookmarkEnd w:id="36"/>
      <w:r w:rsidRPr="008800A2">
        <w:rPr>
          <w:rFonts w:eastAsiaTheme="minorEastAsia" w:cs="Arial"/>
          <w:szCs w:val="24"/>
          <w:lang w:eastAsia="ru-RU"/>
        </w:rPr>
        <w:t>1. Решение о реорганизации или изменении типа учреждения,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его ликви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>дации принимается учредителем.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2. Реорганизация, изменение типа, ликвидация учреждения осуществ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>ляются в порядке, установленном законодательством Российской Федерации, нормативными правовыми актами Ханты-Мансийского автономного округа – Югры, муниципальными правовыми актами.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 При ликвидации и реорганизации учреждения кредиторы не вправе требовать досрочного исполнения соответствующего обязательства и возме- щения связанных с этим убытков.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4. Требования кредиторов ликвидируемого учреждения удовлетворяются за счет находящихся в его распоряжении денежных средств.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При недостаточ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>ности указанных денежных средств субсидиарную ответственность по обяза</w:t>
      </w:r>
      <w:r>
        <w:rPr>
          <w:rFonts w:eastAsiaTheme="minorEastAsia" w:cs="Arial"/>
          <w:szCs w:val="24"/>
          <w:lang w:eastAsia="ru-RU"/>
        </w:rPr>
        <w:t>-</w:t>
      </w:r>
      <w:r w:rsidRPr="008800A2">
        <w:rPr>
          <w:rFonts w:eastAsiaTheme="minorEastAsia" w:cs="Arial"/>
          <w:szCs w:val="24"/>
          <w:lang w:eastAsia="ru-RU"/>
        </w:rPr>
        <w:t>тельствам учреждения несет учредитель.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5. При ликвидации и реорганизации учреждения, высвобождаемым работникам гарантируется соблюдение их прав и интересов, в соответствии с законодательством Российской Федерации.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6. При ликвидации учреждения его правопреемником, в том числе по обязательствам, возникшим в результате исполнения судебных решений, является учредитель.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7. Архивные документы, образовавшиеся в процессе осуществления деятельности учреждения, при его реорганизации в упорядоченном состоянии передаются правопреемнику, а при ликвидации учреждения поступают на хранение в муниципальный архив.</w:t>
      </w:r>
    </w:p>
    <w:bookmarkEnd w:id="37"/>
    <w:p w:rsid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</w:p>
    <w:p w:rsid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38" w:name="sub_1006"/>
      <w:r w:rsidRPr="008800A2">
        <w:rPr>
          <w:rFonts w:eastAsiaTheme="minorEastAsia" w:cs="Arial"/>
          <w:szCs w:val="24"/>
          <w:lang w:eastAsia="ru-RU"/>
        </w:rPr>
        <w:t>Раздел IX. Порядок внесения изменений в Устав учреждения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39" w:name="sub_1062"/>
      <w:bookmarkEnd w:id="38"/>
      <w:r w:rsidRPr="008800A2">
        <w:rPr>
          <w:rFonts w:eastAsiaTheme="minorEastAsia" w:cs="Arial"/>
          <w:szCs w:val="24"/>
          <w:lang w:eastAsia="ru-RU"/>
        </w:rPr>
        <w:t>1. Внесение изменений в устав учреждения осуществляется в порядке, установленном муниципальным правовым актом.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2. Государственная регистрация изменений в устав учреждения осуществляется в порядке, установленном законодательством Российской Федерации.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 Изменения в устав учреждения вступают в силу со дня их государ- ственной регистрации.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</w:p>
    <w:bookmarkEnd w:id="39"/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Раздел X. Заключительные положения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bookmarkStart w:id="40" w:name="sub_1082"/>
      <w:r w:rsidRPr="008800A2">
        <w:rPr>
          <w:rFonts w:eastAsiaTheme="minorEastAsia" w:cs="Arial"/>
          <w:szCs w:val="24"/>
          <w:lang w:eastAsia="ru-RU"/>
        </w:rPr>
        <w:t>1. Требования настоящего устава обязательны для всех работников учреждения.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2. Учреждение создает условия для ознакомления всех работников с настоящим уставом.</w:t>
      </w:r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  <w:r w:rsidRPr="008800A2">
        <w:rPr>
          <w:rFonts w:eastAsiaTheme="minorEastAsia" w:cs="Arial"/>
          <w:szCs w:val="24"/>
          <w:lang w:eastAsia="ru-RU"/>
        </w:rPr>
        <w:t>3. Во всех вопросах, не урегулированных настоящим уставом, учреж- дение руководствуется законодательством Российской Федерации и</w:t>
      </w:r>
      <w:r>
        <w:rPr>
          <w:rFonts w:eastAsiaTheme="minorEastAsia" w:cs="Arial"/>
          <w:szCs w:val="24"/>
          <w:lang w:eastAsia="ru-RU"/>
        </w:rPr>
        <w:t xml:space="preserve"> </w:t>
      </w:r>
      <w:r w:rsidRPr="008800A2">
        <w:rPr>
          <w:rFonts w:eastAsiaTheme="minorEastAsia" w:cs="Arial"/>
          <w:szCs w:val="24"/>
          <w:lang w:eastAsia="ru-RU"/>
        </w:rPr>
        <w:t>локаль- ными нормативными актами учреждения.</w:t>
      </w:r>
      <w:bookmarkEnd w:id="40"/>
    </w:p>
    <w:p w:rsidR="008800A2" w:rsidRPr="008800A2" w:rsidRDefault="008800A2" w:rsidP="008800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Arial"/>
          <w:szCs w:val="24"/>
          <w:lang w:eastAsia="ru-RU"/>
        </w:rPr>
      </w:pPr>
    </w:p>
    <w:p w:rsidR="001C2E98" w:rsidRDefault="001C2E98"/>
    <w:sectPr w:rsidR="001C2E98" w:rsidSect="009221C0">
      <w:pgSz w:w="11900" w:h="16800"/>
      <w:pgMar w:top="1134" w:right="567" w:bottom="709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52A" w:rsidRDefault="0023652A" w:rsidP="00326C3D">
      <w:r>
        <w:separator/>
      </w:r>
    </w:p>
  </w:endnote>
  <w:endnote w:type="continuationSeparator" w:id="0">
    <w:p w:rsidR="0023652A" w:rsidRDefault="0023652A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52A" w:rsidRDefault="0023652A" w:rsidP="00326C3D">
      <w:r>
        <w:separator/>
      </w:r>
    </w:p>
  </w:footnote>
  <w:footnote w:type="continuationSeparator" w:id="0">
    <w:p w:rsidR="0023652A" w:rsidRDefault="0023652A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0A2" w:rsidRPr="005959D8" w:rsidRDefault="008800A2" w:rsidP="005959D8">
    <w:pPr>
      <w:pStyle w:val="a3"/>
      <w:jc w:val="center"/>
      <w:rPr>
        <w:rFonts w:cs="Times New Roman"/>
        <w:sz w:val="20"/>
        <w:szCs w:val="20"/>
      </w:rPr>
    </w:pPr>
    <w:r w:rsidRPr="005959D8">
      <w:rPr>
        <w:rFonts w:cs="Times New Roman"/>
        <w:sz w:val="20"/>
        <w:szCs w:val="20"/>
      </w:rPr>
      <w:fldChar w:fldCharType="begin"/>
    </w:r>
    <w:r w:rsidRPr="005959D8">
      <w:rPr>
        <w:rFonts w:cs="Times New Roman"/>
        <w:sz w:val="20"/>
        <w:szCs w:val="20"/>
      </w:rPr>
      <w:instrText>PAGE   \* MERGEFORMAT</w:instrText>
    </w:r>
    <w:r w:rsidRPr="005959D8">
      <w:rPr>
        <w:rFonts w:cs="Times New Roman"/>
        <w:sz w:val="20"/>
        <w:szCs w:val="20"/>
      </w:rPr>
      <w:fldChar w:fldCharType="separate"/>
    </w:r>
    <w:r w:rsidR="00EA0418">
      <w:rPr>
        <w:rFonts w:cs="Times New Roman"/>
        <w:noProof/>
        <w:sz w:val="20"/>
        <w:szCs w:val="20"/>
      </w:rPr>
      <w:t>17</w:t>
    </w:r>
    <w:r w:rsidRPr="005959D8">
      <w:rPr>
        <w:rFonts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00197"/>
    <w:multiLevelType w:val="hybridMultilevel"/>
    <w:tmpl w:val="7C44CC12"/>
    <w:lvl w:ilvl="0" w:tplc="77B02332">
      <w:start w:val="1"/>
      <w:numFmt w:val="decimal"/>
      <w:lvlText w:val="%1."/>
      <w:lvlJc w:val="left"/>
      <w:pPr>
        <w:ind w:left="1354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E1A"/>
    <w:rsid w:val="001C2E98"/>
    <w:rsid w:val="001D0DEA"/>
    <w:rsid w:val="0023652A"/>
    <w:rsid w:val="002A224F"/>
    <w:rsid w:val="00326C3D"/>
    <w:rsid w:val="00847B8A"/>
    <w:rsid w:val="008800A2"/>
    <w:rsid w:val="008A6E93"/>
    <w:rsid w:val="00936E0B"/>
    <w:rsid w:val="00CE6E1A"/>
    <w:rsid w:val="00E31897"/>
    <w:rsid w:val="00EA0418"/>
    <w:rsid w:val="00EF2D1F"/>
    <w:rsid w:val="00F3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CDB1E2-51EC-4D06-AD73-422828CC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8800A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eastAsiaTheme="minorEastAsia" w:cs="Arial"/>
      <w:b/>
      <w:bCs/>
      <w:color w:val="26282F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9"/>
    <w:rsid w:val="008800A2"/>
    <w:rPr>
      <w:rFonts w:ascii="Times New Roman" w:eastAsiaTheme="minorEastAsia" w:hAnsi="Times New Roman" w:cs="Arial"/>
      <w:b/>
      <w:bCs/>
      <w:color w:val="26282F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800A2"/>
  </w:style>
  <w:style w:type="character" w:customStyle="1" w:styleId="a7">
    <w:name w:val="Цветовое выделение"/>
    <w:uiPriority w:val="99"/>
    <w:rsid w:val="008800A2"/>
    <w:rPr>
      <w:b/>
      <w:color w:val="26282F"/>
    </w:rPr>
  </w:style>
  <w:style w:type="character" w:customStyle="1" w:styleId="a8">
    <w:name w:val="Гипертекстовая ссылка"/>
    <w:basedOn w:val="a7"/>
    <w:uiPriority w:val="99"/>
    <w:rsid w:val="008800A2"/>
    <w:rPr>
      <w:rFonts w:cs="Times New Roman"/>
      <w:b w:val="0"/>
      <w:color w:val="106BBE"/>
    </w:rPr>
  </w:style>
  <w:style w:type="paragraph" w:customStyle="1" w:styleId="a9">
    <w:name w:val="Текст (справка)"/>
    <w:basedOn w:val="a"/>
    <w:next w:val="a"/>
    <w:uiPriority w:val="99"/>
    <w:rsid w:val="008800A2"/>
    <w:pPr>
      <w:widowControl w:val="0"/>
      <w:autoSpaceDE w:val="0"/>
      <w:autoSpaceDN w:val="0"/>
      <w:adjustRightInd w:val="0"/>
      <w:ind w:left="170" w:right="170"/>
    </w:pPr>
    <w:rPr>
      <w:rFonts w:eastAsiaTheme="minorEastAsia" w:cs="Arial"/>
      <w:szCs w:val="24"/>
      <w:lang w:eastAsia="ru-RU"/>
    </w:rPr>
  </w:style>
  <w:style w:type="paragraph" w:customStyle="1" w:styleId="aa">
    <w:name w:val="Комментарий"/>
    <w:basedOn w:val="a9"/>
    <w:next w:val="a"/>
    <w:uiPriority w:val="99"/>
    <w:rsid w:val="008800A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8800A2"/>
    <w:rPr>
      <w:i/>
      <w:iCs/>
    </w:rPr>
  </w:style>
  <w:style w:type="paragraph" w:customStyle="1" w:styleId="ac">
    <w:name w:val="Нормальный (таблица)"/>
    <w:basedOn w:val="a"/>
    <w:next w:val="a"/>
    <w:uiPriority w:val="99"/>
    <w:rsid w:val="008800A2"/>
    <w:pPr>
      <w:widowControl w:val="0"/>
      <w:autoSpaceDE w:val="0"/>
      <w:autoSpaceDN w:val="0"/>
      <w:adjustRightInd w:val="0"/>
      <w:jc w:val="both"/>
    </w:pPr>
    <w:rPr>
      <w:rFonts w:eastAsiaTheme="minorEastAsia" w:cs="Arial"/>
      <w:szCs w:val="24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8800A2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Cs w:val="24"/>
      <w:lang w:eastAsia="ru-RU"/>
    </w:rPr>
  </w:style>
  <w:style w:type="paragraph" w:customStyle="1" w:styleId="ae">
    <w:name w:val="Прижатый влево"/>
    <w:basedOn w:val="a"/>
    <w:next w:val="a"/>
    <w:uiPriority w:val="99"/>
    <w:rsid w:val="008800A2"/>
    <w:pPr>
      <w:widowControl w:val="0"/>
      <w:autoSpaceDE w:val="0"/>
      <w:autoSpaceDN w:val="0"/>
      <w:adjustRightInd w:val="0"/>
    </w:pPr>
    <w:rPr>
      <w:rFonts w:eastAsiaTheme="minorEastAsia" w:cs="Arial"/>
      <w:szCs w:val="24"/>
      <w:lang w:eastAsia="ru-RU"/>
    </w:rPr>
  </w:style>
  <w:style w:type="character" w:customStyle="1" w:styleId="af">
    <w:name w:val="Цветовое выделение для Текст"/>
    <w:uiPriority w:val="99"/>
    <w:rsid w:val="008800A2"/>
  </w:style>
  <w:style w:type="paragraph" w:styleId="af0">
    <w:name w:val="Balloon Text"/>
    <w:basedOn w:val="a"/>
    <w:link w:val="af1"/>
    <w:uiPriority w:val="99"/>
    <w:semiHidden/>
    <w:unhideWhenUsed/>
    <w:rsid w:val="008800A2"/>
    <w:pPr>
      <w:widowControl w:val="0"/>
      <w:autoSpaceDE w:val="0"/>
      <w:autoSpaceDN w:val="0"/>
      <w:adjustRightInd w:val="0"/>
      <w:ind w:firstLine="720"/>
      <w:jc w:val="both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8800A2"/>
    <w:rPr>
      <w:rFonts w:ascii="Segoe UI" w:eastAsiaTheme="minorEastAsia" w:hAnsi="Segoe UI" w:cs="Segoe UI"/>
      <w:sz w:val="18"/>
      <w:szCs w:val="18"/>
      <w:lang w:eastAsia="ru-RU"/>
    </w:rPr>
  </w:style>
  <w:style w:type="paragraph" w:styleId="af2">
    <w:name w:val="No Spacing"/>
    <w:uiPriority w:val="1"/>
    <w:qFormat/>
    <w:rsid w:val="008800A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Theme="minorEastAsia" w:hAnsi="Times New Roman" w:cs="Arial"/>
      <w:sz w:val="28"/>
      <w:szCs w:val="24"/>
      <w:lang w:eastAsia="ru-RU"/>
    </w:rPr>
  </w:style>
  <w:style w:type="paragraph" w:customStyle="1" w:styleId="Default">
    <w:name w:val="Default"/>
    <w:rsid w:val="008800A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f3">
    <w:name w:val="Hyperlink"/>
    <w:basedOn w:val="a0"/>
    <w:uiPriority w:val="99"/>
    <w:unhideWhenUsed/>
    <w:rsid w:val="008800A2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8DA7E-53E4-4999-9686-8CC7EF03E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6288</Words>
  <Characters>35845</Characters>
  <Application>Microsoft Office Word</Application>
  <DocSecurity>0</DocSecurity>
  <Lines>298</Lines>
  <Paragraphs>84</Paragraphs>
  <ScaleCrop>false</ScaleCrop>
  <Company/>
  <LinksUpToDate>false</LinksUpToDate>
  <CharactersWithSpaces>42049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1</cp:revision>
  <dcterms:created xsi:type="dcterms:W3CDTF">2023-03-10T06:15:00Z</dcterms:created>
  <dcterms:modified xsi:type="dcterms:W3CDTF">2023-03-10T06:15:00Z</dcterms:modified>
</cp:coreProperties>
</file>