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710610">
        <w:rPr>
          <w:rFonts w:eastAsia="Calibri"/>
          <w:szCs w:val="28"/>
        </w:rPr>
        <w:t xml:space="preserve">27 сентября </w:t>
      </w:r>
      <w:r w:rsidR="00244B5C" w:rsidRPr="006D794C">
        <w:rPr>
          <w:rFonts w:cs="Times New Roman"/>
          <w:szCs w:val="28"/>
        </w:rPr>
        <w:t>202</w:t>
      </w:r>
      <w:r w:rsidR="001F2DE7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193EF3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193EF3">
        <w:rPr>
          <w:rFonts w:eastAsia="Calibri"/>
          <w:szCs w:val="28"/>
          <w:u w:val="single"/>
        </w:rPr>
        <w:t>443-</w:t>
      </w:r>
      <w:r w:rsidR="00193EF3">
        <w:rPr>
          <w:rFonts w:eastAsia="Calibri"/>
          <w:szCs w:val="28"/>
          <w:u w:val="single"/>
          <w:lang w:val="en-US"/>
        </w:rPr>
        <w:t xml:space="preserve">VII </w:t>
      </w:r>
      <w:r w:rsidR="00193EF3"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5D6628" w:rsidRPr="005D6628" w:rsidRDefault="005D6628" w:rsidP="005D6628">
      <w:pPr>
        <w:ind w:right="5952"/>
        <w:rPr>
          <w:rFonts w:eastAsia="Calibri" w:cs="Times New Roman"/>
          <w:szCs w:val="28"/>
        </w:rPr>
      </w:pPr>
      <w:r w:rsidRPr="005D6628">
        <w:rPr>
          <w:rFonts w:eastAsia="Calibri" w:cs="Times New Roman"/>
          <w:szCs w:val="28"/>
        </w:rPr>
        <w:t xml:space="preserve">О признании утратившими силу решений Думы города </w:t>
      </w:r>
    </w:p>
    <w:p w:rsidR="005D6628" w:rsidRPr="005D6628" w:rsidRDefault="005D6628" w:rsidP="005D6628">
      <w:pPr>
        <w:ind w:right="5526"/>
        <w:rPr>
          <w:rFonts w:eastAsia="Calibri" w:cs="Times New Roman"/>
          <w:szCs w:val="28"/>
        </w:rPr>
      </w:pPr>
    </w:p>
    <w:p w:rsidR="005D6628" w:rsidRPr="005D6628" w:rsidRDefault="005D6628" w:rsidP="005D6628">
      <w:pPr>
        <w:ind w:firstLine="709"/>
        <w:rPr>
          <w:rFonts w:eastAsia="Calibri" w:cs="Times New Roman"/>
          <w:szCs w:val="28"/>
        </w:rPr>
      </w:pPr>
      <w:r w:rsidRPr="005D6628">
        <w:rPr>
          <w:rFonts w:eastAsia="Calibri" w:cs="Times New Roman"/>
          <w:szCs w:val="28"/>
        </w:rPr>
        <w:t>В соответствии с частью 1 статьи 48 Федерального закона от 06.10.2003 № 131-ФЗ «Об общих принципах организации местного самоуправления</w:t>
      </w:r>
      <w:r w:rsidRPr="005D6628">
        <w:rPr>
          <w:rFonts w:eastAsia="Calibri" w:cs="Times New Roman"/>
          <w:szCs w:val="28"/>
        </w:rPr>
        <w:br/>
      </w:r>
      <w:r w:rsidR="00A72B48">
        <w:rPr>
          <w:rFonts w:eastAsia="Calibri" w:cs="Times New Roman"/>
          <w:szCs w:val="28"/>
        </w:rPr>
        <w:t xml:space="preserve">в Российской Федерации», </w:t>
      </w:r>
      <w:r w:rsidRPr="005D6628">
        <w:rPr>
          <w:rFonts w:eastAsia="Calibri" w:cs="Times New Roman"/>
          <w:szCs w:val="28"/>
        </w:rPr>
        <w:t xml:space="preserve">статьёй 59 Устава муниципального образования городской округ Сургут Ханты-Мансийского автономного округа – Югры Дума города РЕШИЛА: </w:t>
      </w:r>
    </w:p>
    <w:p w:rsidR="005D6628" w:rsidRPr="005D6628" w:rsidRDefault="005D6628" w:rsidP="005D6628">
      <w:pPr>
        <w:ind w:firstLine="709"/>
        <w:rPr>
          <w:rFonts w:eastAsia="Calibri" w:cs="Times New Roman"/>
          <w:szCs w:val="28"/>
        </w:rPr>
      </w:pPr>
    </w:p>
    <w:p w:rsidR="005D6628" w:rsidRPr="005D6628" w:rsidRDefault="005D6628" w:rsidP="005D6628">
      <w:pPr>
        <w:ind w:firstLine="709"/>
        <w:rPr>
          <w:rFonts w:eastAsia="Calibri" w:cs="Times New Roman"/>
          <w:szCs w:val="28"/>
        </w:rPr>
      </w:pPr>
      <w:r w:rsidRPr="005D6628">
        <w:rPr>
          <w:rFonts w:eastAsia="Calibri" w:cs="Times New Roman"/>
          <w:szCs w:val="28"/>
        </w:rPr>
        <w:t>Признать утратившими силу решения Думы города:</w:t>
      </w:r>
    </w:p>
    <w:p w:rsidR="005D6628" w:rsidRPr="005D6628" w:rsidRDefault="00B61D70" w:rsidP="00B61D70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1)</w:t>
      </w:r>
      <w:r>
        <w:rPr>
          <w:rFonts w:eastAsia="Calibri" w:cs="Times New Roman"/>
          <w:szCs w:val="28"/>
        </w:rPr>
        <w:tab/>
      </w:r>
      <w:r w:rsidR="005D6628" w:rsidRPr="005D6628">
        <w:rPr>
          <w:rFonts w:eastAsia="Calibri" w:cs="Times New Roman"/>
          <w:szCs w:val="28"/>
        </w:rPr>
        <w:t>от 02.10.2017 № 172-VI ДГ «Об утверждении Порядка ведения перечня видов муниципального контроля и органов местного самоуправления города Сургута</w:t>
      </w:r>
      <w:r>
        <w:rPr>
          <w:rFonts w:eastAsia="Calibri" w:cs="Times New Roman"/>
          <w:szCs w:val="28"/>
        </w:rPr>
        <w:t xml:space="preserve">, </w:t>
      </w:r>
      <w:r w:rsidRPr="00B61D70">
        <w:rPr>
          <w:rFonts w:eastAsia="Calibri" w:cs="Times New Roman"/>
          <w:szCs w:val="28"/>
        </w:rPr>
        <w:t>уполномоченных на их осуществление</w:t>
      </w:r>
      <w:r w:rsidR="005D6628" w:rsidRPr="005D6628">
        <w:rPr>
          <w:rFonts w:eastAsia="Calibri" w:cs="Times New Roman"/>
          <w:szCs w:val="28"/>
        </w:rPr>
        <w:t>»;</w:t>
      </w:r>
    </w:p>
    <w:p w:rsidR="005D6628" w:rsidRPr="005D6628" w:rsidRDefault="00B61D70" w:rsidP="005D6628"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2) </w:t>
      </w:r>
      <w:r w:rsidR="005D6628" w:rsidRPr="005D6628">
        <w:rPr>
          <w:rFonts w:eastAsia="Calibri" w:cs="Times New Roman"/>
          <w:szCs w:val="28"/>
        </w:rPr>
        <w:t>от 22.12.2020 №</w:t>
      </w:r>
      <w:r w:rsidR="00112D79">
        <w:rPr>
          <w:rFonts w:eastAsia="Calibri" w:cs="Times New Roman"/>
          <w:szCs w:val="28"/>
        </w:rPr>
        <w:t xml:space="preserve"> 693-VI ДГ «О внесении изменений</w:t>
      </w:r>
      <w:r w:rsidR="005D6628" w:rsidRPr="005D6628">
        <w:rPr>
          <w:rFonts w:eastAsia="Calibri" w:cs="Times New Roman"/>
          <w:szCs w:val="28"/>
        </w:rPr>
        <w:t xml:space="preserve"> в решение Думы города от 02.10.2017 № 172-VI ДГ «Об утверждении Порядка ведения перечня видов муниципального контроля и органов местного самоуправления города Сургута, уполномоченных на их осуществление».</w:t>
      </w:r>
    </w:p>
    <w:p w:rsidR="009A6CD0" w:rsidRDefault="009A6CD0" w:rsidP="00925D8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9A6CD0" w:rsidRDefault="009A6CD0" w:rsidP="00925D8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9A6CD0" w:rsidRDefault="009A6CD0" w:rsidP="00925D8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193EF3" w:rsidP="001F2DE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04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1F2DE7">
              <w:rPr>
                <w:rFonts w:eastAsia="Calibri"/>
                <w:szCs w:val="28"/>
              </w:rPr>
              <w:t>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193EF3" w:rsidP="001F2DE7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05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bookmarkStart w:id="0" w:name="_GoBack"/>
            <w:bookmarkEnd w:id="0"/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1F2DE7">
              <w:rPr>
                <w:rFonts w:eastAsia="Calibri"/>
                <w:szCs w:val="28"/>
              </w:rPr>
              <w:t>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1" w:name="sub_1000"/>
      <w:bookmarkEnd w:id="1"/>
    </w:p>
    <w:sectPr w:rsidR="00925D8E" w:rsidSect="00A27C10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1D" w:rsidRDefault="00D0331D" w:rsidP="006757BB">
      <w:r>
        <w:separator/>
      </w:r>
    </w:p>
  </w:endnote>
  <w:endnote w:type="continuationSeparator" w:id="0">
    <w:p w:rsidR="00D0331D" w:rsidRDefault="00D0331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1D" w:rsidRDefault="00D0331D" w:rsidP="006757BB">
      <w:r>
        <w:separator/>
      </w:r>
    </w:p>
  </w:footnote>
  <w:footnote w:type="continuationSeparator" w:id="0">
    <w:p w:rsidR="00D0331D" w:rsidRDefault="00D0331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84570"/>
      <w:docPartObj>
        <w:docPartGallery w:val="Page Numbers (Top of Page)"/>
        <w:docPartUnique/>
      </w:docPartObj>
    </w:sdtPr>
    <w:sdtEndPr/>
    <w:sdtContent>
      <w:p w:rsidR="009A6CD0" w:rsidRDefault="009A6CD0">
        <w:pPr>
          <w:pStyle w:val="ad"/>
          <w:jc w:val="center"/>
        </w:pPr>
        <w:r w:rsidRPr="009A6CD0">
          <w:rPr>
            <w:sz w:val="20"/>
            <w:szCs w:val="20"/>
          </w:rPr>
          <w:fldChar w:fldCharType="begin"/>
        </w:r>
        <w:r w:rsidRPr="009A6CD0">
          <w:rPr>
            <w:sz w:val="20"/>
            <w:szCs w:val="20"/>
          </w:rPr>
          <w:instrText>PAGE   \* MERGEFORMAT</w:instrText>
        </w:r>
        <w:r w:rsidRPr="009A6CD0">
          <w:rPr>
            <w:sz w:val="20"/>
            <w:szCs w:val="20"/>
          </w:rPr>
          <w:fldChar w:fldCharType="separate"/>
        </w:r>
        <w:r w:rsidR="005D6628">
          <w:rPr>
            <w:noProof/>
            <w:sz w:val="20"/>
            <w:szCs w:val="20"/>
          </w:rPr>
          <w:t>2</w:t>
        </w:r>
        <w:r w:rsidRPr="009A6CD0">
          <w:rPr>
            <w:sz w:val="20"/>
            <w:szCs w:val="20"/>
          </w:rPr>
          <w:fldChar w:fldCharType="end"/>
        </w:r>
      </w:p>
    </w:sdtContent>
  </w:sdt>
  <w:p w:rsidR="009A6CD0" w:rsidRDefault="009A6CD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F10F6"/>
    <w:rsid w:val="000F3E99"/>
    <w:rsid w:val="00100262"/>
    <w:rsid w:val="00112D79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93EF3"/>
    <w:rsid w:val="001A6318"/>
    <w:rsid w:val="001D226B"/>
    <w:rsid w:val="001D4643"/>
    <w:rsid w:val="001E0B58"/>
    <w:rsid w:val="001E5B0E"/>
    <w:rsid w:val="001F2DE7"/>
    <w:rsid w:val="001F3CCE"/>
    <w:rsid w:val="001F5CB8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502CB"/>
    <w:rsid w:val="00360CED"/>
    <w:rsid w:val="003648CC"/>
    <w:rsid w:val="00383A0A"/>
    <w:rsid w:val="00385A9B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D6628"/>
    <w:rsid w:val="005E2C49"/>
    <w:rsid w:val="006017CD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1430"/>
    <w:rsid w:val="006E6CE2"/>
    <w:rsid w:val="006F5A64"/>
    <w:rsid w:val="006F6A63"/>
    <w:rsid w:val="007059EF"/>
    <w:rsid w:val="00710610"/>
    <w:rsid w:val="0071370F"/>
    <w:rsid w:val="007145A9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5B20"/>
    <w:rsid w:val="008009E7"/>
    <w:rsid w:val="00803407"/>
    <w:rsid w:val="0081348C"/>
    <w:rsid w:val="0082183B"/>
    <w:rsid w:val="00836EDD"/>
    <w:rsid w:val="00841E5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A1C08"/>
    <w:rsid w:val="009A6CD0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2B48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49C5"/>
    <w:rsid w:val="00B14A95"/>
    <w:rsid w:val="00B30CC6"/>
    <w:rsid w:val="00B32B99"/>
    <w:rsid w:val="00B371AD"/>
    <w:rsid w:val="00B50DF1"/>
    <w:rsid w:val="00B60969"/>
    <w:rsid w:val="00B61D70"/>
    <w:rsid w:val="00B74228"/>
    <w:rsid w:val="00B76025"/>
    <w:rsid w:val="00B84B56"/>
    <w:rsid w:val="00B91828"/>
    <w:rsid w:val="00BA35B6"/>
    <w:rsid w:val="00BA58CF"/>
    <w:rsid w:val="00BA62F7"/>
    <w:rsid w:val="00BA7099"/>
    <w:rsid w:val="00BE1CA7"/>
    <w:rsid w:val="00BE2302"/>
    <w:rsid w:val="00C04801"/>
    <w:rsid w:val="00C23D1D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0331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B2114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F478C"/>
    <w:rsid w:val="001F68AB"/>
    <w:rsid w:val="002B4F35"/>
    <w:rsid w:val="002D2FEC"/>
    <w:rsid w:val="00316132"/>
    <w:rsid w:val="003405E5"/>
    <w:rsid w:val="00347E6D"/>
    <w:rsid w:val="00372DB3"/>
    <w:rsid w:val="004167DB"/>
    <w:rsid w:val="004262C4"/>
    <w:rsid w:val="00491ED2"/>
    <w:rsid w:val="004A4AD8"/>
    <w:rsid w:val="004A4E4E"/>
    <w:rsid w:val="0053335C"/>
    <w:rsid w:val="005929E3"/>
    <w:rsid w:val="005E63D4"/>
    <w:rsid w:val="005F5FBD"/>
    <w:rsid w:val="00627304"/>
    <w:rsid w:val="006950D9"/>
    <w:rsid w:val="006C2433"/>
    <w:rsid w:val="00764FD1"/>
    <w:rsid w:val="007920C7"/>
    <w:rsid w:val="007F0D12"/>
    <w:rsid w:val="00827DF2"/>
    <w:rsid w:val="00831160"/>
    <w:rsid w:val="00855A2C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61EC3"/>
    <w:rsid w:val="00A861F8"/>
    <w:rsid w:val="00AE5F75"/>
    <w:rsid w:val="00AE610D"/>
    <w:rsid w:val="00C04E36"/>
    <w:rsid w:val="00C17ABD"/>
    <w:rsid w:val="00CC3629"/>
    <w:rsid w:val="00CD6F2A"/>
    <w:rsid w:val="00D1490D"/>
    <w:rsid w:val="00D210F7"/>
    <w:rsid w:val="00D47FA5"/>
    <w:rsid w:val="00D723BA"/>
    <w:rsid w:val="00EA2F21"/>
    <w:rsid w:val="00EB36BD"/>
    <w:rsid w:val="00EC2E6A"/>
    <w:rsid w:val="00ED08DF"/>
    <w:rsid w:val="00ED63D2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1320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127</cp:revision>
  <cp:lastPrinted>2022-04-05T06:07:00Z</cp:lastPrinted>
  <dcterms:created xsi:type="dcterms:W3CDTF">2021-02-25T07:49:00Z</dcterms:created>
  <dcterms:modified xsi:type="dcterms:W3CDTF">2023-10-05T11:35:00Z</dcterms:modified>
</cp:coreProperties>
</file>