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7D6A51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D17EBD">
        <w:rPr>
          <w:rFonts w:eastAsia="Calibri"/>
          <w:szCs w:val="28"/>
        </w:rPr>
        <w:t xml:space="preserve">29 ноября </w:t>
      </w:r>
      <w:r w:rsidR="00244B5C" w:rsidRPr="006D794C">
        <w:rPr>
          <w:rFonts w:cs="Times New Roman"/>
          <w:szCs w:val="28"/>
        </w:rPr>
        <w:t>202</w:t>
      </w:r>
      <w:r w:rsidR="006C189F">
        <w:rPr>
          <w:rFonts w:cs="Times New Roman"/>
          <w:szCs w:val="28"/>
        </w:rPr>
        <w:t>3</w:t>
      </w:r>
      <w:r w:rsidR="00E510F6" w:rsidRPr="006D794C">
        <w:rPr>
          <w:rFonts w:cs="Times New Roman"/>
          <w:szCs w:val="28"/>
        </w:rPr>
        <w:t xml:space="preserve"> г</w:t>
      </w:r>
      <w:r w:rsidR="00F35FCF" w:rsidRPr="006D794C">
        <w:rPr>
          <w:rFonts w:cs="Times New Roman"/>
          <w:szCs w:val="28"/>
        </w:rPr>
        <w:t>ода</w:t>
      </w:r>
    </w:p>
    <w:p w:rsidR="00A47AA3" w:rsidRPr="00D15A7E" w:rsidRDefault="00D15A7E" w:rsidP="00A47AA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462-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5E6C66" w:rsidRDefault="005E6C66" w:rsidP="00D17EBD">
      <w:pPr>
        <w:tabs>
          <w:tab w:val="left" w:pos="993"/>
        </w:tabs>
        <w:rPr>
          <w:rFonts w:eastAsia="Times New Roman" w:cs="Times New Roman"/>
          <w:bCs/>
          <w:szCs w:val="28"/>
          <w:lang w:eastAsia="ru-RU"/>
        </w:rPr>
      </w:pPr>
    </w:p>
    <w:p w:rsidR="000C761B" w:rsidRDefault="000C761B" w:rsidP="000C761B">
      <w:pPr>
        <w:pStyle w:val="Standard"/>
        <w:spacing w:after="0" w:line="240" w:lineRule="auto"/>
        <w:ind w:right="5101"/>
        <w:jc w:val="both"/>
        <w:rPr>
          <w:sz w:val="28"/>
          <w:szCs w:val="28"/>
        </w:rPr>
      </w:pPr>
      <w:r w:rsidRPr="002E6EE6">
        <w:rPr>
          <w:sz w:val="28"/>
          <w:szCs w:val="28"/>
        </w:rPr>
        <w:t>Об утверждении перечня объектов, в отношении которых планируется заключение концессионных соглашений в муниципальном образовании гор</w:t>
      </w:r>
      <w:r>
        <w:rPr>
          <w:sz w:val="28"/>
          <w:szCs w:val="28"/>
        </w:rPr>
        <w:t>одской округ Сургут в 2024</w:t>
      </w:r>
      <w:r w:rsidRPr="002E6EE6">
        <w:rPr>
          <w:sz w:val="28"/>
          <w:szCs w:val="28"/>
        </w:rPr>
        <w:t xml:space="preserve"> году</w:t>
      </w:r>
    </w:p>
    <w:p w:rsidR="000C761B" w:rsidRPr="00500A95" w:rsidRDefault="000C761B" w:rsidP="000C761B">
      <w:pPr>
        <w:pStyle w:val="Standard"/>
        <w:spacing w:after="0" w:line="240" w:lineRule="auto"/>
        <w:jc w:val="both"/>
        <w:rPr>
          <w:sz w:val="28"/>
          <w:szCs w:val="28"/>
        </w:rPr>
      </w:pPr>
    </w:p>
    <w:p w:rsidR="000C761B" w:rsidRDefault="000C761B" w:rsidP="000C761B">
      <w:pPr>
        <w:pStyle w:val="Standard"/>
        <w:spacing w:after="0" w:line="240" w:lineRule="auto"/>
        <w:ind w:firstLine="720"/>
        <w:jc w:val="both"/>
        <w:rPr>
          <w:sz w:val="28"/>
          <w:szCs w:val="28"/>
        </w:rPr>
      </w:pPr>
      <w:r w:rsidRPr="00A05D5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Ф</w:t>
      </w:r>
      <w:r w:rsidRPr="00A05D58">
        <w:rPr>
          <w:sz w:val="28"/>
          <w:szCs w:val="28"/>
        </w:rPr>
        <w:t xml:space="preserve">едеральным законом от </w:t>
      </w:r>
      <w:r>
        <w:rPr>
          <w:sz w:val="28"/>
          <w:szCs w:val="28"/>
        </w:rPr>
        <w:t xml:space="preserve">21.07.2005 № 115-ФЗ </w:t>
      </w:r>
      <w:r>
        <w:rPr>
          <w:sz w:val="28"/>
          <w:szCs w:val="28"/>
        </w:rPr>
        <w:br/>
      </w:r>
      <w:r w:rsidRPr="00A05D58">
        <w:rPr>
          <w:sz w:val="28"/>
          <w:szCs w:val="28"/>
        </w:rPr>
        <w:t>«О концессионных соглашениях»</w:t>
      </w:r>
      <w:r>
        <w:rPr>
          <w:sz w:val="28"/>
          <w:szCs w:val="28"/>
        </w:rPr>
        <w:t>, решением</w:t>
      </w:r>
      <w:r w:rsidRPr="00A05D58">
        <w:rPr>
          <w:sz w:val="28"/>
          <w:szCs w:val="28"/>
        </w:rPr>
        <w:t xml:space="preserve"> Думы города от 07.10.2009 </w:t>
      </w:r>
      <w:r>
        <w:rPr>
          <w:sz w:val="28"/>
          <w:szCs w:val="28"/>
        </w:rPr>
        <w:br/>
        <w:t>№ 604-IV  </w:t>
      </w:r>
      <w:r w:rsidRPr="00A05D58">
        <w:rPr>
          <w:sz w:val="28"/>
          <w:szCs w:val="28"/>
        </w:rPr>
        <w:t>ДГ «О Положении о порядке управления и распоряжения имуществом, находящимся в муниципальной собственности»</w:t>
      </w:r>
      <w:r>
        <w:rPr>
          <w:sz w:val="28"/>
          <w:szCs w:val="28"/>
        </w:rPr>
        <w:t>, рассмотрев документы, пред</w:t>
      </w:r>
      <w:r w:rsidRPr="00A05D58">
        <w:rPr>
          <w:sz w:val="28"/>
          <w:szCs w:val="28"/>
        </w:rPr>
        <w:t>ставленные Администрацией города по</w:t>
      </w:r>
      <w:r>
        <w:rPr>
          <w:sz w:val="28"/>
          <w:szCs w:val="28"/>
        </w:rPr>
        <w:t xml:space="preserve"> утверждению перечня </w:t>
      </w:r>
      <w:r w:rsidRPr="00C77570">
        <w:rPr>
          <w:sz w:val="28"/>
          <w:szCs w:val="28"/>
        </w:rPr>
        <w:t>объектов, в отношении которых</w:t>
      </w:r>
      <w:r>
        <w:rPr>
          <w:sz w:val="28"/>
          <w:szCs w:val="28"/>
        </w:rPr>
        <w:t xml:space="preserve"> </w:t>
      </w:r>
      <w:r w:rsidRPr="00C77570">
        <w:rPr>
          <w:sz w:val="28"/>
          <w:szCs w:val="28"/>
        </w:rPr>
        <w:t>планируется заключение концессионных соглашений</w:t>
      </w:r>
      <w:r>
        <w:rPr>
          <w:sz w:val="28"/>
          <w:szCs w:val="28"/>
        </w:rPr>
        <w:t xml:space="preserve"> </w:t>
      </w:r>
      <w:r w:rsidRPr="00C77570">
        <w:rPr>
          <w:sz w:val="28"/>
          <w:szCs w:val="28"/>
        </w:rPr>
        <w:t>в муниципальном образовании гор</w:t>
      </w:r>
      <w:r>
        <w:rPr>
          <w:sz w:val="28"/>
          <w:szCs w:val="28"/>
        </w:rPr>
        <w:t xml:space="preserve">одской округ Сургут </w:t>
      </w:r>
      <w:r>
        <w:rPr>
          <w:sz w:val="28"/>
          <w:szCs w:val="28"/>
        </w:rPr>
        <w:br/>
        <w:t>в 2024</w:t>
      </w:r>
      <w:r w:rsidRPr="00C77570">
        <w:rPr>
          <w:sz w:val="28"/>
          <w:szCs w:val="28"/>
        </w:rPr>
        <w:t xml:space="preserve"> году</w:t>
      </w:r>
      <w:r w:rsidRPr="00A05D58">
        <w:rPr>
          <w:sz w:val="28"/>
          <w:szCs w:val="28"/>
        </w:rPr>
        <w:t>, Дума города РЕШИЛА:</w:t>
      </w:r>
    </w:p>
    <w:p w:rsidR="000C761B" w:rsidRDefault="000C761B" w:rsidP="000C761B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0C761B" w:rsidRDefault="000C761B" w:rsidP="000C761B">
      <w:pPr>
        <w:pStyle w:val="Standard"/>
        <w:spacing w:after="0" w:line="240" w:lineRule="auto"/>
        <w:ind w:firstLine="720"/>
        <w:jc w:val="both"/>
        <w:rPr>
          <w:sz w:val="28"/>
          <w:szCs w:val="28"/>
        </w:rPr>
      </w:pPr>
      <w:r w:rsidRPr="00A05D5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</w:t>
      </w:r>
      <w:r w:rsidRPr="00C77570">
        <w:rPr>
          <w:sz w:val="28"/>
          <w:szCs w:val="28"/>
        </w:rPr>
        <w:t>объектов, в отношении которых</w:t>
      </w:r>
      <w:r>
        <w:rPr>
          <w:sz w:val="28"/>
          <w:szCs w:val="28"/>
        </w:rPr>
        <w:t xml:space="preserve"> </w:t>
      </w:r>
      <w:r w:rsidRPr="00C77570">
        <w:rPr>
          <w:sz w:val="28"/>
          <w:szCs w:val="28"/>
        </w:rPr>
        <w:t>планируется заключение концессионных соглашений</w:t>
      </w:r>
      <w:r>
        <w:rPr>
          <w:sz w:val="28"/>
          <w:szCs w:val="28"/>
        </w:rPr>
        <w:t xml:space="preserve"> </w:t>
      </w:r>
      <w:r w:rsidRPr="00C77570">
        <w:rPr>
          <w:sz w:val="28"/>
          <w:szCs w:val="28"/>
        </w:rPr>
        <w:t>в муниципальном образовании гор</w:t>
      </w:r>
      <w:r>
        <w:rPr>
          <w:sz w:val="28"/>
          <w:szCs w:val="28"/>
        </w:rPr>
        <w:t>одской округ Сургут в 2024</w:t>
      </w:r>
      <w:r w:rsidRPr="00C77570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, </w:t>
      </w:r>
      <w:r w:rsidRPr="00A05D58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Pr="00A05D58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05D58">
        <w:rPr>
          <w:sz w:val="28"/>
          <w:szCs w:val="28"/>
        </w:rPr>
        <w:t xml:space="preserve">к настоящему решению. </w:t>
      </w:r>
    </w:p>
    <w:p w:rsidR="000C761B" w:rsidRDefault="000C761B" w:rsidP="000C761B">
      <w:pPr>
        <w:pStyle w:val="Standard"/>
        <w:spacing w:after="0" w:line="240" w:lineRule="auto"/>
        <w:ind w:firstLine="708"/>
        <w:jc w:val="both"/>
        <w:rPr>
          <w:sz w:val="28"/>
          <w:szCs w:val="28"/>
        </w:rPr>
      </w:pPr>
    </w:p>
    <w:p w:rsidR="00F31063" w:rsidRDefault="00F31063" w:rsidP="005E6C66">
      <w:pPr>
        <w:tabs>
          <w:tab w:val="left" w:pos="993"/>
        </w:tabs>
        <w:ind w:firstLine="709"/>
        <w:rPr>
          <w:szCs w:val="28"/>
        </w:rPr>
      </w:pPr>
    </w:p>
    <w:p w:rsidR="00F31063" w:rsidRDefault="00F31063" w:rsidP="00F31063">
      <w:pPr>
        <w:tabs>
          <w:tab w:val="left" w:pos="993"/>
        </w:tabs>
        <w:rPr>
          <w:szCs w:val="28"/>
        </w:rPr>
      </w:pPr>
    </w:p>
    <w:p w:rsidR="008C35FC" w:rsidRPr="00B55A96" w:rsidRDefault="008C35FC" w:rsidP="0049056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 xml:space="preserve"> </w:t>
      </w:r>
      <w:r w:rsidR="00A76D19">
        <w:rPr>
          <w:szCs w:val="28"/>
        </w:rPr>
        <w:tab/>
        <w:t>М.Н. Слепов</w:t>
      </w:r>
    </w:p>
    <w:p w:rsidR="008C35FC" w:rsidRPr="00B55A96" w:rsidRDefault="008C35FC" w:rsidP="008C35FC">
      <w:pPr>
        <w:rPr>
          <w:szCs w:val="28"/>
        </w:rPr>
      </w:pPr>
    </w:p>
    <w:p w:rsidR="002C2780" w:rsidRDefault="00D15A7E" w:rsidP="000246A1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29</w:t>
      </w:r>
      <w:r>
        <w:rPr>
          <w:szCs w:val="28"/>
        </w:rPr>
        <w:t xml:space="preserve">» </w:t>
      </w:r>
      <w:r>
        <w:rPr>
          <w:szCs w:val="28"/>
          <w:u w:val="single"/>
        </w:rPr>
        <w:t>ноября</w:t>
      </w:r>
      <w:r>
        <w:rPr>
          <w:szCs w:val="28"/>
        </w:rPr>
        <w:t xml:space="preserve"> </w:t>
      </w:r>
      <w:r w:rsidR="008C35FC">
        <w:rPr>
          <w:szCs w:val="28"/>
        </w:rPr>
        <w:t>202</w:t>
      </w:r>
      <w:r w:rsidR="006C189F">
        <w:rPr>
          <w:szCs w:val="28"/>
        </w:rPr>
        <w:t>3</w:t>
      </w:r>
      <w:r w:rsidR="008C35FC" w:rsidRPr="00B55A96">
        <w:rPr>
          <w:szCs w:val="28"/>
        </w:rPr>
        <w:t xml:space="preserve"> г.</w:t>
      </w:r>
    </w:p>
    <w:p w:rsidR="000C761B" w:rsidRDefault="000C761B" w:rsidP="000246A1">
      <w:pPr>
        <w:jc w:val="right"/>
        <w:rPr>
          <w:szCs w:val="28"/>
        </w:rPr>
      </w:pPr>
    </w:p>
    <w:p w:rsidR="000C761B" w:rsidRDefault="000C761B" w:rsidP="000246A1">
      <w:pPr>
        <w:jc w:val="right"/>
        <w:rPr>
          <w:szCs w:val="28"/>
        </w:rPr>
      </w:pPr>
    </w:p>
    <w:p w:rsidR="000C761B" w:rsidRDefault="000C761B" w:rsidP="000246A1">
      <w:pPr>
        <w:jc w:val="right"/>
        <w:rPr>
          <w:szCs w:val="28"/>
        </w:rPr>
      </w:pPr>
    </w:p>
    <w:p w:rsidR="000C761B" w:rsidRDefault="000C761B" w:rsidP="000246A1">
      <w:pPr>
        <w:jc w:val="right"/>
        <w:rPr>
          <w:szCs w:val="28"/>
        </w:rPr>
        <w:sectPr w:rsidR="000C761B" w:rsidSect="003B7720">
          <w:headerReference w:type="default" r:id="rId8"/>
          <w:footerReference w:type="default" r:id="rId9"/>
          <w:headerReference w:type="first" r:id="rId10"/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0C761B" w:rsidRDefault="000C761B" w:rsidP="000C761B">
      <w:pPr>
        <w:tabs>
          <w:tab w:val="left" w:pos="1455"/>
        </w:tabs>
        <w:ind w:firstLine="11057"/>
        <w:jc w:val="left"/>
        <w:rPr>
          <w:szCs w:val="28"/>
        </w:rPr>
      </w:pPr>
      <w:r>
        <w:rPr>
          <w:szCs w:val="28"/>
        </w:rPr>
        <w:lastRenderedPageBreak/>
        <w:t>Приложение</w:t>
      </w:r>
    </w:p>
    <w:p w:rsidR="000C761B" w:rsidRDefault="000C761B" w:rsidP="000C761B">
      <w:pPr>
        <w:tabs>
          <w:tab w:val="left" w:pos="1455"/>
        </w:tabs>
        <w:ind w:firstLine="11057"/>
        <w:jc w:val="left"/>
        <w:rPr>
          <w:rFonts w:eastAsia="Calibri" w:cs="Times New Roman"/>
          <w:kern w:val="3"/>
          <w:szCs w:val="28"/>
          <w:lang w:eastAsia="ar-SA"/>
        </w:rPr>
      </w:pPr>
      <w:r w:rsidRPr="000C761B">
        <w:rPr>
          <w:rFonts w:eastAsia="Calibri" w:cs="Times New Roman"/>
          <w:kern w:val="3"/>
          <w:szCs w:val="28"/>
          <w:lang w:eastAsia="ar-SA"/>
        </w:rPr>
        <w:t>к решению</w:t>
      </w:r>
      <w:r>
        <w:rPr>
          <w:rFonts w:eastAsia="Calibri" w:cs="Times New Roman"/>
          <w:kern w:val="3"/>
          <w:szCs w:val="28"/>
          <w:lang w:eastAsia="ar-SA"/>
        </w:rPr>
        <w:t xml:space="preserve"> Думы города</w:t>
      </w:r>
    </w:p>
    <w:p w:rsidR="000C761B" w:rsidRPr="00D15A7E" w:rsidRDefault="00D15A7E" w:rsidP="000C761B">
      <w:pPr>
        <w:tabs>
          <w:tab w:val="left" w:pos="1455"/>
        </w:tabs>
        <w:ind w:firstLine="11057"/>
        <w:jc w:val="left"/>
        <w:rPr>
          <w:szCs w:val="28"/>
          <w:u w:val="single"/>
        </w:rPr>
      </w:pPr>
      <w:r>
        <w:rPr>
          <w:rFonts w:eastAsia="Calibri" w:cs="Times New Roman"/>
          <w:kern w:val="3"/>
          <w:szCs w:val="28"/>
          <w:lang w:eastAsia="ar-SA"/>
        </w:rPr>
        <w:t xml:space="preserve">от </w:t>
      </w:r>
      <w:r>
        <w:rPr>
          <w:rFonts w:eastAsia="Calibri" w:cs="Times New Roman"/>
          <w:kern w:val="3"/>
          <w:szCs w:val="28"/>
          <w:u w:val="single"/>
          <w:lang w:eastAsia="ar-SA"/>
        </w:rPr>
        <w:t>29.11.2023</w:t>
      </w:r>
      <w:r w:rsidR="000C761B">
        <w:rPr>
          <w:rFonts w:eastAsia="Calibri" w:cs="Times New Roman"/>
          <w:kern w:val="3"/>
          <w:szCs w:val="28"/>
          <w:lang w:eastAsia="ar-SA"/>
        </w:rPr>
        <w:t xml:space="preserve"> </w:t>
      </w:r>
      <w:r>
        <w:rPr>
          <w:rFonts w:eastAsia="Calibri" w:cs="Times New Roman"/>
          <w:kern w:val="3"/>
          <w:szCs w:val="28"/>
          <w:lang w:eastAsia="ar-SA"/>
        </w:rPr>
        <w:t xml:space="preserve">№ </w:t>
      </w:r>
      <w:r>
        <w:rPr>
          <w:rFonts w:eastAsia="Calibri" w:cs="Times New Roman"/>
          <w:kern w:val="3"/>
          <w:szCs w:val="28"/>
          <w:u w:val="single"/>
          <w:lang w:eastAsia="ar-SA"/>
        </w:rPr>
        <w:t>462-</w:t>
      </w:r>
      <w:r>
        <w:rPr>
          <w:rFonts w:eastAsia="Calibri" w:cs="Times New Roman"/>
          <w:kern w:val="3"/>
          <w:szCs w:val="28"/>
          <w:u w:val="single"/>
          <w:lang w:val="en-US" w:eastAsia="ar-SA"/>
        </w:rPr>
        <w:t xml:space="preserve">VII </w:t>
      </w:r>
      <w:r>
        <w:rPr>
          <w:rFonts w:eastAsia="Calibri" w:cs="Times New Roman"/>
          <w:kern w:val="3"/>
          <w:szCs w:val="28"/>
          <w:u w:val="single"/>
          <w:lang w:eastAsia="ar-SA"/>
        </w:rPr>
        <w:t>ДГ</w:t>
      </w:r>
      <w:bookmarkStart w:id="0" w:name="_GoBack"/>
      <w:bookmarkEnd w:id="0"/>
    </w:p>
    <w:p w:rsidR="000C761B" w:rsidRPr="000C761B" w:rsidRDefault="000C761B" w:rsidP="000C761B">
      <w:pPr>
        <w:tabs>
          <w:tab w:val="left" w:pos="9735"/>
        </w:tabs>
        <w:rPr>
          <w:rFonts w:cs="Times New Roman"/>
          <w:szCs w:val="28"/>
        </w:rPr>
      </w:pPr>
    </w:p>
    <w:p w:rsidR="000C761B" w:rsidRPr="000C761B" w:rsidRDefault="000C761B" w:rsidP="000C761B">
      <w:pPr>
        <w:tabs>
          <w:tab w:val="left" w:pos="5505"/>
        </w:tabs>
        <w:jc w:val="center"/>
        <w:rPr>
          <w:rFonts w:cs="Times New Roman"/>
          <w:szCs w:val="28"/>
        </w:rPr>
      </w:pPr>
      <w:r w:rsidRPr="000C761B">
        <w:rPr>
          <w:rFonts w:cs="Times New Roman"/>
          <w:szCs w:val="28"/>
        </w:rPr>
        <w:t>Перечень объектов,</w:t>
      </w:r>
    </w:p>
    <w:p w:rsidR="000C761B" w:rsidRDefault="000C761B" w:rsidP="000C761B">
      <w:pPr>
        <w:tabs>
          <w:tab w:val="left" w:pos="5505"/>
        </w:tabs>
        <w:jc w:val="center"/>
        <w:rPr>
          <w:rFonts w:cs="Times New Roman"/>
          <w:szCs w:val="28"/>
        </w:rPr>
      </w:pPr>
      <w:r w:rsidRPr="000C761B">
        <w:rPr>
          <w:rFonts w:cs="Times New Roman"/>
          <w:szCs w:val="28"/>
        </w:rPr>
        <w:t>в отношении которых планируется заключение концессионных соглашений</w:t>
      </w:r>
      <w:r>
        <w:rPr>
          <w:rFonts w:cs="Times New Roman"/>
          <w:szCs w:val="28"/>
        </w:rPr>
        <w:t xml:space="preserve"> </w:t>
      </w:r>
      <w:r w:rsidRPr="000C761B">
        <w:rPr>
          <w:rFonts w:cs="Times New Roman"/>
          <w:szCs w:val="28"/>
        </w:rPr>
        <w:t xml:space="preserve">в муниципальном образовании </w:t>
      </w:r>
    </w:p>
    <w:p w:rsidR="000C761B" w:rsidRPr="000C761B" w:rsidRDefault="000C761B" w:rsidP="000C761B">
      <w:pPr>
        <w:tabs>
          <w:tab w:val="left" w:pos="5505"/>
        </w:tabs>
        <w:jc w:val="center"/>
        <w:rPr>
          <w:rFonts w:cs="Times New Roman"/>
          <w:szCs w:val="28"/>
        </w:rPr>
      </w:pPr>
      <w:r w:rsidRPr="000C761B">
        <w:rPr>
          <w:rFonts w:cs="Times New Roman"/>
          <w:szCs w:val="28"/>
        </w:rPr>
        <w:t>городской округ Сургут в 2024 году</w:t>
      </w:r>
    </w:p>
    <w:p w:rsidR="000C761B" w:rsidRPr="000C761B" w:rsidRDefault="000C761B" w:rsidP="000C761B">
      <w:pPr>
        <w:tabs>
          <w:tab w:val="left" w:pos="5505"/>
        </w:tabs>
        <w:jc w:val="center"/>
        <w:rPr>
          <w:rFonts w:cs="Times New Roman"/>
          <w:sz w:val="24"/>
          <w:szCs w:val="24"/>
        </w:rPr>
      </w:pPr>
    </w:p>
    <w:tbl>
      <w:tblPr>
        <w:tblStyle w:val="af3"/>
        <w:tblW w:w="1530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2693"/>
        <w:gridCol w:w="2127"/>
        <w:gridCol w:w="3260"/>
        <w:gridCol w:w="1984"/>
      </w:tblGrid>
      <w:tr w:rsidR="000C761B" w:rsidRPr="000C761B" w:rsidTr="0011374B">
        <w:trPr>
          <w:jc w:val="center"/>
        </w:trPr>
        <w:tc>
          <w:tcPr>
            <w:tcW w:w="562" w:type="dxa"/>
          </w:tcPr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Наименование 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объекта, 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</w:tcPr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Сведения </w:t>
            </w:r>
            <w:r w:rsidR="001C6CFA">
              <w:rPr>
                <w:rFonts w:cstheme="minorBidi"/>
                <w:sz w:val="24"/>
                <w:szCs w:val="24"/>
              </w:rPr>
              <w:br/>
            </w:r>
            <w:r w:rsidRPr="000C761B">
              <w:rPr>
                <w:rFonts w:cstheme="minorBidi"/>
                <w:sz w:val="24"/>
                <w:szCs w:val="24"/>
              </w:rPr>
              <w:t xml:space="preserve">о земельном участке </w:t>
            </w:r>
            <w:r>
              <w:rPr>
                <w:rFonts w:cstheme="minorBidi"/>
                <w:sz w:val="24"/>
                <w:szCs w:val="24"/>
              </w:rPr>
              <w:t>(кадастровый номер, площадь,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кв. м)</w:t>
            </w:r>
          </w:p>
        </w:tc>
        <w:tc>
          <w:tcPr>
            <w:tcW w:w="2693" w:type="dxa"/>
          </w:tcPr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Планируемая сфера применения объекта (включение объекта </w:t>
            </w:r>
            <w:r w:rsidR="0011374B">
              <w:rPr>
                <w:rFonts w:cstheme="minorBidi"/>
                <w:sz w:val="24"/>
                <w:szCs w:val="24"/>
              </w:rPr>
              <w:br/>
            </w:r>
            <w:r w:rsidRPr="000C761B">
              <w:rPr>
                <w:rFonts w:cstheme="minorBidi"/>
                <w:sz w:val="24"/>
                <w:szCs w:val="24"/>
              </w:rPr>
              <w:t>в программу)</w:t>
            </w:r>
          </w:p>
        </w:tc>
        <w:tc>
          <w:tcPr>
            <w:tcW w:w="2127" w:type="dxa"/>
          </w:tcPr>
          <w:p w:rsidR="0011374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Вид работ 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в рамках концессионного 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соглашения 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(создание 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и (или) 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реконструкция)</w:t>
            </w:r>
          </w:p>
        </w:tc>
        <w:tc>
          <w:tcPr>
            <w:tcW w:w="3260" w:type="dxa"/>
          </w:tcPr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Каче</w:t>
            </w:r>
            <w:r w:rsidR="0011374B">
              <w:rPr>
                <w:rFonts w:cstheme="minorBidi"/>
                <w:sz w:val="24"/>
                <w:szCs w:val="24"/>
              </w:rPr>
              <w:t>ственные характеристики объекта</w:t>
            </w:r>
            <w:r w:rsidRPr="000C761B">
              <w:rPr>
                <w:rFonts w:cstheme="minorBidi"/>
                <w:sz w:val="24"/>
                <w:szCs w:val="24"/>
              </w:rPr>
              <w:t>/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предполагаемая мощность</w:t>
            </w:r>
          </w:p>
        </w:tc>
        <w:tc>
          <w:tcPr>
            <w:tcW w:w="1984" w:type="dxa"/>
          </w:tcPr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Оценочный </w:t>
            </w:r>
          </w:p>
          <w:p w:rsidR="000C761B" w:rsidRPr="000C761B" w:rsidRDefault="000C761B" w:rsidP="000C761B">
            <w:pPr>
              <w:tabs>
                <w:tab w:val="left" w:pos="1860"/>
              </w:tabs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объё</w:t>
            </w:r>
            <w:r w:rsidRPr="000C761B">
              <w:rPr>
                <w:rFonts w:cstheme="minorBidi"/>
                <w:sz w:val="24"/>
                <w:szCs w:val="24"/>
              </w:rPr>
              <w:t>м требуемых инвестиций</w:t>
            </w:r>
          </w:p>
        </w:tc>
      </w:tr>
      <w:tr w:rsidR="000C761B" w:rsidRPr="000C761B" w:rsidTr="0011374B">
        <w:trPr>
          <w:jc w:val="center"/>
        </w:trPr>
        <w:tc>
          <w:tcPr>
            <w:tcW w:w="562" w:type="dxa"/>
            <w:shd w:val="clear" w:color="auto" w:fill="auto"/>
          </w:tcPr>
          <w:p w:rsidR="000C761B" w:rsidRPr="000C761B" w:rsidRDefault="006F5827" w:rsidP="006F5827">
            <w:pPr>
              <w:tabs>
                <w:tab w:val="left" w:pos="1860"/>
              </w:tabs>
              <w:contextualSpacing/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0C761B" w:rsidRPr="000C761B" w:rsidRDefault="000C761B" w:rsidP="000C761B">
            <w:pPr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Объекты н</w:t>
            </w:r>
            <w:r>
              <w:rPr>
                <w:rFonts w:cstheme="minorBidi"/>
                <w:sz w:val="24"/>
                <w:szCs w:val="24"/>
              </w:rPr>
              <w:t xml:space="preserve">аружного освещения, </w:t>
            </w:r>
            <w:r w:rsidR="003B7720" w:rsidRPr="003B7720">
              <w:rPr>
                <w:rFonts w:cstheme="minorBidi"/>
                <w:sz w:val="24"/>
                <w:szCs w:val="24"/>
              </w:rPr>
              <w:t>находящие</w:t>
            </w:r>
            <w:r w:rsidRPr="003B7720">
              <w:rPr>
                <w:rFonts w:cstheme="minorBidi"/>
                <w:sz w:val="24"/>
                <w:szCs w:val="24"/>
              </w:rPr>
              <w:t>ся</w:t>
            </w:r>
            <w:r>
              <w:rPr>
                <w:rFonts w:cstheme="minorBidi"/>
                <w:sz w:val="24"/>
                <w:szCs w:val="24"/>
              </w:rPr>
              <w:t xml:space="preserve"> </w:t>
            </w:r>
            <w:r w:rsidR="0011374B">
              <w:rPr>
                <w:rFonts w:cstheme="minorBidi"/>
                <w:sz w:val="24"/>
                <w:szCs w:val="24"/>
              </w:rPr>
              <w:br/>
            </w:r>
            <w:r w:rsidR="00E0619B">
              <w:rPr>
                <w:rFonts w:cstheme="minorBidi"/>
                <w:sz w:val="24"/>
                <w:szCs w:val="24"/>
              </w:rPr>
              <w:t xml:space="preserve">в собственности муниципального </w:t>
            </w:r>
            <w:r w:rsidRPr="000C761B">
              <w:rPr>
                <w:rFonts w:cstheme="minorBidi"/>
                <w:sz w:val="24"/>
                <w:szCs w:val="24"/>
              </w:rPr>
              <w:t>образования городской округ Сургут Ханты-Мансийского автономного округа – Югры</w:t>
            </w:r>
          </w:p>
        </w:tc>
        <w:tc>
          <w:tcPr>
            <w:tcW w:w="1701" w:type="dxa"/>
            <w:shd w:val="clear" w:color="auto" w:fill="auto"/>
          </w:tcPr>
          <w:p w:rsidR="000C761B" w:rsidRPr="000C761B" w:rsidRDefault="003700B7" w:rsidP="000C761B">
            <w:pPr>
              <w:jc w:val="center"/>
              <w:rPr>
                <w:rFonts w:cstheme="minorBidi"/>
                <w:sz w:val="24"/>
                <w:szCs w:val="24"/>
              </w:rPr>
            </w:pPr>
            <w:r w:rsidRPr="003B7720">
              <w:rPr>
                <w:rFonts w:cstheme="minorBidi"/>
                <w:sz w:val="24"/>
                <w:szCs w:val="24"/>
              </w:rPr>
              <w:t>–</w:t>
            </w:r>
          </w:p>
        </w:tc>
        <w:tc>
          <w:tcPr>
            <w:tcW w:w="2693" w:type="dxa"/>
            <w:shd w:val="clear" w:color="auto" w:fill="auto"/>
          </w:tcPr>
          <w:p w:rsidR="000C761B" w:rsidRPr="000C761B" w:rsidRDefault="000C761B" w:rsidP="0011374B">
            <w:pPr>
              <w:widowControl w:val="0"/>
              <w:autoSpaceDE w:val="0"/>
              <w:autoSpaceDN w:val="0"/>
              <w:adjustRightInd w:val="0"/>
              <w:outlineLvl w:val="0"/>
              <w:rPr>
                <w:bCs/>
                <w:sz w:val="24"/>
                <w:szCs w:val="24"/>
                <w:lang w:eastAsia="x-none"/>
              </w:rPr>
            </w:pPr>
            <w:r w:rsidRPr="000C761B">
              <w:rPr>
                <w:bCs/>
                <w:sz w:val="24"/>
                <w:szCs w:val="24"/>
                <w:lang w:eastAsia="x-none"/>
              </w:rPr>
              <w:t>Сфера благоустройства территории</w:t>
            </w:r>
          </w:p>
        </w:tc>
        <w:tc>
          <w:tcPr>
            <w:tcW w:w="2127" w:type="dxa"/>
            <w:shd w:val="clear" w:color="auto" w:fill="auto"/>
          </w:tcPr>
          <w:p w:rsidR="000C761B" w:rsidRPr="000C761B" w:rsidRDefault="000C761B" w:rsidP="000C761B">
            <w:pPr>
              <w:rPr>
                <w:rFonts w:cstheme="minorBidi"/>
                <w:b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 xml:space="preserve">Создание (строительство) </w:t>
            </w:r>
            <w:r w:rsidR="0011374B">
              <w:rPr>
                <w:rFonts w:cstheme="minorBidi"/>
                <w:sz w:val="24"/>
                <w:szCs w:val="24"/>
              </w:rPr>
              <w:br/>
            </w:r>
            <w:r w:rsidRPr="000C761B">
              <w:rPr>
                <w:rFonts w:cstheme="minorBidi"/>
                <w:sz w:val="24"/>
                <w:szCs w:val="24"/>
              </w:rPr>
              <w:t>и реконструкция объекта</w:t>
            </w:r>
          </w:p>
        </w:tc>
        <w:tc>
          <w:tcPr>
            <w:tcW w:w="3260" w:type="dxa"/>
            <w:shd w:val="clear" w:color="auto" w:fill="auto"/>
          </w:tcPr>
          <w:p w:rsidR="000C761B" w:rsidRPr="003B7720" w:rsidRDefault="000C761B" w:rsidP="000C761B">
            <w:pPr>
              <w:rPr>
                <w:rFonts w:cstheme="minorBidi"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1)</w:t>
            </w:r>
            <w:r>
              <w:rPr>
                <w:rFonts w:cstheme="minorBidi"/>
                <w:sz w:val="24"/>
                <w:szCs w:val="24"/>
              </w:rPr>
              <w:t>  </w:t>
            </w:r>
            <w:r w:rsidR="003B7720" w:rsidRPr="003B7720">
              <w:rPr>
                <w:rFonts w:cstheme="minorBidi"/>
                <w:sz w:val="24"/>
                <w:szCs w:val="24"/>
              </w:rPr>
              <w:t>о</w:t>
            </w:r>
            <w:r w:rsidRPr="003B7720">
              <w:rPr>
                <w:rFonts w:cstheme="minorBidi"/>
                <w:sz w:val="24"/>
                <w:szCs w:val="24"/>
              </w:rPr>
              <w:t>бъекты наружного освещения, подлежащие реконструкции – не менее 5 007 шт. светильников;</w:t>
            </w:r>
          </w:p>
          <w:p w:rsidR="000C761B" w:rsidRPr="000C761B" w:rsidRDefault="000C761B" w:rsidP="000C761B">
            <w:pPr>
              <w:rPr>
                <w:rFonts w:cstheme="minorBidi"/>
                <w:sz w:val="24"/>
                <w:szCs w:val="24"/>
              </w:rPr>
            </w:pPr>
            <w:r w:rsidRPr="003B7720">
              <w:rPr>
                <w:rFonts w:cstheme="minorBidi"/>
                <w:sz w:val="24"/>
                <w:szCs w:val="24"/>
              </w:rPr>
              <w:t>2)  </w:t>
            </w:r>
            <w:r w:rsidR="003B7720" w:rsidRPr="003B7720">
              <w:rPr>
                <w:rFonts w:cstheme="minorBidi"/>
                <w:sz w:val="24"/>
                <w:szCs w:val="24"/>
              </w:rPr>
              <w:t>о</w:t>
            </w:r>
            <w:r w:rsidRPr="003B7720">
              <w:rPr>
                <w:rFonts w:cstheme="minorBidi"/>
                <w:sz w:val="24"/>
                <w:szCs w:val="24"/>
              </w:rPr>
              <w:t>бъекты наружного осв</w:t>
            </w:r>
            <w:r w:rsidRPr="000C761B">
              <w:rPr>
                <w:rFonts w:cstheme="minorBidi"/>
                <w:sz w:val="24"/>
                <w:szCs w:val="24"/>
              </w:rPr>
              <w:t xml:space="preserve">ещения, подлежащие созданию (строительству) – не </w:t>
            </w:r>
            <w:r>
              <w:rPr>
                <w:rFonts w:cstheme="minorBidi"/>
                <w:sz w:val="24"/>
                <w:szCs w:val="24"/>
              </w:rPr>
              <w:t>менее 2</w:t>
            </w:r>
            <w:r w:rsidR="003B7720">
              <w:rPr>
                <w:rFonts w:cstheme="minorBidi"/>
                <w:sz w:val="24"/>
                <w:szCs w:val="24"/>
              </w:rPr>
              <w:t> 179    </w:t>
            </w:r>
            <w:r w:rsidRPr="000C761B">
              <w:rPr>
                <w:rFonts w:cstheme="minorBidi"/>
                <w:sz w:val="24"/>
                <w:szCs w:val="24"/>
              </w:rPr>
              <w:t>шт. светильников, количество опор – не менее 1</w:t>
            </w:r>
            <w:r>
              <w:rPr>
                <w:rFonts w:cstheme="minorBidi"/>
                <w:sz w:val="24"/>
                <w:szCs w:val="24"/>
              </w:rPr>
              <w:t> 261 шт., протяжё</w:t>
            </w:r>
            <w:r w:rsidRPr="000C761B">
              <w:rPr>
                <w:rFonts w:cstheme="minorBidi"/>
                <w:sz w:val="24"/>
                <w:szCs w:val="24"/>
              </w:rPr>
              <w:t xml:space="preserve">нность сети – </w:t>
            </w:r>
            <w:r w:rsidR="0011374B">
              <w:rPr>
                <w:rFonts w:cstheme="minorBidi"/>
                <w:sz w:val="24"/>
                <w:szCs w:val="24"/>
              </w:rPr>
              <w:br/>
            </w:r>
            <w:r w:rsidRPr="000C761B">
              <w:rPr>
                <w:rFonts w:cstheme="minorBidi"/>
                <w:sz w:val="24"/>
                <w:szCs w:val="24"/>
              </w:rPr>
              <w:t>не</w:t>
            </w:r>
            <w:r w:rsidR="0011374B">
              <w:rPr>
                <w:rFonts w:cstheme="minorBidi"/>
                <w:sz w:val="24"/>
                <w:szCs w:val="24"/>
              </w:rPr>
              <w:t xml:space="preserve"> менее 49,328 км</w:t>
            </w:r>
          </w:p>
        </w:tc>
        <w:tc>
          <w:tcPr>
            <w:tcW w:w="1984" w:type="dxa"/>
            <w:shd w:val="clear" w:color="auto" w:fill="auto"/>
          </w:tcPr>
          <w:p w:rsidR="000C761B" w:rsidRPr="000C761B" w:rsidRDefault="000C761B" w:rsidP="000C761B">
            <w:pPr>
              <w:jc w:val="center"/>
              <w:rPr>
                <w:rFonts w:cstheme="minorBidi"/>
                <w:b/>
                <w:sz w:val="24"/>
                <w:szCs w:val="24"/>
              </w:rPr>
            </w:pPr>
            <w:r w:rsidRPr="000C761B">
              <w:rPr>
                <w:rFonts w:cstheme="minorBidi"/>
                <w:sz w:val="24"/>
                <w:szCs w:val="24"/>
              </w:rPr>
              <w:t>460 000 тыс. руб.</w:t>
            </w:r>
          </w:p>
        </w:tc>
      </w:tr>
    </w:tbl>
    <w:p w:rsidR="000C761B" w:rsidRPr="008C35FC" w:rsidRDefault="000C761B" w:rsidP="000246A1">
      <w:pPr>
        <w:jc w:val="right"/>
        <w:rPr>
          <w:szCs w:val="28"/>
        </w:rPr>
      </w:pPr>
    </w:p>
    <w:sectPr w:rsidR="000C761B" w:rsidRPr="008C35FC" w:rsidSect="000C761B">
      <w:pgSz w:w="16838" w:h="11906" w:orient="landscape"/>
      <w:pgMar w:top="1701" w:right="127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2A5" w:rsidRDefault="007842A5" w:rsidP="006757BB">
      <w:r>
        <w:separator/>
      </w:r>
    </w:p>
  </w:endnote>
  <w:endnote w:type="continuationSeparator" w:id="0">
    <w:p w:rsidR="007842A5" w:rsidRDefault="007842A5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2A5" w:rsidRDefault="007842A5" w:rsidP="006757BB">
      <w:r>
        <w:separator/>
      </w:r>
    </w:p>
  </w:footnote>
  <w:footnote w:type="continuationSeparator" w:id="0">
    <w:p w:rsidR="007842A5" w:rsidRDefault="007842A5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0C761B">
          <w:rPr>
            <w:noProof/>
            <w:sz w:val="20"/>
            <w:szCs w:val="20"/>
          </w:rPr>
          <w:t>3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209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761B" w:rsidRPr="000C761B" w:rsidRDefault="000C761B">
        <w:pPr>
          <w:pStyle w:val="ad"/>
          <w:jc w:val="center"/>
          <w:rPr>
            <w:sz w:val="20"/>
            <w:szCs w:val="20"/>
          </w:rPr>
        </w:pPr>
        <w:r w:rsidRPr="000C761B">
          <w:rPr>
            <w:sz w:val="20"/>
            <w:szCs w:val="20"/>
          </w:rPr>
          <w:fldChar w:fldCharType="begin"/>
        </w:r>
        <w:r w:rsidRPr="000C761B">
          <w:rPr>
            <w:sz w:val="20"/>
            <w:szCs w:val="20"/>
          </w:rPr>
          <w:instrText>PAGE   \* MERGEFORMAT</w:instrText>
        </w:r>
        <w:r w:rsidRPr="000C761B">
          <w:rPr>
            <w:sz w:val="20"/>
            <w:szCs w:val="20"/>
          </w:rPr>
          <w:fldChar w:fldCharType="separate"/>
        </w:r>
        <w:r w:rsidR="00D15A7E">
          <w:rPr>
            <w:noProof/>
            <w:sz w:val="20"/>
            <w:szCs w:val="20"/>
          </w:rPr>
          <w:t>2</w:t>
        </w:r>
        <w:r w:rsidRPr="000C761B">
          <w:rPr>
            <w:sz w:val="20"/>
            <w:szCs w:val="20"/>
          </w:rPr>
          <w:fldChar w:fldCharType="end"/>
        </w:r>
      </w:p>
    </w:sdtContent>
  </w:sdt>
  <w:p w:rsidR="000C761B" w:rsidRDefault="000C76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1869204A"/>
    <w:multiLevelType w:val="hybridMultilevel"/>
    <w:tmpl w:val="34CE41C2"/>
    <w:lvl w:ilvl="0" w:tplc="1840C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0514C8"/>
    <w:multiLevelType w:val="hybridMultilevel"/>
    <w:tmpl w:val="3DD809BA"/>
    <w:lvl w:ilvl="0" w:tplc="D4266BA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A6C03"/>
    <w:multiLevelType w:val="hybridMultilevel"/>
    <w:tmpl w:val="00DA177C"/>
    <w:lvl w:ilvl="0" w:tplc="407672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0B"/>
    <w:rsid w:val="000246A1"/>
    <w:rsid w:val="000633A1"/>
    <w:rsid w:val="00064A49"/>
    <w:rsid w:val="0006712B"/>
    <w:rsid w:val="00070E46"/>
    <w:rsid w:val="00072D85"/>
    <w:rsid w:val="00077080"/>
    <w:rsid w:val="00093E83"/>
    <w:rsid w:val="000B49B9"/>
    <w:rsid w:val="000C5399"/>
    <w:rsid w:val="000C761B"/>
    <w:rsid w:val="000D7342"/>
    <w:rsid w:val="000E559A"/>
    <w:rsid w:val="00100262"/>
    <w:rsid w:val="0011374B"/>
    <w:rsid w:val="00124533"/>
    <w:rsid w:val="00145E65"/>
    <w:rsid w:val="0015286F"/>
    <w:rsid w:val="00156BD5"/>
    <w:rsid w:val="00171AD0"/>
    <w:rsid w:val="001734EA"/>
    <w:rsid w:val="001930EF"/>
    <w:rsid w:val="001A76FB"/>
    <w:rsid w:val="001B692E"/>
    <w:rsid w:val="001C6CFA"/>
    <w:rsid w:val="001D0588"/>
    <w:rsid w:val="001D226B"/>
    <w:rsid w:val="001D4643"/>
    <w:rsid w:val="001F5CB8"/>
    <w:rsid w:val="00216AC4"/>
    <w:rsid w:val="00224196"/>
    <w:rsid w:val="00224A19"/>
    <w:rsid w:val="00244B5C"/>
    <w:rsid w:val="002566D2"/>
    <w:rsid w:val="002627CD"/>
    <w:rsid w:val="00265A49"/>
    <w:rsid w:val="00297C63"/>
    <w:rsid w:val="002C0DA2"/>
    <w:rsid w:val="002C2780"/>
    <w:rsid w:val="002C4FB0"/>
    <w:rsid w:val="002E22CC"/>
    <w:rsid w:val="00321EAC"/>
    <w:rsid w:val="003224F1"/>
    <w:rsid w:val="003311E7"/>
    <w:rsid w:val="003414E9"/>
    <w:rsid w:val="003502CB"/>
    <w:rsid w:val="00361D95"/>
    <w:rsid w:val="003648CC"/>
    <w:rsid w:val="003700B7"/>
    <w:rsid w:val="00376AA2"/>
    <w:rsid w:val="00385A9B"/>
    <w:rsid w:val="00391653"/>
    <w:rsid w:val="003B7720"/>
    <w:rsid w:val="003E20DC"/>
    <w:rsid w:val="003E2595"/>
    <w:rsid w:val="003E689A"/>
    <w:rsid w:val="003E6C52"/>
    <w:rsid w:val="004043F8"/>
    <w:rsid w:val="00412214"/>
    <w:rsid w:val="00431C26"/>
    <w:rsid w:val="0043455F"/>
    <w:rsid w:val="004441C6"/>
    <w:rsid w:val="00482F28"/>
    <w:rsid w:val="0049056D"/>
    <w:rsid w:val="004C4E88"/>
    <w:rsid w:val="004E4ED8"/>
    <w:rsid w:val="004F3970"/>
    <w:rsid w:val="00503B30"/>
    <w:rsid w:val="00514C92"/>
    <w:rsid w:val="00524BFA"/>
    <w:rsid w:val="00545A5A"/>
    <w:rsid w:val="0055040A"/>
    <w:rsid w:val="00555DB1"/>
    <w:rsid w:val="0056401D"/>
    <w:rsid w:val="00564873"/>
    <w:rsid w:val="00590934"/>
    <w:rsid w:val="0059314A"/>
    <w:rsid w:val="005A497D"/>
    <w:rsid w:val="005A690F"/>
    <w:rsid w:val="005B0CF7"/>
    <w:rsid w:val="005C2C05"/>
    <w:rsid w:val="005D16B2"/>
    <w:rsid w:val="005E2C49"/>
    <w:rsid w:val="005E6C66"/>
    <w:rsid w:val="00632D88"/>
    <w:rsid w:val="006376FB"/>
    <w:rsid w:val="00645899"/>
    <w:rsid w:val="0065237D"/>
    <w:rsid w:val="006525E6"/>
    <w:rsid w:val="006551DA"/>
    <w:rsid w:val="00662C1E"/>
    <w:rsid w:val="006637FE"/>
    <w:rsid w:val="00674975"/>
    <w:rsid w:val="006757BB"/>
    <w:rsid w:val="00677894"/>
    <w:rsid w:val="006A743E"/>
    <w:rsid w:val="006C189F"/>
    <w:rsid w:val="006D794C"/>
    <w:rsid w:val="006F5827"/>
    <w:rsid w:val="006F5A64"/>
    <w:rsid w:val="007059EF"/>
    <w:rsid w:val="0071370F"/>
    <w:rsid w:val="00765012"/>
    <w:rsid w:val="007842A5"/>
    <w:rsid w:val="00790F42"/>
    <w:rsid w:val="00795A8F"/>
    <w:rsid w:val="007A347E"/>
    <w:rsid w:val="007A6477"/>
    <w:rsid w:val="007A7339"/>
    <w:rsid w:val="007D26B7"/>
    <w:rsid w:val="007D2B57"/>
    <w:rsid w:val="007D6A51"/>
    <w:rsid w:val="007E4424"/>
    <w:rsid w:val="007F5B20"/>
    <w:rsid w:val="008009E7"/>
    <w:rsid w:val="00803407"/>
    <w:rsid w:val="0081348C"/>
    <w:rsid w:val="00847112"/>
    <w:rsid w:val="00854D0C"/>
    <w:rsid w:val="00855A96"/>
    <w:rsid w:val="008864AC"/>
    <w:rsid w:val="00897834"/>
    <w:rsid w:val="008A192E"/>
    <w:rsid w:val="008A64CA"/>
    <w:rsid w:val="008A66F1"/>
    <w:rsid w:val="008C26BC"/>
    <w:rsid w:val="008C35FC"/>
    <w:rsid w:val="008D6922"/>
    <w:rsid w:val="008F5360"/>
    <w:rsid w:val="00973CD5"/>
    <w:rsid w:val="0098622B"/>
    <w:rsid w:val="00987D20"/>
    <w:rsid w:val="009A1C08"/>
    <w:rsid w:val="009B3DAA"/>
    <w:rsid w:val="009B65D8"/>
    <w:rsid w:val="009C7310"/>
    <w:rsid w:val="009D677F"/>
    <w:rsid w:val="00A22CD5"/>
    <w:rsid w:val="00A2531B"/>
    <w:rsid w:val="00A34E83"/>
    <w:rsid w:val="00A47AA3"/>
    <w:rsid w:val="00A6763E"/>
    <w:rsid w:val="00A70976"/>
    <w:rsid w:val="00A73208"/>
    <w:rsid w:val="00A754FE"/>
    <w:rsid w:val="00A76D19"/>
    <w:rsid w:val="00A8614E"/>
    <w:rsid w:val="00AA2C3C"/>
    <w:rsid w:val="00AA4F67"/>
    <w:rsid w:val="00AA6666"/>
    <w:rsid w:val="00AB0F39"/>
    <w:rsid w:val="00AD446C"/>
    <w:rsid w:val="00AD5482"/>
    <w:rsid w:val="00AE0D14"/>
    <w:rsid w:val="00AF79E1"/>
    <w:rsid w:val="00B06787"/>
    <w:rsid w:val="00B072F2"/>
    <w:rsid w:val="00B14A95"/>
    <w:rsid w:val="00B37188"/>
    <w:rsid w:val="00B371AD"/>
    <w:rsid w:val="00B50DF1"/>
    <w:rsid w:val="00B57817"/>
    <w:rsid w:val="00B60969"/>
    <w:rsid w:val="00B74228"/>
    <w:rsid w:val="00B84B56"/>
    <w:rsid w:val="00BA58CF"/>
    <w:rsid w:val="00BA7099"/>
    <w:rsid w:val="00BE1CA7"/>
    <w:rsid w:val="00BE2302"/>
    <w:rsid w:val="00BE3884"/>
    <w:rsid w:val="00BF2CF4"/>
    <w:rsid w:val="00C04801"/>
    <w:rsid w:val="00C05B85"/>
    <w:rsid w:val="00C24A6E"/>
    <w:rsid w:val="00C4422C"/>
    <w:rsid w:val="00C45521"/>
    <w:rsid w:val="00C53527"/>
    <w:rsid w:val="00C5368E"/>
    <w:rsid w:val="00C72CC8"/>
    <w:rsid w:val="00C76502"/>
    <w:rsid w:val="00CA35C9"/>
    <w:rsid w:val="00CA62D5"/>
    <w:rsid w:val="00CC1F7B"/>
    <w:rsid w:val="00CD6D54"/>
    <w:rsid w:val="00CE0550"/>
    <w:rsid w:val="00D15A7E"/>
    <w:rsid w:val="00D17EBD"/>
    <w:rsid w:val="00D23688"/>
    <w:rsid w:val="00D3340B"/>
    <w:rsid w:val="00D3561D"/>
    <w:rsid w:val="00D424AF"/>
    <w:rsid w:val="00D46BE5"/>
    <w:rsid w:val="00D47BC5"/>
    <w:rsid w:val="00D87555"/>
    <w:rsid w:val="00D9248D"/>
    <w:rsid w:val="00D960B1"/>
    <w:rsid w:val="00DF72B6"/>
    <w:rsid w:val="00E02020"/>
    <w:rsid w:val="00E05DD8"/>
    <w:rsid w:val="00E0619B"/>
    <w:rsid w:val="00E07875"/>
    <w:rsid w:val="00E158F6"/>
    <w:rsid w:val="00E16EF6"/>
    <w:rsid w:val="00E34B2D"/>
    <w:rsid w:val="00E41CBB"/>
    <w:rsid w:val="00E4289A"/>
    <w:rsid w:val="00E510F6"/>
    <w:rsid w:val="00E52CFD"/>
    <w:rsid w:val="00E616A0"/>
    <w:rsid w:val="00E71A13"/>
    <w:rsid w:val="00E8136C"/>
    <w:rsid w:val="00EB564C"/>
    <w:rsid w:val="00EC5D33"/>
    <w:rsid w:val="00EE179F"/>
    <w:rsid w:val="00EE6408"/>
    <w:rsid w:val="00F107E8"/>
    <w:rsid w:val="00F15209"/>
    <w:rsid w:val="00F31063"/>
    <w:rsid w:val="00F35FCF"/>
    <w:rsid w:val="00F41FE1"/>
    <w:rsid w:val="00F448E0"/>
    <w:rsid w:val="00F5631F"/>
    <w:rsid w:val="00F64DEF"/>
    <w:rsid w:val="00F7430C"/>
    <w:rsid w:val="00F8051B"/>
    <w:rsid w:val="00FA1199"/>
    <w:rsid w:val="00FA4115"/>
    <w:rsid w:val="00FD1F6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1766A"/>
  <w15:docId w15:val="{6C47150F-7ECC-4B91-B8B6-2BF770D0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rsid w:val="000C76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1">
    <w:name w:val="s_1"/>
    <w:basedOn w:val="a"/>
    <w:rsid w:val="002C4FB0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C761B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76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0C7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BD"/>
    <w:rsid w:val="00031B50"/>
    <w:rsid w:val="000924FF"/>
    <w:rsid w:val="000E2518"/>
    <w:rsid w:val="000E2A5C"/>
    <w:rsid w:val="001044E6"/>
    <w:rsid w:val="001303A1"/>
    <w:rsid w:val="00143620"/>
    <w:rsid w:val="001544EC"/>
    <w:rsid w:val="00174A83"/>
    <w:rsid w:val="001B2BC7"/>
    <w:rsid w:val="001F478C"/>
    <w:rsid w:val="002B4F35"/>
    <w:rsid w:val="00316132"/>
    <w:rsid w:val="00342496"/>
    <w:rsid w:val="00350731"/>
    <w:rsid w:val="00357671"/>
    <w:rsid w:val="00367A95"/>
    <w:rsid w:val="003E43D2"/>
    <w:rsid w:val="004262C4"/>
    <w:rsid w:val="004A4E4E"/>
    <w:rsid w:val="00627304"/>
    <w:rsid w:val="006F04CA"/>
    <w:rsid w:val="006F1543"/>
    <w:rsid w:val="007920C7"/>
    <w:rsid w:val="008749B4"/>
    <w:rsid w:val="008E652B"/>
    <w:rsid w:val="009B7D94"/>
    <w:rsid w:val="009E1384"/>
    <w:rsid w:val="009F54D8"/>
    <w:rsid w:val="00A10C17"/>
    <w:rsid w:val="00A13D77"/>
    <w:rsid w:val="00A61EC3"/>
    <w:rsid w:val="00AD302D"/>
    <w:rsid w:val="00AE610D"/>
    <w:rsid w:val="00B22A7D"/>
    <w:rsid w:val="00B55982"/>
    <w:rsid w:val="00B909C0"/>
    <w:rsid w:val="00CE0641"/>
    <w:rsid w:val="00D1490D"/>
    <w:rsid w:val="00D152F8"/>
    <w:rsid w:val="00DF7543"/>
    <w:rsid w:val="00E146C9"/>
    <w:rsid w:val="00E45D6A"/>
    <w:rsid w:val="00E763D0"/>
    <w:rsid w:val="00E87D46"/>
    <w:rsid w:val="00EA2F21"/>
    <w:rsid w:val="00EB36BD"/>
    <w:rsid w:val="00EC2E6A"/>
    <w:rsid w:val="00ED08DF"/>
    <w:rsid w:val="00EE1EB9"/>
    <w:rsid w:val="00F5457A"/>
    <w:rsid w:val="00F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414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80</cp:revision>
  <cp:lastPrinted>2023-11-27T09:07:00Z</cp:lastPrinted>
  <dcterms:created xsi:type="dcterms:W3CDTF">2021-02-25T07:49:00Z</dcterms:created>
  <dcterms:modified xsi:type="dcterms:W3CDTF">2023-11-29T06:18:00Z</dcterms:modified>
</cp:coreProperties>
</file>