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65" w:rsidRDefault="005E4D65" w:rsidP="00656C1A">
      <w:pPr>
        <w:spacing w:line="120" w:lineRule="atLeast"/>
        <w:jc w:val="center"/>
        <w:rPr>
          <w:sz w:val="24"/>
          <w:szCs w:val="24"/>
        </w:rPr>
      </w:pPr>
    </w:p>
    <w:p w:rsidR="005E4D65" w:rsidRDefault="005E4D65" w:rsidP="00656C1A">
      <w:pPr>
        <w:spacing w:line="120" w:lineRule="atLeast"/>
        <w:jc w:val="center"/>
        <w:rPr>
          <w:sz w:val="24"/>
          <w:szCs w:val="24"/>
        </w:rPr>
      </w:pPr>
    </w:p>
    <w:p w:rsidR="005E4D65" w:rsidRPr="00852378" w:rsidRDefault="005E4D65" w:rsidP="00656C1A">
      <w:pPr>
        <w:spacing w:line="120" w:lineRule="atLeast"/>
        <w:jc w:val="center"/>
        <w:rPr>
          <w:sz w:val="10"/>
          <w:szCs w:val="10"/>
        </w:rPr>
      </w:pPr>
    </w:p>
    <w:p w:rsidR="005E4D65" w:rsidRDefault="005E4D65" w:rsidP="00656C1A">
      <w:pPr>
        <w:spacing w:line="120" w:lineRule="atLeast"/>
        <w:jc w:val="center"/>
        <w:rPr>
          <w:sz w:val="10"/>
          <w:szCs w:val="24"/>
        </w:rPr>
      </w:pPr>
    </w:p>
    <w:p w:rsidR="005E4D65" w:rsidRPr="005541F0" w:rsidRDefault="005E4D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4D65" w:rsidRDefault="005E4D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E4D65" w:rsidRPr="005541F0" w:rsidRDefault="005E4D6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E4D65" w:rsidRPr="005649E4" w:rsidRDefault="005E4D65" w:rsidP="00656C1A">
      <w:pPr>
        <w:spacing w:line="120" w:lineRule="atLeast"/>
        <w:jc w:val="center"/>
        <w:rPr>
          <w:sz w:val="18"/>
          <w:szCs w:val="24"/>
        </w:rPr>
      </w:pPr>
    </w:p>
    <w:p w:rsidR="005E4D65" w:rsidRPr="00656C1A" w:rsidRDefault="005E4D6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4D65" w:rsidRPr="005541F0" w:rsidRDefault="005E4D65" w:rsidP="00656C1A">
      <w:pPr>
        <w:spacing w:line="120" w:lineRule="atLeast"/>
        <w:jc w:val="center"/>
        <w:rPr>
          <w:sz w:val="18"/>
          <w:szCs w:val="24"/>
        </w:rPr>
      </w:pPr>
    </w:p>
    <w:p w:rsidR="005E4D65" w:rsidRPr="005541F0" w:rsidRDefault="005E4D65" w:rsidP="00656C1A">
      <w:pPr>
        <w:spacing w:line="120" w:lineRule="atLeast"/>
        <w:jc w:val="center"/>
        <w:rPr>
          <w:sz w:val="20"/>
          <w:szCs w:val="24"/>
        </w:rPr>
      </w:pPr>
    </w:p>
    <w:p w:rsidR="005E4D65" w:rsidRPr="00656C1A" w:rsidRDefault="005E4D6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E4D65" w:rsidRDefault="005E4D65" w:rsidP="00656C1A">
      <w:pPr>
        <w:spacing w:line="120" w:lineRule="atLeast"/>
        <w:jc w:val="center"/>
        <w:rPr>
          <w:sz w:val="30"/>
          <w:szCs w:val="24"/>
        </w:rPr>
      </w:pPr>
    </w:p>
    <w:p w:rsidR="005E4D65" w:rsidRPr="00656C1A" w:rsidRDefault="005E4D6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E4D6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4D65" w:rsidRPr="00F8214F" w:rsidRDefault="005E4D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4D65" w:rsidRPr="00F8214F" w:rsidRDefault="009B19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4D65" w:rsidRPr="00F8214F" w:rsidRDefault="005E4D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4D65" w:rsidRPr="00F8214F" w:rsidRDefault="009B19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E4D65" w:rsidRPr="00A63FB0" w:rsidRDefault="005E4D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4D65" w:rsidRPr="00A3761A" w:rsidRDefault="009B19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E4D65" w:rsidRPr="00F8214F" w:rsidRDefault="005E4D6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E4D65" w:rsidRPr="00F8214F" w:rsidRDefault="005E4D6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E4D65" w:rsidRPr="00AB4194" w:rsidRDefault="005E4D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E4D65" w:rsidRPr="00F8214F" w:rsidRDefault="009B19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1519</w:t>
            </w:r>
          </w:p>
        </w:tc>
      </w:tr>
    </w:tbl>
    <w:p w:rsidR="005E4D65" w:rsidRPr="00C725A6" w:rsidRDefault="005E4D65" w:rsidP="00C725A6">
      <w:pPr>
        <w:rPr>
          <w:rFonts w:cs="Times New Roman"/>
          <w:szCs w:val="28"/>
        </w:rPr>
      </w:pPr>
    </w:p>
    <w:p w:rsidR="005E4D65" w:rsidRPr="005E4D65" w:rsidRDefault="005E4D65" w:rsidP="005E4D65">
      <w:pPr>
        <w:rPr>
          <w:rFonts w:eastAsia="Calibri" w:cs="Times New Roman"/>
        </w:rPr>
      </w:pPr>
      <w:r w:rsidRPr="005E4D65">
        <w:rPr>
          <w:rFonts w:eastAsia="Calibri" w:cs="Times New Roman"/>
        </w:rPr>
        <w:t>О назначении публичных слушаний</w:t>
      </w:r>
    </w:p>
    <w:p w:rsidR="005E4D65" w:rsidRPr="005E4D65" w:rsidRDefault="005E4D65" w:rsidP="005E4D65">
      <w:pPr>
        <w:rPr>
          <w:rFonts w:eastAsia="Calibri" w:cs="Times New Roman"/>
          <w:sz w:val="24"/>
        </w:rPr>
      </w:pPr>
    </w:p>
    <w:p w:rsidR="005E4D65" w:rsidRPr="005E4D65" w:rsidRDefault="005E4D65" w:rsidP="005E4D65">
      <w:pPr>
        <w:rPr>
          <w:rFonts w:eastAsia="Calibri" w:cs="Times New Roman"/>
          <w:sz w:val="24"/>
        </w:rPr>
      </w:pP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</w:t>
      </w:r>
      <w:r w:rsidRPr="005E4D65">
        <w:rPr>
          <w:rFonts w:eastAsia="Calibri" w:cs="Times New Roman"/>
          <w:spacing w:val="-2"/>
          <w:szCs w:val="28"/>
        </w:rPr>
        <w:br/>
        <w:t xml:space="preserve">Федерации, Уставом муниципального образования городской округ Сургут Ханты-Мансийского автономного округа ‒ Югры, постановлением </w:t>
      </w:r>
      <w:proofErr w:type="spellStart"/>
      <w:r w:rsidRPr="005E4D65">
        <w:rPr>
          <w:rFonts w:eastAsia="Calibri" w:cs="Times New Roman"/>
          <w:spacing w:val="-2"/>
          <w:szCs w:val="28"/>
        </w:rPr>
        <w:t>Админис</w:t>
      </w:r>
      <w:r>
        <w:rPr>
          <w:rFonts w:eastAsia="Calibri" w:cs="Times New Roman"/>
          <w:spacing w:val="-2"/>
          <w:szCs w:val="28"/>
        </w:rPr>
        <w:t>-</w:t>
      </w:r>
      <w:r w:rsidRPr="005E4D65">
        <w:rPr>
          <w:rFonts w:eastAsia="Calibri" w:cs="Times New Roman"/>
          <w:spacing w:val="-2"/>
          <w:szCs w:val="28"/>
        </w:rPr>
        <w:t>трации</w:t>
      </w:r>
      <w:proofErr w:type="spellEnd"/>
      <w:r w:rsidRPr="005E4D65">
        <w:rPr>
          <w:rFonts w:eastAsia="Calibri" w:cs="Times New Roman"/>
          <w:spacing w:val="-2"/>
          <w:szCs w:val="28"/>
        </w:rPr>
        <w:t xml:space="preserve"> города от 11.05.2022 № 3651 «Об утверждении Правил </w:t>
      </w:r>
      <w:r w:rsidRPr="005E4D65">
        <w:rPr>
          <w:rFonts w:eastAsia="Calibri" w:cs="Times New Roman"/>
          <w:spacing w:val="-2"/>
          <w:szCs w:val="28"/>
        </w:rPr>
        <w:br/>
        <w:t>землепользования и застройки на территории города Сургута», решением Думы города от 10.07.2018 № 304-</w:t>
      </w:r>
      <w:r w:rsidRPr="005E4D65">
        <w:rPr>
          <w:rFonts w:eastAsia="Calibri" w:cs="Times New Roman"/>
          <w:spacing w:val="-2"/>
          <w:szCs w:val="28"/>
          <w:lang w:val="en-US"/>
        </w:rPr>
        <w:t>VI</w:t>
      </w:r>
      <w:r w:rsidRPr="005E4D65">
        <w:rPr>
          <w:rFonts w:eastAsia="Calibri" w:cs="Times New Roman"/>
          <w:spacing w:val="-2"/>
          <w:szCs w:val="28"/>
        </w:rPr>
        <w:t xml:space="preserve"> ДГ «Об утверждении Порядка организации </w:t>
      </w:r>
      <w:r w:rsidRPr="005E4D65">
        <w:rPr>
          <w:rFonts w:eastAsia="Calibri" w:cs="Times New Roman"/>
          <w:spacing w:val="-2"/>
          <w:szCs w:val="28"/>
        </w:rPr>
        <w:br/>
        <w:t xml:space="preserve">и проведения общественных обсуждений или публичных слушаний по вопросам градостроительной деятельности в городе Сургуте», распоряжениями </w:t>
      </w:r>
      <w:r w:rsidRPr="005E4D65">
        <w:rPr>
          <w:rFonts w:eastAsia="Calibri" w:cs="Times New Roman"/>
          <w:spacing w:val="-2"/>
          <w:szCs w:val="28"/>
        </w:rPr>
        <w:br/>
        <w:t xml:space="preserve">Администрации города от 30.12.2005 № 3686 «Об утверждении Регламента </w:t>
      </w:r>
      <w:r w:rsidRPr="005E4D65">
        <w:rPr>
          <w:rFonts w:eastAsia="Calibri" w:cs="Times New Roman"/>
          <w:spacing w:val="-2"/>
          <w:szCs w:val="28"/>
        </w:rPr>
        <w:br/>
        <w:t xml:space="preserve">Администрации города», от 18.03.2005 № 706 «О проекте правил </w:t>
      </w:r>
      <w:r w:rsidRPr="005E4D65">
        <w:rPr>
          <w:rFonts w:eastAsia="Calibri" w:cs="Times New Roman"/>
          <w:spacing w:val="-2"/>
          <w:szCs w:val="28"/>
        </w:rPr>
        <w:br/>
        <w:t xml:space="preserve">землепользования и застройки города Сургута и утверждении состава комиссии по градостроительному зонированию», от 21.04.2021 № 552 «О распределении </w:t>
      </w:r>
      <w:r w:rsidRPr="005E4D65">
        <w:rPr>
          <w:rFonts w:eastAsia="Calibri" w:cs="Times New Roman"/>
          <w:spacing w:val="-2"/>
          <w:szCs w:val="28"/>
        </w:rPr>
        <w:br/>
        <w:t xml:space="preserve">отдельных полномочий Главы города между высшими должностными лицами Администрации города», учитывая заявление представителя </w:t>
      </w:r>
      <w:proofErr w:type="spellStart"/>
      <w:r w:rsidRPr="005E4D65">
        <w:rPr>
          <w:rFonts w:eastAsia="Calibri" w:cs="Times New Roman"/>
          <w:spacing w:val="-2"/>
          <w:szCs w:val="28"/>
        </w:rPr>
        <w:t>Часновского</w:t>
      </w:r>
      <w:proofErr w:type="spellEnd"/>
      <w:r w:rsidRPr="005E4D65">
        <w:rPr>
          <w:rFonts w:eastAsia="Calibri" w:cs="Times New Roman"/>
          <w:spacing w:val="-2"/>
          <w:szCs w:val="28"/>
        </w:rPr>
        <w:t xml:space="preserve"> Алексея Викторовича, действующего на основании доверенности от 31.08.2020 </w:t>
      </w:r>
      <w:r w:rsidRPr="005E4D65">
        <w:rPr>
          <w:rFonts w:eastAsia="Calibri" w:cs="Times New Roman"/>
          <w:spacing w:val="-2"/>
          <w:szCs w:val="28"/>
        </w:rPr>
        <w:br/>
        <w:t>№ 86 АА 2847489 в интересах заявителя</w:t>
      </w:r>
      <w:r w:rsidRPr="005E4D65">
        <w:rPr>
          <w:rFonts w:eastAsia="Calibri" w:cs="Times New Roman"/>
          <w:szCs w:val="28"/>
        </w:rPr>
        <w:t xml:space="preserve"> общества с ограниченной </w:t>
      </w:r>
      <w:proofErr w:type="spellStart"/>
      <w:r w:rsidRPr="005E4D65">
        <w:rPr>
          <w:rFonts w:eastAsia="Calibri" w:cs="Times New Roman"/>
          <w:szCs w:val="28"/>
        </w:rPr>
        <w:t>ответст</w:t>
      </w:r>
      <w:r>
        <w:rPr>
          <w:rFonts w:eastAsia="Calibri" w:cs="Times New Roman"/>
          <w:szCs w:val="28"/>
        </w:rPr>
        <w:t>-</w:t>
      </w:r>
      <w:r w:rsidRPr="005E4D65">
        <w:rPr>
          <w:rFonts w:eastAsia="Calibri" w:cs="Times New Roman"/>
          <w:szCs w:val="28"/>
        </w:rPr>
        <w:t>венностью</w:t>
      </w:r>
      <w:proofErr w:type="spellEnd"/>
      <w:r w:rsidRPr="005E4D65">
        <w:rPr>
          <w:rFonts w:eastAsia="Calibri" w:cs="Times New Roman"/>
          <w:szCs w:val="28"/>
        </w:rPr>
        <w:t xml:space="preserve"> «ГЖБ»</w:t>
      </w:r>
      <w:r w:rsidRPr="005E4D65">
        <w:rPr>
          <w:rFonts w:eastAsia="Calibri" w:cs="Times New Roman"/>
          <w:spacing w:val="-2"/>
          <w:szCs w:val="28"/>
        </w:rPr>
        <w:t xml:space="preserve"> </w:t>
      </w:r>
      <w:r w:rsidRPr="005E4D65">
        <w:rPr>
          <w:rFonts w:eastAsia="Times New Roman" w:cs="Times New Roman"/>
          <w:szCs w:val="28"/>
          <w:lang w:eastAsia="ru-RU"/>
        </w:rPr>
        <w:t>: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1. Назначить публичные слушания по проекту решения </w:t>
      </w:r>
      <w:r w:rsidRPr="005E4D65">
        <w:rPr>
          <w:rFonts w:eastAsia="Times New Roman" w:cs="Times New Roman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Pr="005E4D65">
        <w:rPr>
          <w:rFonts w:eastAsia="Times New Roman" w:cs="Times New Roman"/>
          <w:szCs w:val="28"/>
          <w:lang w:eastAsia="ru-RU"/>
        </w:rPr>
        <w:br/>
        <w:t xml:space="preserve">с кадастровым номером </w:t>
      </w:r>
      <w:r w:rsidRPr="005E4D65">
        <w:rPr>
          <w:rFonts w:eastAsia="Calibri" w:cs="Times New Roman"/>
          <w:szCs w:val="28"/>
        </w:rPr>
        <w:t xml:space="preserve">86:10:0101019:70, расположенного по адресу: город  Сургут, микрорайон 10, улица Гагарина, территориальная зона Ж.5, условно </w:t>
      </w:r>
      <w:r w:rsidRPr="005E4D65">
        <w:rPr>
          <w:rFonts w:eastAsia="Calibri" w:cs="Times New Roman"/>
          <w:szCs w:val="28"/>
        </w:rPr>
        <w:br/>
        <w:t xml:space="preserve">разрешенный вид – деловое управление (код 4.1), магазины (код 4.4), в целях приведения земельного участка в соответствие с фактическим использованием объекта недвижимого имущества </w:t>
      </w:r>
      <w:r w:rsidRPr="005E4D65">
        <w:rPr>
          <w:rFonts w:eastAsia="Calibri" w:cs="Times New Roman"/>
          <w:spacing w:val="-2"/>
          <w:szCs w:val="26"/>
        </w:rPr>
        <w:t>(далее – проект).</w:t>
      </w:r>
    </w:p>
    <w:p w:rsidR="005E4D65" w:rsidRPr="005E4D65" w:rsidRDefault="005E4D65" w:rsidP="005E4D65">
      <w:pPr>
        <w:tabs>
          <w:tab w:val="left" w:pos="851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2. Провести публичные слушания 17.04.2023, время начала проведения </w:t>
      </w:r>
      <w:r w:rsidRPr="005E4D65">
        <w:rPr>
          <w:rFonts w:eastAsia="Calibri" w:cs="Times New Roman"/>
          <w:spacing w:val="-2"/>
          <w:szCs w:val="28"/>
        </w:rPr>
        <w:br/>
        <w:t>публичных слушаний ‒ 18.00.</w:t>
      </w:r>
    </w:p>
    <w:p w:rsidR="005E4D65" w:rsidRPr="005E4D65" w:rsidRDefault="005E4D65" w:rsidP="005E4D65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3. Место проведения публичных слушаний зал заседаний, расположенный на первом этаже административного здания по адресу: город Сургут, улица </w:t>
      </w:r>
      <w:r w:rsidRPr="005E4D65">
        <w:rPr>
          <w:rFonts w:eastAsia="Calibri" w:cs="Times New Roman"/>
          <w:spacing w:val="-2"/>
          <w:szCs w:val="28"/>
        </w:rPr>
        <w:br/>
        <w:t>Восход, дом 4.</w:t>
      </w:r>
    </w:p>
    <w:p w:rsidR="005E4D65" w:rsidRPr="005E4D65" w:rsidRDefault="005E4D65" w:rsidP="005E4D65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4. </w:t>
      </w:r>
      <w:r w:rsidRPr="005E4D65">
        <w:rPr>
          <w:rFonts w:eastAsia="Calibri"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5E4D65">
        <w:rPr>
          <w:rFonts w:eastAsia="Calibri"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5E4D65" w:rsidRPr="005E4D65" w:rsidRDefault="005E4D65" w:rsidP="005E4D6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lastRenderedPageBreak/>
        <w:t xml:space="preserve">5. Экспозиция проекта открывается с даты размещения проекта </w:t>
      </w:r>
      <w:r w:rsidRPr="005E4D65">
        <w:rPr>
          <w:rFonts w:eastAsia="Calibri" w:cs="Times New Roman"/>
          <w:spacing w:val="-2"/>
          <w:szCs w:val="28"/>
        </w:rPr>
        <w:br/>
        <w:t>и информационных материалов к нему на официальном портале Администрации города и проводится до 17.04.2023 включительно.</w:t>
      </w:r>
    </w:p>
    <w:p w:rsidR="005E4D65" w:rsidRPr="005E4D65" w:rsidRDefault="005E4D65" w:rsidP="005E4D6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5E4D65">
        <w:rPr>
          <w:rFonts w:eastAsia="Calibri" w:cs="Times New Roman"/>
          <w:spacing w:val="-2"/>
          <w:szCs w:val="28"/>
        </w:rPr>
        <w:br/>
        <w:t>дом 4.</w:t>
      </w:r>
    </w:p>
    <w:p w:rsidR="005E4D65" w:rsidRPr="005E4D65" w:rsidRDefault="005E4D65" w:rsidP="005E4D6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5E4D65" w:rsidRPr="005E4D65" w:rsidRDefault="005E4D65" w:rsidP="005E4D6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r w:rsidRPr="005E4D65">
        <w:rPr>
          <w:rFonts w:eastAsia="Calibri" w:cs="Times New Roman"/>
          <w:spacing w:val="-2"/>
          <w:szCs w:val="28"/>
        </w:rPr>
        <w:br/>
        <w:t xml:space="preserve">осуществляется в устной форме представителями уполномоченного органа, </w:t>
      </w:r>
      <w:r w:rsidRPr="005E4D65">
        <w:rPr>
          <w:rFonts w:eastAsia="Calibri" w:cs="Times New Roman"/>
          <w:spacing w:val="-2"/>
          <w:szCs w:val="28"/>
        </w:rPr>
        <w:br/>
        <w:t xml:space="preserve">к компетенции которых относятся соответствующие вопросы, в том числе </w:t>
      </w:r>
      <w:r w:rsidRPr="005E4D65">
        <w:rPr>
          <w:rFonts w:eastAsia="Calibri" w:cs="Times New Roman"/>
          <w:spacing w:val="-2"/>
          <w:szCs w:val="28"/>
        </w:rPr>
        <w:br/>
        <w:t>посредством телефонной и иной связи.</w:t>
      </w:r>
    </w:p>
    <w:p w:rsidR="005E4D65" w:rsidRPr="005E4D65" w:rsidRDefault="005E4D65" w:rsidP="005E4D65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5E4D65">
        <w:rPr>
          <w:rFonts w:eastAsia="Calibri" w:cs="Times New Roman"/>
          <w:spacing w:val="-2"/>
          <w:szCs w:val="28"/>
        </w:rPr>
        <w:t>6. Установить, что у</w:t>
      </w:r>
      <w:r w:rsidRPr="005E4D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5E4D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5E4D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5E4D65"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указанному в пункте 1, </w:t>
      </w:r>
      <w:r w:rsidRPr="005E4D65">
        <w:rPr>
          <w:rFonts w:eastAsia="Calibri" w:cs="Times New Roman"/>
          <w:bCs/>
          <w:spacing w:val="-2"/>
          <w:szCs w:val="28"/>
        </w:rPr>
        <w:t>возможно по</w:t>
      </w:r>
      <w:r w:rsidRPr="005E4D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 w:rsidRPr="005E4D65">
        <w:rPr>
          <w:rFonts w:eastAsia="Calibri" w:cs="Times New Roman"/>
          <w:spacing w:val="-2"/>
          <w:szCs w:val="28"/>
        </w:rPr>
        <w:t xml:space="preserve"> </w:t>
      </w:r>
      <w:r w:rsidRPr="005E4D65">
        <w:rPr>
          <w:rFonts w:eastAsia="Calibri" w:cs="Times New Roman"/>
          <w:color w:val="000000"/>
          <w:spacing w:val="-2"/>
          <w:szCs w:val="28"/>
        </w:rPr>
        <w:t>с 09.00 до 17.00, телефоны</w:t>
      </w:r>
      <w:r w:rsidRPr="005E4D65">
        <w:rPr>
          <w:rFonts w:eastAsia="Calibri" w:cs="Times New Roman"/>
          <w:spacing w:val="-2"/>
          <w:szCs w:val="28"/>
        </w:rPr>
        <w:t xml:space="preserve">: 8 (3462) 52-82-55, 52-82-66, </w:t>
      </w:r>
      <w:r w:rsidRPr="005E4D65">
        <w:rPr>
          <w:rFonts w:eastAsia="Calibri" w:cs="Times New Roman"/>
          <w:spacing w:val="-2"/>
          <w:szCs w:val="28"/>
        </w:rPr>
        <w:br/>
        <w:t>или на официальном портале Администрации города (</w:t>
      </w:r>
      <w:hyperlink r:id="rId7" w:history="1">
        <w:r w:rsidRPr="005E4D65">
          <w:rPr>
            <w:rFonts w:eastAsia="Calibri" w:cs="Times New Roman"/>
            <w:spacing w:val="-2"/>
            <w:szCs w:val="28"/>
          </w:rPr>
          <w:t>www.admsurgut.ru</w:t>
        </w:r>
      </w:hyperlink>
      <w:r w:rsidRPr="005E4D65">
        <w:rPr>
          <w:rFonts w:eastAsia="Calibri" w:cs="Times New Roman"/>
          <w:spacing w:val="-2"/>
          <w:szCs w:val="28"/>
        </w:rPr>
        <w:t>).</w:t>
      </w:r>
    </w:p>
    <w:p w:rsidR="005E4D65" w:rsidRPr="005E4D65" w:rsidRDefault="005E4D65" w:rsidP="005E4D65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5E4D65"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 w:rsidRPr="005E4D65">
        <w:rPr>
          <w:rFonts w:eastAsia="Calibri" w:cs="Calibri"/>
          <w:spacing w:val="-2"/>
          <w:szCs w:val="28"/>
        </w:rPr>
        <w:br/>
        <w:t xml:space="preserve">города участники публичных слушаний имеют право вносить предложения </w:t>
      </w:r>
      <w:r w:rsidRPr="005E4D65">
        <w:rPr>
          <w:rFonts w:eastAsia="Calibri" w:cs="Calibri"/>
          <w:spacing w:val="-2"/>
          <w:szCs w:val="28"/>
        </w:rPr>
        <w:br/>
        <w:t>и замечания, касающиеся проекта: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>7.1. В письменной, устной форме или форме электронного документа в ходе проведения публичных слушаний.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телефоны: </w:t>
      </w:r>
      <w:r w:rsidRPr="005E4D65">
        <w:rPr>
          <w:rFonts w:eastAsia="Calibri" w:cs="Times New Roman"/>
          <w:spacing w:val="-2"/>
          <w:szCs w:val="28"/>
        </w:rPr>
        <w:br/>
        <w:t>8 (3462) 52-82-55, 52-82-66)</w:t>
      </w:r>
      <w:r w:rsidRPr="005E4D65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proofErr w:type="spellStart"/>
      <w:r w:rsidRPr="005E4D65">
        <w:rPr>
          <w:rFonts w:eastAsia="Calibri" w:cs="Times New Roman"/>
          <w:spacing w:val="-2"/>
          <w:szCs w:val="28"/>
        </w:rPr>
        <w:t>dag@admsurgut.r</w:t>
      </w:r>
      <w:proofErr w:type="spellEnd"/>
      <w:r w:rsidRPr="005E4D65">
        <w:rPr>
          <w:rFonts w:eastAsia="Calibri" w:cs="Times New Roman"/>
          <w:spacing w:val="-2"/>
          <w:szCs w:val="28"/>
          <w:lang w:val="en-US"/>
        </w:rPr>
        <w:t>u</w:t>
      </w:r>
      <w:r w:rsidRPr="005E4D65">
        <w:rPr>
          <w:rFonts w:eastAsia="Calibri" w:cs="Times New Roman"/>
          <w:spacing w:val="-2"/>
          <w:szCs w:val="28"/>
        </w:rPr>
        <w:t xml:space="preserve">. 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8. Департаменту массовых коммуникаций и аналитики разместить </w:t>
      </w:r>
      <w:r w:rsidRPr="005E4D65">
        <w:rPr>
          <w:rFonts w:eastAsia="Calibri" w:cs="Times New Roman"/>
          <w:spacing w:val="-2"/>
          <w:szCs w:val="28"/>
        </w:rPr>
        <w:br/>
        <w:t>на официальном портале Администрации города (</w:t>
      </w:r>
      <w:proofErr w:type="spellStart"/>
      <w:r w:rsidRPr="005E4D65">
        <w:rPr>
          <w:rFonts w:eastAsia="Calibri" w:cs="Times New Roman"/>
          <w:spacing w:val="-2"/>
          <w:szCs w:val="28"/>
        </w:rPr>
        <w:t>www</w:t>
      </w:r>
      <w:proofErr w:type="spellEnd"/>
      <w:r w:rsidRPr="005E4D65">
        <w:rPr>
          <w:rFonts w:eastAsia="Calibri" w:cs="Times New Roman"/>
          <w:spacing w:val="-2"/>
          <w:szCs w:val="28"/>
        </w:rPr>
        <w:t>.</w:t>
      </w:r>
      <w:proofErr w:type="spellStart"/>
      <w:r w:rsidRPr="005E4D65">
        <w:rPr>
          <w:rFonts w:eastAsia="Calibri" w:cs="Times New Roman"/>
          <w:spacing w:val="-2"/>
          <w:szCs w:val="28"/>
          <w:lang w:val="en-US"/>
        </w:rPr>
        <w:t>admsurgut</w:t>
      </w:r>
      <w:proofErr w:type="spellEnd"/>
      <w:r w:rsidRPr="005E4D65">
        <w:rPr>
          <w:rFonts w:eastAsia="Calibri" w:cs="Times New Roman"/>
          <w:spacing w:val="-2"/>
          <w:szCs w:val="28"/>
        </w:rPr>
        <w:t>.</w:t>
      </w:r>
      <w:proofErr w:type="spellStart"/>
      <w:r w:rsidRPr="005E4D65">
        <w:rPr>
          <w:rFonts w:eastAsia="Calibri" w:cs="Times New Roman"/>
          <w:spacing w:val="-2"/>
          <w:szCs w:val="28"/>
          <w:lang w:val="en-US"/>
        </w:rPr>
        <w:t>ru</w:t>
      </w:r>
      <w:proofErr w:type="spellEnd"/>
      <w:r w:rsidRPr="005E4D65">
        <w:rPr>
          <w:rFonts w:eastAsia="Calibri" w:cs="Times New Roman"/>
          <w:spacing w:val="-2"/>
          <w:szCs w:val="28"/>
        </w:rPr>
        <w:t>):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>- до 02.04.2023 настоящее постановление;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5E4D65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>9. Муниципальному казенному учреждению «Наш город»: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9.1. </w:t>
      </w:r>
      <w:r w:rsidRPr="005E4D65">
        <w:rPr>
          <w:rFonts w:eastAsia="Calibri" w:cs="Times New Roman"/>
          <w:szCs w:val="28"/>
        </w:rPr>
        <w:t xml:space="preserve">Опубликовать (разместить) в сетевом издании «Официальные </w:t>
      </w:r>
      <w:r w:rsidRPr="005E4D65">
        <w:rPr>
          <w:rFonts w:eastAsia="Calibri" w:cs="Times New Roman"/>
          <w:szCs w:val="28"/>
        </w:rPr>
        <w:br/>
        <w:t xml:space="preserve">документы города Сургута»: </w:t>
      </w:r>
      <w:r w:rsidRPr="005E4D65">
        <w:rPr>
          <w:rFonts w:eastAsia="Calibri" w:cs="Times New Roman"/>
          <w:szCs w:val="28"/>
          <w:lang w:val="en-US"/>
        </w:rPr>
        <w:t>www</w:t>
      </w:r>
      <w:r w:rsidRPr="005E4D65">
        <w:rPr>
          <w:rFonts w:eastAsia="Calibri" w:cs="Times New Roman"/>
          <w:szCs w:val="28"/>
        </w:rPr>
        <w:t>.</w:t>
      </w:r>
      <w:proofErr w:type="spellStart"/>
      <w:r w:rsidRPr="005E4D65">
        <w:rPr>
          <w:rFonts w:eastAsia="Calibri" w:cs="Times New Roman"/>
          <w:szCs w:val="28"/>
          <w:lang w:val="en-US"/>
        </w:rPr>
        <w:t>docsurgut</w:t>
      </w:r>
      <w:proofErr w:type="spellEnd"/>
      <w:r w:rsidRPr="005E4D65">
        <w:rPr>
          <w:rFonts w:eastAsia="Calibri" w:cs="Times New Roman"/>
          <w:szCs w:val="28"/>
        </w:rPr>
        <w:t>.</w:t>
      </w:r>
      <w:proofErr w:type="spellStart"/>
      <w:r w:rsidRPr="005E4D65">
        <w:rPr>
          <w:rFonts w:eastAsia="Calibri" w:cs="Times New Roman"/>
          <w:szCs w:val="28"/>
          <w:lang w:val="en-US"/>
        </w:rPr>
        <w:t>ru</w:t>
      </w:r>
      <w:proofErr w:type="spellEnd"/>
      <w:r w:rsidRPr="005E4D65">
        <w:rPr>
          <w:rFonts w:eastAsia="Calibri" w:cs="Times New Roman"/>
          <w:szCs w:val="28"/>
        </w:rPr>
        <w:t>: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>- до 02.04.2023 настоящее постановление;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5E4D65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>9.2. Опубликовать в газете «</w:t>
      </w:r>
      <w:proofErr w:type="spellStart"/>
      <w:r w:rsidRPr="005E4D65">
        <w:rPr>
          <w:rFonts w:eastAsia="Calibri" w:cs="Times New Roman"/>
          <w:spacing w:val="-2"/>
          <w:szCs w:val="28"/>
        </w:rPr>
        <w:t>Сургутские</w:t>
      </w:r>
      <w:proofErr w:type="spellEnd"/>
      <w:r w:rsidRPr="005E4D65">
        <w:rPr>
          <w:rFonts w:eastAsia="Calibri" w:cs="Times New Roman"/>
          <w:spacing w:val="-2"/>
          <w:szCs w:val="28"/>
        </w:rPr>
        <w:t xml:space="preserve"> ведомости»: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>- до 02.04.2023 настоящее постановление;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5E4D65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5E4D65" w:rsidRPr="005E4D65" w:rsidRDefault="005E4D65" w:rsidP="005E4D65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5E4D65" w:rsidRPr="005E4D65" w:rsidRDefault="005E4D65" w:rsidP="005E4D6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5E4D65">
        <w:rPr>
          <w:rFonts w:eastAsia="Calibri" w:cs="Times New Roman"/>
          <w:spacing w:val="-2"/>
          <w:szCs w:val="28"/>
        </w:rPr>
        <w:t>11. Контроль за выполнением постановления оставляю за собой.</w:t>
      </w:r>
    </w:p>
    <w:p w:rsidR="005E4D65" w:rsidRPr="005E4D65" w:rsidRDefault="005E4D65" w:rsidP="005E4D65">
      <w:pPr>
        <w:jc w:val="both"/>
        <w:rPr>
          <w:rFonts w:eastAsia="Times New Roman" w:cs="Times New Roman"/>
          <w:szCs w:val="28"/>
          <w:lang w:eastAsia="ru-RU"/>
        </w:rPr>
      </w:pPr>
    </w:p>
    <w:p w:rsidR="005E4D65" w:rsidRPr="005E4D65" w:rsidRDefault="005E4D65" w:rsidP="005E4D65">
      <w:pPr>
        <w:jc w:val="both"/>
        <w:rPr>
          <w:rFonts w:eastAsia="Times New Roman" w:cs="Times New Roman"/>
          <w:szCs w:val="28"/>
          <w:lang w:eastAsia="ru-RU"/>
        </w:rPr>
      </w:pPr>
    </w:p>
    <w:p w:rsidR="001C2E98" w:rsidRPr="005E4D65" w:rsidRDefault="005E4D65" w:rsidP="005E4D65">
      <w:r w:rsidRPr="005E4D65">
        <w:rPr>
          <w:rFonts w:eastAsia="Calibri" w:cs="Calibri"/>
          <w:szCs w:val="28"/>
        </w:rPr>
        <w:t>Заместитель Главы города                                                                        В.А. Шаров</w:t>
      </w:r>
    </w:p>
    <w:sectPr w:rsidR="001C2E98" w:rsidRPr="005E4D65" w:rsidSect="005E4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45" w:rsidRDefault="00521845" w:rsidP="00326C3D">
      <w:r>
        <w:separator/>
      </w:r>
    </w:p>
  </w:endnote>
  <w:endnote w:type="continuationSeparator" w:id="0">
    <w:p w:rsidR="00521845" w:rsidRDefault="00521845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19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19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19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45" w:rsidRDefault="00521845" w:rsidP="00326C3D">
      <w:r>
        <w:separator/>
      </w:r>
    </w:p>
  </w:footnote>
  <w:footnote w:type="continuationSeparator" w:id="0">
    <w:p w:rsidR="00521845" w:rsidRDefault="00521845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19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A2A2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B191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4D6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4D6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E4D6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B19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B1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5"/>
    <w:rsid w:val="001C2E98"/>
    <w:rsid w:val="001D0DEA"/>
    <w:rsid w:val="00326C3D"/>
    <w:rsid w:val="00521845"/>
    <w:rsid w:val="005E4D65"/>
    <w:rsid w:val="00646704"/>
    <w:rsid w:val="00847B8A"/>
    <w:rsid w:val="009B191D"/>
    <w:rsid w:val="00BA2A21"/>
    <w:rsid w:val="00E20BEF"/>
    <w:rsid w:val="00EA33F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5689F4-5395-4ED9-919F-81E906A6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5E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E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3C9F-667B-4BCC-9462-9E381D00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2023-03-22T04:31:00Z</cp:lastPrinted>
  <dcterms:created xsi:type="dcterms:W3CDTF">2023-03-27T09:19:00Z</dcterms:created>
  <dcterms:modified xsi:type="dcterms:W3CDTF">2023-03-27T09:19:00Z</dcterms:modified>
</cp:coreProperties>
</file>