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DC" w:rsidRDefault="00BB31DC" w:rsidP="00656C1A">
      <w:pPr>
        <w:spacing w:line="120" w:lineRule="atLeast"/>
        <w:jc w:val="center"/>
        <w:rPr>
          <w:sz w:val="24"/>
          <w:szCs w:val="24"/>
        </w:rPr>
      </w:pPr>
    </w:p>
    <w:p w:rsidR="00BB31DC" w:rsidRDefault="00BB31DC" w:rsidP="00656C1A">
      <w:pPr>
        <w:spacing w:line="120" w:lineRule="atLeast"/>
        <w:jc w:val="center"/>
        <w:rPr>
          <w:sz w:val="24"/>
          <w:szCs w:val="24"/>
        </w:rPr>
      </w:pPr>
    </w:p>
    <w:p w:rsidR="00BB31DC" w:rsidRPr="00852378" w:rsidRDefault="00BB31DC" w:rsidP="00656C1A">
      <w:pPr>
        <w:spacing w:line="120" w:lineRule="atLeast"/>
        <w:jc w:val="center"/>
        <w:rPr>
          <w:sz w:val="10"/>
          <w:szCs w:val="10"/>
        </w:rPr>
      </w:pPr>
    </w:p>
    <w:p w:rsidR="00BB31DC" w:rsidRDefault="00BB31DC" w:rsidP="00656C1A">
      <w:pPr>
        <w:spacing w:line="120" w:lineRule="atLeast"/>
        <w:jc w:val="center"/>
        <w:rPr>
          <w:sz w:val="10"/>
          <w:szCs w:val="24"/>
        </w:rPr>
      </w:pPr>
    </w:p>
    <w:p w:rsidR="00BB31DC" w:rsidRPr="005541F0" w:rsidRDefault="00BB31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31DC" w:rsidRDefault="00BB31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31DC" w:rsidRPr="005541F0" w:rsidRDefault="00BB31D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31DC" w:rsidRPr="005649E4" w:rsidRDefault="00BB31DC" w:rsidP="00656C1A">
      <w:pPr>
        <w:spacing w:line="120" w:lineRule="atLeast"/>
        <w:jc w:val="center"/>
        <w:rPr>
          <w:sz w:val="18"/>
          <w:szCs w:val="24"/>
        </w:rPr>
      </w:pPr>
    </w:p>
    <w:p w:rsidR="00BB31DC" w:rsidRPr="00656C1A" w:rsidRDefault="00BB31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31DC" w:rsidRPr="005541F0" w:rsidRDefault="00BB31DC" w:rsidP="00656C1A">
      <w:pPr>
        <w:spacing w:line="120" w:lineRule="atLeast"/>
        <w:jc w:val="center"/>
        <w:rPr>
          <w:sz w:val="18"/>
          <w:szCs w:val="24"/>
        </w:rPr>
      </w:pPr>
    </w:p>
    <w:p w:rsidR="00BB31DC" w:rsidRPr="005541F0" w:rsidRDefault="00BB31DC" w:rsidP="00656C1A">
      <w:pPr>
        <w:spacing w:line="120" w:lineRule="atLeast"/>
        <w:jc w:val="center"/>
        <w:rPr>
          <w:sz w:val="20"/>
          <w:szCs w:val="24"/>
        </w:rPr>
      </w:pPr>
    </w:p>
    <w:p w:rsidR="00BB31DC" w:rsidRPr="00656C1A" w:rsidRDefault="00BB31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31DC" w:rsidRDefault="00BB31DC" w:rsidP="00656C1A">
      <w:pPr>
        <w:spacing w:line="120" w:lineRule="atLeast"/>
        <w:jc w:val="center"/>
        <w:rPr>
          <w:sz w:val="30"/>
          <w:szCs w:val="24"/>
        </w:rPr>
      </w:pPr>
    </w:p>
    <w:p w:rsidR="00BB31DC" w:rsidRPr="00656C1A" w:rsidRDefault="00BB31D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31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31DC" w:rsidRPr="00F8214F" w:rsidRDefault="00BB31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31DC" w:rsidRPr="00F8214F" w:rsidRDefault="00E12A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31DC" w:rsidRPr="00F8214F" w:rsidRDefault="00BB31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31DC" w:rsidRPr="00F8214F" w:rsidRDefault="00E12A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B31DC" w:rsidRPr="00A63FB0" w:rsidRDefault="00BB31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31DC" w:rsidRPr="00A3761A" w:rsidRDefault="00E12A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B31DC" w:rsidRPr="00F8214F" w:rsidRDefault="00BB31D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B31DC" w:rsidRPr="00F8214F" w:rsidRDefault="00BB31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31DC" w:rsidRPr="00AB4194" w:rsidRDefault="00BB31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31DC" w:rsidRPr="00F8214F" w:rsidRDefault="00E12A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2741</w:t>
            </w:r>
          </w:p>
        </w:tc>
      </w:tr>
    </w:tbl>
    <w:p w:rsidR="00BB31DC" w:rsidRPr="00504937" w:rsidRDefault="00BB31DC" w:rsidP="00C725A6">
      <w:pPr>
        <w:rPr>
          <w:rFonts w:cs="Times New Roman"/>
          <w:sz w:val="27"/>
          <w:szCs w:val="27"/>
        </w:rPr>
      </w:pP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>О внесении изменений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 xml:space="preserve">в постановление Администрации 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>города от 18.03.2019 № 1797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 xml:space="preserve">«Об утверждении порядка 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 xml:space="preserve">погребения на Аллее Славы 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>в городе Сургуте»</w:t>
      </w: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E660A0" w:rsidRPr="00504937" w:rsidRDefault="00E660A0" w:rsidP="00E660A0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ind w:firstLine="709"/>
        <w:jc w:val="both"/>
        <w:rPr>
          <w:rFonts w:cs="Times New Roman"/>
          <w:sz w:val="27"/>
          <w:szCs w:val="27"/>
        </w:rPr>
      </w:pPr>
      <w:r w:rsidRPr="00504937">
        <w:rPr>
          <w:rFonts w:cs="Times New Roman"/>
          <w:spacing w:val="-4"/>
          <w:sz w:val="27"/>
          <w:szCs w:val="27"/>
        </w:rPr>
        <w:t>В соответствии с Федеральным закон</w:t>
      </w:r>
      <w:r>
        <w:rPr>
          <w:rFonts w:cs="Times New Roman"/>
          <w:spacing w:val="-4"/>
          <w:sz w:val="27"/>
          <w:szCs w:val="27"/>
        </w:rPr>
        <w:t>о</w:t>
      </w:r>
      <w:r w:rsidRPr="00504937">
        <w:rPr>
          <w:rFonts w:cs="Times New Roman"/>
          <w:spacing w:val="-4"/>
          <w:sz w:val="27"/>
          <w:szCs w:val="27"/>
        </w:rPr>
        <w:t>м от 06.10.2003 № 131-ФЗ «Об общих</w:t>
      </w:r>
      <w:r w:rsidRPr="00504937">
        <w:rPr>
          <w:rFonts w:cs="Times New Roman"/>
          <w:sz w:val="27"/>
          <w:szCs w:val="27"/>
        </w:rPr>
        <w:t xml:space="preserve"> принципах организации местного самоуправления в Российской Федерации»,                    </w:t>
      </w:r>
      <w:r w:rsidRPr="00504937">
        <w:rPr>
          <w:rFonts w:cs="Times New Roman"/>
          <w:spacing w:val="-4"/>
          <w:sz w:val="27"/>
          <w:szCs w:val="27"/>
        </w:rPr>
        <w:t>Федеральным закон</w:t>
      </w:r>
      <w:r>
        <w:rPr>
          <w:rFonts w:cs="Times New Roman"/>
          <w:spacing w:val="-4"/>
          <w:sz w:val="27"/>
          <w:szCs w:val="27"/>
        </w:rPr>
        <w:t>о</w:t>
      </w:r>
      <w:r w:rsidRPr="00504937">
        <w:rPr>
          <w:rFonts w:cs="Times New Roman"/>
          <w:spacing w:val="-4"/>
          <w:sz w:val="27"/>
          <w:szCs w:val="27"/>
        </w:rPr>
        <w:t xml:space="preserve">м </w:t>
      </w:r>
      <w:r w:rsidRPr="00504937">
        <w:rPr>
          <w:rFonts w:cs="Times New Roman"/>
          <w:sz w:val="27"/>
          <w:szCs w:val="27"/>
        </w:rPr>
        <w:t xml:space="preserve">от 12.01.1996 № 8-ФЗ «О погребении </w:t>
      </w:r>
      <w:r w:rsidRPr="00504937">
        <w:rPr>
          <w:rFonts w:cs="Times New Roman"/>
          <w:spacing w:val="-4"/>
          <w:sz w:val="27"/>
          <w:szCs w:val="27"/>
        </w:rPr>
        <w:t xml:space="preserve">и похоронном деле», </w:t>
      </w:r>
      <w:r>
        <w:rPr>
          <w:rFonts w:cs="Times New Roman"/>
          <w:spacing w:val="-4"/>
          <w:sz w:val="27"/>
          <w:szCs w:val="27"/>
        </w:rPr>
        <w:t xml:space="preserve">                </w:t>
      </w:r>
      <w:r w:rsidRPr="00504937">
        <w:rPr>
          <w:rFonts w:cs="Times New Roman"/>
          <w:sz w:val="27"/>
          <w:szCs w:val="27"/>
        </w:rPr>
        <w:t xml:space="preserve">Законом Российской Федерации от 14.01.1993 № 4292-1 «Об увековечении памяти погибших при защите Отечества», Уставом муниципального образования городской округ Сургут Ханты-Мансийского автономного округа – Югры, Решением </w:t>
      </w:r>
      <w:r w:rsidRPr="00504937">
        <w:rPr>
          <w:rFonts w:cs="Times New Roman"/>
          <w:spacing w:val="-4"/>
          <w:sz w:val="27"/>
          <w:szCs w:val="27"/>
        </w:rPr>
        <w:t>Сургутской городской Думы от 28.02.20</w:t>
      </w:r>
      <w:r w:rsidR="002614F1">
        <w:rPr>
          <w:rFonts w:cs="Times New Roman"/>
          <w:spacing w:val="-4"/>
          <w:sz w:val="27"/>
          <w:szCs w:val="27"/>
        </w:rPr>
        <w:t>0</w:t>
      </w:r>
      <w:r w:rsidRPr="00504937">
        <w:rPr>
          <w:rFonts w:cs="Times New Roman"/>
          <w:spacing w:val="-4"/>
          <w:sz w:val="27"/>
          <w:szCs w:val="27"/>
        </w:rPr>
        <w:t>6 № 567-</w:t>
      </w:r>
      <w:r w:rsidRPr="00504937">
        <w:rPr>
          <w:rFonts w:cs="Times New Roman"/>
          <w:spacing w:val="-4"/>
          <w:sz w:val="27"/>
          <w:szCs w:val="27"/>
          <w:lang w:val="en-US"/>
        </w:rPr>
        <w:t>III</w:t>
      </w:r>
      <w:r w:rsidRPr="00504937">
        <w:rPr>
          <w:rFonts w:cs="Times New Roman"/>
          <w:spacing w:val="-4"/>
          <w:sz w:val="27"/>
          <w:szCs w:val="27"/>
        </w:rPr>
        <w:t xml:space="preserve"> ГД «Об утверждении Положения</w:t>
      </w:r>
      <w:r w:rsidRPr="00504937">
        <w:rPr>
          <w:rFonts w:cs="Times New Roman"/>
          <w:sz w:val="27"/>
          <w:szCs w:val="27"/>
        </w:rPr>
        <w:t xml:space="preserve"> о звании «Почетный гражданин города Сургута» и положений об отдельных видах наград городского округа»: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pacing w:val="-4"/>
          <w:sz w:val="27"/>
          <w:szCs w:val="27"/>
        </w:rPr>
        <w:t>1. Внести в постановление Администрации города Сургута Ханты-Мансийского</w:t>
      </w:r>
      <w:r w:rsidRPr="00504937">
        <w:rPr>
          <w:rFonts w:ascii="Times New Roman" w:hAnsi="Times New Roman" w:cs="Times New Roman"/>
          <w:sz w:val="27"/>
          <w:szCs w:val="27"/>
        </w:rPr>
        <w:t xml:space="preserve"> автономного округа – Югры от 18.03.2019 № 1797 «Об утверждении порядка погребения на Аллее Славы в городе Сургуте» (с изменениями от 30.08.2019 № 6407) следующие изменения: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1.1. Пункт 4 постановления изложить в следующей редакции: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«4. 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и экологии, управления земельными ресурсами городского округа и имуществом, находящимися в муниципальной собственности».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1.2. Раздел </w:t>
      </w:r>
      <w:r w:rsidRPr="00504937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 приложения к постановлению изложить в следующей редакции: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«Раздел III. Порядок установки намогильных сооружений (надгробий)</w:t>
      </w:r>
      <w:r w:rsidRPr="00504937">
        <w:rPr>
          <w:rFonts w:ascii="Times New Roman" w:hAnsi="Times New Roman" w:cs="Times New Roman"/>
          <w:bCs/>
          <w:sz w:val="27"/>
          <w:szCs w:val="27"/>
        </w:rPr>
        <w:br/>
        <w:t>на Аллее Славы</w:t>
      </w:r>
    </w:p>
    <w:p w:rsidR="00504937" w:rsidRPr="00504937" w:rsidRDefault="00504937" w:rsidP="00504937">
      <w:pPr>
        <w:ind w:firstLine="709"/>
        <w:jc w:val="both"/>
        <w:rPr>
          <w:rFonts w:cs="Times New Roman"/>
          <w:bCs/>
          <w:sz w:val="27"/>
          <w:szCs w:val="27"/>
        </w:rPr>
      </w:pPr>
      <w:r w:rsidRPr="00504937">
        <w:rPr>
          <w:rFonts w:cs="Times New Roman"/>
          <w:sz w:val="27"/>
          <w:szCs w:val="27"/>
        </w:rPr>
        <w:t xml:space="preserve">1. </w:t>
      </w:r>
      <w:r w:rsidRPr="00504937">
        <w:rPr>
          <w:rFonts w:cs="Times New Roman"/>
          <w:bCs/>
          <w:sz w:val="27"/>
          <w:szCs w:val="27"/>
        </w:rPr>
        <w:t>Намогильные сооружения (надгробия) – памятные сооружения, устанавливаемые на могилах: памятники, стелы, обелиски, кресты.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Памятниками считаются объемные и плоские архитектурные формы,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в том числе скульптура, стелы, обелиски, лежащие и стоящие плиты, которые могут </w:t>
      </w:r>
      <w:r w:rsidRPr="00504937">
        <w:rPr>
          <w:rFonts w:ascii="Times New Roman" w:hAnsi="Times New Roman" w:cs="Times New Roman"/>
          <w:bCs/>
          <w:sz w:val="27"/>
          <w:szCs w:val="27"/>
        </w:rPr>
        <w:lastRenderedPageBreak/>
        <w:t>содержать информацию о лицах, в честь которых они установлены (мемориальную</w:t>
      </w:r>
      <w:r w:rsidRPr="00504937">
        <w:rPr>
          <w:rFonts w:ascii="Times New Roman" w:hAnsi="Times New Roman" w:cs="Times New Roman"/>
          <w:bCs/>
          <w:sz w:val="27"/>
          <w:szCs w:val="27"/>
        </w:rPr>
        <w:br/>
        <w:t xml:space="preserve">информацию).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2. Устанавливаемые на участках погребений (захоронений) намогильные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сооружения (надгробия) не должны превышать высоту 1,5 метра с учетом цоколя.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Устанавливаемые намогильные сооружения (надгробия) не должны иметь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частей, выступающих за границы участка погребения или нависающих над ними.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614F1">
        <w:rPr>
          <w:rFonts w:ascii="Times New Roman" w:hAnsi="Times New Roman" w:cs="Times New Roman"/>
          <w:bCs/>
          <w:sz w:val="27"/>
          <w:szCs w:val="27"/>
        </w:rPr>
        <w:t>Установка намогильны</w:t>
      </w:r>
      <w:r w:rsidR="002614F1" w:rsidRPr="002614F1">
        <w:rPr>
          <w:rFonts w:ascii="Times New Roman" w:hAnsi="Times New Roman" w:cs="Times New Roman"/>
          <w:bCs/>
          <w:sz w:val="27"/>
          <w:szCs w:val="27"/>
        </w:rPr>
        <w:t>х</w:t>
      </w:r>
      <w:r w:rsidRPr="002614F1">
        <w:rPr>
          <w:rFonts w:ascii="Times New Roman" w:hAnsi="Times New Roman" w:cs="Times New Roman"/>
          <w:bCs/>
          <w:sz w:val="27"/>
          <w:szCs w:val="27"/>
        </w:rPr>
        <w:t xml:space="preserve"> сооружени</w:t>
      </w:r>
      <w:r w:rsidR="002614F1" w:rsidRPr="002614F1">
        <w:rPr>
          <w:rFonts w:ascii="Times New Roman" w:hAnsi="Times New Roman" w:cs="Times New Roman"/>
          <w:bCs/>
          <w:sz w:val="27"/>
          <w:szCs w:val="27"/>
        </w:rPr>
        <w:t>й</w:t>
      </w:r>
      <w:r w:rsidRPr="002614F1">
        <w:rPr>
          <w:rFonts w:ascii="Times New Roman" w:hAnsi="Times New Roman" w:cs="Times New Roman"/>
          <w:bCs/>
          <w:sz w:val="27"/>
          <w:szCs w:val="27"/>
        </w:rPr>
        <w:t xml:space="preserve"> (надгроби</w:t>
      </w:r>
      <w:r w:rsidR="002614F1" w:rsidRPr="002614F1">
        <w:rPr>
          <w:rFonts w:ascii="Times New Roman" w:hAnsi="Times New Roman" w:cs="Times New Roman"/>
          <w:bCs/>
          <w:sz w:val="27"/>
          <w:szCs w:val="27"/>
        </w:rPr>
        <w:t>й</w:t>
      </w:r>
      <w:r w:rsidRPr="002614F1">
        <w:rPr>
          <w:rFonts w:ascii="Times New Roman" w:hAnsi="Times New Roman" w:cs="Times New Roman"/>
          <w:bCs/>
          <w:sz w:val="27"/>
          <w:szCs w:val="27"/>
        </w:rPr>
        <w:t xml:space="preserve">) допускается только </w:t>
      </w:r>
      <w:r w:rsidR="002614F1">
        <w:rPr>
          <w:rFonts w:ascii="Times New Roman" w:hAnsi="Times New Roman" w:cs="Times New Roman"/>
          <w:bCs/>
          <w:sz w:val="27"/>
          <w:szCs w:val="27"/>
        </w:rPr>
        <w:t xml:space="preserve">                         </w:t>
      </w:r>
      <w:r w:rsidRPr="002614F1">
        <w:rPr>
          <w:rFonts w:ascii="Times New Roman" w:hAnsi="Times New Roman" w:cs="Times New Roman"/>
          <w:bCs/>
          <w:sz w:val="27"/>
          <w:szCs w:val="27"/>
        </w:rPr>
        <w:t xml:space="preserve">в границах </w:t>
      </w:r>
      <w:r w:rsidRPr="00504937">
        <w:rPr>
          <w:rFonts w:ascii="Times New Roman" w:hAnsi="Times New Roman" w:cs="Times New Roman"/>
          <w:bCs/>
          <w:sz w:val="27"/>
          <w:szCs w:val="27"/>
        </w:rPr>
        <w:t>участков погребений (захоронений).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Работы на секторе погребения (захоронения) «Аллея Славы», в том числе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 связанные с установкой, демонтажом намогильных сооружений (памятников),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Pr="00504937">
        <w:rPr>
          <w:rFonts w:ascii="Times New Roman" w:hAnsi="Times New Roman" w:cs="Times New Roman"/>
          <w:bCs/>
          <w:spacing w:val="-4"/>
          <w:sz w:val="27"/>
          <w:szCs w:val="27"/>
        </w:rPr>
        <w:t>осуществляются в часы работы кладбища, с направлением письменного уведомления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 в адрес специализированной службы муниципального казенного учреждения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«Ритуал» (далее – МКУ «Ритуал»)</w:t>
      </w:r>
      <w:r w:rsidRPr="00504937">
        <w:rPr>
          <w:rFonts w:ascii="Times New Roman" w:hAnsi="Times New Roman" w:cs="Times New Roman"/>
          <w:sz w:val="27"/>
          <w:szCs w:val="27"/>
        </w:rPr>
        <w:t>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3. На участке погребений (захоронений) «Аллея Славы» запрещено: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самовольно устанавливать скамейки, столики, ограждения, осуществлять строительство склепов, иных намогильных сооружений, производить копку ям для добывания грунта, оставлять запасы строительных и других материалов».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1.3. Приложение к постановлению дополнить разделом I</w:t>
      </w:r>
      <w:r w:rsidRPr="00504937"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 следующего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содержания: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pacing w:val="-4"/>
          <w:sz w:val="27"/>
          <w:szCs w:val="27"/>
        </w:rPr>
        <w:t>«Раздел IV</w:t>
      </w:r>
      <w:r>
        <w:rPr>
          <w:rFonts w:ascii="Times New Roman" w:hAnsi="Times New Roman" w:cs="Times New Roman"/>
          <w:bCs/>
          <w:spacing w:val="-4"/>
          <w:sz w:val="27"/>
          <w:szCs w:val="27"/>
        </w:rPr>
        <w:t>.</w:t>
      </w:r>
      <w:r w:rsidRPr="00504937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 Регламент работы попечительского совета о порядке рассмотрения    </w:t>
      </w:r>
      <w:r w:rsidRPr="00504937">
        <w:rPr>
          <w:rFonts w:ascii="Times New Roman" w:hAnsi="Times New Roman" w:cs="Times New Roman"/>
          <w:bCs/>
          <w:sz w:val="27"/>
          <w:szCs w:val="27"/>
        </w:rPr>
        <w:t>и принятия решения о погребении на Аллее Славы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1. Заявление о погребении умершего на Аллее Славы поступает в специализированную службу – МКУ «Ритуал».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 xml:space="preserve">2. Местонахождение муниципального казенного учреждения «Ритуал»: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 xml:space="preserve">Тюменская область, Ханты-Мансийский автономный округ – Югра, 628403,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504937">
        <w:rPr>
          <w:rFonts w:ascii="Times New Roman" w:hAnsi="Times New Roman" w:cs="Times New Roman"/>
          <w:bCs/>
          <w:sz w:val="27"/>
          <w:szCs w:val="27"/>
        </w:rPr>
        <w:t>город Сургут, улица Профсоюзов, дом 19, 2 этаж.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3. График работы МКУ «Ритуал»: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Для пятидневной рабочей недели: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17.12 – для женщин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18.00 – для мужчин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перерыв с 13.00 до 14.00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Для шестидневной рабочей недели – для женщин: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16.12 – понедельник, вторник, среда, четверг, пятница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15.00 – суббота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перерыв с 12.00 до 13.00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Для шестидневной рабочей недели – для мужчин: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16.00 – понедельник, вторник, среда, четверг, пятница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с 09.00 до 15.00 – суббота</w:t>
      </w:r>
      <w:r>
        <w:rPr>
          <w:rFonts w:ascii="Times New Roman" w:hAnsi="Times New Roman" w:cs="Times New Roman"/>
          <w:bCs/>
          <w:sz w:val="27"/>
          <w:szCs w:val="27"/>
        </w:rPr>
        <w:t>;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перерыв с 12.00 до 13.00.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4. После регистрации заявления МКУ «Ритуал» незамедлительно направляет телефонограмму в адрес членов попечительского совета о поступлении обращения, а также о месте и времени сбора попечительского совета. Попечительский совет</w:t>
      </w:r>
      <w:r w:rsidRPr="00504937">
        <w:rPr>
          <w:rFonts w:ascii="Times New Roman" w:hAnsi="Times New Roman" w:cs="Times New Roman"/>
          <w:bCs/>
          <w:sz w:val="27"/>
          <w:szCs w:val="27"/>
        </w:rPr>
        <w:br/>
        <w:t>собирается в день поступления заявления о захоронении на Аллее Славы.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5. Попечительский совет принимает положительное решение при наличии</w:t>
      </w:r>
      <w:r w:rsidRPr="00504937">
        <w:rPr>
          <w:rFonts w:ascii="Times New Roman" w:hAnsi="Times New Roman" w:cs="Times New Roman"/>
          <w:bCs/>
          <w:sz w:val="27"/>
          <w:szCs w:val="27"/>
        </w:rPr>
        <w:br/>
        <w:t>документов, указанных в пункте 6 раздела II настоящего по</w:t>
      </w:r>
      <w:r w:rsidR="002614F1">
        <w:rPr>
          <w:rFonts w:ascii="Times New Roman" w:hAnsi="Times New Roman" w:cs="Times New Roman"/>
          <w:bCs/>
          <w:sz w:val="27"/>
          <w:szCs w:val="27"/>
        </w:rPr>
        <w:t>рядка</w:t>
      </w:r>
      <w:r w:rsidRPr="00504937">
        <w:rPr>
          <w:rFonts w:ascii="Times New Roman" w:hAnsi="Times New Roman" w:cs="Times New Roman"/>
          <w:bCs/>
          <w:sz w:val="27"/>
          <w:szCs w:val="27"/>
        </w:rPr>
        <w:t>. В случае отсутствия требуемых документов решение попечительского совета оформляется мотивированным отказом.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lastRenderedPageBreak/>
        <w:t>6. Решение попечительского совета в виде протокола подписывается</w:t>
      </w:r>
      <w:r w:rsidRPr="00504937">
        <w:rPr>
          <w:rFonts w:ascii="Times New Roman" w:hAnsi="Times New Roman" w:cs="Times New Roman"/>
          <w:bCs/>
          <w:sz w:val="27"/>
          <w:szCs w:val="27"/>
        </w:rPr>
        <w:br/>
        <w:t>председателем попечительского совета и секретарем.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7. Решение попечительского совета передается на хранение в МКУ «Ритуал».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2. Департаменту массовых коммуникаций и аналитики разместить                             настоящее постановление на официальном портале Администрации города: www.admsurgut.ru.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3. Муниципальному казенному учреждению «Наш город»: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bCs/>
          <w:spacing w:val="-4"/>
          <w:sz w:val="27"/>
          <w:szCs w:val="27"/>
        </w:rPr>
      </w:pPr>
      <w:r w:rsidRPr="00504937">
        <w:rPr>
          <w:rFonts w:ascii="Times New Roman" w:hAnsi="Times New Roman" w:cs="Times New Roman"/>
          <w:bCs/>
          <w:spacing w:val="-4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504937" w:rsidRPr="00504937" w:rsidRDefault="00504937" w:rsidP="0050493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bCs/>
          <w:sz w:val="27"/>
          <w:szCs w:val="27"/>
        </w:rPr>
        <w:t>4. Настоящее постановление вступает в силу после его официального</w:t>
      </w:r>
      <w:r w:rsidRPr="00504937">
        <w:rPr>
          <w:rFonts w:ascii="Times New Roman" w:hAnsi="Times New Roman" w:cs="Times New Roman"/>
          <w:sz w:val="27"/>
          <w:szCs w:val="27"/>
        </w:rPr>
        <w:t xml:space="preserve">                    опубликования. </w:t>
      </w:r>
    </w:p>
    <w:p w:rsidR="00504937" w:rsidRPr="00504937" w:rsidRDefault="00504937" w:rsidP="00504937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4937">
        <w:rPr>
          <w:rFonts w:ascii="Times New Roman" w:hAnsi="Times New Roman" w:cs="Times New Roman"/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</w:t>
      </w:r>
      <w:r w:rsidRPr="00504937">
        <w:rPr>
          <w:rFonts w:ascii="Times New Roman" w:hAnsi="Times New Roman" w:cs="Times New Roman"/>
          <w:color w:val="000000"/>
          <w:spacing w:val="-4"/>
          <w:sz w:val="27"/>
          <w:szCs w:val="27"/>
        </w:rPr>
        <w:t>управления земельными ресурсами городского округа</w:t>
      </w:r>
      <w:r w:rsidRPr="00504937">
        <w:rPr>
          <w:rFonts w:ascii="Times New Roman" w:hAnsi="Times New Roman" w:cs="Times New Roman"/>
          <w:sz w:val="27"/>
          <w:szCs w:val="27"/>
        </w:rPr>
        <w:t xml:space="preserve"> и имуществом, находящимися в муниципальной собственности.</w:t>
      </w:r>
    </w:p>
    <w:p w:rsidR="00504937" w:rsidRPr="00504937" w:rsidRDefault="00504937" w:rsidP="00504937">
      <w:pPr>
        <w:pStyle w:val="a8"/>
        <w:ind w:firstLine="709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04937" w:rsidRPr="00504937" w:rsidRDefault="00504937" w:rsidP="00504937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504937">
        <w:rPr>
          <w:bCs/>
          <w:sz w:val="27"/>
          <w:szCs w:val="27"/>
        </w:rPr>
        <w:t xml:space="preserve">Глава города                                                                                                  </w:t>
      </w:r>
      <w:r w:rsidRPr="00504937">
        <w:rPr>
          <w:color w:val="000000"/>
          <w:spacing w:val="-4"/>
          <w:sz w:val="27"/>
          <w:szCs w:val="27"/>
        </w:rPr>
        <w:t>А.С. Филатов</w:t>
      </w:r>
    </w:p>
    <w:p w:rsidR="00504937" w:rsidRPr="00504937" w:rsidRDefault="00504937" w:rsidP="00504937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sectPr w:rsidR="00504937" w:rsidRPr="00504937" w:rsidSect="00504937">
      <w:headerReference w:type="default" r:id="rId7"/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3A" w:rsidRDefault="003F6D3A" w:rsidP="006A432C">
      <w:r>
        <w:separator/>
      </w:r>
    </w:p>
  </w:endnote>
  <w:endnote w:type="continuationSeparator" w:id="0">
    <w:p w:rsidR="003F6D3A" w:rsidRDefault="003F6D3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3A" w:rsidRDefault="003F6D3A" w:rsidP="006A432C">
      <w:r>
        <w:separator/>
      </w:r>
    </w:p>
  </w:footnote>
  <w:footnote w:type="continuationSeparator" w:id="0">
    <w:p w:rsidR="003F6D3A" w:rsidRDefault="003F6D3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671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31DC" w:rsidRPr="00BB31DC" w:rsidRDefault="00BB31DC">
        <w:pPr>
          <w:pStyle w:val="a3"/>
          <w:jc w:val="center"/>
          <w:rPr>
            <w:sz w:val="20"/>
            <w:szCs w:val="20"/>
          </w:rPr>
        </w:pPr>
        <w:r w:rsidRPr="00BB31DC">
          <w:rPr>
            <w:sz w:val="20"/>
            <w:szCs w:val="20"/>
          </w:rPr>
          <w:fldChar w:fldCharType="begin"/>
        </w:r>
        <w:r w:rsidRPr="00BB31DC">
          <w:rPr>
            <w:sz w:val="20"/>
            <w:szCs w:val="20"/>
          </w:rPr>
          <w:instrText>PAGE   \* MERGEFORMAT</w:instrText>
        </w:r>
        <w:r w:rsidRPr="00BB31DC">
          <w:rPr>
            <w:sz w:val="20"/>
            <w:szCs w:val="20"/>
          </w:rPr>
          <w:fldChar w:fldCharType="separate"/>
        </w:r>
        <w:r w:rsidR="00E12A3D">
          <w:rPr>
            <w:noProof/>
            <w:sz w:val="20"/>
            <w:szCs w:val="20"/>
          </w:rPr>
          <w:t>2</w:t>
        </w:r>
        <w:r w:rsidRPr="00BB31D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541D"/>
    <w:multiLevelType w:val="multilevel"/>
    <w:tmpl w:val="2054B52A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C"/>
    <w:rsid w:val="00225D69"/>
    <w:rsid w:val="00226A5C"/>
    <w:rsid w:val="00243839"/>
    <w:rsid w:val="002614F1"/>
    <w:rsid w:val="003F6D3A"/>
    <w:rsid w:val="00504937"/>
    <w:rsid w:val="00556ECD"/>
    <w:rsid w:val="00635207"/>
    <w:rsid w:val="006A432C"/>
    <w:rsid w:val="006A73EC"/>
    <w:rsid w:val="00A86571"/>
    <w:rsid w:val="00BB31DC"/>
    <w:rsid w:val="00D7380C"/>
    <w:rsid w:val="00DD7FE7"/>
    <w:rsid w:val="00E12A3D"/>
    <w:rsid w:val="00E660A0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B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B31DC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BB31D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2023-05-31T06:37:00Z</dcterms:created>
  <dcterms:modified xsi:type="dcterms:W3CDTF">2023-05-31T06:37:00Z</dcterms:modified>
</cp:coreProperties>
</file>