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2D2" w:rsidRDefault="007842D2" w:rsidP="00656C1A">
      <w:pPr>
        <w:spacing w:line="120" w:lineRule="atLeast"/>
        <w:jc w:val="center"/>
        <w:rPr>
          <w:sz w:val="24"/>
          <w:szCs w:val="24"/>
        </w:rPr>
      </w:pPr>
    </w:p>
    <w:p w:rsidR="007842D2" w:rsidRDefault="007842D2" w:rsidP="00656C1A">
      <w:pPr>
        <w:spacing w:line="120" w:lineRule="atLeast"/>
        <w:jc w:val="center"/>
        <w:rPr>
          <w:sz w:val="24"/>
          <w:szCs w:val="24"/>
        </w:rPr>
      </w:pPr>
    </w:p>
    <w:p w:rsidR="007842D2" w:rsidRPr="00852378" w:rsidRDefault="007842D2" w:rsidP="00656C1A">
      <w:pPr>
        <w:spacing w:line="120" w:lineRule="atLeast"/>
        <w:jc w:val="center"/>
        <w:rPr>
          <w:sz w:val="10"/>
          <w:szCs w:val="10"/>
        </w:rPr>
      </w:pPr>
    </w:p>
    <w:p w:rsidR="007842D2" w:rsidRDefault="007842D2" w:rsidP="00656C1A">
      <w:pPr>
        <w:spacing w:line="120" w:lineRule="atLeast"/>
        <w:jc w:val="center"/>
        <w:rPr>
          <w:sz w:val="10"/>
          <w:szCs w:val="24"/>
        </w:rPr>
      </w:pPr>
    </w:p>
    <w:p w:rsidR="007842D2" w:rsidRPr="005541F0" w:rsidRDefault="007842D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842D2" w:rsidRDefault="007842D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842D2" w:rsidRPr="005541F0" w:rsidRDefault="007842D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842D2" w:rsidRPr="005649E4" w:rsidRDefault="007842D2" w:rsidP="00656C1A">
      <w:pPr>
        <w:spacing w:line="120" w:lineRule="atLeast"/>
        <w:jc w:val="center"/>
        <w:rPr>
          <w:sz w:val="18"/>
          <w:szCs w:val="24"/>
        </w:rPr>
      </w:pPr>
    </w:p>
    <w:p w:rsidR="007842D2" w:rsidRPr="00656C1A" w:rsidRDefault="007842D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842D2" w:rsidRPr="005541F0" w:rsidRDefault="007842D2" w:rsidP="00656C1A">
      <w:pPr>
        <w:spacing w:line="120" w:lineRule="atLeast"/>
        <w:jc w:val="center"/>
        <w:rPr>
          <w:sz w:val="18"/>
          <w:szCs w:val="24"/>
        </w:rPr>
      </w:pPr>
    </w:p>
    <w:p w:rsidR="007842D2" w:rsidRPr="005541F0" w:rsidRDefault="007842D2" w:rsidP="00656C1A">
      <w:pPr>
        <w:spacing w:line="120" w:lineRule="atLeast"/>
        <w:jc w:val="center"/>
        <w:rPr>
          <w:sz w:val="20"/>
          <w:szCs w:val="24"/>
        </w:rPr>
      </w:pPr>
    </w:p>
    <w:p w:rsidR="007842D2" w:rsidRPr="00656C1A" w:rsidRDefault="007842D2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842D2" w:rsidRDefault="007842D2" w:rsidP="00656C1A">
      <w:pPr>
        <w:spacing w:line="120" w:lineRule="atLeast"/>
        <w:jc w:val="center"/>
        <w:rPr>
          <w:sz w:val="30"/>
          <w:szCs w:val="24"/>
        </w:rPr>
      </w:pPr>
    </w:p>
    <w:p w:rsidR="007842D2" w:rsidRPr="00656C1A" w:rsidRDefault="007842D2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842D2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842D2" w:rsidRPr="00F8214F" w:rsidRDefault="007842D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842D2" w:rsidRPr="00F8214F" w:rsidRDefault="00125D4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842D2" w:rsidRPr="00F8214F" w:rsidRDefault="007842D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842D2" w:rsidRPr="00F8214F" w:rsidRDefault="00125D4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7842D2" w:rsidRPr="00A63FB0" w:rsidRDefault="007842D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842D2" w:rsidRPr="00A3761A" w:rsidRDefault="00125D4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7842D2" w:rsidRPr="00F8214F" w:rsidRDefault="007842D2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842D2" w:rsidRPr="00F8214F" w:rsidRDefault="007842D2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842D2" w:rsidRPr="00AB4194" w:rsidRDefault="007842D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842D2" w:rsidRPr="00F8214F" w:rsidRDefault="00125D4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2126</w:t>
            </w:r>
          </w:p>
        </w:tc>
      </w:tr>
    </w:tbl>
    <w:p w:rsidR="007842D2" w:rsidRPr="000C4AB5" w:rsidRDefault="007842D2" w:rsidP="00C725A6">
      <w:pPr>
        <w:rPr>
          <w:rFonts w:cs="Times New Roman"/>
          <w:szCs w:val="28"/>
          <w:lang w:val="en-US"/>
        </w:rPr>
      </w:pPr>
    </w:p>
    <w:p w:rsidR="007842D2" w:rsidRDefault="007842D2" w:rsidP="007842D2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 xml:space="preserve">Об утверждении правил определения </w:t>
      </w:r>
    </w:p>
    <w:p w:rsidR="007842D2" w:rsidRDefault="007842D2" w:rsidP="007842D2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 xml:space="preserve">нормативных затрат на обеспечение </w:t>
      </w:r>
    </w:p>
    <w:p w:rsidR="007842D2" w:rsidRDefault="007842D2" w:rsidP="007842D2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функций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главного распорядителя </w:t>
      </w:r>
    </w:p>
    <w:p w:rsidR="007842D2" w:rsidRDefault="007842D2" w:rsidP="007842D2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бюджетных средств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Администрации </w:t>
      </w:r>
    </w:p>
    <w:p w:rsidR="007842D2" w:rsidRDefault="007842D2" w:rsidP="007842D2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города</w:t>
      </w:r>
      <w:r w:rsidRPr="00917875">
        <w:rPr>
          <w:rFonts w:eastAsia="Times New Roman" w:cs="Times New Roman"/>
          <w:szCs w:val="28"/>
          <w:lang w:eastAsia="ru-RU"/>
        </w:rPr>
        <w:t xml:space="preserve"> Сургута</w:t>
      </w:r>
      <w:r w:rsidRPr="00CF7778">
        <w:rPr>
          <w:rFonts w:eastAsia="Times New Roman" w:cs="Times New Roman"/>
          <w:szCs w:val="28"/>
          <w:lang w:eastAsia="ru-RU"/>
        </w:rPr>
        <w:t xml:space="preserve"> и подведомственных </w:t>
      </w:r>
    </w:p>
    <w:p w:rsidR="007842D2" w:rsidRDefault="007842D2" w:rsidP="007842D2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 xml:space="preserve">ей муниципальных казенных </w:t>
      </w:r>
    </w:p>
    <w:p w:rsidR="007842D2" w:rsidRPr="00CF7778" w:rsidRDefault="007842D2" w:rsidP="007842D2">
      <w:pPr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учреждений</w:t>
      </w:r>
    </w:p>
    <w:p w:rsidR="007842D2" w:rsidRDefault="007842D2" w:rsidP="007842D2">
      <w:pPr>
        <w:jc w:val="both"/>
        <w:rPr>
          <w:rFonts w:eastAsia="Times New Roman" w:cs="Times New Roman"/>
          <w:szCs w:val="28"/>
          <w:lang w:eastAsia="ru-RU"/>
        </w:rPr>
      </w:pPr>
    </w:p>
    <w:p w:rsidR="007842D2" w:rsidRPr="00CF7778" w:rsidRDefault="007842D2" w:rsidP="007842D2">
      <w:pPr>
        <w:jc w:val="both"/>
        <w:rPr>
          <w:rFonts w:eastAsia="Times New Roman" w:cs="Times New Roman"/>
          <w:szCs w:val="28"/>
          <w:lang w:eastAsia="ru-RU"/>
        </w:rPr>
      </w:pPr>
    </w:p>
    <w:p w:rsidR="007842D2" w:rsidRDefault="007842D2" w:rsidP="007842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F7778">
        <w:rPr>
          <w:rFonts w:eastAsia="Times New Roman" w:cs="Times New Roman"/>
          <w:szCs w:val="28"/>
          <w:lang w:eastAsia="ru-RU"/>
        </w:rPr>
        <w:t>В соответствии с пунктом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2 части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4 статьи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19 Федерального закона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CF7778">
        <w:rPr>
          <w:rFonts w:eastAsia="Times New Roman" w:cs="Times New Roman"/>
          <w:szCs w:val="28"/>
          <w:lang w:eastAsia="ru-RU"/>
        </w:rPr>
        <w:t>от 05.04.2013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</w:t>
      </w:r>
      <w:r>
        <w:rPr>
          <w:rFonts w:eastAsia="Times New Roman" w:cs="Times New Roman"/>
          <w:szCs w:val="28"/>
          <w:lang w:eastAsia="ru-RU"/>
        </w:rPr>
        <w:t xml:space="preserve">       </w:t>
      </w:r>
      <w:r w:rsidRPr="00CF7778">
        <w:rPr>
          <w:rFonts w:eastAsia="Times New Roman" w:cs="Times New Roman"/>
          <w:szCs w:val="28"/>
          <w:lang w:eastAsia="ru-RU"/>
        </w:rPr>
        <w:t xml:space="preserve">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«Росатом», Государственной корпорации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CF7778">
        <w:rPr>
          <w:rFonts w:eastAsia="Times New Roman" w:cs="Times New Roman"/>
          <w:szCs w:val="28"/>
          <w:lang w:eastAsia="ru-RU"/>
        </w:rPr>
        <w:t>по космической деятельности «Роскосмос» и подведомственных им органи</w:t>
      </w:r>
      <w:r>
        <w:rPr>
          <w:rFonts w:eastAsia="Times New Roman" w:cs="Times New Roman"/>
          <w:szCs w:val="28"/>
          <w:lang w:eastAsia="ru-RU"/>
        </w:rPr>
        <w:t xml:space="preserve">-                </w:t>
      </w:r>
      <w:r w:rsidRPr="00CF7778">
        <w:rPr>
          <w:rFonts w:eastAsia="Times New Roman" w:cs="Times New Roman"/>
          <w:szCs w:val="28"/>
          <w:lang w:eastAsia="ru-RU"/>
        </w:rPr>
        <w:t>заций», постановлениями Администрации города от 25.09.2015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6749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CF7778">
        <w:rPr>
          <w:rFonts w:eastAsia="Times New Roman" w:cs="Times New Roman"/>
          <w:szCs w:val="28"/>
          <w:lang w:eastAsia="ru-RU"/>
        </w:rPr>
        <w:t>«Об утверждении правил определения нормативных затрат на обеспечение функций муниципальных органов, в том числе подведомственных им казенных учреждений»,</w:t>
      </w:r>
      <w:r w:rsidRPr="00CF7778">
        <w:t xml:space="preserve"> от 08.10.2015 №</w:t>
      </w:r>
      <w:r>
        <w:t xml:space="preserve"> </w:t>
      </w:r>
      <w:r w:rsidRPr="00CF7778">
        <w:t xml:space="preserve">7084 «Об утверждении требований к порядку </w:t>
      </w:r>
      <w:r>
        <w:t xml:space="preserve">                  </w:t>
      </w:r>
      <w:r w:rsidRPr="00CF7778">
        <w:t xml:space="preserve">разработки и принятия правовых актов о </w:t>
      </w:r>
      <w:r w:rsidRPr="004B10A3">
        <w:rPr>
          <w:rFonts w:eastAsia="Times New Roman" w:cs="Times New Roman"/>
          <w:szCs w:val="28"/>
          <w:lang w:eastAsia="ru-RU"/>
        </w:rPr>
        <w:t xml:space="preserve">нормировании в сфере закупок, </w:t>
      </w:r>
      <w:r w:rsidRPr="007842D2">
        <w:rPr>
          <w:rFonts w:eastAsia="Times New Roman" w:cs="Times New Roman"/>
          <w:szCs w:val="28"/>
          <w:lang w:eastAsia="ru-RU"/>
        </w:rPr>
        <w:t xml:space="preserve">содержанию указанных актов и обеспечению их исполнения», распоряжениями </w:t>
      </w:r>
      <w:r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7842D2">
        <w:rPr>
          <w:rFonts w:eastAsia="Times New Roman" w:cs="Times New Roman"/>
          <w:szCs w:val="28"/>
          <w:lang w:eastAsia="ru-RU"/>
        </w:rPr>
        <w:t xml:space="preserve">Администрации города от 30.12.2005 № 3686 «Об утверждении Регламента </w:t>
      </w:r>
      <w:r>
        <w:rPr>
          <w:rFonts w:eastAsia="Times New Roman" w:cs="Times New Roman"/>
          <w:szCs w:val="28"/>
          <w:lang w:eastAsia="ru-RU"/>
        </w:rPr>
        <w:t xml:space="preserve">                 </w:t>
      </w:r>
      <w:r w:rsidRPr="007842D2">
        <w:rPr>
          <w:rFonts w:eastAsia="Times New Roman" w:cs="Times New Roman"/>
          <w:szCs w:val="28"/>
          <w:lang w:eastAsia="ru-RU"/>
        </w:rPr>
        <w:t>Администрации города», от</w:t>
      </w:r>
      <w:r w:rsidRPr="004B10A3">
        <w:rPr>
          <w:rFonts w:eastAsia="Times New Roman" w:cs="Times New Roman"/>
          <w:szCs w:val="28"/>
          <w:lang w:eastAsia="ru-RU"/>
        </w:rPr>
        <w:t xml:space="preserve"> 21.04.2021 № 552 «О распределении отдельных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4B10A3">
        <w:rPr>
          <w:rFonts w:eastAsia="Times New Roman" w:cs="Times New Roman"/>
          <w:szCs w:val="28"/>
          <w:lang w:eastAsia="ru-RU"/>
        </w:rPr>
        <w:t>полномочий Главы города между высшими должностными лицами Админис</w:t>
      </w:r>
      <w:r>
        <w:rPr>
          <w:rFonts w:eastAsia="Times New Roman" w:cs="Times New Roman"/>
          <w:szCs w:val="28"/>
          <w:lang w:eastAsia="ru-RU"/>
        </w:rPr>
        <w:t>-</w:t>
      </w:r>
      <w:r w:rsidRPr="004B10A3">
        <w:rPr>
          <w:rFonts w:eastAsia="Times New Roman" w:cs="Times New Roman"/>
          <w:szCs w:val="28"/>
          <w:lang w:eastAsia="ru-RU"/>
        </w:rPr>
        <w:t>трации города»: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7842D2" w:rsidRPr="00CF7778" w:rsidRDefault="007842D2" w:rsidP="007842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1. </w:t>
      </w:r>
      <w:r w:rsidRPr="00CF7778">
        <w:rPr>
          <w:rFonts w:eastAsia="Times New Roman" w:cs="Times New Roman"/>
          <w:szCs w:val="28"/>
          <w:lang w:eastAsia="ru-RU"/>
        </w:rPr>
        <w:t>Утвердить правила определения нормативных затрат на обеспечение функций</w:t>
      </w:r>
      <w:r w:rsidRPr="00CF7778">
        <w:t xml:space="preserve"> </w:t>
      </w:r>
      <w:r w:rsidRPr="00CF7778">
        <w:rPr>
          <w:rFonts w:eastAsia="Times New Roman" w:cs="Times New Roman"/>
          <w:szCs w:val="28"/>
          <w:lang w:eastAsia="ru-RU"/>
        </w:rPr>
        <w:t xml:space="preserve">главного распорядителя бюджетных средств Администрации города </w:t>
      </w:r>
      <w:r w:rsidRPr="00917875">
        <w:rPr>
          <w:rFonts w:eastAsia="Times New Roman" w:cs="Times New Roman"/>
          <w:szCs w:val="28"/>
          <w:lang w:eastAsia="ru-RU"/>
        </w:rPr>
        <w:t xml:space="preserve">Сургута </w:t>
      </w:r>
      <w:r w:rsidRPr="00CF7778">
        <w:rPr>
          <w:rFonts w:eastAsia="Times New Roman" w:cs="Times New Roman"/>
          <w:szCs w:val="28"/>
          <w:lang w:eastAsia="ru-RU"/>
        </w:rPr>
        <w:t>и подведомственных ей муниципальных казенных</w:t>
      </w:r>
      <w:r>
        <w:rPr>
          <w:rFonts w:eastAsia="Times New Roman" w:cs="Times New Roman"/>
          <w:szCs w:val="28"/>
          <w:lang w:eastAsia="ru-RU"/>
        </w:rPr>
        <w:t xml:space="preserve"> учреждений согласно приложению </w:t>
      </w:r>
      <w:r w:rsidRPr="00CF7778"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7842D2" w:rsidRPr="00CF7778" w:rsidRDefault="007842D2" w:rsidP="007842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Pr="00CF7778">
        <w:rPr>
          <w:rFonts w:eastAsia="Times New Roman" w:cs="Times New Roman"/>
          <w:szCs w:val="28"/>
          <w:lang w:eastAsia="ru-RU"/>
        </w:rPr>
        <w:t xml:space="preserve">Утвердить индивидуальные и коллективные нормативы количества </w:t>
      </w:r>
      <w:r w:rsidRPr="00CF7778">
        <w:rPr>
          <w:rFonts w:eastAsia="Times New Roman" w:cs="Times New Roman"/>
          <w:szCs w:val="28"/>
          <w:lang w:eastAsia="ru-RU"/>
        </w:rPr>
        <w:br/>
        <w:t xml:space="preserve">и цены товаров, работ, услуг по Администрации города и подведомственных </w:t>
      </w:r>
      <w:r w:rsidRPr="00CF7778">
        <w:rPr>
          <w:rFonts w:eastAsia="Times New Roman" w:cs="Times New Roman"/>
          <w:szCs w:val="28"/>
          <w:lang w:eastAsia="ru-RU"/>
        </w:rPr>
        <w:br/>
        <w:t>ей муниципальных казенных учреждений согласно приложению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F7778">
        <w:rPr>
          <w:rFonts w:eastAsia="Times New Roman" w:cs="Times New Roman"/>
          <w:szCs w:val="28"/>
          <w:lang w:eastAsia="ru-RU"/>
        </w:rPr>
        <w:t>2.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7842D2" w:rsidRPr="00CF7778" w:rsidRDefault="007842D2" w:rsidP="007842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r w:rsidRPr="00CF7778">
        <w:rPr>
          <w:rFonts w:eastAsia="Times New Roman" w:cs="Times New Roman"/>
          <w:szCs w:val="28"/>
          <w:lang w:eastAsia="ru-RU"/>
        </w:rPr>
        <w:t>Должностные лица заказчиков несут ответственность за неисполнение требований, установленных настоящим распоряжением.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7842D2" w:rsidRDefault="007842D2" w:rsidP="007842D2">
      <w:pPr>
        <w:ind w:firstLine="709"/>
        <w:jc w:val="both"/>
        <w:rPr>
          <w:szCs w:val="28"/>
        </w:rPr>
      </w:pPr>
      <w:r w:rsidRPr="00CF7778">
        <w:rPr>
          <w:rFonts w:eastAsia="Times New Roman" w:cs="Times New Roman"/>
          <w:szCs w:val="28"/>
          <w:lang w:eastAsia="ru-RU"/>
        </w:rPr>
        <w:t>4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Pr="009836C5">
        <w:t xml:space="preserve">Департаменту массовых коммуникаций и аналитики разместить </w:t>
      </w:r>
      <w:r>
        <w:t xml:space="preserve">                   </w:t>
      </w:r>
      <w:r w:rsidRPr="009836C5">
        <w:t xml:space="preserve">настоящее распоряжение </w:t>
      </w:r>
      <w:r w:rsidRPr="009836C5">
        <w:rPr>
          <w:szCs w:val="28"/>
        </w:rPr>
        <w:t>на официальном портале Администрации города:</w:t>
      </w:r>
      <w:r>
        <w:rPr>
          <w:szCs w:val="28"/>
        </w:rPr>
        <w:t xml:space="preserve">                    </w:t>
      </w:r>
      <w:r w:rsidRPr="00917875">
        <w:rPr>
          <w:szCs w:val="28"/>
          <w:lang w:val="en-US"/>
        </w:rPr>
        <w:t>admsurgut</w:t>
      </w:r>
      <w:r w:rsidRPr="00917875">
        <w:rPr>
          <w:szCs w:val="28"/>
        </w:rPr>
        <w:t>.</w:t>
      </w:r>
      <w:r w:rsidRPr="00917875">
        <w:rPr>
          <w:szCs w:val="28"/>
          <w:lang w:val="en-US"/>
        </w:rPr>
        <w:t>ru</w:t>
      </w:r>
      <w:r w:rsidRPr="002728D4">
        <w:rPr>
          <w:szCs w:val="28"/>
        </w:rPr>
        <w:t>.</w:t>
      </w:r>
      <w:r>
        <w:rPr>
          <w:szCs w:val="28"/>
        </w:rPr>
        <w:t xml:space="preserve"> </w:t>
      </w:r>
    </w:p>
    <w:p w:rsidR="007842D2" w:rsidRPr="006B65E2" w:rsidRDefault="007842D2" w:rsidP="007842D2">
      <w:pPr>
        <w:ind w:firstLine="709"/>
        <w:jc w:val="both"/>
        <w:rPr>
          <w:szCs w:val="28"/>
        </w:rPr>
      </w:pPr>
      <w:r w:rsidRPr="004B10A3">
        <w:rPr>
          <w:szCs w:val="28"/>
        </w:rPr>
        <w:t>5</w:t>
      </w:r>
      <w:r w:rsidRPr="003D3E0E">
        <w:rPr>
          <w:szCs w:val="28"/>
        </w:rPr>
        <w:t>. Муниципальному казенному учреждению «Наш город</w:t>
      </w:r>
      <w:r>
        <w:rPr>
          <w:szCs w:val="28"/>
        </w:rPr>
        <w:t>» о</w:t>
      </w:r>
      <w:r w:rsidRPr="003D3E0E">
        <w:rPr>
          <w:szCs w:val="28"/>
        </w:rPr>
        <w:t xml:space="preserve">публиковать (разместить) настоящее распоряжение в сетевом издании «Официальные </w:t>
      </w:r>
      <w:r>
        <w:rPr>
          <w:szCs w:val="28"/>
        </w:rPr>
        <w:t xml:space="preserve">                       </w:t>
      </w:r>
      <w:r w:rsidRPr="003D3E0E">
        <w:rPr>
          <w:szCs w:val="28"/>
        </w:rPr>
        <w:t>документы города Сургута»:</w:t>
      </w:r>
      <w:r w:rsidRPr="00893D33">
        <w:rPr>
          <w:szCs w:val="28"/>
        </w:rPr>
        <w:t xml:space="preserve"> </w:t>
      </w:r>
      <w:r w:rsidRPr="003D3E0E">
        <w:rPr>
          <w:szCs w:val="28"/>
        </w:rPr>
        <w:t>docsurgut.ru.</w:t>
      </w:r>
      <w:r>
        <w:rPr>
          <w:szCs w:val="28"/>
        </w:rPr>
        <w:t xml:space="preserve"> </w:t>
      </w:r>
    </w:p>
    <w:p w:rsidR="007842D2" w:rsidRPr="00CF7778" w:rsidRDefault="007842D2" w:rsidP="007842D2">
      <w:pPr>
        <w:ind w:firstLine="709"/>
        <w:jc w:val="both"/>
        <w:rPr>
          <w:szCs w:val="28"/>
        </w:rPr>
      </w:pPr>
      <w:r w:rsidRPr="00917875">
        <w:rPr>
          <w:szCs w:val="28"/>
        </w:rPr>
        <w:t>6</w:t>
      </w:r>
      <w:r w:rsidRPr="00CF7778">
        <w:rPr>
          <w:szCs w:val="28"/>
        </w:rPr>
        <w:t>.</w:t>
      </w:r>
      <w:r w:rsidRPr="007842D2">
        <w:rPr>
          <w:szCs w:val="28"/>
        </w:rPr>
        <w:t xml:space="preserve"> </w:t>
      </w:r>
      <w:r w:rsidRPr="00CF7778">
        <w:rPr>
          <w:szCs w:val="28"/>
        </w:rPr>
        <w:t xml:space="preserve">Настоящее распоряжение вступает в силу с момента </w:t>
      </w:r>
      <w:r>
        <w:rPr>
          <w:szCs w:val="28"/>
        </w:rPr>
        <w:t xml:space="preserve">его </w:t>
      </w:r>
      <w:r w:rsidRPr="00CF7778">
        <w:rPr>
          <w:szCs w:val="28"/>
        </w:rPr>
        <w:t>издания</w:t>
      </w:r>
      <w:r>
        <w:rPr>
          <w:szCs w:val="28"/>
        </w:rPr>
        <w:t xml:space="preserve">                              </w:t>
      </w:r>
      <w:r w:rsidRPr="007842D2">
        <w:rPr>
          <w:szCs w:val="28"/>
        </w:rPr>
        <w:t>и</w:t>
      </w:r>
      <w:r w:rsidRPr="00CF7778">
        <w:rPr>
          <w:szCs w:val="28"/>
        </w:rPr>
        <w:t xml:space="preserve"> действует по 31.12.202</w:t>
      </w:r>
      <w:r w:rsidRPr="00917875">
        <w:rPr>
          <w:szCs w:val="28"/>
        </w:rPr>
        <w:t>4</w:t>
      </w:r>
      <w:r w:rsidRPr="00CF7778">
        <w:rPr>
          <w:szCs w:val="28"/>
        </w:rPr>
        <w:t>, применяется при обосновании закупок при формировании проекта бюджета на 202</w:t>
      </w:r>
      <w:r w:rsidRPr="00917875">
        <w:rPr>
          <w:szCs w:val="28"/>
        </w:rPr>
        <w:t>4</w:t>
      </w:r>
      <w:r w:rsidRPr="00CF7778">
        <w:rPr>
          <w:szCs w:val="28"/>
        </w:rPr>
        <w:t xml:space="preserve"> год и плановый период 202</w:t>
      </w:r>
      <w:r w:rsidRPr="00917875">
        <w:rPr>
          <w:szCs w:val="28"/>
        </w:rPr>
        <w:t>5</w:t>
      </w:r>
      <w:r w:rsidRPr="00CF7778">
        <w:rPr>
          <w:szCs w:val="28"/>
        </w:rPr>
        <w:t xml:space="preserve"> </w:t>
      </w:r>
      <w:r w:rsidRPr="007842D2">
        <w:rPr>
          <w:szCs w:val="28"/>
        </w:rPr>
        <w:t>– 2026</w:t>
      </w:r>
      <w:r w:rsidRPr="00CF7778">
        <w:rPr>
          <w:szCs w:val="28"/>
        </w:rPr>
        <w:t xml:space="preserve"> годов </w:t>
      </w:r>
      <w:r>
        <w:rPr>
          <w:szCs w:val="28"/>
        </w:rPr>
        <w:t xml:space="preserve">                           </w:t>
      </w:r>
      <w:r w:rsidRPr="00CF7778">
        <w:rPr>
          <w:szCs w:val="28"/>
        </w:rPr>
        <w:t>и при осуществлении закупок, по которым поставка товаров, выполнение работ, оказание услуг</w:t>
      </w:r>
      <w:r>
        <w:rPr>
          <w:szCs w:val="28"/>
        </w:rPr>
        <w:t xml:space="preserve"> </w:t>
      </w:r>
      <w:r w:rsidRPr="00CF7778">
        <w:rPr>
          <w:szCs w:val="28"/>
        </w:rPr>
        <w:t xml:space="preserve">осуществляется в </w:t>
      </w:r>
      <w:r w:rsidRPr="007842D2">
        <w:rPr>
          <w:szCs w:val="28"/>
        </w:rPr>
        <w:t>2024</w:t>
      </w:r>
      <w:r w:rsidRPr="00CF7778">
        <w:rPr>
          <w:szCs w:val="28"/>
        </w:rPr>
        <w:t xml:space="preserve"> году.</w:t>
      </w:r>
      <w:r>
        <w:rPr>
          <w:szCs w:val="28"/>
        </w:rPr>
        <w:t xml:space="preserve"> </w:t>
      </w:r>
    </w:p>
    <w:p w:rsidR="007842D2" w:rsidRPr="00CF7778" w:rsidRDefault="007842D2" w:rsidP="007842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7. </w:t>
      </w:r>
      <w:r w:rsidRPr="00CF7778">
        <w:rPr>
          <w:rFonts w:eastAsia="Times New Roman" w:cs="Times New Roman"/>
          <w:szCs w:val="28"/>
          <w:lang w:eastAsia="ru-RU"/>
        </w:rPr>
        <w:t>Контроль за выполнением распоряжения оставляю за собой.</w:t>
      </w:r>
    </w:p>
    <w:p w:rsidR="007842D2" w:rsidRPr="00CF7778" w:rsidRDefault="007842D2" w:rsidP="007842D2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842D2" w:rsidRPr="002728D4" w:rsidRDefault="007842D2" w:rsidP="007842D2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842D2" w:rsidRPr="002728D4" w:rsidRDefault="007842D2" w:rsidP="007842D2">
      <w:pPr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7842D2" w:rsidRDefault="007842D2" w:rsidP="007842D2">
      <w:pPr>
        <w:tabs>
          <w:tab w:val="right" w:pos="9638"/>
        </w:tabs>
        <w:jc w:val="both"/>
        <w:rPr>
          <w:rFonts w:eastAsia="Times New Roman" w:cs="Times New Roman"/>
          <w:szCs w:val="28"/>
          <w:lang w:eastAsia="ru-RU"/>
        </w:rPr>
      </w:pPr>
      <w:r w:rsidRPr="002728D4">
        <w:rPr>
          <w:rFonts w:eastAsia="Times New Roman" w:cs="Times New Roman"/>
          <w:szCs w:val="28"/>
          <w:lang w:eastAsia="ru-RU"/>
        </w:rPr>
        <w:t>Заместитель Главы города</w:t>
      </w:r>
      <w:r w:rsidRPr="002728D4">
        <w:rPr>
          <w:rFonts w:eastAsia="Times New Roman" w:cs="Times New Roman"/>
          <w:szCs w:val="28"/>
          <w:lang w:eastAsia="ru-RU"/>
        </w:rPr>
        <w:tab/>
        <w:t>Л.М. Батракова</w:t>
      </w:r>
    </w:p>
    <w:p w:rsidR="007842D2" w:rsidRDefault="007842D2" w:rsidP="007842D2">
      <w:pPr>
        <w:tabs>
          <w:tab w:val="right" w:pos="9638"/>
        </w:tabs>
        <w:jc w:val="both"/>
        <w:rPr>
          <w:rFonts w:eastAsia="Times New Roman" w:cs="Times New Roman"/>
          <w:szCs w:val="28"/>
          <w:lang w:eastAsia="ru-RU"/>
        </w:rPr>
      </w:pPr>
    </w:p>
    <w:p w:rsidR="00226A5C" w:rsidRPr="007842D2" w:rsidRDefault="00226A5C" w:rsidP="007842D2"/>
    <w:sectPr w:rsidR="00226A5C" w:rsidRPr="007842D2" w:rsidSect="007842D2">
      <w:headerReference w:type="default" r:id="rId6"/>
      <w:pgSz w:w="11906" w:h="16838" w:code="9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035" w:rsidRDefault="007B5035" w:rsidP="006A432C">
      <w:r>
        <w:separator/>
      </w:r>
    </w:p>
  </w:endnote>
  <w:endnote w:type="continuationSeparator" w:id="0">
    <w:p w:rsidR="007B5035" w:rsidRDefault="007B5035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035" w:rsidRDefault="007B5035" w:rsidP="006A432C">
      <w:r>
        <w:separator/>
      </w:r>
    </w:p>
  </w:footnote>
  <w:footnote w:type="continuationSeparator" w:id="0">
    <w:p w:rsidR="007B5035" w:rsidRDefault="007B5035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854921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842D2" w:rsidRPr="007842D2" w:rsidRDefault="007842D2">
        <w:pPr>
          <w:pStyle w:val="a3"/>
          <w:jc w:val="center"/>
          <w:rPr>
            <w:sz w:val="20"/>
            <w:szCs w:val="20"/>
          </w:rPr>
        </w:pPr>
        <w:r w:rsidRPr="007842D2">
          <w:rPr>
            <w:sz w:val="20"/>
            <w:szCs w:val="20"/>
          </w:rPr>
          <w:fldChar w:fldCharType="begin"/>
        </w:r>
        <w:r w:rsidRPr="007842D2">
          <w:rPr>
            <w:sz w:val="20"/>
            <w:szCs w:val="20"/>
          </w:rPr>
          <w:instrText>PAGE   \* MERGEFORMAT</w:instrText>
        </w:r>
        <w:r w:rsidRPr="007842D2">
          <w:rPr>
            <w:sz w:val="20"/>
            <w:szCs w:val="20"/>
          </w:rPr>
          <w:fldChar w:fldCharType="separate"/>
        </w:r>
        <w:r w:rsidR="00125D4D">
          <w:rPr>
            <w:noProof/>
            <w:sz w:val="20"/>
            <w:szCs w:val="20"/>
          </w:rPr>
          <w:t>2</w:t>
        </w:r>
        <w:r w:rsidRPr="007842D2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D2"/>
    <w:rsid w:val="001059D1"/>
    <w:rsid w:val="00125D4D"/>
    <w:rsid w:val="0014745B"/>
    <w:rsid w:val="00226A5C"/>
    <w:rsid w:val="00243839"/>
    <w:rsid w:val="00353EFF"/>
    <w:rsid w:val="004537F0"/>
    <w:rsid w:val="00515CB2"/>
    <w:rsid w:val="006A432C"/>
    <w:rsid w:val="006A73EC"/>
    <w:rsid w:val="007842D2"/>
    <w:rsid w:val="007B5035"/>
    <w:rsid w:val="00FB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784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2934</Characters>
  <Application>Microsoft Office Word</Application>
  <DocSecurity>0</DocSecurity>
  <Lines>24</Lines>
  <Paragraphs>6</Paragraphs>
  <ScaleCrop>false</ScaleCrop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2023-07-21T12:16:00Z</dcterms:created>
  <dcterms:modified xsi:type="dcterms:W3CDTF">2023-07-21T12:16:00Z</dcterms:modified>
</cp:coreProperties>
</file>