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2D60" w:rsidRPr="00E235E9" w:rsidRDefault="00D12D60" w:rsidP="00D12E34">
      <w:pPr>
        <w:widowControl w:val="0"/>
        <w:jc w:val="center"/>
        <w:rPr>
          <w:sz w:val="24"/>
          <w:szCs w:val="24"/>
        </w:rPr>
      </w:pPr>
      <w:r w:rsidRPr="00E235E9">
        <w:rPr>
          <w:sz w:val="24"/>
          <w:szCs w:val="24"/>
        </w:rPr>
        <w:t>З</w:t>
      </w:r>
      <w:r w:rsidR="00715E17" w:rsidRPr="00E235E9">
        <w:rPr>
          <w:sz w:val="24"/>
          <w:szCs w:val="24"/>
        </w:rPr>
        <w:t>АКЛЮЧЕНИЕ</w:t>
      </w:r>
    </w:p>
    <w:p w:rsidR="00715E17" w:rsidRPr="00E235E9" w:rsidRDefault="00D12D60" w:rsidP="004848A3">
      <w:pPr>
        <w:widowControl w:val="0"/>
        <w:jc w:val="center"/>
        <w:rPr>
          <w:sz w:val="24"/>
          <w:szCs w:val="24"/>
        </w:rPr>
      </w:pPr>
      <w:r w:rsidRPr="00E235E9">
        <w:rPr>
          <w:sz w:val="24"/>
          <w:szCs w:val="24"/>
        </w:rPr>
        <w:t xml:space="preserve">о результатах публичных слушаний </w:t>
      </w:r>
      <w:r w:rsidR="00715E17" w:rsidRPr="00E235E9">
        <w:rPr>
          <w:sz w:val="24"/>
          <w:szCs w:val="24"/>
        </w:rPr>
        <w:t xml:space="preserve">по проекту о внесении изменений в Правила землепользования и застройки на территории города Сургута, утвержденные постановлением Администрации города от 11.05.2022 № 3651 «Об утверждении правил землепользования </w:t>
      </w:r>
      <w:r w:rsidR="00715E17" w:rsidRPr="00E235E9">
        <w:rPr>
          <w:sz w:val="24"/>
          <w:szCs w:val="24"/>
        </w:rPr>
        <w:br/>
        <w:t>и застройки на территории города Сургута»</w:t>
      </w:r>
      <w:r w:rsidR="00F4462B" w:rsidRPr="00E235E9">
        <w:rPr>
          <w:sz w:val="24"/>
          <w:szCs w:val="24"/>
        </w:rPr>
        <w:t>, а именно: в раздел III «Карта градостроительного зонирования» в части изменения границ территориальных зон ОД.6 (ЗД) «Зона размещения объектов здравоохранения» в результате уменьшения, ОД.10 «Зона размещения объектов делового, общественного и коммерческого назначения», в результате выделения на земельном участке с кадастровым номером 86:10:0101063:15, расположенном по адресу: город Сургут, микрорайон 31А, на пересечении улицы Иосифа Каролинского и проспекта Пролетарского, в целях приведения в соответствие с фактическим использованием объекта недвижимости.</w:t>
      </w:r>
    </w:p>
    <w:p w:rsidR="00D12D60" w:rsidRPr="00E235E9" w:rsidRDefault="00715E17" w:rsidP="004848A3">
      <w:pPr>
        <w:widowControl w:val="0"/>
        <w:jc w:val="center"/>
        <w:rPr>
          <w:sz w:val="24"/>
          <w:szCs w:val="24"/>
        </w:rPr>
      </w:pPr>
      <w:r w:rsidRPr="00E235E9">
        <w:rPr>
          <w:sz w:val="24"/>
          <w:szCs w:val="24"/>
        </w:rPr>
        <w:t xml:space="preserve">Публичные слушания назначены постановлением Главы города от 14.05.2024 № 28 «О назначении публичных слушаний» </w:t>
      </w:r>
    </w:p>
    <w:p w:rsidR="004848A3" w:rsidRPr="00E235E9" w:rsidRDefault="004848A3" w:rsidP="004848A3">
      <w:pPr>
        <w:ind w:firstLine="709"/>
        <w:jc w:val="center"/>
        <w:rPr>
          <w:sz w:val="24"/>
          <w:szCs w:val="24"/>
        </w:rPr>
      </w:pPr>
      <w:r w:rsidRPr="00E235E9">
        <w:rPr>
          <w:sz w:val="24"/>
          <w:szCs w:val="24"/>
        </w:rPr>
        <w:t>Дата и время проведения публичных слушаний 03.06.2024 в 18-00 часов</w:t>
      </w:r>
    </w:p>
    <w:p w:rsidR="004848A3" w:rsidRPr="00E235E9" w:rsidRDefault="004848A3" w:rsidP="004848A3">
      <w:pPr>
        <w:ind w:firstLine="709"/>
        <w:jc w:val="center"/>
        <w:rPr>
          <w:sz w:val="24"/>
          <w:szCs w:val="24"/>
        </w:rPr>
      </w:pPr>
      <w:r w:rsidRPr="00E235E9">
        <w:rPr>
          <w:sz w:val="24"/>
          <w:szCs w:val="24"/>
        </w:rPr>
        <w:t>Место проведения публичных слушаний: зал заседаний Думы города Сургута по адресу г. Сургут, ул. Восход, д. 4.</w:t>
      </w:r>
    </w:p>
    <w:p w:rsidR="00715E17" w:rsidRPr="00E235E9" w:rsidRDefault="00715E17" w:rsidP="00715E17">
      <w:pPr>
        <w:ind w:firstLine="709"/>
        <w:jc w:val="center"/>
        <w:rPr>
          <w:sz w:val="24"/>
          <w:szCs w:val="24"/>
        </w:rPr>
      </w:pPr>
      <w:r w:rsidRPr="00E235E9">
        <w:rPr>
          <w:sz w:val="24"/>
          <w:szCs w:val="24"/>
        </w:rPr>
        <w:t xml:space="preserve">В ходе общественных публичных слушаний оформлен и составлен протокол от 03.06.2024 №238 </w:t>
      </w:r>
    </w:p>
    <w:p w:rsidR="004848A3" w:rsidRPr="00E235E9" w:rsidRDefault="00715E17" w:rsidP="00F4462B">
      <w:pPr>
        <w:ind w:firstLine="709"/>
        <w:jc w:val="center"/>
        <w:rPr>
          <w:sz w:val="24"/>
          <w:szCs w:val="24"/>
        </w:rPr>
      </w:pPr>
      <w:r w:rsidRPr="00E235E9">
        <w:rPr>
          <w:sz w:val="24"/>
          <w:szCs w:val="24"/>
        </w:rPr>
        <w:t>Количество участников публичных слушаний - 19 человек.</w:t>
      </w:r>
    </w:p>
    <w:p w:rsidR="00E8621A" w:rsidRPr="00E235E9" w:rsidRDefault="00D12D60" w:rsidP="00E04A9C">
      <w:pPr>
        <w:widowControl w:val="0"/>
        <w:rPr>
          <w:sz w:val="24"/>
          <w:szCs w:val="24"/>
        </w:rPr>
      </w:pPr>
      <w:r w:rsidRPr="00E235E9">
        <w:rPr>
          <w:sz w:val="24"/>
          <w:szCs w:val="24"/>
        </w:rPr>
        <w:t xml:space="preserve">06.06.2024                                                                                                                                 </w:t>
      </w:r>
      <w:r w:rsidR="004848A3" w:rsidRPr="00E235E9">
        <w:rPr>
          <w:sz w:val="24"/>
          <w:szCs w:val="24"/>
        </w:rPr>
        <w:t xml:space="preserve">                                                                  </w:t>
      </w:r>
      <w:r w:rsidRPr="00E235E9">
        <w:rPr>
          <w:sz w:val="24"/>
          <w:szCs w:val="24"/>
        </w:rPr>
        <w:t xml:space="preserve"> г. Сургут</w:t>
      </w:r>
    </w:p>
    <w:p w:rsidR="00715E17" w:rsidRDefault="00715E17" w:rsidP="00715E17">
      <w:pPr>
        <w:widowControl w:val="0"/>
        <w:ind w:firstLine="709"/>
        <w:jc w:val="both"/>
        <w:rPr>
          <w:sz w:val="26"/>
          <w:szCs w:val="26"/>
        </w:rPr>
      </w:pPr>
      <w:bookmarkStart w:id="0" w:name="_GoBack"/>
      <w:bookmarkEnd w:id="0"/>
    </w:p>
    <w:tbl>
      <w:tblPr>
        <w:tblStyle w:val="a5"/>
        <w:tblpPr w:leftFromText="180" w:rightFromText="180" w:vertAnchor="text" w:horzAnchor="page" w:tblpX="653" w:tblpY="51"/>
        <w:tblW w:w="15871" w:type="dxa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6095"/>
        <w:gridCol w:w="4394"/>
        <w:gridCol w:w="2693"/>
      </w:tblGrid>
      <w:tr w:rsidR="00F4462B" w:rsidRPr="00120D9B" w:rsidTr="00DF4782">
        <w:tc>
          <w:tcPr>
            <w:tcW w:w="704" w:type="dxa"/>
          </w:tcPr>
          <w:p w:rsidR="00F4462B" w:rsidRPr="000904B4" w:rsidRDefault="00F4462B" w:rsidP="004848A3">
            <w:pPr>
              <w:widowControl w:val="0"/>
              <w:jc w:val="center"/>
              <w:rPr>
                <w:sz w:val="22"/>
                <w:szCs w:val="22"/>
              </w:rPr>
            </w:pPr>
            <w:r w:rsidRPr="000904B4">
              <w:rPr>
                <w:sz w:val="22"/>
                <w:szCs w:val="22"/>
              </w:rPr>
              <w:t>№ п/п</w:t>
            </w:r>
          </w:p>
        </w:tc>
        <w:tc>
          <w:tcPr>
            <w:tcW w:w="1985" w:type="dxa"/>
          </w:tcPr>
          <w:p w:rsidR="00F4462B" w:rsidRPr="000904B4" w:rsidRDefault="00F4462B" w:rsidP="004848A3">
            <w:pPr>
              <w:widowControl w:val="0"/>
              <w:jc w:val="center"/>
              <w:rPr>
                <w:sz w:val="22"/>
                <w:szCs w:val="22"/>
              </w:rPr>
            </w:pPr>
            <w:r w:rsidRPr="000904B4">
              <w:rPr>
                <w:sz w:val="22"/>
                <w:szCs w:val="22"/>
              </w:rPr>
              <w:t>Фамилия, имя, отчество / наименование юридического лица</w:t>
            </w:r>
          </w:p>
        </w:tc>
        <w:tc>
          <w:tcPr>
            <w:tcW w:w="6095" w:type="dxa"/>
          </w:tcPr>
          <w:p w:rsidR="00F4462B" w:rsidRPr="000904B4" w:rsidRDefault="00F4462B" w:rsidP="004848A3">
            <w:pPr>
              <w:widowControl w:val="0"/>
              <w:ind w:right="-115"/>
              <w:jc w:val="center"/>
              <w:rPr>
                <w:sz w:val="22"/>
                <w:szCs w:val="22"/>
              </w:rPr>
            </w:pPr>
            <w:r w:rsidRPr="000904B4">
              <w:rPr>
                <w:sz w:val="22"/>
                <w:szCs w:val="22"/>
              </w:rPr>
              <w:t>Предложение и замечания</w:t>
            </w:r>
          </w:p>
        </w:tc>
        <w:tc>
          <w:tcPr>
            <w:tcW w:w="4394" w:type="dxa"/>
          </w:tcPr>
          <w:p w:rsidR="00F4462B" w:rsidRPr="000904B4" w:rsidRDefault="00F4462B" w:rsidP="00D34600">
            <w:pPr>
              <w:widowControl w:val="0"/>
              <w:jc w:val="center"/>
              <w:rPr>
                <w:sz w:val="22"/>
                <w:szCs w:val="22"/>
              </w:rPr>
            </w:pPr>
            <w:r w:rsidRPr="000904B4">
              <w:rPr>
                <w:sz w:val="22"/>
                <w:szCs w:val="22"/>
              </w:rPr>
              <w:t>Решение органа</w:t>
            </w:r>
            <w:r w:rsidR="00D34600">
              <w:rPr>
                <w:sz w:val="22"/>
                <w:szCs w:val="22"/>
              </w:rPr>
              <w:t xml:space="preserve"> (</w:t>
            </w:r>
            <w:r w:rsidR="005E7996">
              <w:rPr>
                <w:sz w:val="22"/>
                <w:szCs w:val="22"/>
              </w:rPr>
              <w:t xml:space="preserve">рекомендации </w:t>
            </w:r>
            <w:r w:rsidR="00D34600">
              <w:rPr>
                <w:sz w:val="22"/>
                <w:szCs w:val="22"/>
              </w:rPr>
              <w:t>комиссия по градостроительному зонированию)</w:t>
            </w:r>
          </w:p>
        </w:tc>
        <w:tc>
          <w:tcPr>
            <w:tcW w:w="2693" w:type="dxa"/>
          </w:tcPr>
          <w:p w:rsidR="00F4462B" w:rsidRPr="000904B4" w:rsidRDefault="00F4462B" w:rsidP="004848A3">
            <w:pPr>
              <w:widowControl w:val="0"/>
              <w:jc w:val="center"/>
              <w:rPr>
                <w:sz w:val="22"/>
                <w:szCs w:val="22"/>
              </w:rPr>
            </w:pPr>
            <w:r w:rsidRPr="000904B4">
              <w:rPr>
                <w:sz w:val="22"/>
                <w:szCs w:val="22"/>
              </w:rPr>
              <w:t>Аргументирование обоснование</w:t>
            </w:r>
          </w:p>
        </w:tc>
      </w:tr>
      <w:tr w:rsidR="00B67E4E" w:rsidRPr="00120D9B" w:rsidTr="00100B63">
        <w:tc>
          <w:tcPr>
            <w:tcW w:w="8784" w:type="dxa"/>
            <w:gridSpan w:val="3"/>
          </w:tcPr>
          <w:p w:rsidR="00B67E4E" w:rsidRPr="00E04A9C" w:rsidRDefault="00B67E4E" w:rsidP="00E04A9C">
            <w:pPr>
              <w:widowControl w:val="0"/>
              <w:rPr>
                <w:sz w:val="22"/>
                <w:szCs w:val="22"/>
              </w:rPr>
            </w:pPr>
            <w:r w:rsidRPr="00E04A9C">
              <w:rPr>
                <w:sz w:val="22"/>
                <w:szCs w:val="22"/>
              </w:rPr>
              <w:t>Предложения и замечания граждан, постоянно проживающих на территории проведения публичных слушаний :</w:t>
            </w:r>
          </w:p>
        </w:tc>
        <w:tc>
          <w:tcPr>
            <w:tcW w:w="4394" w:type="dxa"/>
            <w:vMerge w:val="restart"/>
          </w:tcPr>
          <w:p w:rsidR="00B67E4E" w:rsidRDefault="00B67E4E" w:rsidP="00E8621A">
            <w:pPr>
              <w:widowControl w:val="0"/>
              <w:rPr>
                <w:sz w:val="20"/>
                <w:szCs w:val="20"/>
              </w:rPr>
            </w:pPr>
          </w:p>
          <w:p w:rsidR="00B67E4E" w:rsidRDefault="00B67E4E" w:rsidP="00E8621A">
            <w:pPr>
              <w:widowControl w:val="0"/>
              <w:rPr>
                <w:sz w:val="20"/>
                <w:szCs w:val="20"/>
              </w:rPr>
            </w:pPr>
          </w:p>
          <w:p w:rsidR="00B67E4E" w:rsidRDefault="00B67E4E" w:rsidP="00E8621A">
            <w:pPr>
              <w:widowControl w:val="0"/>
              <w:rPr>
                <w:sz w:val="20"/>
                <w:szCs w:val="20"/>
              </w:rPr>
            </w:pPr>
          </w:p>
          <w:p w:rsidR="00B67E4E" w:rsidRDefault="00B67E4E" w:rsidP="00E8621A">
            <w:pPr>
              <w:widowControl w:val="0"/>
              <w:rPr>
                <w:sz w:val="20"/>
                <w:szCs w:val="20"/>
              </w:rPr>
            </w:pPr>
          </w:p>
          <w:p w:rsidR="00B67E4E" w:rsidRDefault="00B67E4E" w:rsidP="00E8621A">
            <w:pPr>
              <w:widowControl w:val="0"/>
              <w:rPr>
                <w:sz w:val="20"/>
                <w:szCs w:val="20"/>
              </w:rPr>
            </w:pPr>
          </w:p>
          <w:p w:rsidR="00B67E4E" w:rsidRDefault="00B67E4E" w:rsidP="00E8621A">
            <w:pPr>
              <w:widowControl w:val="0"/>
              <w:rPr>
                <w:sz w:val="20"/>
                <w:szCs w:val="20"/>
              </w:rPr>
            </w:pPr>
          </w:p>
          <w:p w:rsidR="00B67E4E" w:rsidRDefault="00B67E4E" w:rsidP="00E8621A">
            <w:pPr>
              <w:widowControl w:val="0"/>
              <w:rPr>
                <w:sz w:val="20"/>
                <w:szCs w:val="20"/>
              </w:rPr>
            </w:pPr>
          </w:p>
          <w:p w:rsidR="00B67E4E" w:rsidRDefault="00B67E4E" w:rsidP="00E8621A">
            <w:pPr>
              <w:widowControl w:val="0"/>
              <w:rPr>
                <w:sz w:val="20"/>
                <w:szCs w:val="20"/>
              </w:rPr>
            </w:pPr>
          </w:p>
          <w:p w:rsidR="00B67E4E" w:rsidRPr="00E04A9C" w:rsidRDefault="00B67E4E" w:rsidP="005E7996">
            <w:pPr>
              <w:widowControl w:val="0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Внести изменения</w:t>
            </w:r>
            <w:r w:rsidRPr="00E8621A">
              <w:rPr>
                <w:sz w:val="20"/>
                <w:szCs w:val="20"/>
              </w:rPr>
              <w:t xml:space="preserve"> в Правила землепользования и застройки на территории города Сургута, утвержденные постановлением Администрации города от 11.05.2022 № 3651 «Об утверждении правил землепользования и застройки на территории города Сургута», а именно: в раздел III «Карта градостроительного зонирования» в части изменения границ территориальных зон ОД.6 (ЗД) «Зона размещения объектов здравоохранения» в результате уменьшения, ОД.10 «Зона размещения объектов делового, общественного и коммерческого назначения», в результате выделения на земельном участке с кадастровым номером 86:10:0101063:15, </w:t>
            </w:r>
          </w:p>
          <w:p w:rsidR="00B67E4E" w:rsidRDefault="00B67E4E" w:rsidP="009761B7">
            <w:pPr>
              <w:widowControl w:val="0"/>
              <w:jc w:val="both"/>
              <w:rPr>
                <w:sz w:val="20"/>
                <w:szCs w:val="20"/>
              </w:rPr>
            </w:pPr>
          </w:p>
          <w:p w:rsidR="00B67E4E" w:rsidRPr="00E04A9C" w:rsidRDefault="00B67E4E" w:rsidP="009761B7">
            <w:pPr>
              <w:widowControl w:val="0"/>
              <w:jc w:val="both"/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р</w:t>
            </w:r>
            <w:r w:rsidRPr="00E8621A">
              <w:rPr>
                <w:sz w:val="20"/>
                <w:szCs w:val="20"/>
              </w:rPr>
              <w:t>асположенном по адресу: город Сургут, микрорайон 31А, на пересечении улицы Иосифа Каролинского и проспекта Пролетарского, в целях приведения в соответствие с фактическим использованием объекта недвижимости</w:t>
            </w:r>
          </w:p>
        </w:tc>
        <w:tc>
          <w:tcPr>
            <w:tcW w:w="2693" w:type="dxa"/>
            <w:vMerge w:val="restart"/>
          </w:tcPr>
          <w:p w:rsidR="00B67E4E" w:rsidRDefault="00B67E4E" w:rsidP="00F4462B">
            <w:pPr>
              <w:pStyle w:val="a3"/>
              <w:rPr>
                <w:sz w:val="20"/>
                <w:szCs w:val="20"/>
                <w:lang w:eastAsia="zh-CN"/>
              </w:rPr>
            </w:pPr>
          </w:p>
          <w:p w:rsidR="00B67E4E" w:rsidRDefault="00B67E4E" w:rsidP="00F4462B">
            <w:pPr>
              <w:pStyle w:val="a3"/>
              <w:rPr>
                <w:sz w:val="20"/>
                <w:szCs w:val="20"/>
                <w:lang w:eastAsia="zh-CN"/>
              </w:rPr>
            </w:pPr>
          </w:p>
          <w:p w:rsidR="00B67E4E" w:rsidRDefault="00B67E4E" w:rsidP="00F4462B">
            <w:pPr>
              <w:pStyle w:val="a3"/>
              <w:rPr>
                <w:sz w:val="20"/>
                <w:szCs w:val="20"/>
                <w:lang w:eastAsia="zh-CN"/>
              </w:rPr>
            </w:pPr>
          </w:p>
          <w:p w:rsidR="00B67E4E" w:rsidRDefault="00B67E4E" w:rsidP="00F4462B">
            <w:pPr>
              <w:pStyle w:val="a3"/>
              <w:rPr>
                <w:sz w:val="20"/>
                <w:szCs w:val="20"/>
                <w:lang w:eastAsia="zh-CN"/>
              </w:rPr>
            </w:pPr>
          </w:p>
          <w:p w:rsidR="00B67E4E" w:rsidRDefault="00B67E4E" w:rsidP="00F4462B">
            <w:pPr>
              <w:pStyle w:val="a3"/>
              <w:rPr>
                <w:sz w:val="20"/>
                <w:szCs w:val="20"/>
                <w:lang w:eastAsia="zh-CN"/>
              </w:rPr>
            </w:pPr>
          </w:p>
          <w:p w:rsidR="00B67E4E" w:rsidRDefault="00B67E4E" w:rsidP="00F4462B">
            <w:pPr>
              <w:pStyle w:val="a3"/>
              <w:rPr>
                <w:sz w:val="20"/>
                <w:szCs w:val="20"/>
                <w:lang w:eastAsia="zh-CN"/>
              </w:rPr>
            </w:pPr>
          </w:p>
          <w:p w:rsidR="00B67E4E" w:rsidRDefault="00B67E4E" w:rsidP="00F4462B">
            <w:pPr>
              <w:pStyle w:val="a3"/>
              <w:rPr>
                <w:sz w:val="20"/>
                <w:szCs w:val="20"/>
                <w:lang w:eastAsia="zh-CN"/>
              </w:rPr>
            </w:pPr>
          </w:p>
          <w:p w:rsidR="00B67E4E" w:rsidRDefault="00B67E4E" w:rsidP="00F4462B">
            <w:pPr>
              <w:pStyle w:val="a3"/>
              <w:rPr>
                <w:sz w:val="20"/>
                <w:szCs w:val="20"/>
                <w:lang w:eastAsia="zh-CN"/>
              </w:rPr>
            </w:pPr>
          </w:p>
          <w:p w:rsidR="00B67E4E" w:rsidRPr="000904B4" w:rsidRDefault="00B67E4E" w:rsidP="00F4462B">
            <w:pPr>
              <w:pStyle w:val="a3"/>
              <w:rPr>
                <w:sz w:val="20"/>
                <w:szCs w:val="20"/>
                <w:lang w:eastAsia="zh-CN"/>
              </w:rPr>
            </w:pPr>
            <w:r w:rsidRPr="000904B4">
              <w:rPr>
                <w:sz w:val="20"/>
                <w:szCs w:val="20"/>
                <w:lang w:eastAsia="zh-CN"/>
              </w:rPr>
              <w:t xml:space="preserve">1. В соответствии </w:t>
            </w:r>
          </w:p>
          <w:p w:rsidR="00B67E4E" w:rsidRPr="000904B4" w:rsidRDefault="00B67E4E" w:rsidP="00F4462B">
            <w:pPr>
              <w:pStyle w:val="a3"/>
              <w:rPr>
                <w:sz w:val="20"/>
                <w:szCs w:val="20"/>
                <w:lang w:eastAsia="zh-CN"/>
              </w:rPr>
            </w:pPr>
            <w:r w:rsidRPr="000904B4">
              <w:rPr>
                <w:sz w:val="20"/>
                <w:szCs w:val="20"/>
                <w:lang w:eastAsia="zh-CN"/>
              </w:rPr>
              <w:t>со ст. 33 Градостроительного кодекса РФ.</w:t>
            </w:r>
          </w:p>
          <w:p w:rsidR="00B67E4E" w:rsidRPr="000904B4" w:rsidRDefault="00B67E4E" w:rsidP="00F4462B">
            <w:pPr>
              <w:pStyle w:val="a3"/>
              <w:rPr>
                <w:sz w:val="20"/>
                <w:szCs w:val="20"/>
                <w:lang w:eastAsia="zh-CN"/>
              </w:rPr>
            </w:pPr>
            <w:r w:rsidRPr="000904B4">
              <w:rPr>
                <w:sz w:val="20"/>
                <w:szCs w:val="20"/>
                <w:lang w:eastAsia="zh-CN"/>
              </w:rPr>
              <w:t xml:space="preserve">2. Результаты публичных слушаний. </w:t>
            </w:r>
          </w:p>
          <w:p w:rsidR="00B67E4E" w:rsidRPr="000904B4" w:rsidRDefault="00B67E4E" w:rsidP="00F4462B">
            <w:pPr>
              <w:ind w:left="9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t xml:space="preserve">3. Испрашиваемые изменения соответствуют техническим регламентам, сведениям Единого государственного реестра недвижимости, сведениям, документам и материалам, содержащимся </w:t>
            </w:r>
          </w:p>
          <w:p w:rsidR="00B67E4E" w:rsidRPr="000904B4" w:rsidRDefault="00B67E4E" w:rsidP="003D7E70">
            <w:pPr>
              <w:ind w:left="9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lastRenderedPageBreak/>
              <w:t xml:space="preserve">в государственных информационных системах градостроительной деятельности </w:t>
            </w:r>
          </w:p>
          <w:p w:rsidR="00B67E4E" w:rsidRPr="000904B4" w:rsidRDefault="00B67E4E" w:rsidP="003D7E70">
            <w:pPr>
              <w:ind w:left="9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t>и действующему генеральному плану города.</w:t>
            </w:r>
            <w:r>
              <w:rPr>
                <w:noProof/>
                <w:sz w:val="20"/>
                <w:szCs w:val="20"/>
                <w:lang w:eastAsia="ru-RU"/>
              </w:rPr>
              <w:drawing>
                <wp:inline distT="0" distB="0" distL="0" distR="0" wp14:anchorId="457D729E" wp14:editId="78A2EBD7">
                  <wp:extent cx="9525" cy="95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67E4E" w:rsidRPr="00E04A9C" w:rsidRDefault="00B67E4E" w:rsidP="00F4462B">
            <w:pPr>
              <w:widowControl w:val="0"/>
              <w:jc w:val="both"/>
              <w:rPr>
                <w:sz w:val="22"/>
                <w:szCs w:val="22"/>
              </w:rPr>
            </w:pPr>
          </w:p>
        </w:tc>
      </w:tr>
      <w:tr w:rsidR="00B67E4E" w:rsidRPr="00120D9B" w:rsidTr="00DF4782">
        <w:tc>
          <w:tcPr>
            <w:tcW w:w="704" w:type="dxa"/>
          </w:tcPr>
          <w:p w:rsidR="00B67E4E" w:rsidRPr="00F4462B" w:rsidRDefault="00B67E4E" w:rsidP="00F4462B">
            <w:pPr>
              <w:widowControl w:val="0"/>
              <w:jc w:val="center"/>
              <w:rPr>
                <w:sz w:val="22"/>
                <w:szCs w:val="22"/>
              </w:rPr>
            </w:pPr>
            <w:r w:rsidRPr="00F4462B">
              <w:rPr>
                <w:sz w:val="22"/>
                <w:szCs w:val="22"/>
              </w:rPr>
              <w:t>1</w:t>
            </w:r>
          </w:p>
          <w:p w:rsidR="00B67E4E" w:rsidRPr="000904B4" w:rsidRDefault="00B67E4E" w:rsidP="00F4462B">
            <w:pPr>
              <w:widowControl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85" w:type="dxa"/>
          </w:tcPr>
          <w:p w:rsidR="00B67E4E" w:rsidRPr="00F4462B" w:rsidRDefault="00B67E4E" w:rsidP="00F4462B">
            <w:pPr>
              <w:widowControl w:val="0"/>
              <w:jc w:val="center"/>
              <w:rPr>
                <w:sz w:val="20"/>
                <w:szCs w:val="20"/>
              </w:rPr>
            </w:pPr>
            <w:r w:rsidRPr="00F4462B">
              <w:rPr>
                <w:sz w:val="20"/>
                <w:szCs w:val="20"/>
              </w:rPr>
              <w:t>Абрамова В.К.</w:t>
            </w:r>
            <w:r>
              <w:rPr>
                <w:sz w:val="20"/>
                <w:szCs w:val="20"/>
              </w:rPr>
              <w:t>-</w:t>
            </w:r>
            <w:r w:rsidRPr="00D67B75">
              <w:t xml:space="preserve"> </w:t>
            </w:r>
            <w:r w:rsidRPr="00E7703D">
              <w:rPr>
                <w:sz w:val="20"/>
                <w:szCs w:val="20"/>
              </w:rPr>
              <w:t xml:space="preserve">заместитель Председателя общественного совета по проблемам ЖКХ </w:t>
            </w:r>
            <w:r>
              <w:rPr>
                <w:sz w:val="20"/>
                <w:szCs w:val="20"/>
              </w:rPr>
              <w:br/>
            </w:r>
            <w:r w:rsidRPr="00E7703D">
              <w:rPr>
                <w:sz w:val="20"/>
                <w:szCs w:val="20"/>
              </w:rPr>
              <w:t>г. Сургута</w:t>
            </w:r>
          </w:p>
        </w:tc>
        <w:tc>
          <w:tcPr>
            <w:tcW w:w="6095" w:type="dxa"/>
          </w:tcPr>
          <w:p w:rsidR="00B67E4E" w:rsidRPr="000904B4" w:rsidRDefault="00B67E4E" w:rsidP="00F4462B">
            <w:pPr>
              <w:ind w:left="9"/>
              <w:jc w:val="both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t xml:space="preserve">Считаю, что фактически осуществляемая деятельность </w:t>
            </w:r>
            <w:r>
              <w:rPr>
                <w:sz w:val="20"/>
                <w:szCs w:val="20"/>
              </w:rPr>
              <w:br/>
            </w:r>
            <w:r w:rsidRPr="000904B4">
              <w:rPr>
                <w:sz w:val="20"/>
                <w:szCs w:val="20"/>
              </w:rPr>
              <w:t>на обсуждаемом земельном уч</w:t>
            </w:r>
            <w:r>
              <w:rPr>
                <w:sz w:val="20"/>
                <w:szCs w:val="20"/>
              </w:rPr>
              <w:t xml:space="preserve">астке является не законной т.к. </w:t>
            </w:r>
            <w:r w:rsidRPr="000904B4">
              <w:rPr>
                <w:sz w:val="20"/>
                <w:szCs w:val="20"/>
              </w:rPr>
              <w:t xml:space="preserve">противоречит условиям покупки земельного участка на торгах. Контракт действующий, он не изменен, заявитель никуда не обращался за тем, чтоб внести в него изменения. </w:t>
            </w:r>
          </w:p>
          <w:p w:rsidR="00B67E4E" w:rsidRPr="000904B4" w:rsidRDefault="00B67E4E" w:rsidP="00F4462B">
            <w:pPr>
              <w:ind w:left="9"/>
              <w:jc w:val="both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t>1. «Незаконная деятельность» - не может быть основанием для внесения изменений в Правила землепользования и застройки.</w:t>
            </w:r>
          </w:p>
          <w:p w:rsidR="00B67E4E" w:rsidRPr="000904B4" w:rsidRDefault="00B67E4E" w:rsidP="00F4462B">
            <w:pPr>
              <w:ind w:left="9"/>
              <w:jc w:val="both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t>2. У заявителя не утрачена возможность ведения медицинс</w:t>
            </w:r>
            <w:r>
              <w:rPr>
                <w:sz w:val="20"/>
                <w:szCs w:val="20"/>
              </w:rPr>
              <w:t xml:space="preserve">кой деятельности, которую можно </w:t>
            </w:r>
            <w:r w:rsidRPr="000904B4">
              <w:rPr>
                <w:sz w:val="20"/>
                <w:szCs w:val="20"/>
              </w:rPr>
              <w:t>осуществлять без медицинской лицензии.</w:t>
            </w:r>
          </w:p>
          <w:p w:rsidR="00B67E4E" w:rsidRPr="000904B4" w:rsidRDefault="00B67E4E" w:rsidP="00F4462B">
            <w:pPr>
              <w:ind w:left="9"/>
              <w:jc w:val="both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t>3. Необходимо дать правовую оценку и решить в суде ограничение наложенные санитарной защитной зоной автозаправочной станции.</w:t>
            </w:r>
          </w:p>
          <w:p w:rsidR="00B67E4E" w:rsidRPr="000904B4" w:rsidRDefault="00B67E4E" w:rsidP="00F4462B">
            <w:pPr>
              <w:widowControl w:val="0"/>
              <w:ind w:right="-115"/>
              <w:jc w:val="both"/>
              <w:rPr>
                <w:sz w:val="22"/>
                <w:szCs w:val="22"/>
              </w:rPr>
            </w:pPr>
            <w:r w:rsidRPr="000904B4">
              <w:rPr>
                <w:sz w:val="20"/>
                <w:szCs w:val="20"/>
              </w:rPr>
              <w:t>4. В 2019 году не было ограничений, о которых говорит представитель заявителя. Исчерпывающие аргументы для внесения изменений в Правила землепользования и застройки отсутствуют. Необходимо оставить территориальную зону без изменений.</w:t>
            </w:r>
          </w:p>
        </w:tc>
        <w:tc>
          <w:tcPr>
            <w:tcW w:w="4394" w:type="dxa"/>
            <w:vMerge/>
          </w:tcPr>
          <w:p w:rsidR="00B67E4E" w:rsidRPr="000904B4" w:rsidRDefault="00B67E4E" w:rsidP="009761B7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2693" w:type="dxa"/>
            <w:vMerge/>
          </w:tcPr>
          <w:p w:rsidR="00B67E4E" w:rsidRPr="000904B4" w:rsidRDefault="00B67E4E" w:rsidP="00F4462B">
            <w:pPr>
              <w:widowControl w:val="0"/>
              <w:jc w:val="both"/>
              <w:rPr>
                <w:sz w:val="20"/>
                <w:szCs w:val="20"/>
              </w:rPr>
            </w:pPr>
          </w:p>
        </w:tc>
      </w:tr>
      <w:tr w:rsidR="00B67E4E" w:rsidRPr="00120D9B" w:rsidTr="00DF4782">
        <w:tc>
          <w:tcPr>
            <w:tcW w:w="704" w:type="dxa"/>
          </w:tcPr>
          <w:p w:rsidR="00B67E4E" w:rsidRPr="00D12E34" w:rsidRDefault="00B67E4E" w:rsidP="00F4462B">
            <w:pPr>
              <w:widowControl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985" w:type="dxa"/>
          </w:tcPr>
          <w:p w:rsidR="00B67E4E" w:rsidRPr="00F4462B" w:rsidRDefault="00B67E4E" w:rsidP="00F4462B">
            <w:pPr>
              <w:widowControl w:val="0"/>
              <w:jc w:val="center"/>
              <w:rPr>
                <w:sz w:val="20"/>
                <w:szCs w:val="20"/>
              </w:rPr>
            </w:pPr>
            <w:r w:rsidRPr="00F4462B">
              <w:rPr>
                <w:sz w:val="20"/>
                <w:szCs w:val="20"/>
              </w:rPr>
              <w:t>Трифонов В.В.</w:t>
            </w:r>
            <w:r>
              <w:rPr>
                <w:sz w:val="20"/>
                <w:szCs w:val="20"/>
              </w:rPr>
              <w:t>-гражданин</w:t>
            </w:r>
          </w:p>
        </w:tc>
        <w:tc>
          <w:tcPr>
            <w:tcW w:w="6095" w:type="dxa"/>
          </w:tcPr>
          <w:p w:rsidR="00B67E4E" w:rsidRPr="000904B4" w:rsidRDefault="00B67E4E" w:rsidP="00F4462B">
            <w:pPr>
              <w:widowControl w:val="0"/>
              <w:ind w:right="-115"/>
              <w:rPr>
                <w:sz w:val="22"/>
                <w:szCs w:val="22"/>
              </w:rPr>
            </w:pPr>
            <w:r w:rsidRPr="000904B4">
              <w:rPr>
                <w:sz w:val="20"/>
                <w:szCs w:val="20"/>
              </w:rPr>
              <w:t>В настоящее время требуется дополнительные учреждения для реабилитации граждан участников СВО. Необходимо  вернуться к первоначальным задачам: 51% помещений задействовать по прямому назначению, остальные оставить для коммерческой деятельности.</w:t>
            </w:r>
          </w:p>
        </w:tc>
        <w:tc>
          <w:tcPr>
            <w:tcW w:w="4394" w:type="dxa"/>
            <w:vMerge/>
          </w:tcPr>
          <w:p w:rsidR="00B67E4E" w:rsidRPr="000904B4" w:rsidRDefault="00B67E4E" w:rsidP="009761B7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67E4E" w:rsidRPr="000904B4" w:rsidRDefault="00B67E4E" w:rsidP="00F4462B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B67E4E" w:rsidRPr="00120D9B" w:rsidTr="00B47FDC">
        <w:tc>
          <w:tcPr>
            <w:tcW w:w="8784" w:type="dxa"/>
            <w:gridSpan w:val="3"/>
          </w:tcPr>
          <w:p w:rsidR="00B67E4E" w:rsidRPr="003D7E70" w:rsidRDefault="00B67E4E" w:rsidP="00F4462B">
            <w:pPr>
              <w:widowControl w:val="0"/>
              <w:ind w:right="-115"/>
              <w:rPr>
                <w:sz w:val="22"/>
                <w:szCs w:val="22"/>
              </w:rPr>
            </w:pPr>
            <w:r w:rsidRPr="003D7E70">
              <w:rPr>
                <w:sz w:val="22"/>
                <w:szCs w:val="22"/>
              </w:rPr>
              <w:lastRenderedPageBreak/>
              <w:t>Предложения и замечания иных участников публичных слушаний:</w:t>
            </w:r>
          </w:p>
        </w:tc>
        <w:tc>
          <w:tcPr>
            <w:tcW w:w="4394" w:type="dxa"/>
            <w:vMerge/>
          </w:tcPr>
          <w:p w:rsidR="00B67E4E" w:rsidRPr="000904B4" w:rsidRDefault="00B67E4E" w:rsidP="00F4462B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67E4E" w:rsidRPr="000904B4" w:rsidRDefault="00B67E4E" w:rsidP="00F4462B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B67E4E" w:rsidRPr="00120D9B" w:rsidTr="00DF4782">
        <w:tc>
          <w:tcPr>
            <w:tcW w:w="704" w:type="dxa"/>
          </w:tcPr>
          <w:p w:rsidR="00B67E4E" w:rsidRPr="000904B4" w:rsidRDefault="00B67E4E" w:rsidP="003D7E70">
            <w:pPr>
              <w:widowControl w:val="0"/>
              <w:jc w:val="center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</w:tcPr>
          <w:p w:rsidR="00B67E4E" w:rsidRPr="000904B4" w:rsidRDefault="00B67E4E" w:rsidP="003D7E70">
            <w:pPr>
              <w:widowControl w:val="0"/>
              <w:jc w:val="both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t>Куминова Ю.Н.</w:t>
            </w:r>
            <w:r>
              <w:rPr>
                <w:sz w:val="20"/>
                <w:szCs w:val="20"/>
              </w:rPr>
              <w:t xml:space="preserve"> – представитель ИП Кирсанова А.В. по доверенности.</w:t>
            </w:r>
          </w:p>
        </w:tc>
        <w:tc>
          <w:tcPr>
            <w:tcW w:w="6095" w:type="dxa"/>
          </w:tcPr>
          <w:p w:rsidR="00B67E4E" w:rsidRPr="000904B4" w:rsidRDefault="00B67E4E" w:rsidP="003D7E7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  <w:r w:rsidRPr="000904B4">
              <w:rPr>
                <w:sz w:val="20"/>
                <w:szCs w:val="20"/>
              </w:rPr>
              <w:t>О переводе участка с кадастровым номером 86:10:0101063:15 в зону ОД.10 «Зона размещения объектов делового, общественного и коммерческого назначения» в ц</w:t>
            </w:r>
            <w:r>
              <w:rPr>
                <w:sz w:val="20"/>
                <w:szCs w:val="20"/>
              </w:rPr>
              <w:t xml:space="preserve">елях приведения в соответствие </w:t>
            </w:r>
            <w:r w:rsidRPr="000904B4">
              <w:rPr>
                <w:sz w:val="20"/>
                <w:szCs w:val="20"/>
              </w:rPr>
              <w:t xml:space="preserve">с фактическим использованием объекта недвижимости. </w:t>
            </w:r>
          </w:p>
          <w:p w:rsidR="00B67E4E" w:rsidRPr="000904B4" w:rsidRDefault="00B67E4E" w:rsidP="003D7E70">
            <w:pPr>
              <w:widowControl w:val="0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t xml:space="preserve">-о том, что данный участок был приобретен на торгах </w:t>
            </w:r>
            <w:r w:rsidRPr="000904B4">
              <w:rPr>
                <w:sz w:val="20"/>
                <w:szCs w:val="20"/>
              </w:rPr>
              <w:br/>
              <w:t xml:space="preserve">с целью ведения медицинской деятельности. Впоследствии на нем был возведен объект капитального строительства, но из-за санкций и других экономических трудностей не смогли заключить договор с медицинской организацией. </w:t>
            </w:r>
          </w:p>
          <w:p w:rsidR="00B67E4E" w:rsidRPr="000904B4" w:rsidRDefault="00B67E4E" w:rsidP="003D7E70">
            <w:pPr>
              <w:widowControl w:val="0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t xml:space="preserve">-о том, что обращались в департамент здравоохранения ХМАО-Югры с предложением приобрести объект капитального строительства для размещения объектов мед. учреждений. </w:t>
            </w:r>
          </w:p>
          <w:p w:rsidR="00B67E4E" w:rsidRPr="000904B4" w:rsidRDefault="00B67E4E" w:rsidP="003D7E70">
            <w:pPr>
              <w:widowControl w:val="0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t>-о том, что были вынуждены заключить договора аренды помещений т.к. было необходимо возвращать заемные средства банку;</w:t>
            </w:r>
          </w:p>
          <w:p w:rsidR="00B67E4E" w:rsidRPr="000904B4" w:rsidRDefault="00B67E4E" w:rsidP="003D7E70">
            <w:pPr>
              <w:widowControl w:val="0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t xml:space="preserve">- о том, что установлена санитарная зона от авто-заправочной станции располагающейся рядом, </w:t>
            </w:r>
            <w:r w:rsidRPr="000904B4">
              <w:rPr>
                <w:sz w:val="20"/>
                <w:szCs w:val="20"/>
              </w:rPr>
              <w:br/>
              <w:t>которая не позволяет получить лицензию на медицинскую деятельность.</w:t>
            </w:r>
          </w:p>
          <w:p w:rsidR="00B67E4E" w:rsidRPr="000904B4" w:rsidRDefault="00B67E4E" w:rsidP="003D7E70">
            <w:pPr>
              <w:widowControl w:val="0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t>-о том, что смены территориальной зоны не повлечет за собой нарушений пожарных или</w:t>
            </w:r>
            <w:r>
              <w:rPr>
                <w:sz w:val="20"/>
                <w:szCs w:val="20"/>
              </w:rPr>
              <w:t>-каких либо</w:t>
            </w:r>
            <w:r w:rsidRPr="000904B4">
              <w:rPr>
                <w:sz w:val="20"/>
                <w:szCs w:val="20"/>
              </w:rPr>
              <w:t xml:space="preserve"> иных технических и других регламентов;</w:t>
            </w:r>
          </w:p>
        </w:tc>
        <w:tc>
          <w:tcPr>
            <w:tcW w:w="4394" w:type="dxa"/>
            <w:vMerge/>
          </w:tcPr>
          <w:p w:rsidR="00B67E4E" w:rsidRPr="000904B4" w:rsidRDefault="00B67E4E" w:rsidP="003D7E7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67E4E" w:rsidRPr="000904B4" w:rsidRDefault="00B67E4E" w:rsidP="003D7E7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B67E4E" w:rsidRPr="00120D9B" w:rsidTr="00DF4782">
        <w:tc>
          <w:tcPr>
            <w:tcW w:w="704" w:type="dxa"/>
          </w:tcPr>
          <w:p w:rsidR="00B67E4E" w:rsidRPr="000904B4" w:rsidRDefault="00B67E4E" w:rsidP="003D7E70">
            <w:pPr>
              <w:widowControl w:val="0"/>
              <w:jc w:val="center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</w:tcPr>
          <w:p w:rsidR="00B67E4E" w:rsidRPr="000904B4" w:rsidRDefault="00B67E4E" w:rsidP="003D7E70">
            <w:pPr>
              <w:widowControl w:val="0"/>
              <w:jc w:val="both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t>Кучин А.С.</w:t>
            </w:r>
            <w:r>
              <w:rPr>
                <w:sz w:val="20"/>
                <w:szCs w:val="20"/>
              </w:rPr>
              <w:t>-депутат Думы г. Сургута</w:t>
            </w:r>
          </w:p>
        </w:tc>
        <w:tc>
          <w:tcPr>
            <w:tcW w:w="6095" w:type="dxa"/>
          </w:tcPr>
          <w:p w:rsidR="00B67E4E" w:rsidRPr="000904B4" w:rsidRDefault="00B67E4E" w:rsidP="003D7E70">
            <w:pPr>
              <w:widowControl w:val="0"/>
              <w:rPr>
                <w:sz w:val="20"/>
                <w:szCs w:val="20"/>
              </w:rPr>
            </w:pPr>
            <w:r w:rsidRPr="000904B4">
              <w:rPr>
                <w:sz w:val="20"/>
                <w:szCs w:val="20"/>
              </w:rPr>
              <w:t>Предложение: рекомендовать собственнику земельного участка искать возможность реализации бизнеса, не меняя зону (оставить в зоне ОД.6)</w:t>
            </w:r>
          </w:p>
        </w:tc>
        <w:tc>
          <w:tcPr>
            <w:tcW w:w="4394" w:type="dxa"/>
            <w:vMerge/>
          </w:tcPr>
          <w:p w:rsidR="00B67E4E" w:rsidRPr="000904B4" w:rsidRDefault="00B67E4E" w:rsidP="003D7E7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67E4E" w:rsidRPr="000904B4" w:rsidRDefault="00B67E4E" w:rsidP="003D7E7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B67E4E" w:rsidRPr="00120D9B" w:rsidTr="00DF4782">
        <w:tc>
          <w:tcPr>
            <w:tcW w:w="704" w:type="dxa"/>
          </w:tcPr>
          <w:p w:rsidR="00B67E4E" w:rsidRPr="000904B4" w:rsidRDefault="00B67E4E" w:rsidP="003D7E7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</w:tcPr>
          <w:p w:rsidR="00B67E4E" w:rsidRPr="00E7703D" w:rsidRDefault="00B67E4E" w:rsidP="003D7E70">
            <w:pPr>
              <w:widowControl w:val="0"/>
              <w:jc w:val="both"/>
              <w:rPr>
                <w:sz w:val="20"/>
                <w:szCs w:val="20"/>
              </w:rPr>
            </w:pPr>
            <w:r w:rsidRPr="00E7703D">
              <w:rPr>
                <w:sz w:val="20"/>
                <w:szCs w:val="20"/>
              </w:rPr>
              <w:t>Карлов Н. И.- заместитель начальника отдела правового обеспечения сферы имущества и градостроительства правового управления Администрации города</w:t>
            </w:r>
          </w:p>
        </w:tc>
        <w:tc>
          <w:tcPr>
            <w:tcW w:w="6095" w:type="dxa"/>
          </w:tcPr>
          <w:p w:rsidR="00B67E4E" w:rsidRPr="000904B4" w:rsidRDefault="00B67E4E" w:rsidP="003D7E7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-о том, что в настоящее время ведутся судебные разбирательства между Администрации города и ИП Кирсановым по вопросу нецелевого использования земельного участка. </w:t>
            </w:r>
          </w:p>
        </w:tc>
        <w:tc>
          <w:tcPr>
            <w:tcW w:w="4394" w:type="dxa"/>
            <w:vMerge/>
          </w:tcPr>
          <w:p w:rsidR="00B67E4E" w:rsidRPr="000904B4" w:rsidRDefault="00B67E4E" w:rsidP="003D7E7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67E4E" w:rsidRPr="000904B4" w:rsidRDefault="00B67E4E" w:rsidP="003D7E7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  <w:tr w:rsidR="00B67E4E" w:rsidRPr="00120D9B" w:rsidTr="00DF4782">
        <w:tc>
          <w:tcPr>
            <w:tcW w:w="704" w:type="dxa"/>
          </w:tcPr>
          <w:p w:rsidR="00B67E4E" w:rsidRDefault="00B67E4E" w:rsidP="003D7E70">
            <w:pPr>
              <w:widowControl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985" w:type="dxa"/>
          </w:tcPr>
          <w:p w:rsidR="00B67E4E" w:rsidRPr="00E7703D" w:rsidRDefault="00B67E4E" w:rsidP="003D7E70">
            <w:pPr>
              <w:widowControl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Птицын В.И.-депутат Думы г. Сургута</w:t>
            </w:r>
          </w:p>
        </w:tc>
        <w:tc>
          <w:tcPr>
            <w:tcW w:w="6095" w:type="dxa"/>
          </w:tcPr>
          <w:p w:rsidR="00B67E4E" w:rsidRDefault="00B67E4E" w:rsidP="003D7E70">
            <w:pPr>
              <w:widowControl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-о том, чтобы отложить принятие решения до окончания судебных разбирательств.</w:t>
            </w:r>
          </w:p>
        </w:tc>
        <w:tc>
          <w:tcPr>
            <w:tcW w:w="4394" w:type="dxa"/>
            <w:vMerge/>
          </w:tcPr>
          <w:p w:rsidR="00B67E4E" w:rsidRPr="000904B4" w:rsidRDefault="00B67E4E" w:rsidP="003D7E70">
            <w:pPr>
              <w:widowControl w:val="0"/>
              <w:jc w:val="both"/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B67E4E" w:rsidRPr="000904B4" w:rsidRDefault="00B67E4E" w:rsidP="003D7E70">
            <w:pPr>
              <w:widowControl w:val="0"/>
              <w:jc w:val="both"/>
              <w:rPr>
                <w:sz w:val="24"/>
                <w:szCs w:val="24"/>
              </w:rPr>
            </w:pPr>
          </w:p>
        </w:tc>
      </w:tr>
    </w:tbl>
    <w:p w:rsidR="00120D9B" w:rsidRPr="000904B4" w:rsidRDefault="00120D9B" w:rsidP="00120D9B">
      <w:pPr>
        <w:jc w:val="both"/>
        <w:rPr>
          <w:sz w:val="24"/>
          <w:szCs w:val="24"/>
        </w:rPr>
      </w:pPr>
    </w:p>
    <w:p w:rsidR="00E235E9" w:rsidRPr="00481EF4" w:rsidRDefault="00E04A9C" w:rsidP="00E04A9C">
      <w:pPr>
        <w:widowControl w:val="0"/>
        <w:ind w:firstLine="709"/>
        <w:jc w:val="both"/>
        <w:rPr>
          <w:sz w:val="24"/>
          <w:szCs w:val="24"/>
        </w:rPr>
      </w:pPr>
      <w:r w:rsidRPr="00481EF4">
        <w:rPr>
          <w:sz w:val="24"/>
          <w:szCs w:val="24"/>
        </w:rPr>
        <w:t xml:space="preserve">Рекомендации комиссии по градостроительному зонированию по результатам публичных слушаний: </w:t>
      </w:r>
    </w:p>
    <w:p w:rsidR="00E04A9C" w:rsidRPr="00481EF4" w:rsidRDefault="00E04A9C" w:rsidP="00E04A9C">
      <w:pPr>
        <w:widowControl w:val="0"/>
        <w:ind w:firstLine="709"/>
        <w:jc w:val="both"/>
        <w:rPr>
          <w:sz w:val="24"/>
          <w:szCs w:val="24"/>
        </w:rPr>
      </w:pPr>
      <w:r w:rsidRPr="00481EF4">
        <w:rPr>
          <w:sz w:val="24"/>
          <w:szCs w:val="24"/>
        </w:rPr>
        <w:t xml:space="preserve">Внести изменения в Правила землепользования и застройки на территории города Сургута, утвержденные постановлением Администрации города от 11.05.2022 № 3651 «Об утверждении правил землепользования и застройки на территории города Сургута», </w:t>
      </w:r>
      <w:r w:rsidR="00B9301B" w:rsidRPr="00481EF4">
        <w:rPr>
          <w:sz w:val="24"/>
          <w:szCs w:val="24"/>
        </w:rPr>
        <w:br/>
      </w:r>
      <w:r w:rsidRPr="00481EF4">
        <w:rPr>
          <w:sz w:val="24"/>
          <w:szCs w:val="24"/>
        </w:rPr>
        <w:t xml:space="preserve">а именно: в раздел III «Карта градостроительного зонирования» в части изменения границ территориальных зон ОД.6 (ЗД) «Зона размещения объектов </w:t>
      </w:r>
      <w:r w:rsidRPr="00481EF4">
        <w:rPr>
          <w:sz w:val="24"/>
          <w:szCs w:val="24"/>
        </w:rPr>
        <w:lastRenderedPageBreak/>
        <w:t xml:space="preserve">здравоохранения» в результате уменьшения, ОД.10 «Зона размещения объектов делового, общественного </w:t>
      </w:r>
      <w:r w:rsidR="005E7996" w:rsidRPr="00481EF4">
        <w:rPr>
          <w:sz w:val="24"/>
          <w:szCs w:val="24"/>
        </w:rPr>
        <w:br/>
      </w:r>
      <w:r w:rsidRPr="00481EF4">
        <w:rPr>
          <w:sz w:val="24"/>
          <w:szCs w:val="24"/>
        </w:rPr>
        <w:t xml:space="preserve">и коммерческого назначения», в результате выделения на земельном участке с кадастровым номером 86:10:0101063:15, расположенном по адресу: город Сургут, микрорайон 31А, на пересечении улицы Иосифа Каролинского и проспекта Пролетарского, в целях приведения </w:t>
      </w:r>
      <w:r w:rsidR="005E7996" w:rsidRPr="00481EF4">
        <w:rPr>
          <w:sz w:val="24"/>
          <w:szCs w:val="24"/>
        </w:rPr>
        <w:br/>
      </w:r>
      <w:r w:rsidRPr="00481EF4">
        <w:rPr>
          <w:sz w:val="24"/>
          <w:szCs w:val="24"/>
        </w:rPr>
        <w:t>в соответствие с фактическим использованием объекта недвижимости.</w:t>
      </w:r>
    </w:p>
    <w:p w:rsidR="00E04A9C" w:rsidRDefault="00E04A9C" w:rsidP="00D12D60">
      <w:pPr>
        <w:ind w:firstLine="709"/>
        <w:jc w:val="both"/>
        <w:rPr>
          <w:sz w:val="20"/>
          <w:szCs w:val="20"/>
        </w:rPr>
      </w:pPr>
    </w:p>
    <w:p w:rsidR="00E04A9C" w:rsidRDefault="00E04A9C" w:rsidP="00D12D60">
      <w:pPr>
        <w:ind w:firstLine="709"/>
        <w:jc w:val="both"/>
        <w:rPr>
          <w:sz w:val="20"/>
          <w:szCs w:val="20"/>
        </w:rPr>
      </w:pPr>
    </w:p>
    <w:p w:rsidR="00E04A9C" w:rsidRDefault="00E04A9C" w:rsidP="00D12D60">
      <w:pPr>
        <w:ind w:firstLine="709"/>
        <w:jc w:val="both"/>
        <w:rPr>
          <w:sz w:val="20"/>
          <w:szCs w:val="20"/>
        </w:rPr>
      </w:pPr>
    </w:p>
    <w:p w:rsidR="00E04A9C" w:rsidRDefault="00E04A9C" w:rsidP="00D12D60">
      <w:pPr>
        <w:ind w:firstLine="709"/>
        <w:jc w:val="both"/>
        <w:rPr>
          <w:sz w:val="20"/>
          <w:szCs w:val="20"/>
        </w:rPr>
      </w:pPr>
    </w:p>
    <w:p w:rsidR="00E04A9C" w:rsidRDefault="00E04A9C" w:rsidP="00D12D60">
      <w:pPr>
        <w:ind w:firstLine="709"/>
        <w:jc w:val="both"/>
        <w:rPr>
          <w:sz w:val="20"/>
          <w:szCs w:val="20"/>
        </w:rPr>
      </w:pPr>
    </w:p>
    <w:p w:rsidR="00E04A9C" w:rsidRPr="000904B4" w:rsidRDefault="00E04A9C" w:rsidP="00D12D60">
      <w:pPr>
        <w:ind w:firstLine="709"/>
        <w:jc w:val="both"/>
        <w:rPr>
          <w:sz w:val="20"/>
          <w:szCs w:val="20"/>
        </w:rPr>
      </w:pPr>
    </w:p>
    <w:p w:rsidR="00797D5B" w:rsidRPr="00481EF4" w:rsidRDefault="00797D5B" w:rsidP="000F0D23">
      <w:pPr>
        <w:ind w:right="-2"/>
        <w:rPr>
          <w:sz w:val="24"/>
          <w:szCs w:val="24"/>
        </w:rPr>
      </w:pPr>
      <w:r w:rsidRPr="00481EF4">
        <w:rPr>
          <w:sz w:val="24"/>
          <w:szCs w:val="24"/>
        </w:rPr>
        <w:t xml:space="preserve">Заместитель директора департамента </w:t>
      </w:r>
    </w:p>
    <w:p w:rsidR="00797D5B" w:rsidRPr="00481EF4" w:rsidRDefault="00797D5B" w:rsidP="000F0D23">
      <w:pPr>
        <w:ind w:right="-2"/>
        <w:rPr>
          <w:sz w:val="24"/>
          <w:szCs w:val="24"/>
        </w:rPr>
      </w:pPr>
      <w:r w:rsidRPr="00481EF4">
        <w:rPr>
          <w:sz w:val="24"/>
          <w:szCs w:val="24"/>
        </w:rPr>
        <w:t>архитектуры и градостроительства,</w:t>
      </w:r>
    </w:p>
    <w:p w:rsidR="00797D5B" w:rsidRPr="00481EF4" w:rsidRDefault="00797D5B" w:rsidP="000F0D23">
      <w:pPr>
        <w:ind w:right="-2"/>
        <w:rPr>
          <w:sz w:val="24"/>
          <w:szCs w:val="24"/>
        </w:rPr>
      </w:pPr>
      <w:r w:rsidRPr="00481EF4">
        <w:rPr>
          <w:sz w:val="24"/>
          <w:szCs w:val="24"/>
        </w:rPr>
        <w:t xml:space="preserve">сопредседатель комиссии по градостроительному </w:t>
      </w:r>
      <w:r w:rsidR="000F0D23" w:rsidRPr="00481EF4">
        <w:rPr>
          <w:sz w:val="24"/>
          <w:szCs w:val="24"/>
        </w:rPr>
        <w:t xml:space="preserve">                                                                         </w:t>
      </w:r>
      <w:r w:rsidRPr="00481EF4">
        <w:rPr>
          <w:sz w:val="24"/>
          <w:szCs w:val="24"/>
        </w:rPr>
        <w:br/>
        <w:t xml:space="preserve">зонированию                                                                                                  </w:t>
      </w:r>
      <w:r w:rsidR="000F0D23" w:rsidRPr="00481EF4">
        <w:rPr>
          <w:sz w:val="24"/>
          <w:szCs w:val="24"/>
        </w:rPr>
        <w:t xml:space="preserve">                               </w:t>
      </w:r>
      <w:r w:rsidRPr="00481EF4">
        <w:rPr>
          <w:sz w:val="24"/>
          <w:szCs w:val="24"/>
        </w:rPr>
        <w:t>И.А. Сорич</w:t>
      </w:r>
    </w:p>
    <w:p w:rsidR="00797D5B" w:rsidRPr="00481EF4" w:rsidRDefault="00797D5B" w:rsidP="00797D5B">
      <w:pPr>
        <w:suppressAutoHyphens w:val="0"/>
        <w:rPr>
          <w:sz w:val="24"/>
          <w:szCs w:val="24"/>
        </w:rPr>
      </w:pPr>
    </w:p>
    <w:p w:rsidR="000F0D23" w:rsidRPr="00481EF4" w:rsidRDefault="000F0D23" w:rsidP="000F0D23">
      <w:pPr>
        <w:ind w:right="-2"/>
        <w:rPr>
          <w:sz w:val="24"/>
          <w:szCs w:val="24"/>
        </w:rPr>
      </w:pPr>
    </w:p>
    <w:p w:rsidR="000F0D23" w:rsidRPr="00481EF4" w:rsidRDefault="000F0D23" w:rsidP="000F0D23">
      <w:pPr>
        <w:ind w:right="-2"/>
        <w:rPr>
          <w:sz w:val="24"/>
          <w:szCs w:val="24"/>
        </w:rPr>
      </w:pPr>
    </w:p>
    <w:p w:rsidR="000F0D23" w:rsidRPr="00481EF4" w:rsidRDefault="000F0D23" w:rsidP="000F0D23">
      <w:pPr>
        <w:ind w:right="-2"/>
        <w:rPr>
          <w:sz w:val="24"/>
          <w:szCs w:val="24"/>
        </w:rPr>
      </w:pPr>
      <w:r w:rsidRPr="00481EF4">
        <w:rPr>
          <w:sz w:val="24"/>
          <w:szCs w:val="24"/>
        </w:rPr>
        <w:t xml:space="preserve">Главный специалист отдела формирования </w:t>
      </w:r>
      <w:r w:rsidRPr="00481EF4">
        <w:rPr>
          <w:sz w:val="24"/>
          <w:szCs w:val="24"/>
        </w:rPr>
        <w:br/>
        <w:t xml:space="preserve">и освобождения земельных участков, </w:t>
      </w:r>
      <w:r w:rsidRPr="00481EF4">
        <w:rPr>
          <w:sz w:val="24"/>
          <w:szCs w:val="24"/>
        </w:rPr>
        <w:br/>
        <w:t>секретарь комиссии по градостроительному зонированию                                                      О.С. Яцик</w:t>
      </w:r>
    </w:p>
    <w:p w:rsidR="00B60DE3" w:rsidRDefault="00B60DE3"/>
    <w:p w:rsidR="00E04A9C" w:rsidRDefault="00E04A9C"/>
    <w:p w:rsidR="00E04A9C" w:rsidRDefault="00E04A9C"/>
    <w:p w:rsidR="00E04A9C" w:rsidRDefault="00E04A9C"/>
    <w:p w:rsidR="00E04A9C" w:rsidRDefault="00E04A9C"/>
    <w:p w:rsidR="00E04A9C" w:rsidRDefault="00E04A9C"/>
    <w:p w:rsidR="00E04A9C" w:rsidRDefault="00E04A9C"/>
    <w:sectPr w:rsidR="00E04A9C" w:rsidSect="00A929DA">
      <w:pgSz w:w="16838" w:h="11906" w:orient="landscape"/>
      <w:pgMar w:top="284" w:right="678" w:bottom="851" w:left="709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37DA" w:rsidRDefault="00A937DA" w:rsidP="00481EF4">
      <w:r>
        <w:separator/>
      </w:r>
    </w:p>
  </w:endnote>
  <w:endnote w:type="continuationSeparator" w:id="0">
    <w:p w:rsidR="00A937DA" w:rsidRDefault="00A937DA" w:rsidP="00481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37DA" w:rsidRDefault="00A937DA" w:rsidP="00481EF4">
      <w:r>
        <w:separator/>
      </w:r>
    </w:p>
  </w:footnote>
  <w:footnote w:type="continuationSeparator" w:id="0">
    <w:p w:rsidR="00A937DA" w:rsidRDefault="00A937DA" w:rsidP="00481EF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autoHyphenation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60"/>
    <w:rsid w:val="000904B4"/>
    <w:rsid w:val="000F0D23"/>
    <w:rsid w:val="000F4454"/>
    <w:rsid w:val="00100B63"/>
    <w:rsid w:val="00120D9B"/>
    <w:rsid w:val="00224661"/>
    <w:rsid w:val="003D7E70"/>
    <w:rsid w:val="00481EF4"/>
    <w:rsid w:val="004848A3"/>
    <w:rsid w:val="004B7CCB"/>
    <w:rsid w:val="005E7996"/>
    <w:rsid w:val="005F40B1"/>
    <w:rsid w:val="00715E17"/>
    <w:rsid w:val="00732ADF"/>
    <w:rsid w:val="00737AB5"/>
    <w:rsid w:val="00797D5B"/>
    <w:rsid w:val="008A14B0"/>
    <w:rsid w:val="008C5B59"/>
    <w:rsid w:val="00A30020"/>
    <w:rsid w:val="00A929DA"/>
    <w:rsid w:val="00A937DA"/>
    <w:rsid w:val="00B5738C"/>
    <w:rsid w:val="00B60DE3"/>
    <w:rsid w:val="00B67E4E"/>
    <w:rsid w:val="00B9301B"/>
    <w:rsid w:val="00D12D60"/>
    <w:rsid w:val="00D12E34"/>
    <w:rsid w:val="00D34600"/>
    <w:rsid w:val="00D82AD2"/>
    <w:rsid w:val="00DE027F"/>
    <w:rsid w:val="00DF4782"/>
    <w:rsid w:val="00E04A9C"/>
    <w:rsid w:val="00E235E9"/>
    <w:rsid w:val="00E7703D"/>
    <w:rsid w:val="00E8621A"/>
    <w:rsid w:val="00EE2D3C"/>
    <w:rsid w:val="00F44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4A7EBD"/>
  <w15:chartTrackingRefBased/>
  <w15:docId w15:val="{F7814F87-63F7-4E12-BD8E-DB10D7F9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2D60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Кр. строка"/>
    <w:link w:val="a4"/>
    <w:uiPriority w:val="1"/>
    <w:qFormat/>
    <w:rsid w:val="00D12D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aliases w:val="Кр. строка Знак"/>
    <w:link w:val="a3"/>
    <w:uiPriority w:val="1"/>
    <w:rsid w:val="00D12D6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D12D60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A14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14B0"/>
    <w:rPr>
      <w:rFonts w:ascii="Segoe UI" w:eastAsia="Times New Roman" w:hAnsi="Segoe UI" w:cs="Segoe UI"/>
      <w:sz w:val="18"/>
      <w:szCs w:val="18"/>
      <w:lang w:eastAsia="zh-CN"/>
    </w:rPr>
  </w:style>
  <w:style w:type="paragraph" w:styleId="a8">
    <w:name w:val="header"/>
    <w:basedOn w:val="a"/>
    <w:link w:val="a9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styleId="aa">
    <w:name w:val="footer"/>
    <w:basedOn w:val="a"/>
    <w:link w:val="ab"/>
    <w:uiPriority w:val="99"/>
    <w:unhideWhenUsed/>
    <w:rsid w:val="00481E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481EF4"/>
    <w:rPr>
      <w:rFonts w:ascii="Times New Roman" w:eastAsia="Times New Roman" w:hAnsi="Times New Roman" w:cs="Times New Roman"/>
      <w:sz w:val="28"/>
      <w:szCs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531E3-3488-4FC9-9D78-C1B2A737A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1123</Words>
  <Characters>6404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Яцик Ольга Сергеевна</dc:creator>
  <cp:keywords/>
  <dc:description/>
  <cp:lastModifiedBy>Боровская Нелли Артуровна</cp:lastModifiedBy>
  <cp:revision>23</cp:revision>
  <cp:lastPrinted>2024-06-06T09:58:00Z</cp:lastPrinted>
  <dcterms:created xsi:type="dcterms:W3CDTF">2024-06-05T07:08:00Z</dcterms:created>
  <dcterms:modified xsi:type="dcterms:W3CDTF">2024-06-06T11:00:00Z</dcterms:modified>
</cp:coreProperties>
</file>