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33D" w:rsidRPr="00D94DE7" w:rsidRDefault="0084233D" w:rsidP="0084233D">
      <w:pPr>
        <w:jc w:val="center"/>
        <w:rPr>
          <w:szCs w:val="28"/>
        </w:rPr>
      </w:pPr>
      <w:r w:rsidRPr="00D94DE7">
        <w:rPr>
          <w:szCs w:val="28"/>
        </w:rPr>
        <w:t>Пояснительная записка</w:t>
      </w:r>
    </w:p>
    <w:p w:rsidR="0084233D" w:rsidRPr="00D94DE7" w:rsidRDefault="0084233D" w:rsidP="001A5C0C">
      <w:pPr>
        <w:jc w:val="center"/>
        <w:rPr>
          <w:szCs w:val="28"/>
        </w:rPr>
      </w:pPr>
      <w:r w:rsidRPr="00D94DE7">
        <w:rPr>
          <w:szCs w:val="28"/>
        </w:rPr>
        <w:t>к проекту постановления Администрации города</w:t>
      </w:r>
    </w:p>
    <w:p w:rsidR="001A5C0C" w:rsidRDefault="00485CDF" w:rsidP="001A5C0C">
      <w:pPr>
        <w:pStyle w:val="Default"/>
        <w:tabs>
          <w:tab w:val="left" w:pos="709"/>
        </w:tabs>
        <w:ind w:right="-1"/>
        <w:jc w:val="center"/>
        <w:rPr>
          <w:sz w:val="28"/>
          <w:szCs w:val="28"/>
        </w:rPr>
      </w:pPr>
      <w:r>
        <w:rPr>
          <w:rFonts w:eastAsiaTheme="minorHAnsi" w:cstheme="minorBidi"/>
          <w:color w:val="auto"/>
          <w:sz w:val="28"/>
          <w:szCs w:val="28"/>
          <w:lang w:eastAsia="en-US"/>
        </w:rPr>
        <w:t xml:space="preserve">о </w:t>
      </w:r>
      <w:r w:rsidRPr="00485CDF">
        <w:rPr>
          <w:rFonts w:eastAsiaTheme="minorHAnsi" w:cstheme="minorBidi"/>
          <w:color w:val="auto"/>
          <w:sz w:val="28"/>
          <w:szCs w:val="28"/>
          <w:lang w:eastAsia="en-US"/>
        </w:rPr>
        <w:t>внесении изменений</w:t>
      </w:r>
      <w:r>
        <w:rPr>
          <w:rFonts w:eastAsiaTheme="minorHAnsi" w:cstheme="minorBidi"/>
          <w:color w:val="auto"/>
          <w:sz w:val="28"/>
          <w:szCs w:val="28"/>
          <w:lang w:eastAsia="en-US"/>
        </w:rPr>
        <w:t xml:space="preserve"> </w:t>
      </w:r>
      <w:r w:rsidRPr="00485CDF">
        <w:rPr>
          <w:rFonts w:eastAsiaTheme="minorHAnsi" w:cstheme="minorBidi"/>
          <w:color w:val="auto"/>
          <w:sz w:val="28"/>
          <w:szCs w:val="28"/>
          <w:lang w:eastAsia="en-US"/>
        </w:rPr>
        <w:t>в постановление Администрации</w:t>
      </w:r>
      <w:r>
        <w:rPr>
          <w:rFonts w:eastAsiaTheme="minorHAnsi" w:cstheme="minorBidi"/>
          <w:color w:val="auto"/>
          <w:sz w:val="28"/>
          <w:szCs w:val="28"/>
          <w:lang w:eastAsia="en-US"/>
        </w:rPr>
        <w:t xml:space="preserve"> </w:t>
      </w:r>
      <w:r w:rsidRPr="00485CDF">
        <w:rPr>
          <w:rFonts w:eastAsiaTheme="minorHAnsi" w:cstheme="minorBidi"/>
          <w:color w:val="auto"/>
          <w:sz w:val="28"/>
          <w:szCs w:val="28"/>
          <w:lang w:eastAsia="en-US"/>
        </w:rPr>
        <w:t>города</w:t>
      </w:r>
    </w:p>
    <w:p w:rsidR="001A5C0C" w:rsidRDefault="001A5C0C" w:rsidP="001A5C0C">
      <w:pPr>
        <w:pStyle w:val="Default"/>
        <w:tabs>
          <w:tab w:val="left" w:pos="709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от 10.07.2023 № 3455 «</w:t>
      </w:r>
      <w:r w:rsidRPr="00966044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местных нормативов градостроительного проектирования на территории муниципального образования городской округ Сургут Ханты-Мансийского автономного </w:t>
      </w:r>
    </w:p>
    <w:p w:rsidR="00485CDF" w:rsidRPr="001A5C0C" w:rsidRDefault="001A5C0C" w:rsidP="001A5C0C">
      <w:pPr>
        <w:pStyle w:val="Default"/>
        <w:tabs>
          <w:tab w:val="left" w:pos="709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округа – Югры</w:t>
      </w:r>
      <w:r w:rsidR="00485CDF" w:rsidRPr="00485CDF">
        <w:rPr>
          <w:rFonts w:eastAsiaTheme="minorHAnsi" w:cstheme="minorBidi"/>
          <w:color w:val="auto"/>
          <w:sz w:val="28"/>
          <w:szCs w:val="28"/>
          <w:lang w:eastAsia="en-US"/>
        </w:rPr>
        <w:t>»</w:t>
      </w:r>
    </w:p>
    <w:p w:rsidR="0084233D" w:rsidRDefault="0084233D" w:rsidP="0084233D">
      <w:pPr>
        <w:jc w:val="center"/>
        <w:rPr>
          <w:szCs w:val="28"/>
        </w:rPr>
      </w:pPr>
    </w:p>
    <w:p w:rsidR="00A80F1B" w:rsidRDefault="00A80F1B" w:rsidP="00A80F1B">
      <w:pPr>
        <w:ind w:firstLine="720"/>
        <w:jc w:val="both"/>
        <w:rPr>
          <w:color w:val="000000"/>
        </w:rPr>
      </w:pPr>
      <w:r w:rsidRPr="00D94DE7">
        <w:rPr>
          <w:color w:val="000000"/>
        </w:rPr>
        <w:t xml:space="preserve">В настоящее время действует </w:t>
      </w:r>
      <w:r>
        <w:rPr>
          <w:color w:val="000000"/>
        </w:rPr>
        <w:t xml:space="preserve">постановление Администрации города </w:t>
      </w:r>
      <w:r w:rsidR="00E45718">
        <w:rPr>
          <w:color w:val="000000"/>
        </w:rPr>
        <w:br/>
      </w:r>
      <w:r>
        <w:rPr>
          <w:color w:val="000000"/>
        </w:rPr>
        <w:t>от 10.07.2023</w:t>
      </w:r>
      <w:r w:rsidRPr="00D94DE7">
        <w:rPr>
          <w:color w:val="000000"/>
        </w:rPr>
        <w:t xml:space="preserve"> </w:t>
      </w:r>
      <w:r>
        <w:rPr>
          <w:color w:val="000000"/>
        </w:rPr>
        <w:t xml:space="preserve">№ 3455 </w:t>
      </w:r>
      <w:r w:rsidRPr="00D94DE7">
        <w:rPr>
          <w:color w:val="000000"/>
        </w:rPr>
        <w:t>«О</w:t>
      </w:r>
      <w:r>
        <w:rPr>
          <w:color w:val="000000"/>
        </w:rPr>
        <w:t>б утверждении</w:t>
      </w:r>
      <w:r w:rsidRPr="00D94DE7">
        <w:rPr>
          <w:color w:val="000000"/>
        </w:rPr>
        <w:t xml:space="preserve"> местных норматив</w:t>
      </w:r>
      <w:r>
        <w:rPr>
          <w:color w:val="000000"/>
        </w:rPr>
        <w:t>ов</w:t>
      </w:r>
      <w:r w:rsidRPr="00D94DE7">
        <w:rPr>
          <w:color w:val="000000"/>
        </w:rPr>
        <w:t xml:space="preserve"> градостроительного проектирования на территории муниципального образования городской округ Сургут</w:t>
      </w:r>
      <w:r w:rsidR="00C3479A">
        <w:rPr>
          <w:color w:val="000000"/>
        </w:rPr>
        <w:t xml:space="preserve"> Ханты-Мансийского автономного округа </w:t>
      </w:r>
      <w:r w:rsidR="00E45718">
        <w:rPr>
          <w:color w:val="000000"/>
        </w:rPr>
        <w:t>–</w:t>
      </w:r>
      <w:r w:rsidR="00C3479A">
        <w:rPr>
          <w:color w:val="000000"/>
        </w:rPr>
        <w:t xml:space="preserve"> Югры</w:t>
      </w:r>
      <w:r w:rsidRPr="00D94DE7">
        <w:rPr>
          <w:color w:val="000000"/>
        </w:rPr>
        <w:t>»</w:t>
      </w:r>
      <w:r w:rsidR="009E33F9">
        <w:rPr>
          <w:color w:val="000000"/>
        </w:rPr>
        <w:t xml:space="preserve"> (далее</w:t>
      </w:r>
      <w:r w:rsidR="00E45718">
        <w:rPr>
          <w:color w:val="000000"/>
        </w:rPr>
        <w:t xml:space="preserve"> – </w:t>
      </w:r>
      <w:r w:rsidR="009E33F9">
        <w:rPr>
          <w:color w:val="000000"/>
        </w:rPr>
        <w:t>П</w:t>
      </w:r>
      <w:r w:rsidR="00D93C81">
        <w:rPr>
          <w:color w:val="000000"/>
        </w:rPr>
        <w:t>остановление)</w:t>
      </w:r>
      <w:r w:rsidRPr="00D94DE7">
        <w:rPr>
          <w:color w:val="000000"/>
        </w:rPr>
        <w:t>.</w:t>
      </w:r>
      <w:r>
        <w:rPr>
          <w:color w:val="000000"/>
        </w:rPr>
        <w:t xml:space="preserve"> </w:t>
      </w:r>
    </w:p>
    <w:p w:rsidR="007F4F44" w:rsidRDefault="007F4F44" w:rsidP="00C3738A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Данный проект постановления </w:t>
      </w:r>
      <w:r w:rsidRPr="007F4F44">
        <w:rPr>
          <w:color w:val="000000"/>
        </w:rPr>
        <w:t>Администрации города</w:t>
      </w:r>
      <w:r>
        <w:rPr>
          <w:color w:val="000000"/>
        </w:rPr>
        <w:t xml:space="preserve"> </w:t>
      </w:r>
      <w:r w:rsidR="003B456D">
        <w:rPr>
          <w:color w:val="000000"/>
        </w:rPr>
        <w:t>«О</w:t>
      </w:r>
      <w:r w:rsidRPr="007F4F44">
        <w:rPr>
          <w:color w:val="000000"/>
        </w:rPr>
        <w:t xml:space="preserve"> внесении изменений в постановление Администрации города</w:t>
      </w:r>
      <w:r>
        <w:rPr>
          <w:color w:val="000000"/>
        </w:rPr>
        <w:t xml:space="preserve"> </w:t>
      </w:r>
      <w:r w:rsidRPr="007F4F44">
        <w:rPr>
          <w:color w:val="000000"/>
        </w:rPr>
        <w:t xml:space="preserve">от 10.07.2023 № 3455 </w:t>
      </w:r>
      <w:r>
        <w:rPr>
          <w:color w:val="000000"/>
        </w:rPr>
        <w:br/>
      </w:r>
      <w:r w:rsidRPr="007F4F44">
        <w:rPr>
          <w:color w:val="000000"/>
        </w:rPr>
        <w:t xml:space="preserve">«Об утверждении местных нормативов градостроительного проектирования </w:t>
      </w:r>
      <w:r>
        <w:rPr>
          <w:color w:val="000000"/>
        </w:rPr>
        <w:br/>
      </w:r>
      <w:r w:rsidRPr="007F4F44">
        <w:rPr>
          <w:color w:val="000000"/>
        </w:rPr>
        <w:t>на территории муниципального образования городской округ Сургут Ханты-Мансийского автономного округа – Югры»</w:t>
      </w:r>
      <w:r>
        <w:rPr>
          <w:color w:val="000000"/>
        </w:rPr>
        <w:t xml:space="preserve"> (далее</w:t>
      </w:r>
      <w:r w:rsidR="00E45718">
        <w:rPr>
          <w:color w:val="000000"/>
        </w:rPr>
        <w:t xml:space="preserve"> – </w:t>
      </w:r>
      <w:r>
        <w:rPr>
          <w:color w:val="000000"/>
        </w:rPr>
        <w:t xml:space="preserve">Проект) был подготовлен </w:t>
      </w:r>
      <w:r>
        <w:rPr>
          <w:color w:val="000000"/>
        </w:rPr>
        <w:br/>
      </w:r>
      <w:r w:rsidR="00C3738A">
        <w:rPr>
          <w:color w:val="000000"/>
        </w:rPr>
        <w:t xml:space="preserve">в целях утверждения проекта изменений в местные нормативы градостроительного проектирования </w:t>
      </w:r>
      <w:r w:rsidR="00C3738A" w:rsidRPr="007F4F44">
        <w:rPr>
          <w:color w:val="000000"/>
        </w:rPr>
        <w:t>на территории муниципального образования городской округ Сургут Ханты-Мансийского автономного округа – Югры</w:t>
      </w:r>
      <w:r w:rsidR="00C3738A">
        <w:rPr>
          <w:color w:val="000000"/>
        </w:rPr>
        <w:t xml:space="preserve">, разработанного </w:t>
      </w:r>
      <w:r>
        <w:rPr>
          <w:color w:val="000000"/>
        </w:rPr>
        <w:t xml:space="preserve">на основании распоряжения Администрации города </w:t>
      </w:r>
      <w:r w:rsidR="00BC67DB">
        <w:rPr>
          <w:color w:val="000000"/>
        </w:rPr>
        <w:br/>
      </w:r>
      <w:r>
        <w:rPr>
          <w:color w:val="000000"/>
        </w:rPr>
        <w:t>от 29.01.2024 № 241 «О разработке изменений в местные нормативы градостроительного проектирования на территории муниципального образования городской округ Сургут Ханты-</w:t>
      </w:r>
      <w:r w:rsidR="003B456D">
        <w:rPr>
          <w:color w:val="000000"/>
        </w:rPr>
        <w:t>Мансийского автономного округа – Югры».</w:t>
      </w:r>
    </w:p>
    <w:p w:rsidR="004D1819" w:rsidRPr="004D1819" w:rsidRDefault="004D1819" w:rsidP="004D1819">
      <w:pPr>
        <w:ind w:firstLine="720"/>
        <w:jc w:val="both"/>
        <w:rPr>
          <w:color w:val="000000"/>
        </w:rPr>
      </w:pPr>
      <w:r w:rsidRPr="004D1819">
        <w:rPr>
          <w:color w:val="000000"/>
        </w:rPr>
        <w:t xml:space="preserve">Подготовка проекта </w:t>
      </w:r>
      <w:bookmarkStart w:id="0" w:name="_Hlk69224232"/>
      <w:r w:rsidRPr="004D1819">
        <w:rPr>
          <w:color w:val="000000"/>
        </w:rPr>
        <w:t xml:space="preserve">внесения изменений в местные нормативы градостроительного проектирования </w:t>
      </w:r>
      <w:bookmarkEnd w:id="0"/>
      <w:r w:rsidRPr="004D1819">
        <w:rPr>
          <w:color w:val="000000"/>
        </w:rPr>
        <w:t>городского округа Сургут осуществляется в соответствии с основными принципами законодательства Российской Федерации о градостроительной деятельности:</w:t>
      </w:r>
    </w:p>
    <w:p w:rsidR="004D1819" w:rsidRPr="004D1819" w:rsidRDefault="004D1819" w:rsidP="004D1819">
      <w:pPr>
        <w:ind w:firstLine="720"/>
        <w:jc w:val="both"/>
        <w:rPr>
          <w:color w:val="000000"/>
        </w:rPr>
      </w:pPr>
      <w:r w:rsidRPr="004D1819">
        <w:rPr>
          <w:color w:val="000000"/>
        </w:rPr>
        <w:t>– требованиями главы 3.1 Градостроительного кодекса Российской Федерации;</w:t>
      </w:r>
    </w:p>
    <w:p w:rsidR="004D1819" w:rsidRPr="004D1819" w:rsidRDefault="004D1819" w:rsidP="004D1819">
      <w:pPr>
        <w:ind w:firstLine="720"/>
        <w:jc w:val="both"/>
        <w:rPr>
          <w:color w:val="000000"/>
        </w:rPr>
      </w:pPr>
      <w:r w:rsidRPr="004D1819">
        <w:rPr>
          <w:color w:val="000000"/>
        </w:rPr>
        <w:t>– приказом Министерства экономического развития Российской Федерации от 15.02.2021 № 71 «Об утверждении Методических рекомендаций по подготовке нормативов градостроительного проектирования»;</w:t>
      </w:r>
    </w:p>
    <w:p w:rsidR="004D1819" w:rsidRPr="004D1819" w:rsidRDefault="004D1819" w:rsidP="004D1819">
      <w:pPr>
        <w:ind w:firstLine="720"/>
        <w:jc w:val="both"/>
        <w:rPr>
          <w:color w:val="000000"/>
        </w:rPr>
      </w:pPr>
      <w:r w:rsidRPr="004D1819">
        <w:rPr>
          <w:color w:val="000000"/>
        </w:rPr>
        <w:t xml:space="preserve">– Законом Ханты-Мансийского </w:t>
      </w:r>
      <w:r w:rsidR="00C3479A">
        <w:rPr>
          <w:color w:val="000000"/>
        </w:rPr>
        <w:t>автономного округа</w:t>
      </w:r>
      <w:r w:rsidRPr="004D1819">
        <w:rPr>
          <w:color w:val="000000"/>
        </w:rPr>
        <w:t xml:space="preserve"> </w:t>
      </w:r>
      <w:r w:rsidR="00E45718">
        <w:rPr>
          <w:color w:val="000000"/>
        </w:rPr>
        <w:t>–</w:t>
      </w:r>
      <w:r w:rsidRPr="004D1819">
        <w:rPr>
          <w:color w:val="000000"/>
        </w:rPr>
        <w:t xml:space="preserve"> Югры от 18.04.2007 № 39-оз «О градостроительной деятельности на территории Ханты-Мансийского автономного округа – Югры» (с изменениями и дополнениями);</w:t>
      </w:r>
    </w:p>
    <w:p w:rsidR="004D1819" w:rsidRPr="004D1819" w:rsidRDefault="004D1819" w:rsidP="004D1819">
      <w:pPr>
        <w:ind w:firstLine="720"/>
        <w:jc w:val="both"/>
        <w:rPr>
          <w:color w:val="000000"/>
        </w:rPr>
      </w:pPr>
      <w:r w:rsidRPr="004D1819">
        <w:rPr>
          <w:color w:val="000000"/>
        </w:rPr>
        <w:t xml:space="preserve">– Постановлением Правительства Ханты-Мансийского </w:t>
      </w:r>
      <w:r w:rsidR="00C3479A">
        <w:rPr>
          <w:color w:val="000000"/>
        </w:rPr>
        <w:t>автономного округа</w:t>
      </w:r>
      <w:r w:rsidRPr="004D1819">
        <w:rPr>
          <w:color w:val="000000"/>
        </w:rPr>
        <w:t xml:space="preserve"> </w:t>
      </w:r>
      <w:r w:rsidR="00E45718">
        <w:rPr>
          <w:color w:val="000000"/>
        </w:rPr>
        <w:t>–</w:t>
      </w:r>
      <w:r w:rsidRPr="004D1819">
        <w:rPr>
          <w:color w:val="000000"/>
        </w:rPr>
        <w:t xml:space="preserve"> Югры от 29.12.2014 № 534-п «Об утверждении региональных нормативов градостроительного проектирования Ханты-Мансийского автономного округа – Югры» (с изменениями и дополнениями);</w:t>
      </w:r>
    </w:p>
    <w:p w:rsidR="004D1819" w:rsidRPr="004D1819" w:rsidRDefault="004D1819" w:rsidP="004D1819">
      <w:pPr>
        <w:ind w:firstLine="720"/>
        <w:jc w:val="both"/>
        <w:rPr>
          <w:color w:val="000000"/>
        </w:rPr>
      </w:pPr>
      <w:r w:rsidRPr="004D1819">
        <w:rPr>
          <w:color w:val="000000"/>
        </w:rPr>
        <w:t>– Постановлением Администрации г</w:t>
      </w:r>
      <w:r w:rsidR="00C3479A">
        <w:rPr>
          <w:color w:val="000000"/>
        </w:rPr>
        <w:t>орода</w:t>
      </w:r>
      <w:r w:rsidRPr="004D1819">
        <w:rPr>
          <w:color w:val="000000"/>
        </w:rPr>
        <w:t xml:space="preserve"> Сургута Ханты-Мансийского автономного округа </w:t>
      </w:r>
      <w:r w:rsidR="00E45718">
        <w:rPr>
          <w:color w:val="000000"/>
        </w:rPr>
        <w:t>–</w:t>
      </w:r>
      <w:r w:rsidRPr="004D1819">
        <w:rPr>
          <w:color w:val="000000"/>
        </w:rPr>
        <w:t xml:space="preserve"> Югры от 07.10.2020 № 7026 «Об утверждении порядка подготовки и утверждения местных нормативов градостроительного проектирования муниципального образования городской округ Сургут Ханты-Мансийского автономного округа – Югры» (с изменениями и дополнениями);</w:t>
      </w:r>
    </w:p>
    <w:p w:rsidR="004D1819" w:rsidRPr="004D1819" w:rsidRDefault="004D1819" w:rsidP="004D1819">
      <w:pPr>
        <w:ind w:firstLine="720"/>
        <w:jc w:val="both"/>
        <w:rPr>
          <w:color w:val="000000"/>
        </w:rPr>
      </w:pPr>
      <w:r w:rsidRPr="004D1819">
        <w:rPr>
          <w:color w:val="000000"/>
        </w:rPr>
        <w:t xml:space="preserve">– иных законодательных нормативных правовых актов, документов </w:t>
      </w:r>
      <w:r w:rsidR="00BC67DB">
        <w:rPr>
          <w:color w:val="000000"/>
        </w:rPr>
        <w:br/>
      </w:r>
      <w:r w:rsidRPr="004D1819">
        <w:rPr>
          <w:color w:val="000000"/>
        </w:rPr>
        <w:t>в области технического нормирования, методических рекомендаций (приложение 3) с учетом:</w:t>
      </w:r>
    </w:p>
    <w:p w:rsidR="004D1819" w:rsidRPr="004D1819" w:rsidRDefault="004D1819" w:rsidP="004D1819">
      <w:pPr>
        <w:ind w:firstLine="720"/>
        <w:jc w:val="both"/>
        <w:rPr>
          <w:color w:val="000000"/>
        </w:rPr>
      </w:pPr>
      <w:r w:rsidRPr="004D1819">
        <w:rPr>
          <w:color w:val="000000"/>
        </w:rPr>
        <w:lastRenderedPageBreak/>
        <w:t xml:space="preserve">1) социально-демографического состава и плотности населения </w:t>
      </w:r>
      <w:r w:rsidR="00BD79A3">
        <w:rPr>
          <w:color w:val="000000"/>
        </w:rPr>
        <w:br/>
      </w:r>
      <w:r w:rsidRPr="004D1819">
        <w:rPr>
          <w:color w:val="000000"/>
        </w:rPr>
        <w:t>на территории города Сургута. Статуса Сургута как центра крупной городской агломерации Сургут-Нефтеюганск;</w:t>
      </w:r>
    </w:p>
    <w:p w:rsidR="004D1819" w:rsidRPr="004D1819" w:rsidRDefault="004D1819" w:rsidP="004D1819">
      <w:pPr>
        <w:ind w:firstLine="720"/>
        <w:jc w:val="both"/>
        <w:rPr>
          <w:color w:val="000000"/>
        </w:rPr>
      </w:pPr>
      <w:r w:rsidRPr="004D1819">
        <w:rPr>
          <w:color w:val="000000"/>
        </w:rPr>
        <w:t xml:space="preserve">2) </w:t>
      </w:r>
      <w:r w:rsidR="00E871A7">
        <w:t>решения</w:t>
      </w:r>
      <w:r w:rsidR="00B922FE">
        <w:t xml:space="preserve"> Думы города от 26.12.2023 № 495-VII ДГ «О внесении изменения в решение Думы города от 08.06.2015 № 718-V ДГ «О Стратегии социально-экономического развития муниципального образования городской округ Сургут Ханты-Мансийского автономного округа</w:t>
      </w:r>
      <w:r w:rsidR="00B922FE">
        <w:t xml:space="preserve"> – Югры на период </w:t>
      </w:r>
      <w:r w:rsidR="00B922FE">
        <w:br/>
        <w:t>до 2030 года»;</w:t>
      </w:r>
    </w:p>
    <w:p w:rsidR="004D1819" w:rsidRPr="004D1819" w:rsidRDefault="007E67E0" w:rsidP="004D1819">
      <w:pPr>
        <w:ind w:firstLine="720"/>
        <w:jc w:val="both"/>
        <w:rPr>
          <w:color w:val="000000"/>
        </w:rPr>
      </w:pPr>
      <w:r>
        <w:rPr>
          <w:color w:val="000000"/>
        </w:rPr>
        <w:t>3) п</w:t>
      </w:r>
      <w:r w:rsidR="004D1819" w:rsidRPr="007E67E0">
        <w:rPr>
          <w:color w:val="000000"/>
        </w:rPr>
        <w:t>роекта стратегии социально-экономического развития муниципального образования городского округа Сургут на период до 2036 года с целевыми ориентирами до 2050 года</w:t>
      </w:r>
    </w:p>
    <w:p w:rsidR="004D1819" w:rsidRDefault="004D1819" w:rsidP="003B456D">
      <w:pPr>
        <w:ind w:firstLine="720"/>
        <w:jc w:val="both"/>
        <w:rPr>
          <w:color w:val="000000"/>
        </w:rPr>
      </w:pPr>
      <w:r w:rsidRPr="004D1819">
        <w:rPr>
          <w:color w:val="000000"/>
        </w:rPr>
        <w:t>4) предложений органов местного самоуправления и заинтересованных лиц.</w:t>
      </w:r>
    </w:p>
    <w:p w:rsidR="003B05BB" w:rsidRPr="003B05BB" w:rsidRDefault="004D1819" w:rsidP="003B05BB">
      <w:pPr>
        <w:ind w:firstLine="709"/>
        <w:jc w:val="both"/>
        <w:rPr>
          <w:color w:val="000000"/>
          <w:lang w:eastAsia="x-none"/>
        </w:rPr>
      </w:pPr>
      <w:r>
        <w:rPr>
          <w:color w:val="000000"/>
        </w:rPr>
        <w:t>Актуализация местных нормативо</w:t>
      </w:r>
      <w:r w:rsidR="003B05BB">
        <w:rPr>
          <w:color w:val="000000"/>
        </w:rPr>
        <w:t>в</w:t>
      </w:r>
      <w:r>
        <w:rPr>
          <w:color w:val="000000"/>
        </w:rPr>
        <w:t xml:space="preserve"> </w:t>
      </w:r>
      <w:r w:rsidR="003B05BB">
        <w:rPr>
          <w:color w:val="000000"/>
        </w:rPr>
        <w:t>г</w:t>
      </w:r>
      <w:r>
        <w:rPr>
          <w:color w:val="000000"/>
        </w:rPr>
        <w:t xml:space="preserve">радостроительного </w:t>
      </w:r>
      <w:r w:rsidR="003B05BB" w:rsidRPr="004D1819">
        <w:rPr>
          <w:color w:val="000000"/>
        </w:rPr>
        <w:t>проектирования городского округа Сургута</w:t>
      </w:r>
      <w:r>
        <w:rPr>
          <w:color w:val="000000"/>
        </w:rPr>
        <w:t xml:space="preserve"> </w:t>
      </w:r>
      <w:r w:rsidR="003B05BB">
        <w:rPr>
          <w:color w:val="000000"/>
        </w:rPr>
        <w:t xml:space="preserve">проводится </w:t>
      </w:r>
      <w:r w:rsidR="00F704F3" w:rsidRPr="00F704F3">
        <w:rPr>
          <w:color w:val="000000"/>
        </w:rPr>
        <w:t xml:space="preserve">в целях </w:t>
      </w:r>
      <w:r w:rsidR="003B05BB" w:rsidRPr="003B05BB">
        <w:rPr>
          <w:color w:val="000000"/>
          <w:lang w:eastAsia="x-none"/>
        </w:rPr>
        <w:t>осуществл</w:t>
      </w:r>
      <w:r w:rsidR="00222AAD">
        <w:rPr>
          <w:color w:val="000000"/>
          <w:lang w:eastAsia="x-none"/>
        </w:rPr>
        <w:t>ения</w:t>
      </w:r>
      <w:r w:rsidR="003B05BB" w:rsidRPr="003B05BB">
        <w:rPr>
          <w:color w:val="000000"/>
          <w:lang w:eastAsia="x-none"/>
        </w:rPr>
        <w:t xml:space="preserve"> разработки параметров нормативных показателей развития территории для установления требований по организации управления градостроительной деятельностью </w:t>
      </w:r>
      <w:r w:rsidR="0007428E">
        <w:rPr>
          <w:color w:val="000000"/>
          <w:lang w:eastAsia="x-none"/>
        </w:rPr>
        <w:br/>
      </w:r>
      <w:r w:rsidR="003B05BB" w:rsidRPr="003B05BB">
        <w:rPr>
          <w:color w:val="000000"/>
          <w:lang w:eastAsia="x-none"/>
        </w:rPr>
        <w:t xml:space="preserve">в городе Сургуте, </w:t>
      </w:r>
      <w:bookmarkStart w:id="1" w:name="_Hlk69372366"/>
      <w:r w:rsidR="003B05BB" w:rsidRPr="003B05BB">
        <w:rPr>
          <w:color w:val="000000"/>
          <w:lang w:eastAsia="x-none"/>
        </w:rPr>
        <w:t xml:space="preserve">обеспечивающих создание условий, направленных </w:t>
      </w:r>
      <w:r w:rsidR="0007428E">
        <w:rPr>
          <w:color w:val="000000"/>
          <w:lang w:eastAsia="x-none"/>
        </w:rPr>
        <w:br/>
      </w:r>
      <w:r w:rsidR="003B05BB" w:rsidRPr="003B05BB">
        <w:rPr>
          <w:color w:val="000000"/>
          <w:lang w:eastAsia="x-none"/>
        </w:rPr>
        <w:t xml:space="preserve">на обеспечение безопасности и благоприятных условий жизнедеятельности человека, предупреждение и устранение негативного воздействия хозяйственной и иной деятельности на окружающую среду и обеспечение охраны </w:t>
      </w:r>
      <w:r w:rsidR="0007428E">
        <w:rPr>
          <w:color w:val="000000"/>
          <w:lang w:eastAsia="x-none"/>
        </w:rPr>
        <w:br/>
      </w:r>
      <w:r w:rsidR="003B05BB" w:rsidRPr="003B05BB">
        <w:rPr>
          <w:color w:val="000000"/>
          <w:lang w:eastAsia="x-none"/>
        </w:rPr>
        <w:t xml:space="preserve">и рационального использования природных ресурсов в интересах настоящего </w:t>
      </w:r>
      <w:r w:rsidR="0007428E">
        <w:rPr>
          <w:color w:val="000000"/>
          <w:lang w:eastAsia="x-none"/>
        </w:rPr>
        <w:br/>
      </w:r>
      <w:r w:rsidR="003B05BB" w:rsidRPr="003B05BB">
        <w:rPr>
          <w:color w:val="000000"/>
          <w:lang w:eastAsia="x-none"/>
        </w:rPr>
        <w:t>и будущего поколений при осуществлении градостроительной деятельности.</w:t>
      </w:r>
      <w:bookmarkEnd w:id="1"/>
    </w:p>
    <w:p w:rsidR="00A77307" w:rsidRPr="00FF7554" w:rsidRDefault="00ED6281" w:rsidP="00A77307">
      <w:pPr>
        <w:ind w:firstLine="709"/>
        <w:jc w:val="both"/>
        <w:rPr>
          <w:szCs w:val="28"/>
        </w:rPr>
      </w:pPr>
      <w:r>
        <w:rPr>
          <w:color w:val="000000"/>
        </w:rPr>
        <w:t>Проект</w:t>
      </w:r>
      <w:r w:rsidR="00A77307">
        <w:rPr>
          <w:color w:val="000000"/>
        </w:rPr>
        <w:t xml:space="preserve"> изменений в местные нормативы градостроительного проектирования </w:t>
      </w:r>
      <w:r w:rsidR="00A77307" w:rsidRPr="007F4F44">
        <w:rPr>
          <w:color w:val="000000"/>
        </w:rPr>
        <w:t>на территории муниципального образования городской округ Сургут Ханты-Мансийского автономного округа – Югры</w:t>
      </w:r>
      <w:r w:rsidR="00A77307" w:rsidRPr="00FF7554">
        <w:rPr>
          <w:szCs w:val="28"/>
        </w:rPr>
        <w:t xml:space="preserve"> </w:t>
      </w:r>
      <w:r w:rsidR="00A77307">
        <w:rPr>
          <w:szCs w:val="28"/>
        </w:rPr>
        <w:t>разработан</w:t>
      </w:r>
      <w:r w:rsidR="00A77307" w:rsidRPr="00FF7554">
        <w:rPr>
          <w:szCs w:val="28"/>
        </w:rPr>
        <w:t xml:space="preserve"> в рамках муниципального контракта № 8/2023 от 30.05.2023, заключенного с признанным победителем конкурса на выполнение научно-исследовательской работы «Актуализация документов стратегического планирования и выполнение работ по комплексному проекту корректировки документов территориального планирования, градостроительного зонирования в целях повышения эффективности управления развитием территории муниципального образования городской округ Сургут»</w:t>
      </w:r>
      <w:r w:rsidR="00A77307">
        <w:rPr>
          <w:szCs w:val="28"/>
        </w:rPr>
        <w:t xml:space="preserve"> (далее</w:t>
      </w:r>
      <w:r w:rsidR="00E45718">
        <w:rPr>
          <w:szCs w:val="28"/>
        </w:rPr>
        <w:t xml:space="preserve"> – </w:t>
      </w:r>
      <w:r w:rsidR="00A77307">
        <w:rPr>
          <w:szCs w:val="28"/>
        </w:rPr>
        <w:t>НИР)</w:t>
      </w:r>
      <w:r w:rsidR="00A77307" w:rsidRPr="00FF7554">
        <w:rPr>
          <w:szCs w:val="28"/>
        </w:rPr>
        <w:t xml:space="preserve"> в период 2023 - 2024 год ООО «Научно-Исследовательский Институт Перспективного Градостроительства».</w:t>
      </w:r>
    </w:p>
    <w:p w:rsidR="0007428E" w:rsidRPr="0007428E" w:rsidRDefault="00622B9E" w:rsidP="0007428E">
      <w:pPr>
        <w:ind w:firstLine="709"/>
        <w:jc w:val="both"/>
        <w:rPr>
          <w:szCs w:val="28"/>
        </w:rPr>
      </w:pPr>
      <w:r w:rsidRPr="00635B68">
        <w:rPr>
          <w:szCs w:val="28"/>
        </w:rPr>
        <w:t>В рамках данной НИР проводятся работы по актуализации местных нормативов градостроительного проектирования на территории муниципального образования городской округ Сургут Ханты-Мансийс</w:t>
      </w:r>
      <w:r w:rsidR="00C9489A">
        <w:rPr>
          <w:szCs w:val="28"/>
        </w:rPr>
        <w:t xml:space="preserve">кого автономного округа – Югры, </w:t>
      </w:r>
      <w:r w:rsidR="0007428E">
        <w:rPr>
          <w:szCs w:val="28"/>
        </w:rPr>
        <w:t xml:space="preserve">в рамках которой решаются следующие </w:t>
      </w:r>
      <w:r w:rsidR="0007428E" w:rsidRPr="0007428E">
        <w:rPr>
          <w:szCs w:val="28"/>
        </w:rPr>
        <w:t>задачи:</w:t>
      </w:r>
    </w:p>
    <w:p w:rsidR="0007428E" w:rsidRPr="0007428E" w:rsidRDefault="0007428E" w:rsidP="0007428E">
      <w:pPr>
        <w:ind w:firstLine="709"/>
        <w:jc w:val="both"/>
        <w:rPr>
          <w:color w:val="000000"/>
          <w:lang w:eastAsia="x-none"/>
        </w:rPr>
      </w:pPr>
      <w:r w:rsidRPr="0007428E">
        <w:rPr>
          <w:color w:val="000000"/>
          <w:lang w:eastAsia="x-none"/>
        </w:rPr>
        <w:t xml:space="preserve">1) установление совокупности расчетных показателей минимального уровня обеспеченности объектами, относящимися к сферам жилищного обеспечения, социального и коммунально-бытового обеспечения, обеспечения объектами рекреационного назначения, инженерного оборудования, инженерной подготовки и защиты территорий, отвечающим полномочиям органа местного самоуправления городского округа Сургута и расчетных показателей максимально допустимого уровня территориальной доступности таких объектов для населения муниципального образования (в том числе </w:t>
      </w:r>
      <w:r>
        <w:rPr>
          <w:color w:val="000000"/>
          <w:lang w:eastAsia="x-none"/>
        </w:rPr>
        <w:br/>
      </w:r>
      <w:r w:rsidRPr="0007428E">
        <w:rPr>
          <w:color w:val="000000"/>
          <w:lang w:eastAsia="x-none"/>
        </w:rPr>
        <w:t>для разных категорий);</w:t>
      </w:r>
    </w:p>
    <w:p w:rsidR="0007428E" w:rsidRPr="0007428E" w:rsidRDefault="0007428E" w:rsidP="0007428E">
      <w:pPr>
        <w:ind w:firstLine="709"/>
        <w:jc w:val="both"/>
        <w:rPr>
          <w:color w:val="000000"/>
          <w:lang w:eastAsia="x-none"/>
        </w:rPr>
      </w:pPr>
      <w:r w:rsidRPr="0007428E">
        <w:rPr>
          <w:color w:val="000000"/>
          <w:lang w:eastAsia="x-none"/>
        </w:rPr>
        <w:lastRenderedPageBreak/>
        <w:t xml:space="preserve">2) планирования территории города Сургута для размещения объектов, обеспечивающих благоприятные условия жизнедеятельности населения </w:t>
      </w:r>
      <w:r w:rsidR="005843E3">
        <w:rPr>
          <w:color w:val="000000"/>
          <w:lang w:eastAsia="x-none"/>
        </w:rPr>
        <w:br/>
      </w:r>
      <w:r w:rsidRPr="0007428E">
        <w:rPr>
          <w:color w:val="000000"/>
          <w:lang w:eastAsia="x-none"/>
        </w:rPr>
        <w:t xml:space="preserve">(в том числе объектов социального и коммунально-бытового назначения, инженерной и транспортной инфраструктур, благоустройства территории </w:t>
      </w:r>
      <w:r w:rsidR="008863C7">
        <w:rPr>
          <w:color w:val="000000"/>
          <w:lang w:eastAsia="x-none"/>
        </w:rPr>
        <w:br/>
      </w:r>
      <w:r w:rsidRPr="0007428E">
        <w:rPr>
          <w:color w:val="000000"/>
          <w:lang w:eastAsia="x-none"/>
        </w:rPr>
        <w:t>и иных объектов);</w:t>
      </w:r>
    </w:p>
    <w:p w:rsidR="0007428E" w:rsidRPr="0007428E" w:rsidRDefault="0007428E" w:rsidP="0007428E">
      <w:pPr>
        <w:ind w:firstLine="709"/>
        <w:jc w:val="both"/>
        <w:rPr>
          <w:color w:val="000000"/>
          <w:lang w:eastAsia="x-none"/>
        </w:rPr>
      </w:pPr>
      <w:r w:rsidRPr="0007428E">
        <w:rPr>
          <w:color w:val="000000"/>
          <w:lang w:eastAsia="x-none"/>
        </w:rPr>
        <w:t xml:space="preserve">3) приведение нормативов градостроительного проектирования </w:t>
      </w:r>
      <w:r w:rsidR="008863C7">
        <w:rPr>
          <w:color w:val="000000"/>
          <w:lang w:eastAsia="x-none"/>
        </w:rPr>
        <w:br/>
      </w:r>
      <w:r w:rsidRPr="0007428E">
        <w:rPr>
          <w:color w:val="000000"/>
          <w:lang w:eastAsia="x-none"/>
        </w:rPr>
        <w:t>в соответствии с требованиями действующего федерального и регионального законодательства;</w:t>
      </w:r>
    </w:p>
    <w:p w:rsidR="0007428E" w:rsidRPr="0007428E" w:rsidRDefault="0007428E" w:rsidP="0007428E">
      <w:pPr>
        <w:ind w:firstLine="709"/>
        <w:jc w:val="both"/>
        <w:rPr>
          <w:color w:val="000000"/>
          <w:lang w:eastAsia="x-none"/>
        </w:rPr>
      </w:pPr>
      <w:r w:rsidRPr="0007428E">
        <w:rPr>
          <w:color w:val="000000"/>
          <w:lang w:eastAsia="x-none"/>
        </w:rPr>
        <w:t>4) установление набора параметров показателей для гарантированного обеспечения благоприятных условий жизнедеятельности человека;</w:t>
      </w:r>
    </w:p>
    <w:p w:rsidR="0007428E" w:rsidRPr="0007428E" w:rsidRDefault="0007428E" w:rsidP="0007428E">
      <w:pPr>
        <w:ind w:firstLine="709"/>
        <w:jc w:val="both"/>
        <w:rPr>
          <w:color w:val="000000"/>
          <w:lang w:eastAsia="x-none"/>
        </w:rPr>
      </w:pPr>
      <w:r w:rsidRPr="0007428E">
        <w:rPr>
          <w:color w:val="000000"/>
          <w:lang w:eastAsia="x-none"/>
        </w:rPr>
        <w:t>5) установление набора параметров показателей, расчет которых необходим при разработке документации по планировке территории;</w:t>
      </w:r>
    </w:p>
    <w:p w:rsidR="0007428E" w:rsidRPr="0007428E" w:rsidRDefault="0007428E" w:rsidP="0007428E">
      <w:pPr>
        <w:ind w:firstLine="709"/>
        <w:jc w:val="both"/>
        <w:rPr>
          <w:color w:val="000000"/>
          <w:lang w:eastAsia="x-none"/>
        </w:rPr>
      </w:pPr>
      <w:r w:rsidRPr="0007428E">
        <w:rPr>
          <w:color w:val="000000"/>
          <w:lang w:eastAsia="x-none"/>
        </w:rPr>
        <w:t xml:space="preserve">6) установление набора параметров показателей, расчет которых необходим для обеспечения доступности объектов для инвалидов </w:t>
      </w:r>
      <w:r w:rsidR="008863C7">
        <w:rPr>
          <w:color w:val="000000"/>
          <w:lang w:eastAsia="x-none"/>
        </w:rPr>
        <w:br/>
      </w:r>
      <w:r w:rsidRPr="0007428E">
        <w:rPr>
          <w:color w:val="000000"/>
          <w:lang w:eastAsia="x-none"/>
        </w:rPr>
        <w:t>и маломобильных групп населения.</w:t>
      </w:r>
    </w:p>
    <w:p w:rsidR="0007428E" w:rsidRPr="0007428E" w:rsidRDefault="0007428E" w:rsidP="0007428E">
      <w:pPr>
        <w:ind w:firstLine="709"/>
        <w:jc w:val="both"/>
        <w:rPr>
          <w:color w:val="000000"/>
          <w:lang w:eastAsia="x-none"/>
        </w:rPr>
      </w:pPr>
      <w:r w:rsidRPr="0007428E">
        <w:rPr>
          <w:color w:val="000000"/>
          <w:lang w:eastAsia="x-none"/>
        </w:rPr>
        <w:t>7) использование наилучших доступных технологий в проектировании, строительстве, инженерной подготовке территории;</w:t>
      </w:r>
    </w:p>
    <w:p w:rsidR="0007428E" w:rsidRDefault="0007428E" w:rsidP="0007428E">
      <w:pPr>
        <w:ind w:firstLine="709"/>
        <w:jc w:val="both"/>
        <w:rPr>
          <w:color w:val="000000"/>
          <w:lang w:eastAsia="x-none"/>
        </w:rPr>
      </w:pPr>
      <w:r w:rsidRPr="0007428E">
        <w:rPr>
          <w:color w:val="000000"/>
          <w:lang w:eastAsia="x-none"/>
        </w:rPr>
        <w:t>8) использование инновационных прорывных технологий для выведения на новый уровень качества городской среды, образования, здравоохранения, транспортной и инженерной инфраструктуры, жилищно-коммунального хозяйства, включая инновационные решения проблемных вопросов бытовых коммунальных отходов, а также использования лучших практик в организации рекреации и физической культуры, культурно-бытового обслуживания разных категорий населения и др.</w:t>
      </w:r>
    </w:p>
    <w:p w:rsidR="00F46D13" w:rsidRPr="00A77307" w:rsidRDefault="008122DC" w:rsidP="00A77307">
      <w:pPr>
        <w:ind w:firstLine="709"/>
        <w:jc w:val="both"/>
        <w:rPr>
          <w:color w:val="000000"/>
          <w:lang w:eastAsia="x-none"/>
        </w:rPr>
      </w:pPr>
      <w:r w:rsidRPr="00A77307">
        <w:rPr>
          <w:color w:val="000000"/>
          <w:lang w:eastAsia="x-none"/>
        </w:rPr>
        <w:t xml:space="preserve">На сегодняшний день в рамках НИР выполнено 3 этапа. </w:t>
      </w:r>
    </w:p>
    <w:p w:rsidR="00F46D13" w:rsidRPr="00A77307" w:rsidRDefault="00F46D13" w:rsidP="00A77307">
      <w:pPr>
        <w:ind w:firstLine="709"/>
        <w:jc w:val="both"/>
        <w:rPr>
          <w:color w:val="000000"/>
          <w:lang w:eastAsia="x-none"/>
        </w:rPr>
      </w:pPr>
      <w:r w:rsidRPr="00A77307">
        <w:rPr>
          <w:color w:val="000000"/>
          <w:lang w:eastAsia="x-none"/>
        </w:rPr>
        <w:t xml:space="preserve">В </w:t>
      </w:r>
      <w:r w:rsidR="008122DC" w:rsidRPr="00A77307">
        <w:rPr>
          <w:color w:val="000000"/>
          <w:lang w:eastAsia="x-none"/>
        </w:rPr>
        <w:t>1 этап</w:t>
      </w:r>
      <w:r w:rsidRPr="00A77307">
        <w:rPr>
          <w:color w:val="000000"/>
          <w:lang w:eastAsia="x-none"/>
        </w:rPr>
        <w:t xml:space="preserve">е НИР осуществлялась </w:t>
      </w:r>
      <w:r w:rsidR="008122DC" w:rsidRPr="00A77307">
        <w:rPr>
          <w:color w:val="000000"/>
          <w:lang w:eastAsia="x-none"/>
        </w:rPr>
        <w:t>организация и выполнение научных исследований, а именно анализ современного состояния и использования территории города, видение стратегического разв</w:t>
      </w:r>
      <w:r w:rsidRPr="00A77307">
        <w:rPr>
          <w:color w:val="000000"/>
          <w:lang w:eastAsia="x-none"/>
        </w:rPr>
        <w:t>ития муниципального образования и</w:t>
      </w:r>
      <w:r w:rsidR="008122DC" w:rsidRPr="00A77307">
        <w:rPr>
          <w:color w:val="000000"/>
          <w:lang w:eastAsia="x-none"/>
        </w:rPr>
        <w:t xml:space="preserve"> стратегический мастер-план города. </w:t>
      </w:r>
    </w:p>
    <w:p w:rsidR="00E71467" w:rsidRPr="00A77307" w:rsidRDefault="00E71467" w:rsidP="00E71467">
      <w:pPr>
        <w:ind w:firstLine="709"/>
        <w:jc w:val="both"/>
        <w:rPr>
          <w:color w:val="000000"/>
          <w:lang w:eastAsia="x-none"/>
        </w:rPr>
      </w:pPr>
      <w:r w:rsidRPr="00A77307">
        <w:rPr>
          <w:color w:val="000000"/>
          <w:lang w:eastAsia="x-none"/>
        </w:rPr>
        <w:t xml:space="preserve">06.10.2023 департаментом архитектуры и градостроительства Администрации города подписаны акты выполненных работ по 1 этапу. </w:t>
      </w:r>
    </w:p>
    <w:p w:rsidR="00E71467" w:rsidRPr="00A77307" w:rsidRDefault="00E71467" w:rsidP="00E71467">
      <w:pPr>
        <w:ind w:firstLine="709"/>
        <w:jc w:val="both"/>
        <w:rPr>
          <w:color w:val="000000"/>
          <w:lang w:eastAsia="x-none"/>
        </w:rPr>
      </w:pPr>
      <w:r w:rsidRPr="00A77307">
        <w:rPr>
          <w:color w:val="000000"/>
          <w:lang w:eastAsia="x-none"/>
        </w:rPr>
        <w:t xml:space="preserve">Фактическое количество выполненных научно-исследовательских работ: </w:t>
      </w:r>
    </w:p>
    <w:p w:rsidR="00E71467" w:rsidRPr="00A77307" w:rsidRDefault="00E71467" w:rsidP="00A77307">
      <w:pPr>
        <w:ind w:firstLine="709"/>
        <w:jc w:val="both"/>
        <w:rPr>
          <w:color w:val="000000"/>
          <w:lang w:eastAsia="x-none"/>
        </w:rPr>
      </w:pPr>
      <w:r w:rsidRPr="00A77307">
        <w:rPr>
          <w:color w:val="000000"/>
          <w:lang w:eastAsia="x-none"/>
        </w:rPr>
        <w:t>Том «Анализ современного состояния и использования территории, уровня социально-экономического и пространственного развития муниципального образования с учетом агломерационных процессов, включая анализ ранее разработанных решений по развитию муниципального образования» и презентационный материал;</w:t>
      </w:r>
    </w:p>
    <w:p w:rsidR="00E71467" w:rsidRPr="00A77307" w:rsidRDefault="00E71467" w:rsidP="00A77307">
      <w:pPr>
        <w:ind w:firstLine="709"/>
        <w:jc w:val="both"/>
        <w:rPr>
          <w:color w:val="000000"/>
          <w:lang w:eastAsia="x-none"/>
        </w:rPr>
      </w:pPr>
      <w:r w:rsidRPr="00A77307">
        <w:rPr>
          <w:color w:val="000000"/>
          <w:lang w:eastAsia="x-none"/>
        </w:rPr>
        <w:t>Том «Видение стратегического развития муниципального образования, включая математическую модель развития муниципального образования», презентационный материал, общественный доклад «Видение стратегического развития муниципального образования»;</w:t>
      </w:r>
    </w:p>
    <w:p w:rsidR="00E71467" w:rsidRPr="00A77307" w:rsidRDefault="00E71467" w:rsidP="00A77307">
      <w:pPr>
        <w:ind w:firstLine="709"/>
        <w:jc w:val="both"/>
        <w:rPr>
          <w:color w:val="000000"/>
          <w:lang w:eastAsia="x-none"/>
        </w:rPr>
      </w:pPr>
      <w:r w:rsidRPr="00A77307">
        <w:rPr>
          <w:color w:val="000000"/>
          <w:lang w:eastAsia="x-none"/>
        </w:rPr>
        <w:t>Том «Флагманские проекты» и презентационный материал;</w:t>
      </w:r>
    </w:p>
    <w:p w:rsidR="00E71467" w:rsidRPr="00A77307" w:rsidRDefault="00E71467" w:rsidP="00A77307">
      <w:pPr>
        <w:ind w:firstLine="709"/>
        <w:jc w:val="both"/>
        <w:rPr>
          <w:color w:val="000000"/>
          <w:lang w:eastAsia="x-none"/>
        </w:rPr>
      </w:pPr>
      <w:r w:rsidRPr="00A77307">
        <w:rPr>
          <w:color w:val="000000"/>
          <w:lang w:eastAsia="x-none"/>
        </w:rPr>
        <w:t xml:space="preserve">Том «Механизмы реализации стратегического мастер-плана», общественный доклад «Стратегический мастер-план города Сургута» </w:t>
      </w:r>
      <w:r w:rsidRPr="00A77307">
        <w:rPr>
          <w:color w:val="000000"/>
          <w:lang w:eastAsia="x-none"/>
        </w:rPr>
        <w:br/>
        <w:t>и презентационный материал;</w:t>
      </w:r>
    </w:p>
    <w:p w:rsidR="00E71467" w:rsidRPr="00A77307" w:rsidRDefault="00E71467" w:rsidP="00A77307">
      <w:pPr>
        <w:ind w:firstLine="709"/>
        <w:jc w:val="both"/>
        <w:rPr>
          <w:color w:val="000000"/>
          <w:lang w:eastAsia="x-none"/>
        </w:rPr>
      </w:pPr>
      <w:r w:rsidRPr="00A77307">
        <w:rPr>
          <w:color w:val="000000"/>
          <w:lang w:eastAsia="x-none"/>
        </w:rPr>
        <w:lastRenderedPageBreak/>
        <w:t>Проекты протоколов мероприятий, обеспечивающих общественнее участие (в том числе стратегических сессий).</w:t>
      </w:r>
    </w:p>
    <w:p w:rsidR="00F46D13" w:rsidRPr="00A77307" w:rsidRDefault="008122DC" w:rsidP="00A77307">
      <w:pPr>
        <w:ind w:firstLine="709"/>
        <w:jc w:val="both"/>
        <w:rPr>
          <w:color w:val="000000"/>
          <w:lang w:eastAsia="x-none"/>
        </w:rPr>
      </w:pPr>
      <w:r w:rsidRPr="00A77307">
        <w:rPr>
          <w:color w:val="000000"/>
          <w:lang w:eastAsia="x-none"/>
        </w:rPr>
        <w:t xml:space="preserve">На основе научных исследований был выполнен 2 и 3 этап, а именно проект по внесению изменений в местные нормативы градостроительного проектирования и проект стратегии социально-экономического развития муниципального образования городского округа Сургут на период до 2036 года с целевыми ориентирами до 2050 года. </w:t>
      </w:r>
    </w:p>
    <w:p w:rsidR="00F46D13" w:rsidRPr="00A77307" w:rsidRDefault="008122DC" w:rsidP="00F46D13">
      <w:pPr>
        <w:ind w:firstLine="709"/>
        <w:jc w:val="both"/>
        <w:rPr>
          <w:color w:val="000000"/>
          <w:lang w:eastAsia="x-none"/>
        </w:rPr>
      </w:pPr>
      <w:r w:rsidRPr="00A77307">
        <w:rPr>
          <w:color w:val="000000"/>
          <w:lang w:eastAsia="x-none"/>
        </w:rPr>
        <w:t xml:space="preserve">Последним этапом по </w:t>
      </w:r>
      <w:r w:rsidR="00F46D13" w:rsidRPr="00A77307">
        <w:rPr>
          <w:color w:val="000000"/>
          <w:lang w:eastAsia="x-none"/>
        </w:rPr>
        <w:t xml:space="preserve">муниципальному </w:t>
      </w:r>
      <w:r w:rsidRPr="00A77307">
        <w:rPr>
          <w:color w:val="000000"/>
          <w:lang w:eastAsia="x-none"/>
        </w:rPr>
        <w:t xml:space="preserve">контракту предусмотрена подготовка проекта по внесению изменений в генеральный план муниципального образования городской округ Сургут и проекта по внесению изменений в правила землепользования и застройки муниципального образования городской округ Сургут. Срок окончания выполнения работ </w:t>
      </w:r>
      <w:r w:rsidR="00F46D13" w:rsidRPr="00A77307">
        <w:rPr>
          <w:color w:val="000000"/>
          <w:lang w:eastAsia="x-none"/>
        </w:rPr>
        <w:t xml:space="preserve">согласно календарному плану муниципального контракта II квартал </w:t>
      </w:r>
      <w:r w:rsidR="00F46D13" w:rsidRPr="00A77307">
        <w:rPr>
          <w:color w:val="000000"/>
          <w:lang w:eastAsia="x-none"/>
        </w:rPr>
        <w:br/>
        <w:t>2024 года.</w:t>
      </w:r>
    </w:p>
    <w:p w:rsidR="00F46D13" w:rsidRPr="00DB485D" w:rsidRDefault="00F46D13" w:rsidP="00F46D13">
      <w:pPr>
        <w:ind w:firstLine="709"/>
        <w:jc w:val="both"/>
        <w:rPr>
          <w:color w:val="000000"/>
          <w:lang w:eastAsia="x-none"/>
        </w:rPr>
      </w:pPr>
      <w:r w:rsidRPr="00A77307">
        <w:rPr>
          <w:color w:val="000000"/>
          <w:lang w:eastAsia="x-none"/>
        </w:rPr>
        <w:t xml:space="preserve">В настоящее время </w:t>
      </w:r>
      <w:r w:rsidR="00D9635F" w:rsidRPr="00A77307">
        <w:rPr>
          <w:color w:val="000000"/>
          <w:lang w:eastAsia="x-none"/>
        </w:rPr>
        <w:t>проект стратегии социально-экономического развития муниципального образования городского округа Сургут на период до 2036 года с целевыми ориентирами до 2050 года</w:t>
      </w:r>
      <w:r w:rsidR="00346787" w:rsidRPr="00A77307">
        <w:rPr>
          <w:color w:val="000000"/>
          <w:lang w:eastAsia="x-none"/>
        </w:rPr>
        <w:t xml:space="preserve"> (далее</w:t>
      </w:r>
      <w:r w:rsidR="00E45718">
        <w:rPr>
          <w:color w:val="000000"/>
          <w:lang w:eastAsia="x-none"/>
        </w:rPr>
        <w:t xml:space="preserve"> – </w:t>
      </w:r>
      <w:r w:rsidR="00822B82" w:rsidRPr="00A77307">
        <w:rPr>
          <w:color w:val="000000"/>
          <w:lang w:eastAsia="x-none"/>
        </w:rPr>
        <w:t>Стратегия</w:t>
      </w:r>
      <w:r w:rsidR="00346787" w:rsidRPr="00A77307">
        <w:rPr>
          <w:color w:val="000000"/>
          <w:lang w:eastAsia="x-none"/>
        </w:rPr>
        <w:t>)</w:t>
      </w:r>
      <w:r w:rsidR="00D9635F" w:rsidRPr="00A77307">
        <w:rPr>
          <w:color w:val="000000"/>
          <w:lang w:eastAsia="x-none"/>
        </w:rPr>
        <w:t xml:space="preserve"> </w:t>
      </w:r>
      <w:r w:rsidR="00A77307">
        <w:rPr>
          <w:color w:val="000000"/>
          <w:lang w:eastAsia="x-none"/>
        </w:rPr>
        <w:t xml:space="preserve">утвержден решением Думы города от 26.12.2023 № </w:t>
      </w:r>
      <w:r w:rsidR="00DB485D">
        <w:rPr>
          <w:color w:val="000000"/>
          <w:lang w:eastAsia="x-none"/>
        </w:rPr>
        <w:t>495-</w:t>
      </w:r>
      <w:r w:rsidR="00DB485D">
        <w:rPr>
          <w:color w:val="000000"/>
          <w:lang w:val="en-US" w:eastAsia="x-none"/>
        </w:rPr>
        <w:t>VII</w:t>
      </w:r>
      <w:r w:rsidR="00DB485D">
        <w:rPr>
          <w:color w:val="000000"/>
          <w:lang w:eastAsia="x-none"/>
        </w:rPr>
        <w:t xml:space="preserve"> ДГ «</w:t>
      </w:r>
      <w:r w:rsidR="00DB485D">
        <w:t>О внесении изменения в решение Думы города от 08.06.2015 № 718-V ДГ «О Стратегии социально-экономического развития муниципального образования городской округ Сургут Ханты-Мансийского автономного округа – Югры на период до 2030 года».</w:t>
      </w:r>
    </w:p>
    <w:p w:rsidR="00346787" w:rsidRPr="00A77307" w:rsidRDefault="00346787" w:rsidP="00346787">
      <w:pPr>
        <w:ind w:firstLine="709"/>
        <w:jc w:val="both"/>
        <w:rPr>
          <w:color w:val="000000"/>
          <w:lang w:eastAsia="x-none"/>
        </w:rPr>
      </w:pPr>
      <w:r w:rsidRPr="00A77307">
        <w:rPr>
          <w:color w:val="000000"/>
          <w:lang w:eastAsia="x-none"/>
        </w:rPr>
        <w:t>Генеральная цель Стратегии является создание города с комфортной средой и духовно-нравственными ценностями за счет активной кооперации населения, власти, науки и предпринимательства в части устойчивого развития социальной сферы, инновационной и креативной экономики.</w:t>
      </w:r>
    </w:p>
    <w:p w:rsidR="00346787" w:rsidRPr="00A77307" w:rsidRDefault="00346787" w:rsidP="00F46D13">
      <w:pPr>
        <w:ind w:firstLine="709"/>
        <w:jc w:val="both"/>
        <w:rPr>
          <w:color w:val="000000"/>
          <w:lang w:eastAsia="x-none"/>
        </w:rPr>
      </w:pPr>
      <w:r w:rsidRPr="00A77307">
        <w:rPr>
          <w:color w:val="000000"/>
          <w:lang w:eastAsia="x-none"/>
        </w:rPr>
        <w:t xml:space="preserve">Также в проекте Стратегии заложен принцип, который будет отражен </w:t>
      </w:r>
      <w:r w:rsidR="00A376E2">
        <w:rPr>
          <w:color w:val="000000"/>
          <w:lang w:eastAsia="x-none"/>
        </w:rPr>
        <w:br/>
      </w:r>
      <w:r w:rsidRPr="00A77307">
        <w:rPr>
          <w:color w:val="000000"/>
          <w:lang w:eastAsia="x-none"/>
        </w:rPr>
        <w:t>в проекте генерального плана города Сургута.</w:t>
      </w:r>
    </w:p>
    <w:p w:rsidR="00313CEF" w:rsidRPr="00A77307" w:rsidRDefault="00940566" w:rsidP="0065728D">
      <w:pPr>
        <w:ind w:firstLine="709"/>
        <w:jc w:val="both"/>
        <w:rPr>
          <w:color w:val="000000"/>
          <w:lang w:eastAsia="x-none"/>
        </w:rPr>
      </w:pPr>
      <w:r w:rsidRPr="00A77307">
        <w:rPr>
          <w:color w:val="000000"/>
          <w:lang w:eastAsia="x-none"/>
        </w:rPr>
        <w:t>П</w:t>
      </w:r>
      <w:r w:rsidR="0007194E">
        <w:rPr>
          <w:color w:val="000000"/>
          <w:lang w:eastAsia="x-none"/>
        </w:rPr>
        <w:t>роект</w:t>
      </w:r>
      <w:r w:rsidR="00CE1360" w:rsidRPr="00A77307">
        <w:rPr>
          <w:color w:val="000000"/>
          <w:lang w:eastAsia="x-none"/>
        </w:rPr>
        <w:t xml:space="preserve"> </w:t>
      </w:r>
      <w:r w:rsidRPr="00A77307">
        <w:rPr>
          <w:color w:val="000000"/>
          <w:lang w:eastAsia="x-none"/>
        </w:rPr>
        <w:t xml:space="preserve">по внесению изменений в местные нормативы градостроительного проектирования муниципального образования городской округ Сургут </w:t>
      </w:r>
      <w:r w:rsidR="00C61125" w:rsidRPr="00A77307">
        <w:rPr>
          <w:color w:val="000000"/>
          <w:lang w:eastAsia="x-none"/>
        </w:rPr>
        <w:t>(далее</w:t>
      </w:r>
      <w:r w:rsidR="00E45718">
        <w:rPr>
          <w:color w:val="000000"/>
          <w:lang w:eastAsia="x-none"/>
        </w:rPr>
        <w:t xml:space="preserve"> – </w:t>
      </w:r>
      <w:r w:rsidR="00C61125" w:rsidRPr="00A77307">
        <w:rPr>
          <w:color w:val="000000"/>
          <w:lang w:eastAsia="x-none"/>
        </w:rPr>
        <w:t xml:space="preserve">проект МНГП) </w:t>
      </w:r>
      <w:r w:rsidRPr="00A77307">
        <w:rPr>
          <w:color w:val="000000"/>
          <w:lang w:eastAsia="x-none"/>
        </w:rPr>
        <w:t xml:space="preserve">был рассмотрен </w:t>
      </w:r>
      <w:r w:rsidR="00973DF1" w:rsidRPr="00A77307">
        <w:rPr>
          <w:color w:val="000000"/>
          <w:lang w:eastAsia="x-none"/>
        </w:rPr>
        <w:t xml:space="preserve">15.09.2023 </w:t>
      </w:r>
      <w:r w:rsidRPr="00A77307">
        <w:rPr>
          <w:color w:val="000000"/>
          <w:lang w:eastAsia="x-none"/>
        </w:rPr>
        <w:t xml:space="preserve">на </w:t>
      </w:r>
      <w:r w:rsidR="00973DF1" w:rsidRPr="00A77307">
        <w:rPr>
          <w:color w:val="000000"/>
          <w:lang w:eastAsia="x-none"/>
        </w:rPr>
        <w:t xml:space="preserve">заседании </w:t>
      </w:r>
      <w:r w:rsidRPr="00A77307">
        <w:rPr>
          <w:color w:val="000000"/>
          <w:lang w:eastAsia="x-none"/>
        </w:rPr>
        <w:t>рабочей групп</w:t>
      </w:r>
      <w:r w:rsidR="00973DF1" w:rsidRPr="00A77307">
        <w:rPr>
          <w:color w:val="000000"/>
          <w:lang w:eastAsia="x-none"/>
        </w:rPr>
        <w:t>ы</w:t>
      </w:r>
      <w:r w:rsidRPr="00A77307">
        <w:rPr>
          <w:color w:val="000000"/>
          <w:lang w:eastAsia="x-none"/>
        </w:rPr>
        <w:t xml:space="preserve"> </w:t>
      </w:r>
      <w:r w:rsidR="00BD79A3">
        <w:rPr>
          <w:color w:val="000000"/>
          <w:lang w:eastAsia="x-none"/>
        </w:rPr>
        <w:br/>
      </w:r>
      <w:r w:rsidRPr="00A77307">
        <w:rPr>
          <w:color w:val="000000"/>
          <w:lang w:eastAsia="x-none"/>
        </w:rPr>
        <w:t xml:space="preserve">по утверждению местных нормативов градостроительного проектирования </w:t>
      </w:r>
      <w:r w:rsidR="00BD79A3">
        <w:rPr>
          <w:color w:val="000000"/>
          <w:lang w:eastAsia="x-none"/>
        </w:rPr>
        <w:br/>
      </w:r>
      <w:r w:rsidRPr="00A77307">
        <w:rPr>
          <w:color w:val="000000"/>
          <w:lang w:eastAsia="x-none"/>
        </w:rPr>
        <w:t xml:space="preserve">на территории муниципального образования городской округ Сургут Ханты-Мансийского </w:t>
      </w:r>
      <w:r w:rsidR="00A167BB">
        <w:rPr>
          <w:color w:val="000000"/>
          <w:lang w:eastAsia="x-none"/>
        </w:rPr>
        <w:t xml:space="preserve">автономного округа </w:t>
      </w:r>
      <w:r w:rsidR="00973DF1" w:rsidRPr="00A77307">
        <w:rPr>
          <w:color w:val="000000"/>
          <w:lang w:eastAsia="x-none"/>
        </w:rPr>
        <w:t>– Югры</w:t>
      </w:r>
      <w:r w:rsidR="00313CEF" w:rsidRPr="00A77307">
        <w:rPr>
          <w:color w:val="000000"/>
          <w:lang w:eastAsia="x-none"/>
        </w:rPr>
        <w:t xml:space="preserve"> (утвержденной распоряжением Администрации города от 18.05.2023 № 859)</w:t>
      </w:r>
      <w:r w:rsidR="00973DF1" w:rsidRPr="00A77307">
        <w:rPr>
          <w:color w:val="000000"/>
          <w:lang w:eastAsia="x-none"/>
        </w:rPr>
        <w:t xml:space="preserve"> </w:t>
      </w:r>
      <w:r w:rsidR="00C61125" w:rsidRPr="00A77307">
        <w:rPr>
          <w:color w:val="000000"/>
          <w:lang w:eastAsia="x-none"/>
        </w:rPr>
        <w:t>с участием приглашенных заинтересованных структур Администрации города</w:t>
      </w:r>
      <w:r w:rsidR="00346787" w:rsidRPr="00A77307">
        <w:rPr>
          <w:color w:val="000000"/>
          <w:lang w:eastAsia="x-none"/>
        </w:rPr>
        <w:t>, депутатов Думы города</w:t>
      </w:r>
      <w:r w:rsidR="0007194E">
        <w:rPr>
          <w:color w:val="000000"/>
          <w:lang w:eastAsia="x-none"/>
        </w:rPr>
        <w:t xml:space="preserve"> </w:t>
      </w:r>
      <w:r w:rsidR="00BD79A3">
        <w:rPr>
          <w:color w:val="000000"/>
          <w:lang w:eastAsia="x-none"/>
        </w:rPr>
        <w:br/>
      </w:r>
      <w:r w:rsidR="00A167BB">
        <w:rPr>
          <w:color w:val="000000"/>
          <w:lang w:eastAsia="x-none"/>
        </w:rPr>
        <w:t>и застройщиков, осуществляющих</w:t>
      </w:r>
      <w:r w:rsidR="00C61125" w:rsidRPr="00A77307">
        <w:rPr>
          <w:color w:val="000000"/>
          <w:lang w:eastAsia="x-none"/>
        </w:rPr>
        <w:t xml:space="preserve"> свою деятельность в границах муниципального образования городской округ Сургут Ханты-Мансийского </w:t>
      </w:r>
      <w:r w:rsidR="00A167BB">
        <w:rPr>
          <w:color w:val="000000"/>
          <w:lang w:eastAsia="x-none"/>
        </w:rPr>
        <w:t xml:space="preserve">автономного округа </w:t>
      </w:r>
      <w:r w:rsidR="00C61125" w:rsidRPr="00A77307">
        <w:rPr>
          <w:color w:val="000000"/>
          <w:lang w:eastAsia="x-none"/>
        </w:rPr>
        <w:t xml:space="preserve">– Югры. В </w:t>
      </w:r>
      <w:r w:rsidR="00346787" w:rsidRPr="00A77307">
        <w:rPr>
          <w:color w:val="000000"/>
          <w:lang w:eastAsia="x-none"/>
        </w:rPr>
        <w:t>рамках данного заседания</w:t>
      </w:r>
      <w:r w:rsidR="00C61125" w:rsidRPr="00A77307">
        <w:rPr>
          <w:color w:val="000000"/>
          <w:lang w:eastAsia="x-none"/>
        </w:rPr>
        <w:t xml:space="preserve"> были высказаны замечания и предложения к проекту МНГП, которые </w:t>
      </w:r>
      <w:r w:rsidR="00313CEF" w:rsidRPr="00A77307">
        <w:rPr>
          <w:color w:val="000000"/>
          <w:lang w:eastAsia="x-none"/>
        </w:rPr>
        <w:t>учтены.</w:t>
      </w:r>
    </w:p>
    <w:p w:rsidR="008F75D5" w:rsidRDefault="008F75D5" w:rsidP="0007428E">
      <w:pPr>
        <w:ind w:firstLine="709"/>
        <w:jc w:val="both"/>
        <w:rPr>
          <w:color w:val="000000"/>
          <w:lang w:eastAsia="x-none"/>
        </w:rPr>
      </w:pPr>
      <w:r w:rsidRPr="00D94DE7">
        <w:rPr>
          <w:color w:val="000000"/>
          <w:lang w:eastAsia="x-none"/>
        </w:rPr>
        <w:t xml:space="preserve">Законом Ханты-Мансийского автономного округа </w:t>
      </w:r>
      <w:r w:rsidR="00E45718">
        <w:rPr>
          <w:color w:val="000000"/>
          <w:lang w:eastAsia="x-none"/>
        </w:rPr>
        <w:t>–</w:t>
      </w:r>
      <w:r w:rsidRPr="00D94DE7">
        <w:rPr>
          <w:color w:val="000000"/>
          <w:lang w:eastAsia="x-none"/>
        </w:rPr>
        <w:t xml:space="preserve"> Югры от 23.12.2021 </w:t>
      </w:r>
      <w:r w:rsidRPr="00D94DE7">
        <w:rPr>
          <w:color w:val="000000"/>
          <w:lang w:eastAsia="x-none"/>
        </w:rPr>
        <w:br/>
        <w:t>№ 109-оз «О внесении изменения в статью 8 Закона Ханты-Мансийского автономного округа – Югры «О градостроительной деятельности на территории Ханты-Мансийского автономного округа – Югры» установлено, что местные нормативы градостроительного проектирования утверждаются местной администрацией.</w:t>
      </w:r>
    </w:p>
    <w:p w:rsidR="00D83861" w:rsidRDefault="00D83861" w:rsidP="0007428E">
      <w:pPr>
        <w:ind w:firstLine="709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lastRenderedPageBreak/>
        <w:t xml:space="preserve">Подлежит изменению приложение постановления </w:t>
      </w:r>
      <w:r w:rsidR="00346787">
        <w:rPr>
          <w:color w:val="000000"/>
          <w:lang w:eastAsia="x-none"/>
        </w:rPr>
        <w:t xml:space="preserve">ввиду того, </w:t>
      </w:r>
      <w:r w:rsidR="00BD79A3">
        <w:rPr>
          <w:color w:val="000000"/>
          <w:lang w:eastAsia="x-none"/>
        </w:rPr>
        <w:br/>
      </w:r>
      <w:r w:rsidR="00346787">
        <w:rPr>
          <w:color w:val="000000"/>
          <w:lang w:eastAsia="x-none"/>
        </w:rPr>
        <w:t xml:space="preserve">что </w:t>
      </w:r>
      <w:r>
        <w:rPr>
          <w:color w:val="000000"/>
          <w:lang w:eastAsia="x-none"/>
        </w:rPr>
        <w:t xml:space="preserve">необходимо внести изменения </w:t>
      </w:r>
      <w:r w:rsidRPr="00A77307">
        <w:rPr>
          <w:color w:val="000000"/>
          <w:lang w:eastAsia="x-none"/>
        </w:rPr>
        <w:t>в соответствии с основными принципами законодательства Российской Федерации о градостроительной деятельности.</w:t>
      </w:r>
    </w:p>
    <w:p w:rsidR="00A376E2" w:rsidRPr="00A77307" w:rsidRDefault="00A376E2" w:rsidP="0007428E">
      <w:pPr>
        <w:ind w:firstLine="709"/>
        <w:jc w:val="both"/>
        <w:rPr>
          <w:color w:val="000000"/>
          <w:lang w:eastAsia="x-none"/>
        </w:rPr>
      </w:pPr>
      <w:r>
        <w:rPr>
          <w:color w:val="000000"/>
          <w:lang w:eastAsia="x-none"/>
        </w:rPr>
        <w:t xml:space="preserve">Основаниями для внесения изменений </w:t>
      </w:r>
      <w:r w:rsidR="009E33F9">
        <w:rPr>
          <w:color w:val="000000"/>
          <w:lang w:eastAsia="x-none"/>
        </w:rPr>
        <w:t xml:space="preserve">в Постановление являются подпункты 1, 2, 3 пункта 1 раздела 6 порядка </w:t>
      </w:r>
      <w:r w:rsidR="009E33F9">
        <w:t xml:space="preserve">подготовки и утверждения местных нормативов градостроительного проектирования муниципального образования городской округ Сургут Ханты-Мансийского автономного округа – Югры, утвержденного постановлением Администрации города от 07.10.2020 № 7026 </w:t>
      </w:r>
      <w:r w:rsidR="009E33F9">
        <w:rPr>
          <w:rFonts w:eastAsia="Calibri" w:cs="Times New Roman"/>
          <w:szCs w:val="28"/>
        </w:rPr>
        <w:t>«</w:t>
      </w:r>
      <w:r w:rsidR="009E33F9" w:rsidRPr="00F2016E">
        <w:rPr>
          <w:rFonts w:eastAsia="Calibri" w:cs="Times New Roman"/>
          <w:szCs w:val="28"/>
        </w:rPr>
        <w:t xml:space="preserve">Об утверждении порядка подготовки и утверждения местных нормативов градостроительного проектирования муниципального образования городской округ Сургут Ханты-Мансийского автономного округа </w:t>
      </w:r>
      <w:r w:rsidR="00E45718">
        <w:rPr>
          <w:rFonts w:eastAsia="Calibri" w:cs="Times New Roman"/>
          <w:szCs w:val="28"/>
        </w:rPr>
        <w:t>–</w:t>
      </w:r>
      <w:r w:rsidR="009E33F9" w:rsidRPr="00F2016E">
        <w:rPr>
          <w:rFonts w:eastAsia="Calibri" w:cs="Times New Roman"/>
          <w:szCs w:val="28"/>
        </w:rPr>
        <w:t xml:space="preserve"> Югры</w:t>
      </w:r>
      <w:r w:rsidR="009E33F9">
        <w:rPr>
          <w:rFonts w:eastAsia="Times New Roman" w:cs="Times New Roman"/>
          <w:szCs w:val="28"/>
          <w:lang w:eastAsia="x-none"/>
        </w:rPr>
        <w:t>».</w:t>
      </w:r>
    </w:p>
    <w:p w:rsidR="008F75D5" w:rsidRPr="00A77307" w:rsidRDefault="00B068C8" w:rsidP="00DA3033">
      <w:pPr>
        <w:ind w:firstLine="709"/>
        <w:jc w:val="both"/>
        <w:rPr>
          <w:color w:val="000000"/>
          <w:lang w:eastAsia="x-none"/>
        </w:rPr>
      </w:pPr>
      <w:r w:rsidRPr="00A77307">
        <w:rPr>
          <w:color w:val="000000"/>
          <w:lang w:eastAsia="x-none"/>
        </w:rPr>
        <w:t xml:space="preserve">В проекте правового акта отсутствуют сведения, содержащие государственную или иную охраняемою законом тайну, сведения </w:t>
      </w:r>
      <w:r w:rsidRPr="00A77307">
        <w:rPr>
          <w:color w:val="000000"/>
          <w:lang w:eastAsia="x-none"/>
        </w:rPr>
        <w:br/>
        <w:t>для служебного пользования, а также сведения, содержащие персональные данные.</w:t>
      </w:r>
    </w:p>
    <w:p w:rsidR="001C0B37" w:rsidRDefault="001C0B37" w:rsidP="00065F2D">
      <w:pPr>
        <w:ind w:firstLine="709"/>
        <w:jc w:val="both"/>
        <w:rPr>
          <w:szCs w:val="28"/>
        </w:rPr>
      </w:pPr>
      <w:r w:rsidRPr="00A77307">
        <w:rPr>
          <w:color w:val="000000"/>
          <w:lang w:eastAsia="x-none"/>
        </w:rPr>
        <w:t xml:space="preserve">Проект постановления Администрации города «О внесении изменений </w:t>
      </w:r>
      <w:r w:rsidRPr="00A77307">
        <w:rPr>
          <w:color w:val="000000"/>
          <w:lang w:eastAsia="x-none"/>
        </w:rPr>
        <w:br/>
        <w:t>в постановление Администрации города от 10.07.2023 № 3455 «Об утверждении местных нормативов градостроительного проектирования на территории муниципального образования городской округ Сургут Ханты-Мансийского автономного округа – Югры»</w:t>
      </w:r>
      <w:r w:rsidR="00225EAF" w:rsidRPr="00A77307">
        <w:rPr>
          <w:color w:val="000000"/>
          <w:lang w:eastAsia="x-none"/>
        </w:rPr>
        <w:t xml:space="preserve"> </w:t>
      </w:r>
      <w:r w:rsidR="00D93C81" w:rsidRPr="00A77307">
        <w:rPr>
          <w:color w:val="000000"/>
          <w:lang w:eastAsia="x-none"/>
        </w:rPr>
        <w:t>(далее</w:t>
      </w:r>
      <w:r w:rsidR="00E45718">
        <w:rPr>
          <w:color w:val="000000"/>
          <w:lang w:eastAsia="x-none"/>
        </w:rPr>
        <w:t xml:space="preserve"> – </w:t>
      </w:r>
      <w:r w:rsidR="00D93C81" w:rsidRPr="00A77307">
        <w:rPr>
          <w:color w:val="000000"/>
          <w:lang w:eastAsia="x-none"/>
        </w:rPr>
        <w:t xml:space="preserve">проект) </w:t>
      </w:r>
      <w:r w:rsidR="00225EAF" w:rsidRPr="00A77307">
        <w:rPr>
          <w:color w:val="000000"/>
          <w:lang w:eastAsia="x-none"/>
        </w:rPr>
        <w:t>разработан на основании стратегии социально-экономического развития муниципального</w:t>
      </w:r>
      <w:r w:rsidR="00225EAF" w:rsidRPr="00225EAF">
        <w:rPr>
          <w:szCs w:val="28"/>
        </w:rPr>
        <w:t xml:space="preserve"> образования </w:t>
      </w:r>
      <w:r w:rsidR="00BD79A3">
        <w:rPr>
          <w:szCs w:val="28"/>
        </w:rPr>
        <w:br/>
      </w:r>
      <w:r w:rsidR="00225EAF" w:rsidRPr="00225EAF">
        <w:rPr>
          <w:szCs w:val="28"/>
        </w:rPr>
        <w:t>и плана мероприятий по ее реализации</w:t>
      </w:r>
      <w:r w:rsidR="00065F2D">
        <w:rPr>
          <w:szCs w:val="28"/>
        </w:rPr>
        <w:t>.</w:t>
      </w:r>
    </w:p>
    <w:p w:rsidR="00E71467" w:rsidRPr="00635B68" w:rsidRDefault="00E71467" w:rsidP="00E7146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Разработанный проект местных нормативов градостроительного проектирования лежит в основе разрабатываемых проектов документов территориального планирования и градостроительного зонирования </w:t>
      </w:r>
      <w:r>
        <w:rPr>
          <w:szCs w:val="28"/>
        </w:rPr>
        <w:br/>
        <w:t>на территорию города Сургута.</w:t>
      </w:r>
    </w:p>
    <w:p w:rsidR="006B6974" w:rsidRDefault="006B6974" w:rsidP="00200A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00A9D">
        <w:rPr>
          <w:szCs w:val="28"/>
        </w:rPr>
        <w:t xml:space="preserve">Данное изменение в муниципальный правовой акт в сфере </w:t>
      </w:r>
      <w:r w:rsidR="00065F2D">
        <w:rPr>
          <w:szCs w:val="28"/>
        </w:rPr>
        <w:t>градостроительного проектирования</w:t>
      </w:r>
      <w:r w:rsidRPr="00200A9D">
        <w:rPr>
          <w:szCs w:val="28"/>
        </w:rPr>
        <w:t xml:space="preserve"> в области градостроительной деятельности не противоречит </w:t>
      </w:r>
      <w:r w:rsidR="00200A9D" w:rsidRPr="00200A9D">
        <w:rPr>
          <w:szCs w:val="28"/>
        </w:rPr>
        <w:t>Градостроительн</w:t>
      </w:r>
      <w:r w:rsidR="00200A9D">
        <w:rPr>
          <w:szCs w:val="28"/>
        </w:rPr>
        <w:t xml:space="preserve">ому кодексу Российской Федерации, </w:t>
      </w:r>
      <w:r w:rsidR="00200A9D" w:rsidRPr="00200A9D">
        <w:rPr>
          <w:szCs w:val="28"/>
        </w:rPr>
        <w:t>Закон</w:t>
      </w:r>
      <w:r w:rsidR="00200A9D">
        <w:rPr>
          <w:szCs w:val="28"/>
        </w:rPr>
        <w:t>у</w:t>
      </w:r>
      <w:r w:rsidR="00200A9D" w:rsidRPr="00200A9D">
        <w:rPr>
          <w:szCs w:val="28"/>
        </w:rPr>
        <w:t xml:space="preserve"> Ханты-Мансийского автономн</w:t>
      </w:r>
      <w:r w:rsidR="00200A9D">
        <w:rPr>
          <w:szCs w:val="28"/>
        </w:rPr>
        <w:t xml:space="preserve">ого округа – Югры от 18.04.2007 </w:t>
      </w:r>
      <w:r w:rsidR="00200A9D" w:rsidRPr="00200A9D">
        <w:rPr>
          <w:szCs w:val="28"/>
        </w:rPr>
        <w:t xml:space="preserve">№ 39-оз </w:t>
      </w:r>
      <w:r w:rsidR="00065F2D">
        <w:rPr>
          <w:szCs w:val="28"/>
        </w:rPr>
        <w:br/>
      </w:r>
      <w:r w:rsidR="00200A9D" w:rsidRPr="00200A9D">
        <w:rPr>
          <w:szCs w:val="28"/>
        </w:rPr>
        <w:t xml:space="preserve">«О градостроительной деятельности на территории </w:t>
      </w:r>
      <w:r w:rsidR="00200A9D">
        <w:rPr>
          <w:szCs w:val="28"/>
        </w:rPr>
        <w:t xml:space="preserve">Ханты-Мансийского </w:t>
      </w:r>
      <w:r w:rsidR="00200A9D" w:rsidRPr="00200A9D">
        <w:rPr>
          <w:szCs w:val="28"/>
        </w:rPr>
        <w:t>автономного округа – Югры</w:t>
      </w:r>
      <w:r w:rsidR="00200A9D">
        <w:rPr>
          <w:szCs w:val="28"/>
        </w:rPr>
        <w:t xml:space="preserve">», Уставу </w:t>
      </w:r>
      <w:r w:rsidR="00200A9D" w:rsidRPr="00200A9D">
        <w:rPr>
          <w:szCs w:val="28"/>
        </w:rPr>
        <w:t>муниципального образования городской</w:t>
      </w:r>
      <w:r w:rsidR="00200A9D">
        <w:rPr>
          <w:szCs w:val="28"/>
        </w:rPr>
        <w:t xml:space="preserve"> округ Сургут Ханты-Мансийского </w:t>
      </w:r>
      <w:r w:rsidR="00200A9D" w:rsidRPr="00200A9D">
        <w:rPr>
          <w:szCs w:val="28"/>
        </w:rPr>
        <w:t>автономного округа – Югры</w:t>
      </w:r>
      <w:r w:rsidRPr="00200A9D">
        <w:rPr>
          <w:szCs w:val="28"/>
        </w:rPr>
        <w:t>, что не приведёт к нарушению действующего законодательства Российской Федерации.</w:t>
      </w:r>
    </w:p>
    <w:p w:rsidR="006B6974" w:rsidRDefault="00D93C81" w:rsidP="00200A9D">
      <w:pPr>
        <w:ind w:firstLine="709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В связи с наличием положений, </w:t>
      </w:r>
      <w:r w:rsidRPr="00D93C81">
        <w:rPr>
          <w:szCs w:val="28"/>
        </w:rPr>
        <w:t xml:space="preserve">устанавливающих новые </w:t>
      </w:r>
      <w:r>
        <w:rPr>
          <w:szCs w:val="28"/>
        </w:rPr>
        <w:t xml:space="preserve">и </w:t>
      </w:r>
      <w:r w:rsidR="000002F0">
        <w:rPr>
          <w:szCs w:val="28"/>
        </w:rPr>
        <w:t>и</w:t>
      </w:r>
      <w:r w:rsidRPr="00D93C81">
        <w:rPr>
          <w:szCs w:val="28"/>
        </w:rPr>
        <w:t xml:space="preserve">зменяющих ранее предусмотренные </w:t>
      </w:r>
      <w:r w:rsidR="000002F0">
        <w:rPr>
          <w:szCs w:val="28"/>
        </w:rPr>
        <w:t>постановлением</w:t>
      </w:r>
      <w:r w:rsidRPr="00D93C81">
        <w:rPr>
          <w:szCs w:val="28"/>
        </w:rPr>
        <w:t xml:space="preserve"> обязательные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для субъектов предпринимательской и иной экономической деятельности, обязанности для субъектов инвестиционной деятельности</w:t>
      </w:r>
      <w:r w:rsidR="000002F0">
        <w:rPr>
          <w:szCs w:val="28"/>
        </w:rPr>
        <w:t xml:space="preserve"> </w:t>
      </w:r>
      <w:r w:rsidR="000002F0">
        <w:rPr>
          <w:szCs w:val="28"/>
        </w:rPr>
        <w:br/>
      </w:r>
      <w:r w:rsidRPr="00D93C81">
        <w:rPr>
          <w:szCs w:val="28"/>
        </w:rPr>
        <w:t xml:space="preserve">в соответствии с постановление Главы города от 05.09.2017 № 137 </w:t>
      </w:r>
      <w:r w:rsidR="000002F0">
        <w:rPr>
          <w:szCs w:val="28"/>
        </w:rPr>
        <w:br/>
      </w:r>
      <w:r w:rsidRPr="00D93C81">
        <w:rPr>
          <w:szCs w:val="28"/>
        </w:rPr>
        <w:t>«Об утверждении порядка проведения оценки</w:t>
      </w:r>
      <w:r w:rsidRPr="00006870">
        <w:rPr>
          <w:color w:val="000000" w:themeColor="text1"/>
          <w:shd w:val="clear" w:color="auto" w:fill="FFFFFF"/>
        </w:rPr>
        <w:t xml:space="preserve"> регулирующего воздействия проектов муниципальных нормативных правовых актов, типовой формы соглашения о взаимодействии при проведении оценки регулирующего </w:t>
      </w:r>
      <w:r w:rsidRPr="00006870">
        <w:rPr>
          <w:color w:val="000000" w:themeColor="text1"/>
          <w:shd w:val="clear" w:color="auto" w:fill="FFFFFF"/>
        </w:rPr>
        <w:lastRenderedPageBreak/>
        <w:t>воздействия проектов муниципальных нормативных правовых актов, оценки фактического воздействия и экспертизы муниципальных нормативных правовых актов»</w:t>
      </w:r>
      <w:r w:rsidR="000002F0">
        <w:rPr>
          <w:color w:val="000000" w:themeColor="text1"/>
          <w:shd w:val="clear" w:color="auto" w:fill="FFFFFF"/>
        </w:rPr>
        <w:t xml:space="preserve"> подлежит </w:t>
      </w:r>
      <w:r w:rsidR="000002F0" w:rsidRPr="00006870">
        <w:rPr>
          <w:color w:val="000000" w:themeColor="text1"/>
        </w:rPr>
        <w:t>процедур</w:t>
      </w:r>
      <w:r w:rsidR="000002F0">
        <w:rPr>
          <w:color w:val="000000" w:themeColor="text1"/>
        </w:rPr>
        <w:t>е</w:t>
      </w:r>
      <w:r w:rsidR="000002F0" w:rsidRPr="00006870">
        <w:rPr>
          <w:color w:val="000000" w:themeColor="text1"/>
        </w:rPr>
        <w:t xml:space="preserve"> оценки регулирующего воздействия (ОРВ), </w:t>
      </w:r>
      <w:r w:rsidR="000002F0" w:rsidRPr="00006870">
        <w:rPr>
          <w:rStyle w:val="FontStyle15"/>
          <w:color w:val="000000" w:themeColor="text1"/>
          <w:sz w:val="28"/>
          <w:szCs w:val="28"/>
        </w:rPr>
        <w:t>которая определяе</w:t>
      </w:r>
      <w:r w:rsidR="000002F0">
        <w:rPr>
          <w:rStyle w:val="FontStyle15"/>
          <w:color w:val="000000" w:themeColor="text1"/>
          <w:sz w:val="28"/>
          <w:szCs w:val="28"/>
        </w:rPr>
        <w:t xml:space="preserve">тся </w:t>
      </w:r>
      <w:r w:rsidR="000002F0" w:rsidRPr="00006870">
        <w:rPr>
          <w:rStyle w:val="FontStyle15"/>
          <w:color w:val="000000" w:themeColor="text1"/>
          <w:sz w:val="28"/>
          <w:szCs w:val="28"/>
        </w:rPr>
        <w:t>в процессе согласования проекта правовым управлением Администрации города</w:t>
      </w:r>
      <w:r w:rsidR="000002F0" w:rsidRPr="00006870">
        <w:rPr>
          <w:color w:val="000000" w:themeColor="text1"/>
          <w:shd w:val="clear" w:color="auto" w:fill="FFFFFF"/>
        </w:rPr>
        <w:t xml:space="preserve"> в соответствии с постановление Главы города </w:t>
      </w:r>
      <w:r w:rsidR="000002F0">
        <w:rPr>
          <w:color w:val="000000" w:themeColor="text1"/>
          <w:shd w:val="clear" w:color="auto" w:fill="FFFFFF"/>
        </w:rPr>
        <w:br/>
      </w:r>
      <w:r w:rsidR="000002F0" w:rsidRPr="00006870">
        <w:rPr>
          <w:color w:val="000000" w:themeColor="text1"/>
          <w:shd w:val="clear" w:color="auto" w:fill="FFFFFF"/>
        </w:rPr>
        <w:t>от 05.09.2017 № 137</w:t>
      </w:r>
      <w:r w:rsidR="00164D3F">
        <w:rPr>
          <w:color w:val="000000" w:themeColor="text1"/>
          <w:shd w:val="clear" w:color="auto" w:fill="FFFFFF"/>
        </w:rPr>
        <w:t>.</w:t>
      </w:r>
    </w:p>
    <w:p w:rsidR="00164D3F" w:rsidRPr="00200A9D" w:rsidRDefault="009B1EAE" w:rsidP="00200A9D">
      <w:pPr>
        <w:ind w:firstLine="709"/>
        <w:jc w:val="both"/>
        <w:rPr>
          <w:szCs w:val="28"/>
        </w:rPr>
      </w:pPr>
      <w:r>
        <w:rPr>
          <w:szCs w:val="28"/>
        </w:rPr>
        <w:t xml:space="preserve">Проект будет размещен </w:t>
      </w:r>
      <w:r w:rsidR="00303C9A">
        <w:rPr>
          <w:szCs w:val="28"/>
        </w:rPr>
        <w:t xml:space="preserve">в соответствии </w:t>
      </w:r>
      <w:r w:rsidR="00C33EBD">
        <w:rPr>
          <w:szCs w:val="28"/>
        </w:rPr>
        <w:t xml:space="preserve">с Градостроительным кодексом Российской Федерации </w:t>
      </w:r>
      <w:r>
        <w:rPr>
          <w:szCs w:val="28"/>
        </w:rPr>
        <w:t>на официальном портале Администрации города</w:t>
      </w:r>
      <w:r w:rsidR="00C33EBD">
        <w:rPr>
          <w:szCs w:val="28"/>
        </w:rPr>
        <w:t xml:space="preserve"> </w:t>
      </w:r>
      <w:r w:rsidR="00C33EBD">
        <w:rPr>
          <w:szCs w:val="28"/>
        </w:rPr>
        <w:br/>
      </w:r>
      <w:r>
        <w:rPr>
          <w:szCs w:val="28"/>
        </w:rPr>
        <w:t>и опубликовано в газете «</w:t>
      </w:r>
      <w:proofErr w:type="spellStart"/>
      <w:r>
        <w:rPr>
          <w:szCs w:val="28"/>
        </w:rPr>
        <w:t>Сургутские</w:t>
      </w:r>
      <w:proofErr w:type="spellEnd"/>
      <w:r>
        <w:rPr>
          <w:szCs w:val="28"/>
        </w:rPr>
        <w:t xml:space="preserve"> ведомости» и в сетевом издании «Официальные документы города Сургута» после прохождения процедуры ОРВ, в рамках которой будут проработан проект с учетом предложений и замечаний </w:t>
      </w:r>
      <w:r w:rsidRPr="00D93C81">
        <w:rPr>
          <w:szCs w:val="28"/>
        </w:rPr>
        <w:t>субъектов предпринимательской и иной экономической деятельности</w:t>
      </w:r>
      <w:r>
        <w:rPr>
          <w:szCs w:val="28"/>
        </w:rPr>
        <w:t>.</w:t>
      </w:r>
    </w:p>
    <w:p w:rsidR="00C05A0D" w:rsidRDefault="00C05A0D" w:rsidP="00C05A0D">
      <w:pPr>
        <w:pStyle w:val="Default"/>
        <w:tabs>
          <w:tab w:val="left" w:pos="709"/>
        </w:tabs>
        <w:ind w:right="-1"/>
        <w:jc w:val="both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0002F0" w:rsidRPr="00C05A0D" w:rsidRDefault="000002F0" w:rsidP="00C05A0D">
      <w:pPr>
        <w:pStyle w:val="Default"/>
        <w:tabs>
          <w:tab w:val="left" w:pos="709"/>
        </w:tabs>
        <w:ind w:right="-1"/>
        <w:jc w:val="both"/>
        <w:rPr>
          <w:rFonts w:eastAsiaTheme="minorHAnsi" w:cstheme="minorBidi"/>
          <w:color w:val="auto"/>
          <w:sz w:val="28"/>
          <w:szCs w:val="28"/>
          <w:lang w:eastAsia="en-US"/>
        </w:rPr>
      </w:pPr>
    </w:p>
    <w:p w:rsidR="0084233D" w:rsidRPr="00D94DE7" w:rsidRDefault="0084233D" w:rsidP="0084233D">
      <w:pPr>
        <w:tabs>
          <w:tab w:val="left" w:pos="7485"/>
        </w:tabs>
        <w:jc w:val="both"/>
      </w:pPr>
      <w:r w:rsidRPr="00D94DE7">
        <w:t xml:space="preserve">Директор департамента </w:t>
      </w:r>
    </w:p>
    <w:p w:rsidR="0084233D" w:rsidRPr="00D94DE7" w:rsidRDefault="0084233D" w:rsidP="0084233D">
      <w:pPr>
        <w:tabs>
          <w:tab w:val="left" w:pos="7485"/>
        </w:tabs>
        <w:jc w:val="both"/>
      </w:pPr>
      <w:r w:rsidRPr="00D94DE7">
        <w:t>архитектуры и градостроительства</w:t>
      </w:r>
      <w:r w:rsidRPr="00D94DE7">
        <w:tab/>
      </w:r>
      <w:r w:rsidR="0081407D">
        <w:t xml:space="preserve">         А.А. Фокеев</w:t>
      </w:r>
    </w:p>
    <w:p w:rsidR="0084233D" w:rsidRPr="00D94DE7" w:rsidRDefault="0084233D" w:rsidP="0084233D">
      <w:pPr>
        <w:rPr>
          <w:szCs w:val="28"/>
        </w:rPr>
      </w:pPr>
    </w:p>
    <w:p w:rsidR="0084233D" w:rsidRPr="00D94DE7" w:rsidRDefault="0084233D" w:rsidP="0084233D">
      <w:pPr>
        <w:rPr>
          <w:sz w:val="20"/>
        </w:rPr>
      </w:pPr>
    </w:p>
    <w:p w:rsidR="00E5660E" w:rsidRPr="00D94DE7" w:rsidRDefault="00E5660E" w:rsidP="0084233D">
      <w:pPr>
        <w:rPr>
          <w:sz w:val="20"/>
        </w:rPr>
      </w:pPr>
    </w:p>
    <w:p w:rsidR="00E5660E" w:rsidRPr="00D94DE7" w:rsidRDefault="00E5660E" w:rsidP="0084233D">
      <w:pPr>
        <w:rPr>
          <w:sz w:val="20"/>
        </w:rPr>
      </w:pPr>
    </w:p>
    <w:p w:rsidR="00E5660E" w:rsidRPr="00D94DE7" w:rsidRDefault="00E5660E" w:rsidP="0084233D">
      <w:pPr>
        <w:rPr>
          <w:sz w:val="20"/>
        </w:rPr>
      </w:pPr>
    </w:p>
    <w:p w:rsidR="00E5660E" w:rsidRPr="00D94DE7" w:rsidRDefault="00E5660E" w:rsidP="0084233D">
      <w:pPr>
        <w:rPr>
          <w:sz w:val="20"/>
        </w:rPr>
      </w:pPr>
    </w:p>
    <w:p w:rsidR="00E5660E" w:rsidRPr="00D94DE7" w:rsidRDefault="00E5660E" w:rsidP="0084233D">
      <w:pPr>
        <w:rPr>
          <w:sz w:val="20"/>
        </w:rPr>
      </w:pPr>
    </w:p>
    <w:p w:rsidR="00E5660E" w:rsidRPr="00D94DE7" w:rsidRDefault="00E5660E" w:rsidP="0084233D">
      <w:pPr>
        <w:rPr>
          <w:sz w:val="20"/>
        </w:rPr>
      </w:pPr>
    </w:p>
    <w:p w:rsidR="00E5660E" w:rsidRPr="00D94DE7" w:rsidRDefault="00E5660E" w:rsidP="0084233D">
      <w:pPr>
        <w:rPr>
          <w:sz w:val="20"/>
        </w:rPr>
      </w:pPr>
    </w:p>
    <w:p w:rsidR="00E5660E" w:rsidRPr="00D94DE7" w:rsidRDefault="00E5660E" w:rsidP="0084233D">
      <w:pPr>
        <w:rPr>
          <w:sz w:val="20"/>
        </w:rPr>
      </w:pPr>
    </w:p>
    <w:p w:rsidR="00E5660E" w:rsidRDefault="00E5660E" w:rsidP="0084233D">
      <w:pPr>
        <w:rPr>
          <w:sz w:val="20"/>
        </w:rPr>
      </w:pPr>
    </w:p>
    <w:p w:rsidR="00200A9D" w:rsidRDefault="00200A9D" w:rsidP="0084233D">
      <w:pPr>
        <w:rPr>
          <w:sz w:val="20"/>
        </w:rPr>
      </w:pPr>
    </w:p>
    <w:p w:rsidR="00200A9D" w:rsidRDefault="00200A9D" w:rsidP="0084233D">
      <w:pPr>
        <w:rPr>
          <w:sz w:val="20"/>
        </w:rPr>
      </w:pPr>
    </w:p>
    <w:p w:rsidR="00200A9D" w:rsidRDefault="00200A9D" w:rsidP="0084233D">
      <w:pPr>
        <w:rPr>
          <w:sz w:val="20"/>
        </w:rPr>
      </w:pPr>
    </w:p>
    <w:p w:rsidR="00200A9D" w:rsidRDefault="00200A9D" w:rsidP="0084233D">
      <w:pPr>
        <w:rPr>
          <w:sz w:val="20"/>
        </w:rPr>
      </w:pPr>
    </w:p>
    <w:p w:rsidR="00200A9D" w:rsidRDefault="00200A9D" w:rsidP="0084233D">
      <w:pPr>
        <w:rPr>
          <w:sz w:val="20"/>
        </w:rPr>
      </w:pPr>
    </w:p>
    <w:p w:rsidR="00200A9D" w:rsidRDefault="00200A9D" w:rsidP="0084233D">
      <w:pPr>
        <w:rPr>
          <w:sz w:val="20"/>
        </w:rPr>
      </w:pPr>
    </w:p>
    <w:p w:rsidR="00200A9D" w:rsidRDefault="00200A9D" w:rsidP="0084233D">
      <w:pPr>
        <w:rPr>
          <w:sz w:val="20"/>
        </w:rPr>
      </w:pPr>
    </w:p>
    <w:p w:rsidR="00200A9D" w:rsidRDefault="00200A9D" w:rsidP="0084233D">
      <w:pPr>
        <w:rPr>
          <w:sz w:val="20"/>
        </w:rPr>
      </w:pPr>
    </w:p>
    <w:p w:rsidR="00200A9D" w:rsidRDefault="00200A9D" w:rsidP="0084233D">
      <w:pPr>
        <w:rPr>
          <w:sz w:val="20"/>
        </w:rPr>
      </w:pPr>
    </w:p>
    <w:p w:rsidR="00200A9D" w:rsidRDefault="00200A9D" w:rsidP="0084233D">
      <w:pPr>
        <w:rPr>
          <w:sz w:val="20"/>
        </w:rPr>
      </w:pPr>
    </w:p>
    <w:p w:rsidR="00200A9D" w:rsidRDefault="00200A9D" w:rsidP="0084233D">
      <w:pPr>
        <w:rPr>
          <w:sz w:val="20"/>
        </w:rPr>
      </w:pPr>
    </w:p>
    <w:p w:rsidR="00200A9D" w:rsidRDefault="00200A9D" w:rsidP="0084233D">
      <w:pPr>
        <w:rPr>
          <w:sz w:val="20"/>
        </w:rPr>
      </w:pPr>
    </w:p>
    <w:p w:rsidR="00200A9D" w:rsidRDefault="00200A9D" w:rsidP="0084233D">
      <w:pPr>
        <w:rPr>
          <w:sz w:val="20"/>
        </w:rPr>
      </w:pPr>
    </w:p>
    <w:p w:rsidR="00200A9D" w:rsidRDefault="00200A9D" w:rsidP="0084233D">
      <w:pPr>
        <w:rPr>
          <w:sz w:val="20"/>
        </w:rPr>
      </w:pPr>
    </w:p>
    <w:p w:rsidR="00200A9D" w:rsidRDefault="00200A9D" w:rsidP="0084233D">
      <w:pPr>
        <w:rPr>
          <w:sz w:val="20"/>
        </w:rPr>
      </w:pPr>
    </w:p>
    <w:p w:rsidR="00E22E7D" w:rsidRDefault="00E22E7D" w:rsidP="0084233D">
      <w:pPr>
        <w:rPr>
          <w:sz w:val="20"/>
        </w:rPr>
      </w:pPr>
    </w:p>
    <w:p w:rsidR="0065728D" w:rsidRDefault="0065728D" w:rsidP="0084233D">
      <w:pPr>
        <w:rPr>
          <w:sz w:val="20"/>
        </w:rPr>
      </w:pPr>
    </w:p>
    <w:p w:rsidR="00924052" w:rsidRDefault="00924052" w:rsidP="0084233D">
      <w:pPr>
        <w:rPr>
          <w:sz w:val="20"/>
        </w:rPr>
      </w:pPr>
    </w:p>
    <w:p w:rsidR="00924052" w:rsidRDefault="00924052" w:rsidP="0084233D">
      <w:pPr>
        <w:rPr>
          <w:sz w:val="20"/>
        </w:rPr>
      </w:pPr>
    </w:p>
    <w:p w:rsidR="00924052" w:rsidRDefault="00924052" w:rsidP="0084233D">
      <w:pPr>
        <w:rPr>
          <w:sz w:val="20"/>
        </w:rPr>
      </w:pPr>
    </w:p>
    <w:p w:rsidR="0065728D" w:rsidRDefault="0065728D" w:rsidP="0084233D">
      <w:pPr>
        <w:rPr>
          <w:sz w:val="20"/>
        </w:rPr>
      </w:pPr>
    </w:p>
    <w:p w:rsidR="00FE6699" w:rsidRPr="00D94DE7" w:rsidRDefault="00FE6699" w:rsidP="0084233D">
      <w:pPr>
        <w:rPr>
          <w:sz w:val="20"/>
        </w:rPr>
      </w:pPr>
    </w:p>
    <w:p w:rsidR="00E22E7D" w:rsidRPr="00D94DE7" w:rsidRDefault="006742D2" w:rsidP="0084233D">
      <w:pPr>
        <w:rPr>
          <w:sz w:val="20"/>
        </w:rPr>
      </w:pPr>
      <w:r>
        <w:rPr>
          <w:sz w:val="20"/>
        </w:rPr>
        <w:t>И</w:t>
      </w:r>
      <w:r w:rsidR="00996103" w:rsidRPr="00D94DE7">
        <w:rPr>
          <w:sz w:val="20"/>
        </w:rPr>
        <w:t>сполнитель:</w:t>
      </w:r>
    </w:p>
    <w:p w:rsidR="006742D2" w:rsidRDefault="006742D2" w:rsidP="0084233D">
      <w:pPr>
        <w:rPr>
          <w:sz w:val="20"/>
        </w:rPr>
      </w:pPr>
      <w:r w:rsidRPr="006742D2">
        <w:rPr>
          <w:sz w:val="20"/>
        </w:rPr>
        <w:t xml:space="preserve">Васильева Ирина Анатольевна </w:t>
      </w:r>
    </w:p>
    <w:p w:rsidR="0084233D" w:rsidRPr="00D94DE7" w:rsidRDefault="006742D2" w:rsidP="0084233D">
      <w:pPr>
        <w:rPr>
          <w:sz w:val="20"/>
        </w:rPr>
      </w:pPr>
      <w:r>
        <w:rPr>
          <w:sz w:val="20"/>
        </w:rPr>
        <w:t>ведущий</w:t>
      </w:r>
      <w:r w:rsidR="00E22E7D" w:rsidRPr="00D94DE7">
        <w:rPr>
          <w:sz w:val="20"/>
        </w:rPr>
        <w:t xml:space="preserve"> специалист отдела генерального плана</w:t>
      </w:r>
      <w:r w:rsidR="0084233D" w:rsidRPr="00D94DE7">
        <w:rPr>
          <w:sz w:val="20"/>
        </w:rPr>
        <w:t>,</w:t>
      </w:r>
    </w:p>
    <w:p w:rsidR="0084233D" w:rsidRPr="00D94DE7" w:rsidRDefault="0084233D" w:rsidP="0084233D">
      <w:pPr>
        <w:rPr>
          <w:sz w:val="20"/>
        </w:rPr>
      </w:pPr>
      <w:r w:rsidRPr="00D94DE7">
        <w:rPr>
          <w:sz w:val="20"/>
        </w:rPr>
        <w:t xml:space="preserve">департамента архитектуры и градостроительства </w:t>
      </w:r>
    </w:p>
    <w:p w:rsidR="0084233D" w:rsidRPr="00D94DE7" w:rsidRDefault="0084233D" w:rsidP="0084233D">
      <w:pPr>
        <w:rPr>
          <w:sz w:val="20"/>
        </w:rPr>
      </w:pPr>
      <w:r w:rsidRPr="00D94DE7">
        <w:rPr>
          <w:sz w:val="20"/>
        </w:rPr>
        <w:t>Администрации города</w:t>
      </w:r>
    </w:p>
    <w:p w:rsidR="00C05A0D" w:rsidRPr="0007194E" w:rsidRDefault="0084233D" w:rsidP="0084233D">
      <w:pPr>
        <w:rPr>
          <w:sz w:val="20"/>
        </w:rPr>
      </w:pPr>
      <w:r w:rsidRPr="00D94DE7">
        <w:rPr>
          <w:sz w:val="20"/>
        </w:rPr>
        <w:t>8 (3462) 52</w:t>
      </w:r>
      <w:r w:rsidR="00135069" w:rsidRPr="00D94DE7">
        <w:rPr>
          <w:sz w:val="20"/>
        </w:rPr>
        <w:t>-</w:t>
      </w:r>
      <w:r w:rsidRPr="00D94DE7">
        <w:rPr>
          <w:sz w:val="20"/>
        </w:rPr>
        <w:t>82</w:t>
      </w:r>
      <w:r w:rsidR="00135069" w:rsidRPr="00D94DE7">
        <w:rPr>
          <w:sz w:val="20"/>
        </w:rPr>
        <w:t>-</w:t>
      </w:r>
      <w:r w:rsidR="0007194E">
        <w:rPr>
          <w:sz w:val="20"/>
        </w:rPr>
        <w:t>4</w:t>
      </w:r>
      <w:r w:rsidR="006742D2">
        <w:rPr>
          <w:sz w:val="20"/>
        </w:rPr>
        <w:t>2</w:t>
      </w:r>
      <w:bookmarkStart w:id="2" w:name="_GoBack"/>
      <w:bookmarkEnd w:id="2"/>
    </w:p>
    <w:sectPr w:rsidR="00C05A0D" w:rsidRPr="0007194E" w:rsidSect="00135069">
      <w:headerReference w:type="default" r:id="rId8"/>
      <w:pgSz w:w="11906" w:h="16838"/>
      <w:pgMar w:top="28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EF0" w:rsidRDefault="00857EF0">
      <w:r>
        <w:separator/>
      </w:r>
    </w:p>
  </w:endnote>
  <w:endnote w:type="continuationSeparator" w:id="0">
    <w:p w:rsidR="00857EF0" w:rsidRDefault="0085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EF0" w:rsidRDefault="00857EF0">
      <w:r>
        <w:separator/>
      </w:r>
    </w:p>
  </w:footnote>
  <w:footnote w:type="continuationSeparator" w:id="0">
    <w:p w:rsidR="00857EF0" w:rsidRDefault="0085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4233D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5"/>
            <w:sz w:val="20"/>
          </w:rPr>
          <w:fldChar w:fldCharType="begin"/>
        </w:r>
        <w:r w:rsidRPr="004A12EB">
          <w:rPr>
            <w:rStyle w:val="a5"/>
            <w:sz w:val="20"/>
          </w:rPr>
          <w:instrText xml:space="preserve"> NUMPAGES </w:instrText>
        </w:r>
        <w:r w:rsidRPr="004A12EB">
          <w:rPr>
            <w:rStyle w:val="a5"/>
            <w:sz w:val="20"/>
          </w:rPr>
          <w:fldChar w:fldCharType="separate"/>
        </w:r>
        <w:r w:rsidR="006742D2">
          <w:rPr>
            <w:rStyle w:val="a5"/>
            <w:noProof/>
            <w:sz w:val="20"/>
          </w:rPr>
          <w:instrText>6</w:instrText>
        </w:r>
        <w:r w:rsidRPr="004A12EB">
          <w:rPr>
            <w:rStyle w:val="a5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742D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742D2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742D2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07194E">
          <w:rPr>
            <w:sz w:val="20"/>
          </w:rPr>
          <w:fldChar w:fldCharType="separate"/>
        </w:r>
        <w:r w:rsidR="006742D2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6E704F" w:rsidRDefault="006742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5B3"/>
    <w:multiLevelType w:val="hybridMultilevel"/>
    <w:tmpl w:val="37DAFD02"/>
    <w:lvl w:ilvl="0" w:tplc="55449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2171D"/>
    <w:multiLevelType w:val="hybridMultilevel"/>
    <w:tmpl w:val="A4D27A84"/>
    <w:lvl w:ilvl="0" w:tplc="28ACD046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A4949"/>
    <w:multiLevelType w:val="hybridMultilevel"/>
    <w:tmpl w:val="C9123B2C"/>
    <w:lvl w:ilvl="0" w:tplc="6D2CA9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3D"/>
    <w:rsid w:val="000002F0"/>
    <w:rsid w:val="00065F2D"/>
    <w:rsid w:val="0007194E"/>
    <w:rsid w:val="0007428E"/>
    <w:rsid w:val="00096B50"/>
    <w:rsid w:val="000A347D"/>
    <w:rsid w:val="000E1AA5"/>
    <w:rsid w:val="00103EC3"/>
    <w:rsid w:val="00112EFA"/>
    <w:rsid w:val="00131D71"/>
    <w:rsid w:val="00135069"/>
    <w:rsid w:val="00150C90"/>
    <w:rsid w:val="001609B3"/>
    <w:rsid w:val="00164D3F"/>
    <w:rsid w:val="001A5C0C"/>
    <w:rsid w:val="001C0B37"/>
    <w:rsid w:val="00200A9D"/>
    <w:rsid w:val="00222AAD"/>
    <w:rsid w:val="00225EAF"/>
    <w:rsid w:val="00246AFD"/>
    <w:rsid w:val="002849AF"/>
    <w:rsid w:val="002B4F63"/>
    <w:rsid w:val="00303C9A"/>
    <w:rsid w:val="00313CEF"/>
    <w:rsid w:val="00346787"/>
    <w:rsid w:val="003B05BB"/>
    <w:rsid w:val="003B456D"/>
    <w:rsid w:val="003D2781"/>
    <w:rsid w:val="003F2E3D"/>
    <w:rsid w:val="003F58B9"/>
    <w:rsid w:val="00416703"/>
    <w:rsid w:val="00423A95"/>
    <w:rsid w:val="0044463E"/>
    <w:rsid w:val="0045427C"/>
    <w:rsid w:val="00485CDF"/>
    <w:rsid w:val="004A3E9D"/>
    <w:rsid w:val="004D1819"/>
    <w:rsid w:val="00532FBA"/>
    <w:rsid w:val="00541CC5"/>
    <w:rsid w:val="005564EE"/>
    <w:rsid w:val="00561316"/>
    <w:rsid w:val="005843E3"/>
    <w:rsid w:val="00584CFC"/>
    <w:rsid w:val="005A0BC0"/>
    <w:rsid w:val="005D289B"/>
    <w:rsid w:val="00622B9E"/>
    <w:rsid w:val="00635B68"/>
    <w:rsid w:val="00655FD8"/>
    <w:rsid w:val="0065728D"/>
    <w:rsid w:val="006742D2"/>
    <w:rsid w:val="006B6974"/>
    <w:rsid w:val="006F110D"/>
    <w:rsid w:val="007C0A7F"/>
    <w:rsid w:val="007E67E0"/>
    <w:rsid w:val="007F4F44"/>
    <w:rsid w:val="00803F14"/>
    <w:rsid w:val="008122DC"/>
    <w:rsid w:val="0081407D"/>
    <w:rsid w:val="00822B82"/>
    <w:rsid w:val="0084233D"/>
    <w:rsid w:val="00845DAF"/>
    <w:rsid w:val="00857EF0"/>
    <w:rsid w:val="00863652"/>
    <w:rsid w:val="008863C7"/>
    <w:rsid w:val="008F2521"/>
    <w:rsid w:val="008F75D5"/>
    <w:rsid w:val="00901D52"/>
    <w:rsid w:val="00924052"/>
    <w:rsid w:val="00940566"/>
    <w:rsid w:val="00973783"/>
    <w:rsid w:val="00973DF1"/>
    <w:rsid w:val="00996103"/>
    <w:rsid w:val="009A6295"/>
    <w:rsid w:val="009B1EAE"/>
    <w:rsid w:val="009D5A93"/>
    <w:rsid w:val="009E239E"/>
    <w:rsid w:val="009E33F9"/>
    <w:rsid w:val="00A167BB"/>
    <w:rsid w:val="00A376E2"/>
    <w:rsid w:val="00A501D1"/>
    <w:rsid w:val="00A5082D"/>
    <w:rsid w:val="00A5333A"/>
    <w:rsid w:val="00A77307"/>
    <w:rsid w:val="00A80F1B"/>
    <w:rsid w:val="00B068C8"/>
    <w:rsid w:val="00B82CAE"/>
    <w:rsid w:val="00B922FE"/>
    <w:rsid w:val="00BA5C27"/>
    <w:rsid w:val="00BC2D9E"/>
    <w:rsid w:val="00BC67DB"/>
    <w:rsid w:val="00BD79A3"/>
    <w:rsid w:val="00BD7B8B"/>
    <w:rsid w:val="00C0055B"/>
    <w:rsid w:val="00C05A0D"/>
    <w:rsid w:val="00C06767"/>
    <w:rsid w:val="00C12578"/>
    <w:rsid w:val="00C33EBD"/>
    <w:rsid w:val="00C3479A"/>
    <w:rsid w:val="00C3738A"/>
    <w:rsid w:val="00C51B9E"/>
    <w:rsid w:val="00C61125"/>
    <w:rsid w:val="00C9489A"/>
    <w:rsid w:val="00CC3A1F"/>
    <w:rsid w:val="00CE1360"/>
    <w:rsid w:val="00D75A5B"/>
    <w:rsid w:val="00D807FA"/>
    <w:rsid w:val="00D83861"/>
    <w:rsid w:val="00D93C81"/>
    <w:rsid w:val="00D94DE7"/>
    <w:rsid w:val="00D9635F"/>
    <w:rsid w:val="00DA1B42"/>
    <w:rsid w:val="00DA3033"/>
    <w:rsid w:val="00DB485D"/>
    <w:rsid w:val="00DB78A9"/>
    <w:rsid w:val="00DC4E2F"/>
    <w:rsid w:val="00DD4ED5"/>
    <w:rsid w:val="00E22E7D"/>
    <w:rsid w:val="00E37989"/>
    <w:rsid w:val="00E44DE1"/>
    <w:rsid w:val="00E45718"/>
    <w:rsid w:val="00E470B3"/>
    <w:rsid w:val="00E5660E"/>
    <w:rsid w:val="00E62F25"/>
    <w:rsid w:val="00E71467"/>
    <w:rsid w:val="00E871A7"/>
    <w:rsid w:val="00EC26BB"/>
    <w:rsid w:val="00ED6281"/>
    <w:rsid w:val="00F12E8D"/>
    <w:rsid w:val="00F22EBF"/>
    <w:rsid w:val="00F341B7"/>
    <w:rsid w:val="00F46D13"/>
    <w:rsid w:val="00F704F3"/>
    <w:rsid w:val="00F72FD6"/>
    <w:rsid w:val="00F73E73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1B87"/>
  <w15:chartTrackingRefBased/>
  <w15:docId w15:val="{145657B6-80E4-4D4A-92E1-B5E130E3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F4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3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233D"/>
    <w:rPr>
      <w:rFonts w:ascii="Times New Roman" w:hAnsi="Times New Roman"/>
      <w:sz w:val="28"/>
    </w:rPr>
  </w:style>
  <w:style w:type="character" w:styleId="a5">
    <w:name w:val="page number"/>
    <w:basedOn w:val="a0"/>
    <w:rsid w:val="0084233D"/>
  </w:style>
  <w:style w:type="character" w:customStyle="1" w:styleId="a6">
    <w:name w:val="Без интервала Знак"/>
    <w:aliases w:val="Кр. строка Знак"/>
    <w:link w:val="a7"/>
    <w:uiPriority w:val="1"/>
    <w:locked/>
    <w:rsid w:val="0084233D"/>
    <w:rPr>
      <w:rFonts w:ascii="Calibri" w:hAnsi="Calibri" w:cs="Calibri"/>
    </w:rPr>
  </w:style>
  <w:style w:type="paragraph" w:styleId="a7">
    <w:name w:val="No Spacing"/>
    <w:aliases w:val="Кр. строка"/>
    <w:link w:val="a6"/>
    <w:uiPriority w:val="1"/>
    <w:qFormat/>
    <w:rsid w:val="0084233D"/>
    <w:pPr>
      <w:spacing w:after="0" w:line="240" w:lineRule="auto"/>
    </w:pPr>
    <w:rPr>
      <w:rFonts w:ascii="Calibri" w:hAnsi="Calibri" w:cs="Calibri"/>
    </w:rPr>
  </w:style>
  <w:style w:type="paragraph" w:styleId="a8">
    <w:name w:val="List Paragraph"/>
    <w:aliases w:val="Список_маркированный,Список_маркированный1,Заголовок_3,ПАРАГРАФ,Абзац списка11,Имя рисунка,Второй абзац списка,Абзац списка основной,Варианты ответов,A_маркированный_список,List Paragraph,Use Case List Paragraph,ТЗ список,Bullet List,Булит"/>
    <w:basedOn w:val="a"/>
    <w:link w:val="a9"/>
    <w:uiPriority w:val="34"/>
    <w:qFormat/>
    <w:rsid w:val="00150C9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a">
    <w:name w:val="Emphasis"/>
    <w:basedOn w:val="a0"/>
    <w:uiPriority w:val="20"/>
    <w:qFormat/>
    <w:rsid w:val="00A5333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803F1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3F1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85C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F704F3"/>
    <w:rPr>
      <w:b w:val="0"/>
      <w:bCs w:val="0"/>
      <w:color w:val="106BBE"/>
    </w:rPr>
  </w:style>
  <w:style w:type="character" w:customStyle="1" w:styleId="ae">
    <w:name w:val="Цветовое выделение для Текст"/>
    <w:rsid w:val="00F704F3"/>
    <w:rPr>
      <w:sz w:val="24"/>
    </w:rPr>
  </w:style>
  <w:style w:type="character" w:customStyle="1" w:styleId="FontStyle15">
    <w:name w:val="Font Style15"/>
    <w:basedOn w:val="a0"/>
    <w:uiPriority w:val="99"/>
    <w:rsid w:val="000002F0"/>
    <w:rPr>
      <w:rFonts w:ascii="Times New Roman" w:hAnsi="Times New Roman" w:cs="Times New Roman"/>
      <w:sz w:val="26"/>
      <w:szCs w:val="26"/>
    </w:rPr>
  </w:style>
  <w:style w:type="character" w:customStyle="1" w:styleId="a9">
    <w:name w:val="Абзац списка Знак"/>
    <w:aliases w:val="Список_маркированный Знак,Список_маркированный1 Знак,Заголовок_3 Знак,ПАРАГРАФ Знак,Абзац списка11 Знак,Имя рисунка Знак,Второй абзац списка Знак,Абзац списка основной Знак,Варианты ответов Знак,A_маркированный_список Знак,Булит Знак"/>
    <w:link w:val="a8"/>
    <w:uiPriority w:val="34"/>
    <w:qFormat/>
    <w:locked/>
    <w:rsid w:val="004D18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2A4B8-9EC7-4DD5-BB0F-FD2E8275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6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Ардашева Ирина Федоровна</dc:creator>
  <cp:keywords/>
  <dc:description/>
  <cp:lastModifiedBy>Ардашева Ирина Федоровна</cp:lastModifiedBy>
  <cp:revision>51</cp:revision>
  <cp:lastPrinted>2023-12-20T10:45:00Z</cp:lastPrinted>
  <dcterms:created xsi:type="dcterms:W3CDTF">2023-01-27T06:32:00Z</dcterms:created>
  <dcterms:modified xsi:type="dcterms:W3CDTF">2024-03-01T07:24:00Z</dcterms:modified>
</cp:coreProperties>
</file>