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F7" w:rsidRDefault="004755F7" w:rsidP="00656C1A">
      <w:pPr>
        <w:spacing w:line="120" w:lineRule="atLeast"/>
        <w:jc w:val="center"/>
        <w:rPr>
          <w:sz w:val="24"/>
          <w:szCs w:val="24"/>
        </w:rPr>
      </w:pPr>
    </w:p>
    <w:p w:rsidR="004755F7" w:rsidRDefault="004755F7" w:rsidP="00656C1A">
      <w:pPr>
        <w:spacing w:line="120" w:lineRule="atLeast"/>
        <w:jc w:val="center"/>
        <w:rPr>
          <w:sz w:val="24"/>
          <w:szCs w:val="24"/>
        </w:rPr>
      </w:pPr>
    </w:p>
    <w:p w:rsidR="004755F7" w:rsidRPr="00852378" w:rsidRDefault="004755F7" w:rsidP="00656C1A">
      <w:pPr>
        <w:spacing w:line="120" w:lineRule="atLeast"/>
        <w:jc w:val="center"/>
        <w:rPr>
          <w:sz w:val="10"/>
          <w:szCs w:val="10"/>
        </w:rPr>
      </w:pPr>
    </w:p>
    <w:p w:rsidR="004755F7" w:rsidRDefault="004755F7" w:rsidP="00656C1A">
      <w:pPr>
        <w:spacing w:line="120" w:lineRule="atLeast"/>
        <w:jc w:val="center"/>
        <w:rPr>
          <w:sz w:val="10"/>
          <w:szCs w:val="24"/>
        </w:rPr>
      </w:pPr>
    </w:p>
    <w:p w:rsidR="004755F7" w:rsidRPr="005541F0" w:rsidRDefault="004755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55F7" w:rsidRDefault="004755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755F7" w:rsidRPr="005541F0" w:rsidRDefault="004755F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755F7" w:rsidRPr="005649E4" w:rsidRDefault="004755F7" w:rsidP="00656C1A">
      <w:pPr>
        <w:spacing w:line="120" w:lineRule="atLeast"/>
        <w:jc w:val="center"/>
        <w:rPr>
          <w:sz w:val="18"/>
          <w:szCs w:val="24"/>
        </w:rPr>
      </w:pPr>
    </w:p>
    <w:p w:rsidR="004755F7" w:rsidRPr="00656C1A" w:rsidRDefault="004755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55F7" w:rsidRPr="005541F0" w:rsidRDefault="004755F7" w:rsidP="00656C1A">
      <w:pPr>
        <w:spacing w:line="120" w:lineRule="atLeast"/>
        <w:jc w:val="center"/>
        <w:rPr>
          <w:sz w:val="18"/>
          <w:szCs w:val="24"/>
        </w:rPr>
      </w:pPr>
    </w:p>
    <w:p w:rsidR="004755F7" w:rsidRPr="005541F0" w:rsidRDefault="004755F7" w:rsidP="00656C1A">
      <w:pPr>
        <w:spacing w:line="120" w:lineRule="atLeast"/>
        <w:jc w:val="center"/>
        <w:rPr>
          <w:sz w:val="20"/>
          <w:szCs w:val="24"/>
        </w:rPr>
      </w:pPr>
    </w:p>
    <w:p w:rsidR="004755F7" w:rsidRPr="00656C1A" w:rsidRDefault="004755F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55F7" w:rsidRDefault="004755F7" w:rsidP="00656C1A">
      <w:pPr>
        <w:spacing w:line="120" w:lineRule="atLeast"/>
        <w:jc w:val="center"/>
        <w:rPr>
          <w:sz w:val="30"/>
          <w:szCs w:val="24"/>
        </w:rPr>
      </w:pPr>
    </w:p>
    <w:p w:rsidR="004755F7" w:rsidRPr="00656C1A" w:rsidRDefault="004755F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55F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55F7" w:rsidRPr="00F8214F" w:rsidRDefault="004755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55F7" w:rsidRPr="00F8214F" w:rsidRDefault="000A33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55F7" w:rsidRPr="00F8214F" w:rsidRDefault="004755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55F7" w:rsidRPr="00F8214F" w:rsidRDefault="000A33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755F7" w:rsidRPr="00A63FB0" w:rsidRDefault="004755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55F7" w:rsidRPr="00A3761A" w:rsidRDefault="000A33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755F7" w:rsidRPr="00F8214F" w:rsidRDefault="004755F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755F7" w:rsidRPr="00F8214F" w:rsidRDefault="004755F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55F7" w:rsidRPr="00AB4194" w:rsidRDefault="004755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55F7" w:rsidRPr="00F8214F" w:rsidRDefault="000A33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6373</w:t>
            </w:r>
          </w:p>
        </w:tc>
      </w:tr>
    </w:tbl>
    <w:p w:rsidR="004755F7" w:rsidRPr="008F1271" w:rsidRDefault="004755F7" w:rsidP="00C725A6">
      <w:pPr>
        <w:rPr>
          <w:rFonts w:cs="Times New Roman"/>
          <w:sz w:val="10"/>
          <w:szCs w:val="10"/>
        </w:rPr>
      </w:pPr>
    </w:p>
    <w:p w:rsidR="004755F7" w:rsidRPr="005B25B7" w:rsidRDefault="004755F7" w:rsidP="004755F7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5B25B7">
        <w:rPr>
          <w:rFonts w:eastAsia="Times New Roman" w:cs="Arial"/>
          <w:bCs/>
          <w:sz w:val="27"/>
          <w:szCs w:val="27"/>
          <w:lang w:eastAsia="ru-RU"/>
        </w:rPr>
        <w:t xml:space="preserve">Об утверждении программы </w:t>
      </w:r>
    </w:p>
    <w:p w:rsidR="004755F7" w:rsidRPr="005B25B7" w:rsidRDefault="004755F7" w:rsidP="004755F7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5B25B7">
        <w:rPr>
          <w:rFonts w:eastAsia="Times New Roman" w:cs="Arial"/>
          <w:bCs/>
          <w:sz w:val="27"/>
          <w:szCs w:val="27"/>
          <w:lang w:eastAsia="ru-RU"/>
        </w:rPr>
        <w:t xml:space="preserve">профилактики рисков причинения </w:t>
      </w:r>
    </w:p>
    <w:p w:rsidR="004755F7" w:rsidRPr="005B25B7" w:rsidRDefault="004755F7" w:rsidP="004755F7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5B25B7">
        <w:rPr>
          <w:rFonts w:eastAsia="Times New Roman" w:cs="Arial"/>
          <w:bCs/>
          <w:sz w:val="27"/>
          <w:szCs w:val="27"/>
          <w:lang w:eastAsia="ru-RU"/>
        </w:rPr>
        <w:t xml:space="preserve">вреда (ущерба) охраняемым законом ценностям при осуществлении </w:t>
      </w:r>
    </w:p>
    <w:p w:rsidR="004755F7" w:rsidRDefault="004755F7" w:rsidP="004755F7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5B25B7">
        <w:rPr>
          <w:rFonts w:eastAsia="Times New Roman" w:cs="Arial"/>
          <w:bCs/>
          <w:sz w:val="27"/>
          <w:szCs w:val="27"/>
          <w:lang w:eastAsia="ru-RU"/>
        </w:rPr>
        <w:t xml:space="preserve">муниципального </w:t>
      </w:r>
      <w:r>
        <w:rPr>
          <w:rFonts w:eastAsia="Times New Roman" w:cs="Arial"/>
          <w:bCs/>
          <w:sz w:val="27"/>
          <w:szCs w:val="27"/>
          <w:lang w:eastAsia="ru-RU"/>
        </w:rPr>
        <w:t xml:space="preserve">жилищного </w:t>
      </w:r>
      <w:r>
        <w:rPr>
          <w:rFonts w:eastAsia="Times New Roman" w:cs="Arial"/>
          <w:bCs/>
          <w:sz w:val="27"/>
          <w:szCs w:val="27"/>
          <w:lang w:eastAsia="ru-RU"/>
        </w:rPr>
        <w:br/>
      </w:r>
      <w:r w:rsidRPr="005B25B7">
        <w:rPr>
          <w:rFonts w:eastAsia="Times New Roman" w:cs="Arial"/>
          <w:bCs/>
          <w:sz w:val="27"/>
          <w:szCs w:val="27"/>
          <w:lang w:eastAsia="ru-RU"/>
        </w:rPr>
        <w:t>контроля на 202</w:t>
      </w:r>
      <w:r>
        <w:rPr>
          <w:rFonts w:eastAsia="Times New Roman" w:cs="Arial"/>
          <w:bCs/>
          <w:sz w:val="27"/>
          <w:szCs w:val="27"/>
          <w:lang w:eastAsia="ru-RU"/>
        </w:rPr>
        <w:t>4</w:t>
      </w:r>
      <w:r w:rsidRPr="005B25B7">
        <w:rPr>
          <w:rFonts w:eastAsia="Times New Roman" w:cs="Arial"/>
          <w:bCs/>
          <w:sz w:val="27"/>
          <w:szCs w:val="27"/>
          <w:lang w:eastAsia="ru-RU"/>
        </w:rPr>
        <w:t xml:space="preserve"> год</w:t>
      </w:r>
    </w:p>
    <w:p w:rsidR="004755F7" w:rsidRDefault="004755F7" w:rsidP="004755F7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</w:p>
    <w:p w:rsidR="008F1271" w:rsidRPr="005B25B7" w:rsidRDefault="008F1271" w:rsidP="004755F7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</w:p>
    <w:p w:rsidR="008F1271" w:rsidRPr="008F1271" w:rsidRDefault="004755F7" w:rsidP="008F12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 w:val="27"/>
          <w:szCs w:val="27"/>
        </w:rPr>
      </w:pPr>
      <w:r w:rsidRPr="005B25B7">
        <w:rPr>
          <w:sz w:val="27"/>
          <w:szCs w:val="27"/>
        </w:rPr>
        <w:t xml:space="preserve">В соответствии </w:t>
      </w:r>
      <w:r w:rsidRPr="005B25B7">
        <w:rPr>
          <w:rFonts w:cs="Times New Roman"/>
          <w:sz w:val="27"/>
          <w:szCs w:val="27"/>
        </w:rPr>
        <w:t>со</w:t>
      </w:r>
      <w:r w:rsidRPr="005B25B7">
        <w:rPr>
          <w:rFonts w:cs="Times New Roman"/>
          <w:color w:val="0000FF"/>
          <w:sz w:val="27"/>
          <w:szCs w:val="27"/>
        </w:rPr>
        <w:t xml:space="preserve"> </w:t>
      </w:r>
      <w:r w:rsidRPr="005B25B7">
        <w:rPr>
          <w:rFonts w:cs="Times New Roman"/>
          <w:color w:val="000000" w:themeColor="text1"/>
          <w:sz w:val="27"/>
          <w:szCs w:val="27"/>
        </w:rPr>
        <w:t>статьей 44</w:t>
      </w:r>
      <w:r w:rsidRPr="005B25B7">
        <w:rPr>
          <w:rFonts w:cs="Times New Roman"/>
          <w:sz w:val="27"/>
          <w:szCs w:val="27"/>
        </w:rPr>
        <w:t xml:space="preserve"> Федерального закона от 31.07.2020 № 248-ФЗ                    «О государственном контроле (надзоре) и муниципальном контроле в Российской                           Федерации», </w:t>
      </w:r>
      <w:r w:rsidRPr="005B25B7">
        <w:rPr>
          <w:rFonts w:cs="Times New Roman"/>
          <w:color w:val="000000" w:themeColor="text1"/>
          <w:sz w:val="27"/>
          <w:szCs w:val="27"/>
        </w:rPr>
        <w:t>постановлением</w:t>
      </w:r>
      <w:r w:rsidRPr="005B25B7">
        <w:rPr>
          <w:rFonts w:cs="Times New Roman"/>
          <w:sz w:val="27"/>
          <w:szCs w:val="27"/>
        </w:rPr>
        <w:t xml:space="preserve"> Правительства Российской Федерации от 25.06.2021 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8F1271">
        <w:rPr>
          <w:rFonts w:cs="Times New Roman"/>
          <w:sz w:val="27"/>
          <w:szCs w:val="27"/>
        </w:rPr>
        <w:t xml:space="preserve">     </w:t>
      </w:r>
      <w:r w:rsidRPr="008F1271">
        <w:rPr>
          <w:rFonts w:cs="Times New Roman"/>
          <w:spacing w:val="-6"/>
          <w:sz w:val="27"/>
          <w:szCs w:val="27"/>
        </w:rPr>
        <w:t xml:space="preserve">охраняемым законом ценностям», </w:t>
      </w:r>
      <w:r w:rsidR="008F1271" w:rsidRPr="008F1271">
        <w:rPr>
          <w:rFonts w:cs="Times New Roman"/>
          <w:spacing w:val="-6"/>
          <w:sz w:val="27"/>
          <w:szCs w:val="27"/>
        </w:rPr>
        <w:t xml:space="preserve">распоряжением Главы города от 29.12.2021 № 38 </w:t>
      </w:r>
      <w:r w:rsidR="008F1271">
        <w:rPr>
          <w:rFonts w:cs="Times New Roman"/>
          <w:spacing w:val="-6"/>
          <w:sz w:val="27"/>
          <w:szCs w:val="27"/>
        </w:rPr>
        <w:t xml:space="preserve">                 </w:t>
      </w:r>
      <w:r w:rsidR="008F1271" w:rsidRPr="008F1271">
        <w:rPr>
          <w:rFonts w:cs="Times New Roman"/>
          <w:spacing w:val="-6"/>
          <w:sz w:val="27"/>
          <w:szCs w:val="27"/>
        </w:rPr>
        <w:t xml:space="preserve">«О последовательности исполнения обязанностей Главы города высшими должностными лицами Администрации города в период его временного отсутствия», распоряжением Администрации города от 30.12.2005 № 3686 «Об утверждении Регламента </w:t>
      </w:r>
      <w:r w:rsidR="008F1271">
        <w:rPr>
          <w:rFonts w:cs="Times New Roman"/>
          <w:spacing w:val="-6"/>
          <w:sz w:val="27"/>
          <w:szCs w:val="27"/>
        </w:rPr>
        <w:t xml:space="preserve">                   </w:t>
      </w:r>
      <w:r w:rsidR="008F1271" w:rsidRPr="008F1271">
        <w:rPr>
          <w:rFonts w:cs="Times New Roman"/>
          <w:spacing w:val="-6"/>
          <w:sz w:val="27"/>
          <w:szCs w:val="27"/>
        </w:rPr>
        <w:t xml:space="preserve">  Администрации города»:</w:t>
      </w:r>
    </w:p>
    <w:p w:rsidR="004755F7" w:rsidRPr="005B25B7" w:rsidRDefault="004755F7" w:rsidP="004755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B25B7">
        <w:rPr>
          <w:rFonts w:eastAsia="Times New Roman"/>
          <w:sz w:val="27"/>
          <w:szCs w:val="27"/>
          <w:lang w:eastAsia="ru-RU"/>
        </w:rPr>
        <w:t xml:space="preserve">1. Утвердить </w:t>
      </w:r>
      <w:r w:rsidRPr="005B25B7">
        <w:rPr>
          <w:rFonts w:eastAsia="Times New Roman" w:cs="Arial"/>
          <w:bCs/>
          <w:sz w:val="27"/>
          <w:szCs w:val="27"/>
          <w:lang w:eastAsia="ru-RU"/>
        </w:rPr>
        <w:t xml:space="preserve">программу профилактики рисков причинения вреда (ущерба)                 охраняемым законом ценностям при осуществлении муниципального </w:t>
      </w:r>
      <w:r>
        <w:rPr>
          <w:rFonts w:eastAsia="Times New Roman" w:cs="Arial"/>
          <w:bCs/>
          <w:sz w:val="27"/>
          <w:szCs w:val="27"/>
          <w:lang w:eastAsia="ru-RU"/>
        </w:rPr>
        <w:t xml:space="preserve">жилищного </w:t>
      </w:r>
      <w:r w:rsidRPr="005B25B7">
        <w:rPr>
          <w:rFonts w:eastAsia="Times New Roman" w:cs="Arial"/>
          <w:bCs/>
          <w:sz w:val="27"/>
          <w:szCs w:val="27"/>
          <w:lang w:eastAsia="ru-RU"/>
        </w:rPr>
        <w:t>контроля на 202</w:t>
      </w:r>
      <w:r>
        <w:rPr>
          <w:rFonts w:eastAsia="Times New Roman" w:cs="Arial"/>
          <w:bCs/>
          <w:sz w:val="27"/>
          <w:szCs w:val="27"/>
          <w:lang w:eastAsia="ru-RU"/>
        </w:rPr>
        <w:t>4</w:t>
      </w:r>
      <w:r w:rsidRPr="005B25B7">
        <w:rPr>
          <w:rFonts w:eastAsia="Times New Roman" w:cs="Arial"/>
          <w:bCs/>
          <w:sz w:val="27"/>
          <w:szCs w:val="27"/>
          <w:lang w:eastAsia="ru-RU"/>
        </w:rPr>
        <w:t xml:space="preserve"> год </w:t>
      </w:r>
      <w:r w:rsidRPr="005B25B7">
        <w:rPr>
          <w:rFonts w:eastAsia="Times New Roman"/>
          <w:sz w:val="27"/>
          <w:szCs w:val="27"/>
          <w:lang w:eastAsia="ru-RU"/>
        </w:rPr>
        <w:t>согласно приложению.</w:t>
      </w:r>
      <w:r w:rsidR="008F1271">
        <w:rPr>
          <w:rFonts w:eastAsia="Times New Roman"/>
          <w:sz w:val="27"/>
          <w:szCs w:val="27"/>
          <w:lang w:eastAsia="ru-RU"/>
        </w:rPr>
        <w:t xml:space="preserve"> </w:t>
      </w:r>
    </w:p>
    <w:p w:rsidR="004755F7" w:rsidRPr="005B25B7" w:rsidRDefault="004755F7" w:rsidP="004755F7">
      <w:pPr>
        <w:ind w:firstLine="709"/>
        <w:jc w:val="both"/>
        <w:rPr>
          <w:rFonts w:cs="Times New Roman"/>
          <w:sz w:val="27"/>
          <w:szCs w:val="27"/>
        </w:rPr>
      </w:pPr>
      <w:r w:rsidRPr="005B25B7">
        <w:rPr>
          <w:rFonts w:eastAsia="Times New Roman"/>
          <w:sz w:val="27"/>
          <w:szCs w:val="27"/>
          <w:lang w:eastAsia="ru-RU"/>
        </w:rPr>
        <w:t xml:space="preserve">2. </w:t>
      </w:r>
      <w:r w:rsidRPr="005B25B7">
        <w:rPr>
          <w:rFonts w:cs="Times New Roman"/>
          <w:sz w:val="27"/>
          <w:szCs w:val="27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5B25B7">
        <w:rPr>
          <w:rStyle w:val="a8"/>
          <w:rFonts w:cs="Times New Roman"/>
          <w:color w:val="auto"/>
          <w:sz w:val="27"/>
          <w:szCs w:val="27"/>
          <w:u w:val="none"/>
          <w:lang w:val="en-US"/>
        </w:rPr>
        <w:t>www</w:t>
      </w:r>
      <w:r w:rsidRPr="005B25B7">
        <w:rPr>
          <w:rStyle w:val="a8"/>
          <w:rFonts w:cs="Times New Roman"/>
          <w:color w:val="auto"/>
          <w:sz w:val="27"/>
          <w:szCs w:val="27"/>
          <w:u w:val="none"/>
        </w:rPr>
        <w:t>.</w:t>
      </w:r>
      <w:r w:rsidRPr="005B25B7">
        <w:rPr>
          <w:rStyle w:val="a8"/>
          <w:rFonts w:cs="Times New Roman"/>
          <w:color w:val="auto"/>
          <w:sz w:val="27"/>
          <w:szCs w:val="27"/>
          <w:u w:val="none"/>
          <w:lang w:val="en-US"/>
        </w:rPr>
        <w:t>admsurgut</w:t>
      </w:r>
      <w:r w:rsidRPr="005B25B7">
        <w:rPr>
          <w:rStyle w:val="a8"/>
          <w:rFonts w:cs="Times New Roman"/>
          <w:color w:val="auto"/>
          <w:sz w:val="27"/>
          <w:szCs w:val="27"/>
          <w:u w:val="none"/>
        </w:rPr>
        <w:t>.</w:t>
      </w:r>
      <w:r w:rsidRPr="005B25B7">
        <w:rPr>
          <w:rStyle w:val="a8"/>
          <w:rFonts w:cs="Times New Roman"/>
          <w:color w:val="auto"/>
          <w:sz w:val="27"/>
          <w:szCs w:val="27"/>
          <w:u w:val="none"/>
          <w:lang w:val="en-US"/>
        </w:rPr>
        <w:t>ru</w:t>
      </w:r>
      <w:r w:rsidRPr="005B25B7">
        <w:rPr>
          <w:rFonts w:cs="Times New Roman"/>
          <w:sz w:val="27"/>
          <w:szCs w:val="27"/>
        </w:rPr>
        <w:t>.</w:t>
      </w:r>
    </w:p>
    <w:p w:rsidR="004755F7" w:rsidRDefault="004755F7" w:rsidP="004755F7">
      <w:pPr>
        <w:ind w:firstLine="709"/>
        <w:jc w:val="both"/>
        <w:rPr>
          <w:rFonts w:eastAsia="Calibri" w:cs="Times New Roman"/>
          <w:color w:val="000000" w:themeColor="text1"/>
          <w:spacing w:val="-4"/>
          <w:sz w:val="27"/>
          <w:szCs w:val="27"/>
        </w:rPr>
      </w:pPr>
      <w:r w:rsidRPr="00A4088C">
        <w:rPr>
          <w:rFonts w:eastAsia="Calibri" w:cs="Times New Roman"/>
          <w:color w:val="000000" w:themeColor="text1"/>
          <w:spacing w:val="-4"/>
          <w:sz w:val="27"/>
          <w:szCs w:val="27"/>
        </w:rPr>
        <w:t>3. Муниципальному к</w:t>
      </w:r>
      <w:r>
        <w:rPr>
          <w:rFonts w:eastAsia="Calibri" w:cs="Times New Roman"/>
          <w:color w:val="000000" w:themeColor="text1"/>
          <w:spacing w:val="-4"/>
          <w:sz w:val="27"/>
          <w:szCs w:val="27"/>
        </w:rPr>
        <w:t>азенному учреждению «Наш город»:</w:t>
      </w:r>
    </w:p>
    <w:p w:rsidR="004755F7" w:rsidRPr="007A320D" w:rsidRDefault="004755F7" w:rsidP="004755F7">
      <w:pPr>
        <w:ind w:firstLine="709"/>
        <w:jc w:val="both"/>
        <w:rPr>
          <w:rFonts w:eastAsia="Calibri" w:cs="Times New Roman"/>
          <w:color w:val="000000" w:themeColor="text1"/>
          <w:spacing w:val="-4"/>
          <w:sz w:val="27"/>
          <w:szCs w:val="27"/>
        </w:rPr>
      </w:pPr>
      <w:r>
        <w:rPr>
          <w:rFonts w:eastAsia="Calibri" w:cs="Times New Roman"/>
          <w:color w:val="000000" w:themeColor="text1"/>
          <w:spacing w:val="-4"/>
          <w:sz w:val="27"/>
          <w:szCs w:val="27"/>
        </w:rPr>
        <w:t>3.1. О</w:t>
      </w:r>
      <w:r w:rsidRPr="00A4088C"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публиковать </w:t>
      </w:r>
      <w:r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(разместить) </w:t>
      </w:r>
      <w:r w:rsidRPr="00A4088C">
        <w:rPr>
          <w:rFonts w:eastAsia="Calibri" w:cs="Times New Roman"/>
          <w:color w:val="000000" w:themeColor="text1"/>
          <w:spacing w:val="-4"/>
          <w:sz w:val="27"/>
          <w:szCs w:val="27"/>
        </w:rPr>
        <w:t>настоящее постановление в</w:t>
      </w:r>
      <w:r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 сетевом издании «Официальные документы города Сургута</w:t>
      </w:r>
      <w:r w:rsidRPr="007A320D">
        <w:rPr>
          <w:rFonts w:eastAsia="Calibri" w:cs="Times New Roman"/>
          <w:spacing w:val="-4"/>
          <w:sz w:val="27"/>
          <w:szCs w:val="27"/>
        </w:rPr>
        <w:t xml:space="preserve">»: </w:t>
      </w:r>
      <w:r w:rsidRPr="008F1271">
        <w:rPr>
          <w:rFonts w:eastAsia="Calibri" w:cs="Times New Roman"/>
          <w:spacing w:val="-4"/>
          <w:sz w:val="27"/>
          <w:szCs w:val="27"/>
          <w:lang w:val="en-US"/>
        </w:rPr>
        <w:t>docsurgut</w:t>
      </w:r>
      <w:r w:rsidRPr="008F1271">
        <w:rPr>
          <w:rFonts w:eastAsia="Calibri" w:cs="Times New Roman"/>
          <w:spacing w:val="-4"/>
          <w:sz w:val="27"/>
          <w:szCs w:val="27"/>
        </w:rPr>
        <w:t>.</w:t>
      </w:r>
      <w:r w:rsidRPr="008F1271">
        <w:rPr>
          <w:rFonts w:eastAsia="Calibri" w:cs="Times New Roman"/>
          <w:spacing w:val="-4"/>
          <w:sz w:val="27"/>
          <w:szCs w:val="27"/>
          <w:lang w:val="en-US"/>
        </w:rPr>
        <w:t>ru</w:t>
      </w:r>
      <w:r>
        <w:rPr>
          <w:rFonts w:eastAsia="Calibri" w:cs="Times New Roman"/>
          <w:color w:val="000000" w:themeColor="text1"/>
          <w:spacing w:val="-4"/>
          <w:sz w:val="27"/>
          <w:szCs w:val="27"/>
        </w:rPr>
        <w:t>.</w:t>
      </w:r>
      <w:r w:rsidR="008F1271"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 </w:t>
      </w:r>
    </w:p>
    <w:p w:rsidR="004755F7" w:rsidRPr="00A4088C" w:rsidRDefault="004755F7" w:rsidP="004755F7">
      <w:pPr>
        <w:ind w:firstLine="709"/>
        <w:jc w:val="both"/>
        <w:rPr>
          <w:rFonts w:eastAsia="Calibri" w:cs="Times New Roman"/>
          <w:color w:val="000000" w:themeColor="text1"/>
          <w:spacing w:val="-4"/>
          <w:sz w:val="27"/>
          <w:szCs w:val="27"/>
        </w:rPr>
      </w:pPr>
      <w:r>
        <w:rPr>
          <w:rFonts w:eastAsia="Calibri" w:cs="Times New Roman"/>
          <w:color w:val="000000" w:themeColor="text1"/>
          <w:spacing w:val="-4"/>
          <w:sz w:val="27"/>
          <w:szCs w:val="27"/>
        </w:rPr>
        <w:t>3.2. Опубликовать настоящее постановление в</w:t>
      </w:r>
      <w:r w:rsidRPr="00A4088C"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 газете «Сургутские ведомости». </w:t>
      </w:r>
    </w:p>
    <w:p w:rsidR="004755F7" w:rsidRPr="005B25B7" w:rsidRDefault="004755F7" w:rsidP="004755F7">
      <w:pPr>
        <w:ind w:firstLine="709"/>
        <w:jc w:val="both"/>
        <w:rPr>
          <w:rFonts w:cs="Times New Roman"/>
          <w:sz w:val="27"/>
          <w:szCs w:val="27"/>
        </w:rPr>
      </w:pPr>
      <w:r w:rsidRPr="005B25B7">
        <w:rPr>
          <w:rFonts w:eastAsia="Times New Roman"/>
          <w:sz w:val="27"/>
          <w:szCs w:val="27"/>
          <w:lang w:eastAsia="ru-RU"/>
        </w:rPr>
        <w:t xml:space="preserve">4. </w:t>
      </w:r>
      <w:r w:rsidRPr="005B25B7">
        <w:rPr>
          <w:rFonts w:cs="Times New Roman"/>
          <w:sz w:val="27"/>
          <w:szCs w:val="27"/>
        </w:rPr>
        <w:t xml:space="preserve">Настоящее постановление вступает в силу после его официального </w:t>
      </w:r>
      <w:r w:rsidR="008F1271">
        <w:rPr>
          <w:rFonts w:cs="Times New Roman"/>
          <w:sz w:val="27"/>
          <w:szCs w:val="27"/>
        </w:rPr>
        <w:t xml:space="preserve">                 </w:t>
      </w:r>
      <w:r w:rsidRPr="005B25B7">
        <w:rPr>
          <w:rFonts w:cs="Times New Roman"/>
          <w:sz w:val="27"/>
          <w:szCs w:val="27"/>
        </w:rPr>
        <w:t>опубликования.</w:t>
      </w:r>
    </w:p>
    <w:p w:rsidR="004755F7" w:rsidRPr="005B25B7" w:rsidRDefault="004755F7" w:rsidP="004755F7">
      <w:pPr>
        <w:spacing w:line="60" w:lineRule="atLeast"/>
        <w:ind w:firstLine="708"/>
        <w:jc w:val="both"/>
        <w:rPr>
          <w:rFonts w:eastAsia="Calibri" w:cs="Times New Roman"/>
          <w:sz w:val="27"/>
          <w:szCs w:val="27"/>
        </w:rPr>
      </w:pPr>
      <w:r w:rsidRPr="005B25B7">
        <w:rPr>
          <w:rFonts w:eastAsia="Times New Roman"/>
          <w:sz w:val="27"/>
          <w:szCs w:val="27"/>
          <w:lang w:eastAsia="ru-RU"/>
        </w:rPr>
        <w:t xml:space="preserve">5. </w:t>
      </w:r>
      <w:r w:rsidRPr="005B25B7"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Главы               города, курирующего сферу обеспечения безопасности городского округа.</w:t>
      </w:r>
    </w:p>
    <w:p w:rsidR="004755F7" w:rsidRPr="008F1271" w:rsidRDefault="004755F7" w:rsidP="004755F7">
      <w:pPr>
        <w:spacing w:line="60" w:lineRule="atLeast"/>
        <w:rPr>
          <w:rFonts w:eastAsia="Calibri" w:cs="Times New Roman"/>
          <w:sz w:val="27"/>
          <w:szCs w:val="27"/>
        </w:rPr>
      </w:pPr>
    </w:p>
    <w:p w:rsidR="008F1271" w:rsidRDefault="008F1271" w:rsidP="004755F7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8F1271" w:rsidRPr="008F1271" w:rsidRDefault="008F1271" w:rsidP="004755F7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8F1271" w:rsidRDefault="008F1271" w:rsidP="008F1271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  <w:r w:rsidRPr="008F1271">
        <w:rPr>
          <w:bCs/>
          <w:sz w:val="27"/>
          <w:szCs w:val="27"/>
        </w:rPr>
        <w:t xml:space="preserve">И.о. Главы города                                                               </w:t>
      </w:r>
      <w:r>
        <w:rPr>
          <w:bCs/>
          <w:sz w:val="27"/>
          <w:szCs w:val="27"/>
        </w:rPr>
        <w:t xml:space="preserve">     </w:t>
      </w:r>
      <w:r w:rsidRPr="008F1271">
        <w:rPr>
          <w:bCs/>
          <w:sz w:val="27"/>
          <w:szCs w:val="27"/>
        </w:rPr>
        <w:t xml:space="preserve">                   </w:t>
      </w:r>
      <w:r w:rsidRPr="008F1271">
        <w:rPr>
          <w:color w:val="000000"/>
          <w:spacing w:val="-4"/>
          <w:sz w:val="27"/>
          <w:szCs w:val="27"/>
        </w:rPr>
        <w:t>А.Н. Томазова</w:t>
      </w:r>
    </w:p>
    <w:p w:rsidR="008F1271" w:rsidRDefault="008F1271">
      <w:pPr>
        <w:spacing w:after="160" w:line="259" w:lineRule="auto"/>
        <w:rPr>
          <w:color w:val="000000"/>
          <w:spacing w:val="-4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br w:type="page"/>
      </w:r>
    </w:p>
    <w:p w:rsidR="004755F7" w:rsidRPr="008F1271" w:rsidRDefault="004755F7" w:rsidP="004755F7">
      <w:pPr>
        <w:ind w:firstLine="5954"/>
        <w:rPr>
          <w:rFonts w:cs="Times New Roman"/>
          <w:b/>
          <w:sz w:val="27"/>
          <w:szCs w:val="27"/>
        </w:rPr>
      </w:pPr>
      <w:r w:rsidRPr="008F1271">
        <w:rPr>
          <w:rFonts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4755F7" w:rsidRPr="008F1271" w:rsidRDefault="004755F7" w:rsidP="004755F7">
      <w:pPr>
        <w:ind w:firstLine="5954"/>
        <w:rPr>
          <w:rFonts w:cs="Times New Roman"/>
          <w:b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к постановлению </w:t>
      </w:r>
    </w:p>
    <w:p w:rsidR="004755F7" w:rsidRPr="008F1271" w:rsidRDefault="004755F7" w:rsidP="004755F7">
      <w:pPr>
        <w:ind w:firstLine="5954"/>
        <w:rPr>
          <w:rFonts w:cs="Times New Roman"/>
          <w:b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Администрации города </w:t>
      </w:r>
    </w:p>
    <w:p w:rsidR="004755F7" w:rsidRPr="008F1271" w:rsidRDefault="004755F7" w:rsidP="004755F7">
      <w:pPr>
        <w:ind w:firstLine="5954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от ____________</w:t>
      </w:r>
      <w:r w:rsidR="008F1271" w:rsidRPr="008F1271">
        <w:rPr>
          <w:rFonts w:cs="Times New Roman"/>
          <w:sz w:val="27"/>
          <w:szCs w:val="27"/>
        </w:rPr>
        <w:t>__</w:t>
      </w:r>
      <w:r w:rsidRPr="008F1271">
        <w:rPr>
          <w:rFonts w:cs="Times New Roman"/>
          <w:sz w:val="27"/>
          <w:szCs w:val="27"/>
        </w:rPr>
        <w:t xml:space="preserve"> № </w:t>
      </w:r>
      <w:r w:rsidR="008F1271" w:rsidRPr="008F1271">
        <w:rPr>
          <w:rFonts w:cs="Times New Roman"/>
          <w:sz w:val="27"/>
          <w:szCs w:val="27"/>
        </w:rPr>
        <w:t>_______</w:t>
      </w:r>
    </w:p>
    <w:p w:rsidR="004755F7" w:rsidRPr="008F1271" w:rsidRDefault="004755F7" w:rsidP="004755F7">
      <w:pPr>
        <w:ind w:firstLine="5954"/>
        <w:rPr>
          <w:rFonts w:cs="Times New Roman"/>
          <w:sz w:val="27"/>
          <w:szCs w:val="27"/>
        </w:rPr>
      </w:pPr>
    </w:p>
    <w:p w:rsidR="004755F7" w:rsidRPr="008F1271" w:rsidRDefault="004755F7" w:rsidP="004755F7">
      <w:pPr>
        <w:ind w:firstLine="5954"/>
        <w:rPr>
          <w:rFonts w:cs="Times New Roman"/>
          <w:sz w:val="27"/>
          <w:szCs w:val="27"/>
        </w:rPr>
      </w:pPr>
    </w:p>
    <w:p w:rsidR="004755F7" w:rsidRPr="008F1271" w:rsidRDefault="004755F7" w:rsidP="004755F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8F1271">
        <w:rPr>
          <w:rFonts w:ascii="Times New Roman" w:hAnsi="Times New Roman" w:cs="Times New Roman"/>
          <w:b w:val="0"/>
          <w:sz w:val="27"/>
          <w:szCs w:val="27"/>
        </w:rPr>
        <w:t>Программа</w:t>
      </w:r>
    </w:p>
    <w:p w:rsidR="004755F7" w:rsidRPr="008F1271" w:rsidRDefault="004755F7" w:rsidP="004755F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27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профилактики рисков причинения вреда (ущерба) охраняемым законом </w:t>
      </w:r>
    </w:p>
    <w:p w:rsidR="004755F7" w:rsidRPr="008F1271" w:rsidRDefault="004755F7" w:rsidP="004755F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F127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ценностям при осуществлении муниципального жилищного контроля </w:t>
      </w:r>
    </w:p>
    <w:p w:rsidR="004755F7" w:rsidRPr="008F1271" w:rsidRDefault="004755F7" w:rsidP="004755F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F1271">
        <w:rPr>
          <w:rFonts w:ascii="Times New Roman" w:hAnsi="Times New Roman" w:cs="Times New Roman"/>
          <w:b w:val="0"/>
          <w:bCs w:val="0"/>
          <w:sz w:val="27"/>
          <w:szCs w:val="27"/>
        </w:rPr>
        <w:t>на 2024 год (далее – программа)</w:t>
      </w:r>
    </w:p>
    <w:p w:rsidR="004755F7" w:rsidRPr="008F1271" w:rsidRDefault="004755F7" w:rsidP="008F1271">
      <w:pPr>
        <w:ind w:firstLine="709"/>
        <w:jc w:val="both"/>
        <w:rPr>
          <w:rFonts w:cs="Times New Roman"/>
          <w:sz w:val="27"/>
          <w:szCs w:val="27"/>
        </w:rPr>
      </w:pPr>
    </w:p>
    <w:p w:rsidR="004755F7" w:rsidRPr="008F1271" w:rsidRDefault="004755F7" w:rsidP="008F1271">
      <w:pPr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Раздел </w:t>
      </w:r>
      <w:r w:rsidRPr="008F1271">
        <w:rPr>
          <w:rFonts w:cs="Times New Roman"/>
          <w:bCs/>
          <w:sz w:val="27"/>
          <w:szCs w:val="27"/>
          <w:lang w:val="en-US"/>
        </w:rPr>
        <w:t>I</w:t>
      </w:r>
      <w:r w:rsidRPr="008F1271">
        <w:rPr>
          <w:rFonts w:cs="Times New Roman"/>
          <w:bCs/>
          <w:sz w:val="27"/>
          <w:szCs w:val="27"/>
        </w:rPr>
        <w:t xml:space="preserve">. Анализ текущего состояния осуществления вида контроля, </w:t>
      </w:r>
      <w:r w:rsidR="008F1271" w:rsidRPr="008F1271">
        <w:rPr>
          <w:rFonts w:cs="Times New Roman"/>
          <w:bCs/>
          <w:sz w:val="27"/>
          <w:szCs w:val="27"/>
        </w:rPr>
        <w:t xml:space="preserve">                      </w:t>
      </w:r>
      <w:r w:rsidRPr="008F1271">
        <w:rPr>
          <w:rFonts w:cs="Times New Roman"/>
          <w:bCs/>
          <w:sz w:val="27"/>
          <w:szCs w:val="27"/>
        </w:rPr>
        <w:t>описание текущего уровня развития профилактической деятельности органа                муниципального контроля, характеристика проблем, на решение которых направлена программа профилактики рисков причинения вреда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1. Настоящая программа разработана в соответствии со</w:t>
      </w:r>
      <w:r w:rsidRPr="008F1271">
        <w:rPr>
          <w:rFonts w:cs="Times New Roman"/>
          <w:color w:val="0000FF"/>
          <w:sz w:val="27"/>
          <w:szCs w:val="27"/>
        </w:rPr>
        <w:t xml:space="preserve"> </w:t>
      </w:r>
      <w:r w:rsidRPr="008F1271">
        <w:rPr>
          <w:rFonts w:cs="Times New Roman"/>
          <w:color w:val="000000" w:themeColor="text1"/>
          <w:sz w:val="27"/>
          <w:szCs w:val="27"/>
        </w:rPr>
        <w:t>статьей 44</w:t>
      </w:r>
      <w:r w:rsidRPr="008F1271">
        <w:rPr>
          <w:rFonts w:cs="Times New Roman"/>
          <w:sz w:val="27"/>
          <w:szCs w:val="27"/>
        </w:rPr>
        <w:t xml:space="preserve"> Федерального закона от 31.07.2021 № 248-ФЗ «О государственном контроле (надзоре) </w:t>
      </w:r>
      <w:r w:rsidR="008F1271">
        <w:rPr>
          <w:rFonts w:cs="Times New Roman"/>
          <w:sz w:val="27"/>
          <w:szCs w:val="27"/>
        </w:rPr>
        <w:t xml:space="preserve">                            </w:t>
      </w:r>
      <w:r w:rsidRPr="008F1271">
        <w:rPr>
          <w:rFonts w:cs="Times New Roman"/>
          <w:sz w:val="27"/>
          <w:szCs w:val="27"/>
        </w:rPr>
        <w:t xml:space="preserve">и муниципальном контроле в Российской Федерации» (далее – Федеральный закон № 248-ФЗ), </w:t>
      </w:r>
      <w:r w:rsidRPr="008F1271">
        <w:rPr>
          <w:rFonts w:cs="Times New Roman"/>
          <w:color w:val="000000" w:themeColor="text1"/>
          <w:sz w:val="27"/>
          <w:szCs w:val="27"/>
        </w:rPr>
        <w:t>постановлением</w:t>
      </w:r>
      <w:r w:rsidRPr="008F1271">
        <w:rPr>
          <w:rFonts w:cs="Times New Roman"/>
          <w:sz w:val="27"/>
          <w:szCs w:val="27"/>
        </w:rPr>
        <w:t xml:space="preserve"> Правительства Российской Федерации от 25.06.2021 </w:t>
      </w:r>
      <w:r w:rsidR="008F1271">
        <w:rPr>
          <w:rFonts w:cs="Times New Roman"/>
          <w:sz w:val="27"/>
          <w:szCs w:val="27"/>
        </w:rPr>
        <w:t xml:space="preserve">      </w:t>
      </w:r>
      <w:r w:rsidRPr="008F1271">
        <w:rPr>
          <w:rFonts w:cs="Times New Roman"/>
          <w:sz w:val="27"/>
          <w:szCs w:val="27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8F1271">
        <w:rPr>
          <w:rFonts w:cs="Times New Roman"/>
          <w:sz w:val="27"/>
          <w:szCs w:val="27"/>
        </w:rPr>
        <w:t xml:space="preserve">               </w:t>
      </w:r>
      <w:r w:rsidRPr="008F1271">
        <w:rPr>
          <w:rFonts w:cs="Times New Roman"/>
          <w:spacing w:val="-4"/>
          <w:sz w:val="27"/>
          <w:szCs w:val="27"/>
        </w:rPr>
        <w:t xml:space="preserve">охраняемым законом ценностям» и предусматривает комплекс мероприятий </w:t>
      </w:r>
      <w:r w:rsidR="008F1271">
        <w:rPr>
          <w:rFonts w:cs="Times New Roman"/>
          <w:spacing w:val="-4"/>
          <w:sz w:val="27"/>
          <w:szCs w:val="27"/>
        </w:rPr>
        <w:t xml:space="preserve">                               </w:t>
      </w:r>
      <w:r w:rsidRPr="008F1271">
        <w:rPr>
          <w:rFonts w:cs="Times New Roman"/>
          <w:spacing w:val="-4"/>
          <w:sz w:val="27"/>
          <w:szCs w:val="27"/>
        </w:rPr>
        <w:t>по профилактике рисков причинения вреда (ущерба) охраняемым законом ценностям</w:t>
      </w:r>
      <w:r w:rsidRPr="008F1271">
        <w:rPr>
          <w:rFonts w:cs="Times New Roman"/>
          <w:sz w:val="27"/>
          <w:szCs w:val="27"/>
        </w:rPr>
        <w:t xml:space="preserve"> при осуществлении </w:t>
      </w:r>
      <w:r w:rsidRPr="008F1271">
        <w:rPr>
          <w:rFonts w:cs="Times New Roman"/>
          <w:bCs/>
          <w:sz w:val="27"/>
          <w:szCs w:val="27"/>
        </w:rPr>
        <w:t>муниципального жилищного контроля</w:t>
      </w:r>
      <w:r w:rsidRPr="008F1271">
        <w:rPr>
          <w:rFonts w:cs="Times New Roman"/>
          <w:sz w:val="27"/>
          <w:szCs w:val="27"/>
        </w:rPr>
        <w:t xml:space="preserve">. 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2. Предметом муниципального жилищного контроля </w:t>
      </w:r>
      <w:r w:rsidRPr="008F1271">
        <w:rPr>
          <w:rFonts w:cs="Times New Roman"/>
          <w:bCs/>
          <w:sz w:val="27"/>
          <w:szCs w:val="27"/>
        </w:rPr>
        <w:t xml:space="preserve">является соблюдение юридическими лицами, индивидуальными предпринимателями и гражданами </w:t>
      </w:r>
      <w:r w:rsidR="008F1271">
        <w:rPr>
          <w:rFonts w:cs="Times New Roman"/>
          <w:bCs/>
          <w:sz w:val="27"/>
          <w:szCs w:val="27"/>
        </w:rPr>
        <w:t xml:space="preserve">             </w:t>
      </w:r>
      <w:r w:rsidRPr="008F1271">
        <w:rPr>
          <w:rFonts w:cs="Times New Roman"/>
          <w:bCs/>
          <w:sz w:val="27"/>
          <w:szCs w:val="27"/>
        </w:rPr>
        <w:t xml:space="preserve"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</w:t>
      </w:r>
      <w:r w:rsidR="008F1271">
        <w:rPr>
          <w:rFonts w:cs="Times New Roman"/>
          <w:bCs/>
          <w:sz w:val="27"/>
          <w:szCs w:val="27"/>
        </w:rPr>
        <w:t xml:space="preserve">                      </w:t>
      </w:r>
      <w:r w:rsidRPr="008F1271">
        <w:rPr>
          <w:rFonts w:cs="Times New Roman"/>
          <w:bCs/>
          <w:sz w:val="27"/>
          <w:szCs w:val="27"/>
        </w:rPr>
        <w:t>муниципального жилищного фонда:</w:t>
      </w:r>
      <w:r w:rsid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1) требований к использованию и сохранности жилищного фонда, в том числе </w:t>
      </w:r>
      <w:r w:rsidRPr="008F1271">
        <w:rPr>
          <w:rFonts w:cs="Times New Roman"/>
          <w:bCs/>
          <w:spacing w:val="-4"/>
          <w:sz w:val="27"/>
          <w:szCs w:val="27"/>
        </w:rPr>
        <w:t>требований к жилым помещениям, их использованию и содержанию, использованию</w:t>
      </w:r>
      <w:r w:rsidRPr="008F1271">
        <w:rPr>
          <w:rFonts w:cs="Times New Roman"/>
          <w:bCs/>
          <w:sz w:val="27"/>
          <w:szCs w:val="27"/>
        </w:rPr>
        <w:t xml:space="preserve">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2) требований к формированию фондов капитального ремонта;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="008F1271">
        <w:rPr>
          <w:rFonts w:cs="Times New Roman"/>
          <w:bCs/>
          <w:sz w:val="27"/>
          <w:szCs w:val="27"/>
        </w:rPr>
        <w:t xml:space="preserve">                   </w:t>
      </w:r>
      <w:r w:rsidRPr="008F1271">
        <w:rPr>
          <w:rFonts w:cs="Times New Roman"/>
          <w:bCs/>
          <w:sz w:val="27"/>
          <w:szCs w:val="27"/>
        </w:rPr>
        <w:t xml:space="preserve">оказывающих услуги и (или) выполняющих работы по содержанию и ремонту </w:t>
      </w:r>
      <w:r w:rsidR="008F1271">
        <w:rPr>
          <w:rFonts w:cs="Times New Roman"/>
          <w:bCs/>
          <w:sz w:val="27"/>
          <w:szCs w:val="27"/>
        </w:rPr>
        <w:t xml:space="preserve">                  </w:t>
      </w:r>
      <w:r w:rsidRPr="008F1271">
        <w:rPr>
          <w:rFonts w:cs="Times New Roman"/>
          <w:bCs/>
          <w:sz w:val="27"/>
          <w:szCs w:val="27"/>
        </w:rPr>
        <w:t>общего имущества в многоквартирных домах;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pacing w:val="-4"/>
          <w:sz w:val="27"/>
          <w:szCs w:val="27"/>
        </w:rPr>
        <w:t>4) требований к предоставлению коммунальных услуг собственникам и пользователям</w:t>
      </w:r>
      <w:r w:rsidRPr="008F1271">
        <w:rPr>
          <w:rFonts w:cs="Times New Roman"/>
          <w:bCs/>
          <w:sz w:val="27"/>
          <w:szCs w:val="27"/>
        </w:rPr>
        <w:t xml:space="preserve"> помещений в многоквартирных домах и жилых домов;</w:t>
      </w:r>
      <w:r w:rsid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5) правил изменения размера платы за содержание жилого помещения </w:t>
      </w:r>
      <w:r w:rsidRPr="008F1271">
        <w:rPr>
          <w:rFonts w:cs="Times New Roman"/>
          <w:bCs/>
          <w:sz w:val="27"/>
          <w:szCs w:val="27"/>
        </w:rPr>
        <w:br/>
        <w:t xml:space="preserve">в случае оказания услуг и выполнения работ по управлению, содержанию </w:t>
      </w:r>
      <w:r w:rsidRPr="008F1271">
        <w:rPr>
          <w:rFonts w:cs="Times New Roman"/>
          <w:bCs/>
          <w:sz w:val="27"/>
          <w:szCs w:val="27"/>
        </w:rPr>
        <w:br/>
        <w:t xml:space="preserve">и ремонту общего имущества в многоквартирном доме ненадлежащего качества </w:t>
      </w:r>
      <w:r w:rsidR="008F1271">
        <w:rPr>
          <w:rFonts w:cs="Times New Roman"/>
          <w:bCs/>
          <w:sz w:val="27"/>
          <w:szCs w:val="27"/>
        </w:rPr>
        <w:t xml:space="preserve">                   </w:t>
      </w:r>
      <w:r w:rsidRPr="008F1271">
        <w:rPr>
          <w:rFonts w:cs="Times New Roman"/>
          <w:bCs/>
          <w:sz w:val="27"/>
          <w:szCs w:val="27"/>
        </w:rPr>
        <w:t>и (или) с перерывами, превышающими установленную продолжительность;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7) правил предоставления, приостановки и ограничения предоставления </w:t>
      </w:r>
      <w:r w:rsidR="008F1271">
        <w:rPr>
          <w:rFonts w:cs="Times New Roman"/>
          <w:bCs/>
          <w:sz w:val="27"/>
          <w:szCs w:val="27"/>
        </w:rPr>
        <w:t xml:space="preserve">                 </w:t>
      </w:r>
      <w:r w:rsidRPr="008F1271">
        <w:rPr>
          <w:rFonts w:cs="Times New Roman"/>
          <w:bCs/>
          <w:spacing w:val="-4"/>
          <w:sz w:val="27"/>
          <w:szCs w:val="27"/>
        </w:rPr>
        <w:t>коммунальных услуг собственникам и пользователям помещений в многоквартирных</w:t>
      </w:r>
      <w:r w:rsidRPr="008F1271">
        <w:rPr>
          <w:rFonts w:cs="Times New Roman"/>
          <w:bCs/>
          <w:sz w:val="27"/>
          <w:szCs w:val="27"/>
        </w:rPr>
        <w:t xml:space="preserve"> домах и жилых домов;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</w:t>
      </w:r>
      <w:r w:rsidR="008F1271">
        <w:rPr>
          <w:rFonts w:cs="Times New Roman"/>
          <w:bCs/>
          <w:sz w:val="27"/>
          <w:szCs w:val="27"/>
        </w:rPr>
        <w:t xml:space="preserve">                      </w:t>
      </w:r>
      <w:r w:rsidRPr="008F1271">
        <w:rPr>
          <w:rFonts w:cs="Times New Roman"/>
          <w:bCs/>
          <w:sz w:val="27"/>
          <w:szCs w:val="27"/>
        </w:rPr>
        <w:t>домами, информации в системе;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10) требований к обеспечению доступности для инвалидов помещений </w:t>
      </w:r>
      <w:r w:rsidRPr="008F1271">
        <w:rPr>
          <w:rFonts w:cs="Times New Roman"/>
          <w:bCs/>
          <w:sz w:val="27"/>
          <w:szCs w:val="27"/>
        </w:rPr>
        <w:br/>
        <w:t>в многоквартирных домах;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11) требований к предоставлению жилых помещений в наемных домах </w:t>
      </w:r>
      <w:r w:rsidR="008F1271">
        <w:rPr>
          <w:rFonts w:cs="Times New Roman"/>
          <w:bCs/>
          <w:sz w:val="27"/>
          <w:szCs w:val="27"/>
        </w:rPr>
        <w:t xml:space="preserve">                      </w:t>
      </w:r>
      <w:r w:rsidRPr="008F1271">
        <w:rPr>
          <w:rFonts w:cs="Times New Roman"/>
          <w:bCs/>
          <w:sz w:val="27"/>
          <w:szCs w:val="27"/>
        </w:rPr>
        <w:t>социального использования;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3. Под контролируемыми лицами при осуществлении муниципального </w:t>
      </w:r>
      <w:r w:rsidR="008F1271">
        <w:rPr>
          <w:rFonts w:cs="Times New Roman"/>
          <w:bCs/>
          <w:sz w:val="27"/>
          <w:szCs w:val="27"/>
        </w:rPr>
        <w:t xml:space="preserve">                  </w:t>
      </w:r>
      <w:r w:rsidRPr="008F1271">
        <w:rPr>
          <w:rFonts w:cs="Times New Roman"/>
          <w:bCs/>
          <w:sz w:val="27"/>
          <w:szCs w:val="27"/>
        </w:rPr>
        <w:t xml:space="preserve">контроля понимаются граждане и организации, органы государственной власти </w:t>
      </w:r>
      <w:r w:rsidR="008F1271">
        <w:rPr>
          <w:rFonts w:cs="Times New Roman"/>
          <w:bCs/>
          <w:sz w:val="27"/>
          <w:szCs w:val="27"/>
        </w:rPr>
        <w:t xml:space="preserve">                     </w:t>
      </w:r>
      <w:r w:rsidRPr="008F1271">
        <w:rPr>
          <w:rFonts w:cs="Times New Roman"/>
          <w:bCs/>
          <w:sz w:val="27"/>
          <w:szCs w:val="27"/>
        </w:rPr>
        <w:t xml:space="preserve">и органы местного самоуправления, указанные в </w:t>
      </w:r>
      <w:hyperlink r:id="rId6" w:history="1">
        <w:r w:rsidRPr="008F1271">
          <w:rPr>
            <w:rStyle w:val="a8"/>
            <w:rFonts w:cs="Times New Roman"/>
            <w:bCs/>
            <w:color w:val="auto"/>
            <w:sz w:val="27"/>
            <w:szCs w:val="27"/>
            <w:u w:val="none"/>
          </w:rPr>
          <w:t>статье 31</w:t>
        </w:r>
      </w:hyperlink>
      <w:r w:rsidRPr="008F1271">
        <w:rPr>
          <w:rFonts w:cs="Times New Roman"/>
          <w:bCs/>
          <w:sz w:val="27"/>
          <w:szCs w:val="27"/>
        </w:rPr>
        <w:t xml:space="preserve"> Федерального закона </w:t>
      </w:r>
      <w:r w:rsidR="008F1271">
        <w:rPr>
          <w:rFonts w:cs="Times New Roman"/>
          <w:bCs/>
          <w:sz w:val="27"/>
          <w:szCs w:val="27"/>
        </w:rPr>
        <w:t xml:space="preserve">                  </w:t>
      </w:r>
      <w:r w:rsidRPr="008F1271">
        <w:rPr>
          <w:rFonts w:cs="Times New Roman"/>
          <w:bCs/>
          <w:sz w:val="27"/>
          <w:szCs w:val="27"/>
        </w:rPr>
        <w:t xml:space="preserve">№ 248-ФЗ, деятельность, действия или результаты деятельности которых либо </w:t>
      </w:r>
      <w:r w:rsidR="008F1271">
        <w:rPr>
          <w:rFonts w:cs="Times New Roman"/>
          <w:bCs/>
          <w:sz w:val="27"/>
          <w:szCs w:val="27"/>
        </w:rPr>
        <w:t xml:space="preserve">                  </w:t>
      </w:r>
      <w:r w:rsidRPr="008F1271">
        <w:rPr>
          <w:rFonts w:cs="Times New Roman"/>
          <w:bCs/>
          <w:sz w:val="27"/>
          <w:szCs w:val="27"/>
        </w:rPr>
        <w:t xml:space="preserve">производственные объекты, находящиеся во владении и (или) в пользовании </w:t>
      </w:r>
      <w:r w:rsidR="008F1271">
        <w:rPr>
          <w:rFonts w:cs="Times New Roman"/>
          <w:bCs/>
          <w:sz w:val="27"/>
          <w:szCs w:val="27"/>
        </w:rPr>
        <w:t xml:space="preserve">                             </w:t>
      </w:r>
      <w:r w:rsidRPr="008F1271">
        <w:rPr>
          <w:rFonts w:cs="Times New Roman"/>
          <w:bCs/>
          <w:sz w:val="27"/>
          <w:szCs w:val="27"/>
        </w:rPr>
        <w:t>которых, подлежат муниципальному контролю.</w:t>
      </w:r>
      <w:r w:rsid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4. Объектами муниципального контроля являются: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1) деятельность, действия (бездействие) граждан и организаций, в рамках </w:t>
      </w:r>
      <w:r w:rsidR="008F1271">
        <w:rPr>
          <w:rFonts w:cs="Times New Roman"/>
          <w:bCs/>
          <w:sz w:val="27"/>
          <w:szCs w:val="27"/>
        </w:rPr>
        <w:t xml:space="preserve">                </w:t>
      </w:r>
      <w:r w:rsidRPr="008F1271">
        <w:rPr>
          <w:rFonts w:cs="Times New Roman"/>
          <w:bCs/>
          <w:spacing w:val="-4"/>
          <w:sz w:val="27"/>
          <w:szCs w:val="27"/>
        </w:rPr>
        <w:t>которых должны соблюдаться обязательные требования, в том числе предъявляемые</w:t>
      </w:r>
      <w:r w:rsidRPr="008F1271">
        <w:rPr>
          <w:rFonts w:cs="Times New Roman"/>
          <w:bCs/>
          <w:sz w:val="27"/>
          <w:szCs w:val="27"/>
        </w:rPr>
        <w:t xml:space="preserve"> к гражданам и организациям, осуществляющим деятельность, действия (бездействие);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</w:t>
      </w:r>
      <w:r w:rsidR="008F1271">
        <w:rPr>
          <w:rFonts w:cs="Times New Roman"/>
          <w:bCs/>
          <w:sz w:val="27"/>
          <w:szCs w:val="27"/>
        </w:rPr>
        <w:t xml:space="preserve">                        </w:t>
      </w:r>
      <w:r w:rsidRPr="008F1271">
        <w:rPr>
          <w:rFonts w:cs="Times New Roman"/>
          <w:bCs/>
          <w:sz w:val="27"/>
          <w:szCs w:val="27"/>
        </w:rPr>
        <w:t xml:space="preserve">материалы, транспортные средства, компоненты природной среды, природные </w:t>
      </w:r>
      <w:r w:rsidR="008F1271">
        <w:rPr>
          <w:rFonts w:cs="Times New Roman"/>
          <w:bCs/>
          <w:sz w:val="27"/>
          <w:szCs w:val="27"/>
        </w:rPr>
        <w:t xml:space="preserve">                   </w:t>
      </w:r>
      <w:r w:rsidRPr="008F1271">
        <w:rPr>
          <w:rFonts w:cs="Times New Roman"/>
          <w:bCs/>
          <w:sz w:val="27"/>
          <w:szCs w:val="27"/>
        </w:rPr>
        <w:t xml:space="preserve">и природно-антропогенные объекты, другие объекты, которыми граждане и организации владеют и (или) пользуются, компоненты природной среды, природные </w:t>
      </w:r>
      <w:r w:rsidR="008F1271">
        <w:rPr>
          <w:rFonts w:cs="Times New Roman"/>
          <w:bCs/>
          <w:sz w:val="27"/>
          <w:szCs w:val="27"/>
        </w:rPr>
        <w:t xml:space="preserve">                      </w:t>
      </w:r>
      <w:r w:rsidRPr="008F1271">
        <w:rPr>
          <w:rFonts w:cs="Times New Roman"/>
          <w:bCs/>
          <w:spacing w:val="-4"/>
          <w:sz w:val="27"/>
          <w:szCs w:val="27"/>
        </w:rPr>
        <w:t>и природно-антропогенные объекты, не находящиеся во владении и (или) пользовании</w:t>
      </w:r>
      <w:r w:rsidRPr="008F1271">
        <w:rPr>
          <w:rFonts w:cs="Times New Roman"/>
          <w:bCs/>
          <w:sz w:val="27"/>
          <w:szCs w:val="27"/>
        </w:rPr>
        <w:t xml:space="preserve"> граждан или организаций, к которым предъявляются обязательные требования </w:t>
      </w:r>
      <w:r w:rsidR="008F1271">
        <w:rPr>
          <w:rFonts w:cs="Times New Roman"/>
          <w:bCs/>
          <w:sz w:val="27"/>
          <w:szCs w:val="27"/>
        </w:rPr>
        <w:t xml:space="preserve">                </w:t>
      </w:r>
      <w:r w:rsidRPr="008F1271">
        <w:rPr>
          <w:rFonts w:cs="Times New Roman"/>
          <w:bCs/>
          <w:sz w:val="27"/>
          <w:szCs w:val="27"/>
        </w:rPr>
        <w:t xml:space="preserve">(далее </w:t>
      </w:r>
      <w:r w:rsidR="008F1271" w:rsidRPr="008F1271">
        <w:rPr>
          <w:rFonts w:cs="Times New Roman"/>
          <w:bCs/>
          <w:sz w:val="27"/>
          <w:szCs w:val="27"/>
        </w:rPr>
        <w:t>–</w:t>
      </w:r>
      <w:r w:rsidRPr="008F1271">
        <w:rPr>
          <w:rFonts w:cs="Times New Roman"/>
          <w:bCs/>
          <w:sz w:val="27"/>
          <w:szCs w:val="27"/>
        </w:rPr>
        <w:t xml:space="preserve"> производственные объекты).</w:t>
      </w:r>
      <w:r w:rsid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5. Исполнение муниципального жилищного контроля осуществляется </w:t>
      </w:r>
      <w:r w:rsidR="008F1271">
        <w:rPr>
          <w:rFonts w:cs="Times New Roman"/>
          <w:sz w:val="27"/>
          <w:szCs w:val="27"/>
        </w:rPr>
        <w:t xml:space="preserve">                                  </w:t>
      </w:r>
      <w:r w:rsidRPr="008F1271">
        <w:rPr>
          <w:rFonts w:cs="Times New Roman"/>
          <w:sz w:val="27"/>
          <w:szCs w:val="27"/>
        </w:rPr>
        <w:t>в соответствии с: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Жилищным кодексом Российской Федерации;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Федеральным законом от 06.10.2003 № 131-ФЗ «Об общих принципах                организации местного самоуправления в Российской Федерации»;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Федеральным законом от 31.07.2020 № 248-ФЗ «О государственном </w:t>
      </w:r>
      <w:r w:rsidR="008F1271">
        <w:rPr>
          <w:rFonts w:cs="Times New Roman"/>
          <w:sz w:val="27"/>
          <w:szCs w:val="27"/>
        </w:rPr>
        <w:t xml:space="preserve">                       </w:t>
      </w:r>
      <w:r w:rsidRPr="008F1271">
        <w:rPr>
          <w:rFonts w:cs="Times New Roman"/>
          <w:sz w:val="27"/>
          <w:szCs w:val="27"/>
        </w:rPr>
        <w:t>контроле (надзоре) и муниципальном контроле в Российской Федерации»;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Федеральным законом от 02.05.2006 № 59-ФЗ «О порядке рассмотрения </w:t>
      </w:r>
      <w:r w:rsidR="008F1271">
        <w:rPr>
          <w:rFonts w:cs="Times New Roman"/>
          <w:sz w:val="27"/>
          <w:szCs w:val="27"/>
        </w:rPr>
        <w:t xml:space="preserve">                 </w:t>
      </w:r>
      <w:r w:rsidRPr="008F1271">
        <w:rPr>
          <w:rFonts w:cs="Times New Roman"/>
          <w:sz w:val="27"/>
          <w:szCs w:val="27"/>
        </w:rPr>
        <w:t>обращений граждан Российской Федерации»;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Федеральным законом от 23.11.2009 № 261-ФЗ «Об энергосбережении                        и повышении энергетической эффективности»;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</w:t>
      </w:r>
      <w:r w:rsidR="008F1271">
        <w:rPr>
          <w:rFonts w:cs="Times New Roman"/>
          <w:sz w:val="27"/>
          <w:szCs w:val="27"/>
        </w:rPr>
        <w:t>Федеральным</w:t>
      </w:r>
      <w:r w:rsidRPr="008F1271">
        <w:rPr>
          <w:rFonts w:cs="Times New Roman"/>
          <w:sz w:val="27"/>
          <w:szCs w:val="27"/>
        </w:rPr>
        <w:t xml:space="preserve"> закон</w:t>
      </w:r>
      <w:r w:rsidR="008F1271">
        <w:rPr>
          <w:rFonts w:cs="Times New Roman"/>
          <w:sz w:val="27"/>
          <w:szCs w:val="27"/>
        </w:rPr>
        <w:t>ом</w:t>
      </w:r>
      <w:r w:rsidRPr="008F1271">
        <w:rPr>
          <w:rFonts w:cs="Times New Roman"/>
          <w:sz w:val="27"/>
          <w:szCs w:val="27"/>
        </w:rPr>
        <w:t xml:space="preserve"> от 31.03.1999 № 69-ФЗ «О газоснабжении в Российской Федерации»;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постановлением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постановлением Правительства Российской Федерации от 31.12.2020 </w:t>
      </w:r>
      <w:r w:rsidR="008F1271">
        <w:rPr>
          <w:rFonts w:cs="Times New Roman"/>
          <w:sz w:val="27"/>
          <w:szCs w:val="27"/>
        </w:rPr>
        <w:t xml:space="preserve">                        </w:t>
      </w:r>
      <w:r w:rsidRPr="008F1271">
        <w:rPr>
          <w:rFonts w:cs="Times New Roman"/>
          <w:sz w:val="27"/>
          <w:szCs w:val="27"/>
        </w:rPr>
        <w:t xml:space="preserve">№ 2428 «О порядке формирования плана проведения плановых контрольных </w:t>
      </w:r>
      <w:r w:rsidRPr="008F1271">
        <w:rPr>
          <w:rFonts w:cs="Times New Roman"/>
          <w:spacing w:val="-4"/>
          <w:sz w:val="27"/>
          <w:szCs w:val="27"/>
        </w:rPr>
        <w:t>(надзорных) мероприятий на очередной календарный год, его согласования с органами</w:t>
      </w:r>
      <w:r w:rsidRPr="008F1271">
        <w:rPr>
          <w:rFonts w:cs="Times New Roman"/>
          <w:sz w:val="27"/>
          <w:szCs w:val="27"/>
        </w:rPr>
        <w:t xml:space="preserve"> прокуратуры, включения в него и исключения из него контрольных (надзорных) </w:t>
      </w:r>
      <w:r w:rsidR="008F1271">
        <w:rPr>
          <w:rFonts w:cs="Times New Roman"/>
          <w:sz w:val="27"/>
          <w:szCs w:val="27"/>
        </w:rPr>
        <w:t xml:space="preserve">                           </w:t>
      </w:r>
      <w:r w:rsidRPr="008F1271">
        <w:rPr>
          <w:rFonts w:cs="Times New Roman"/>
          <w:sz w:val="27"/>
          <w:szCs w:val="27"/>
        </w:rPr>
        <w:t>мероприятий в течение года»;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 w:val="27"/>
          <w:szCs w:val="27"/>
        </w:rPr>
      </w:pPr>
      <w:r w:rsidRPr="008F1271">
        <w:rPr>
          <w:rFonts w:cs="Times New Roman"/>
          <w:spacing w:val="-4"/>
          <w:sz w:val="27"/>
          <w:szCs w:val="27"/>
        </w:rPr>
        <w:t xml:space="preserve">- Правилами содержания общего имущества в многоквартирном доме, утвержденными постановлением Правительства Российской Федерации от 13.08.2006 </w:t>
      </w:r>
      <w:r w:rsidR="008F1271" w:rsidRPr="008F1271">
        <w:rPr>
          <w:rFonts w:cs="Times New Roman"/>
          <w:spacing w:val="-4"/>
          <w:sz w:val="27"/>
          <w:szCs w:val="27"/>
        </w:rPr>
        <w:t xml:space="preserve">          </w:t>
      </w:r>
      <w:r w:rsidRPr="008F1271">
        <w:rPr>
          <w:rFonts w:cs="Times New Roman"/>
          <w:spacing w:val="-4"/>
          <w:sz w:val="27"/>
          <w:szCs w:val="27"/>
        </w:rPr>
        <w:t>№ 491;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постановлением Правительства Российской Федерации от 03.04.2013 № 290 «О минимальном перечне услуг и работ, необходимых для обеспечения </w:t>
      </w:r>
      <w:r w:rsidRPr="008F1271">
        <w:rPr>
          <w:rFonts w:cs="Times New Roman"/>
          <w:spacing w:val="-4"/>
          <w:sz w:val="27"/>
          <w:szCs w:val="27"/>
        </w:rPr>
        <w:t>надлежащего содержания общего имущества в многоквартирном доме, и порядке их оказания</w:t>
      </w:r>
      <w:r w:rsidRPr="008F1271">
        <w:rPr>
          <w:rFonts w:cs="Times New Roman"/>
          <w:sz w:val="27"/>
          <w:szCs w:val="27"/>
        </w:rPr>
        <w:t xml:space="preserve"> и выполнения»;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Правилами предоставления коммунальных услуг собственникам и пользователям помещений в многоквартирных домах и жилых домов, утвержденными </w:t>
      </w:r>
      <w:r w:rsidR="008F1271">
        <w:rPr>
          <w:rFonts w:cs="Times New Roman"/>
          <w:sz w:val="27"/>
          <w:szCs w:val="27"/>
        </w:rPr>
        <w:t xml:space="preserve">                  </w:t>
      </w:r>
      <w:r w:rsidRPr="008F1271">
        <w:rPr>
          <w:rFonts w:cs="Times New Roman"/>
          <w:sz w:val="27"/>
          <w:szCs w:val="27"/>
        </w:rPr>
        <w:t>постановлением Правительства Российской Федерации от 06.05.2011 № 354;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Правилами осуществления деятельности по управлению многоквартирными домами, утвержденными постановлением Правительства Российской Федерации </w:t>
      </w:r>
      <w:r w:rsidR="008F1271">
        <w:rPr>
          <w:rFonts w:cs="Times New Roman"/>
          <w:sz w:val="27"/>
          <w:szCs w:val="27"/>
        </w:rPr>
        <w:t xml:space="preserve">                   </w:t>
      </w:r>
      <w:r w:rsidRPr="008F1271">
        <w:rPr>
          <w:rFonts w:cs="Times New Roman"/>
          <w:sz w:val="27"/>
          <w:szCs w:val="27"/>
        </w:rPr>
        <w:t>от 15.05.2013 № 416;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Правилами и нормами технической эксплуатации жилищного фонда, утвержденными постановлением Госстроя Российской Федерации от 27.09.2003 № 170;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приказом Министерства строительства и жилищно-коммунального хозяйства Российской Федерации от 14.05.2021 № 292-пр «Об утверждении правил </w:t>
      </w:r>
      <w:r w:rsidR="008F1271">
        <w:rPr>
          <w:rFonts w:cs="Times New Roman"/>
          <w:sz w:val="27"/>
          <w:szCs w:val="27"/>
        </w:rPr>
        <w:t xml:space="preserve">                   </w:t>
      </w:r>
      <w:r w:rsidRPr="008F1271">
        <w:rPr>
          <w:rFonts w:cs="Times New Roman"/>
          <w:sz w:val="27"/>
          <w:szCs w:val="27"/>
        </w:rPr>
        <w:t>пользования жилыми помещениями»;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Уставом муниципального образования городской округ Сургут Ханты-</w:t>
      </w:r>
      <w:r w:rsidR="008F1271">
        <w:rPr>
          <w:rFonts w:cs="Times New Roman"/>
          <w:sz w:val="27"/>
          <w:szCs w:val="27"/>
        </w:rPr>
        <w:t xml:space="preserve">             </w:t>
      </w:r>
      <w:r w:rsidRPr="008F1271">
        <w:rPr>
          <w:rFonts w:cs="Times New Roman"/>
          <w:sz w:val="27"/>
          <w:szCs w:val="27"/>
        </w:rPr>
        <w:t>Мансийского автономного округа – Югры;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pacing w:val="-4"/>
          <w:sz w:val="27"/>
          <w:szCs w:val="27"/>
        </w:rPr>
        <w:t>- решение</w:t>
      </w:r>
      <w:r w:rsidR="008F1271" w:rsidRPr="008F1271">
        <w:rPr>
          <w:rFonts w:cs="Times New Roman"/>
          <w:spacing w:val="-4"/>
          <w:sz w:val="27"/>
          <w:szCs w:val="27"/>
        </w:rPr>
        <w:t>м</w:t>
      </w:r>
      <w:r w:rsidRPr="008F1271">
        <w:rPr>
          <w:rFonts w:cs="Times New Roman"/>
          <w:spacing w:val="-4"/>
          <w:sz w:val="27"/>
          <w:szCs w:val="27"/>
        </w:rPr>
        <w:t xml:space="preserve"> Думы города от 23.09.2021 № 814-VI ДГ «О Положении о муниципальном</w:t>
      </w:r>
      <w:r w:rsidRPr="008F1271">
        <w:rPr>
          <w:rFonts w:cs="Times New Roman"/>
          <w:sz w:val="27"/>
          <w:szCs w:val="27"/>
        </w:rPr>
        <w:t xml:space="preserve"> жилищном контроле»;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постановление</w:t>
      </w:r>
      <w:r w:rsidR="008F1271">
        <w:rPr>
          <w:rFonts w:cs="Times New Roman"/>
          <w:sz w:val="27"/>
          <w:szCs w:val="27"/>
        </w:rPr>
        <w:t>м</w:t>
      </w:r>
      <w:r w:rsidRPr="008F1271">
        <w:rPr>
          <w:rFonts w:cs="Times New Roman"/>
          <w:sz w:val="27"/>
          <w:szCs w:val="27"/>
        </w:rPr>
        <w:t xml:space="preserve"> Администрации</w:t>
      </w:r>
      <w:r w:rsidR="008F1271">
        <w:rPr>
          <w:rFonts w:cs="Times New Roman"/>
          <w:sz w:val="27"/>
          <w:szCs w:val="27"/>
        </w:rPr>
        <w:t xml:space="preserve"> города</w:t>
      </w:r>
      <w:r w:rsidRPr="008F1271">
        <w:rPr>
          <w:rFonts w:cs="Times New Roman"/>
          <w:sz w:val="27"/>
          <w:szCs w:val="27"/>
        </w:rPr>
        <w:t xml:space="preserve"> от 18.07.2023</w:t>
      </w:r>
      <w:r w:rsidR="008F1271" w:rsidRPr="008F1271">
        <w:rPr>
          <w:rFonts w:cs="Times New Roman"/>
          <w:sz w:val="27"/>
          <w:szCs w:val="27"/>
        </w:rPr>
        <w:t xml:space="preserve"> </w:t>
      </w:r>
      <w:r w:rsidRPr="008F1271">
        <w:rPr>
          <w:rFonts w:cs="Times New Roman"/>
          <w:sz w:val="27"/>
          <w:szCs w:val="27"/>
        </w:rPr>
        <w:t>№</w:t>
      </w:r>
      <w:r w:rsidR="008F1271" w:rsidRPr="008F1271">
        <w:rPr>
          <w:rFonts w:cs="Times New Roman"/>
          <w:sz w:val="27"/>
          <w:szCs w:val="27"/>
        </w:rPr>
        <w:t xml:space="preserve"> </w:t>
      </w:r>
      <w:r w:rsidRPr="008F1271">
        <w:rPr>
          <w:rFonts w:cs="Times New Roman"/>
          <w:sz w:val="27"/>
          <w:szCs w:val="27"/>
        </w:rPr>
        <w:t>3586 «Об установлении размеров платы за содержание жилого помещения муниципального жилищного фонда и признании утратившими силу некоторых муниципальных правовых актов».</w:t>
      </w:r>
    </w:p>
    <w:p w:rsidR="004755F7" w:rsidRPr="008F1271" w:rsidRDefault="004755F7" w:rsidP="004755F7">
      <w:pPr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6. В 2023 году Прокуратура Ханты-Мансийского автономного округа – Югры </w:t>
      </w:r>
      <w:r w:rsidRPr="008F1271">
        <w:rPr>
          <w:rFonts w:cs="Times New Roman"/>
          <w:spacing w:val="-4"/>
          <w:sz w:val="27"/>
          <w:szCs w:val="27"/>
        </w:rPr>
        <w:t>трижды отказала в согласовании проведения внеплановых контрольных мероприятий</w:t>
      </w:r>
      <w:r w:rsidRPr="008F1271">
        <w:rPr>
          <w:rFonts w:cs="Times New Roman"/>
          <w:sz w:val="27"/>
          <w:szCs w:val="27"/>
        </w:rPr>
        <w:t xml:space="preserve"> в связи с отсутствием сведений, подтверждающих непосредственную угрозу причинения вреда, определенного пунктом 3 постановления Правительства </w:t>
      </w:r>
      <w:r w:rsidRPr="008F1271">
        <w:rPr>
          <w:rFonts w:cs="Times New Roman"/>
          <w:spacing w:val="-4"/>
          <w:sz w:val="27"/>
          <w:szCs w:val="27"/>
        </w:rPr>
        <w:t>Российской Федерации от 10.03.2022 № 336 «Об особенностях организации и осуществления</w:t>
      </w:r>
      <w:r w:rsidRPr="008F1271">
        <w:rPr>
          <w:rFonts w:cs="Times New Roman"/>
          <w:sz w:val="27"/>
          <w:szCs w:val="27"/>
        </w:rPr>
        <w:t xml:space="preserve"> </w:t>
      </w:r>
      <w:r w:rsidR="008F1271">
        <w:rPr>
          <w:rFonts w:cs="Times New Roman"/>
          <w:sz w:val="27"/>
          <w:szCs w:val="27"/>
        </w:rPr>
        <w:t xml:space="preserve">                </w:t>
      </w:r>
      <w:r w:rsidRPr="008F1271">
        <w:rPr>
          <w:rFonts w:cs="Times New Roman"/>
          <w:sz w:val="27"/>
          <w:szCs w:val="27"/>
        </w:rPr>
        <w:t>государственного контроля (надзора), муниципального контроля».</w:t>
      </w:r>
    </w:p>
    <w:p w:rsidR="008F1271" w:rsidRDefault="008F1271" w:rsidP="004755F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755F7" w:rsidRPr="008F1271" w:rsidRDefault="004755F7" w:rsidP="004755F7">
      <w:pPr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eastAsia="Times New Roman" w:cs="Times New Roman"/>
          <w:sz w:val="27"/>
          <w:szCs w:val="27"/>
          <w:lang w:eastAsia="ru-RU"/>
        </w:rPr>
        <w:t xml:space="preserve">Обратила внимание, что при осуществлении государственного контроля (надзора), муниципального контроля проведение профилактических мероприятий, </w:t>
      </w:r>
      <w:r w:rsidRPr="008F1271">
        <w:rPr>
          <w:rFonts w:eastAsia="Times New Roman" w:cs="Times New Roman"/>
          <w:spacing w:val="-4"/>
          <w:sz w:val="27"/>
          <w:szCs w:val="27"/>
          <w:lang w:eastAsia="ru-RU"/>
        </w:rPr>
        <w:t>направленных на снижение риска причинения вреда (ущерба), является приоритетным</w:t>
      </w:r>
      <w:r w:rsidRPr="008F1271">
        <w:rPr>
          <w:rFonts w:eastAsia="Times New Roman" w:cs="Times New Roman"/>
          <w:sz w:val="27"/>
          <w:szCs w:val="27"/>
          <w:lang w:eastAsia="ru-RU"/>
        </w:rPr>
        <w:t xml:space="preserve"> по отношению к проведению контрольных (надзорных) мероприятий (часть 1 </w:t>
      </w:r>
      <w:r w:rsidR="008F1271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F1271">
        <w:rPr>
          <w:rFonts w:eastAsia="Times New Roman" w:cs="Times New Roman"/>
          <w:sz w:val="27"/>
          <w:szCs w:val="27"/>
          <w:lang w:eastAsia="ru-RU"/>
        </w:rPr>
        <w:t xml:space="preserve">статьи 8 Федерального закона от 31.07.2020 № 248-ФЗ «О государственном </w:t>
      </w:r>
      <w:r w:rsidR="008F1271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F1271">
        <w:rPr>
          <w:rFonts w:eastAsia="Times New Roman" w:cs="Times New Roman"/>
          <w:sz w:val="27"/>
          <w:szCs w:val="27"/>
          <w:lang w:eastAsia="ru-RU"/>
        </w:rPr>
        <w:t>контроле (надзоре) и муниципальном контроле в Российской Федерации»).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color w:val="000000"/>
          <w:sz w:val="27"/>
          <w:szCs w:val="27"/>
        </w:rPr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</w:t>
      </w:r>
      <w:r w:rsidR="008F1271">
        <w:rPr>
          <w:rFonts w:cs="Times New Roman"/>
          <w:color w:val="000000"/>
          <w:sz w:val="27"/>
          <w:szCs w:val="27"/>
        </w:rPr>
        <w:t xml:space="preserve">                </w:t>
      </w:r>
      <w:r w:rsidRPr="008F1271">
        <w:rPr>
          <w:rFonts w:cs="Times New Roman"/>
          <w:color w:val="000000"/>
          <w:sz w:val="27"/>
          <w:szCs w:val="27"/>
        </w:rPr>
        <w:t xml:space="preserve">и техногенного характера в 2023 году не </w:t>
      </w:r>
      <w:r w:rsidRPr="008F1271">
        <w:rPr>
          <w:rFonts w:cs="Times New Roman"/>
          <w:sz w:val="27"/>
          <w:szCs w:val="27"/>
        </w:rPr>
        <w:t>установлено.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В связи с чем, в 2023 году плановые и внеплановые проверки не проводились при осуществлении муниципального контроля в отношении контролируемых лиц.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За </w:t>
      </w:r>
      <w:r w:rsidR="008F1271" w:rsidRPr="008F1271">
        <w:rPr>
          <w:rFonts w:cs="Times New Roman"/>
          <w:sz w:val="27"/>
          <w:szCs w:val="27"/>
        </w:rPr>
        <w:t>девять</w:t>
      </w:r>
      <w:r w:rsidRPr="008F1271">
        <w:rPr>
          <w:rFonts w:cs="Times New Roman"/>
          <w:sz w:val="27"/>
          <w:szCs w:val="27"/>
        </w:rPr>
        <w:t xml:space="preserve"> месяцев 2023 года проведены следующие профилактические </w:t>
      </w:r>
      <w:r w:rsidR="008F1271" w:rsidRPr="008F1271">
        <w:rPr>
          <w:rFonts w:cs="Times New Roman"/>
          <w:sz w:val="27"/>
          <w:szCs w:val="27"/>
        </w:rPr>
        <w:t xml:space="preserve">                       </w:t>
      </w:r>
      <w:r w:rsidRPr="008F1271">
        <w:rPr>
          <w:rFonts w:cs="Times New Roman"/>
          <w:sz w:val="27"/>
          <w:szCs w:val="27"/>
        </w:rPr>
        <w:t>мероприятия: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мероприяти</w:t>
      </w:r>
      <w:r w:rsidR="008F1271">
        <w:rPr>
          <w:rFonts w:cs="Times New Roman"/>
          <w:sz w:val="27"/>
          <w:szCs w:val="27"/>
        </w:rPr>
        <w:t>я</w:t>
      </w:r>
      <w:r w:rsidRPr="008F1271">
        <w:rPr>
          <w:rFonts w:cs="Times New Roman"/>
          <w:sz w:val="27"/>
          <w:szCs w:val="27"/>
        </w:rPr>
        <w:t xml:space="preserve"> по контролю без взаимодействия с юридическими лицами </w:t>
      </w:r>
      <w:r w:rsidR="008F1271">
        <w:rPr>
          <w:rFonts w:cs="Times New Roman"/>
          <w:sz w:val="27"/>
          <w:szCs w:val="27"/>
        </w:rPr>
        <w:t xml:space="preserve">                 </w:t>
      </w:r>
      <w:r w:rsidRPr="008F1271">
        <w:rPr>
          <w:rFonts w:cs="Times New Roman"/>
          <w:sz w:val="27"/>
          <w:szCs w:val="27"/>
        </w:rPr>
        <w:t>осуществлялись в формате выездного обследования – 141;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по итогам мероприятий объявлено предостережений о недопустимости нарушений обязательных требований – 157;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 w:val="27"/>
          <w:szCs w:val="27"/>
        </w:rPr>
      </w:pPr>
      <w:r w:rsidRPr="008F1271">
        <w:rPr>
          <w:rFonts w:cs="Times New Roman"/>
          <w:spacing w:val="-4"/>
          <w:sz w:val="27"/>
          <w:szCs w:val="27"/>
        </w:rPr>
        <w:t>- мониторинг, актуализация размещ</w:t>
      </w:r>
      <w:r w:rsidR="008F1271">
        <w:rPr>
          <w:rFonts w:cs="Times New Roman"/>
          <w:spacing w:val="-4"/>
          <w:sz w:val="27"/>
          <w:szCs w:val="27"/>
        </w:rPr>
        <w:t>е</w:t>
      </w:r>
      <w:r w:rsidRPr="008F1271">
        <w:rPr>
          <w:rFonts w:cs="Times New Roman"/>
          <w:spacing w:val="-4"/>
          <w:sz w:val="27"/>
          <w:szCs w:val="27"/>
        </w:rPr>
        <w:t xml:space="preserve">нных на официальном сайте контрольного органа в информационно-телекоммуникационной сети </w:t>
      </w:r>
      <w:r w:rsidR="008F1271" w:rsidRPr="008F1271">
        <w:rPr>
          <w:rFonts w:cs="Times New Roman"/>
          <w:spacing w:val="-4"/>
          <w:sz w:val="27"/>
          <w:szCs w:val="27"/>
        </w:rPr>
        <w:t>«</w:t>
      </w:r>
      <w:r w:rsidRPr="008F1271">
        <w:rPr>
          <w:rFonts w:cs="Times New Roman"/>
          <w:spacing w:val="-4"/>
          <w:sz w:val="27"/>
          <w:szCs w:val="27"/>
        </w:rPr>
        <w:t>Интернет</w:t>
      </w:r>
      <w:r w:rsidR="008F1271" w:rsidRPr="008F1271">
        <w:rPr>
          <w:rFonts w:cs="Times New Roman"/>
          <w:spacing w:val="-4"/>
          <w:sz w:val="27"/>
          <w:szCs w:val="27"/>
        </w:rPr>
        <w:t>»</w:t>
      </w:r>
      <w:r w:rsidRPr="008F1271">
        <w:rPr>
          <w:rFonts w:cs="Times New Roman"/>
          <w:spacing w:val="-4"/>
          <w:sz w:val="27"/>
          <w:szCs w:val="27"/>
        </w:rPr>
        <w:t xml:space="preserve"> (далее </w:t>
      </w:r>
      <w:r w:rsidR="008F1271" w:rsidRPr="008F1271">
        <w:rPr>
          <w:rFonts w:cs="Times New Roman"/>
          <w:spacing w:val="-4"/>
          <w:sz w:val="27"/>
          <w:szCs w:val="27"/>
        </w:rPr>
        <w:t>–</w:t>
      </w:r>
      <w:r w:rsidRPr="008F1271">
        <w:rPr>
          <w:rFonts w:cs="Times New Roman"/>
          <w:spacing w:val="-4"/>
          <w:sz w:val="27"/>
          <w:szCs w:val="27"/>
        </w:rPr>
        <w:t xml:space="preserve"> </w:t>
      </w:r>
      <w:r w:rsidR="008F1271">
        <w:rPr>
          <w:rFonts w:cs="Times New Roman"/>
          <w:spacing w:val="-4"/>
          <w:sz w:val="27"/>
          <w:szCs w:val="27"/>
        </w:rPr>
        <w:t xml:space="preserve">                           </w:t>
      </w:r>
      <w:r w:rsidRPr="008F1271">
        <w:rPr>
          <w:rFonts w:cs="Times New Roman"/>
          <w:spacing w:val="-4"/>
          <w:sz w:val="27"/>
          <w:szCs w:val="27"/>
        </w:rPr>
        <w:t xml:space="preserve">официальный сайт) перечня и текстов нормативных правовых актов, содержащих </w:t>
      </w:r>
      <w:r w:rsidR="008F1271">
        <w:rPr>
          <w:rFonts w:cs="Times New Roman"/>
          <w:spacing w:val="-4"/>
          <w:sz w:val="27"/>
          <w:szCs w:val="27"/>
        </w:rPr>
        <w:t xml:space="preserve">                  </w:t>
      </w:r>
      <w:r w:rsidRPr="008F1271">
        <w:rPr>
          <w:rFonts w:cs="Times New Roman"/>
          <w:spacing w:val="-4"/>
          <w:sz w:val="27"/>
          <w:szCs w:val="27"/>
        </w:rPr>
        <w:t xml:space="preserve">обязательные требования, оценка соблюдения которых является предметом муниципального жилищного контроля </w:t>
      </w:r>
      <w:r w:rsidR="008F1271" w:rsidRPr="008F1271">
        <w:rPr>
          <w:rFonts w:cs="Times New Roman"/>
          <w:spacing w:val="-4"/>
          <w:sz w:val="27"/>
          <w:szCs w:val="27"/>
        </w:rPr>
        <w:t>–</w:t>
      </w:r>
      <w:r w:rsidRPr="008F1271">
        <w:rPr>
          <w:rFonts w:cs="Times New Roman"/>
          <w:spacing w:val="-4"/>
          <w:sz w:val="27"/>
          <w:szCs w:val="27"/>
        </w:rPr>
        <w:t xml:space="preserve"> 12;</w:t>
      </w:r>
      <w:r w:rsidR="008F1271">
        <w:rPr>
          <w:rFonts w:cs="Times New Roman"/>
          <w:spacing w:val="-4"/>
          <w:sz w:val="27"/>
          <w:szCs w:val="27"/>
        </w:rPr>
        <w:t xml:space="preserve"> 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обобщение правоприменительной практики в форме доклада о правоприменительной практике – 1;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информирование юридических лиц, индивидуальных предпринимателей </w:t>
      </w:r>
      <w:r w:rsidR="008F1271">
        <w:rPr>
          <w:rFonts w:cs="Times New Roman"/>
          <w:sz w:val="27"/>
          <w:szCs w:val="27"/>
        </w:rPr>
        <w:t xml:space="preserve">               </w:t>
      </w:r>
      <w:r w:rsidRPr="008F1271">
        <w:rPr>
          <w:rFonts w:cs="Times New Roman"/>
          <w:sz w:val="27"/>
          <w:szCs w:val="27"/>
        </w:rPr>
        <w:t>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- консультирование по вопросам, связанным с исполнением обязательных требований и осуществлением муниципального контроля – 60;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- проведение профилактического визита в форме профилактической </w:t>
      </w:r>
      <w:r w:rsidR="008F1271" w:rsidRPr="008F1271">
        <w:rPr>
          <w:rFonts w:cs="Times New Roman"/>
          <w:sz w:val="27"/>
          <w:szCs w:val="27"/>
        </w:rPr>
        <w:t xml:space="preserve">                       </w:t>
      </w:r>
      <w:r w:rsidRPr="008F1271">
        <w:rPr>
          <w:rFonts w:cs="Times New Roman"/>
          <w:sz w:val="27"/>
          <w:szCs w:val="27"/>
        </w:rPr>
        <w:t>беседы в режиме видео</w:t>
      </w:r>
      <w:r w:rsidR="008F1271">
        <w:rPr>
          <w:rFonts w:cs="Times New Roman"/>
          <w:sz w:val="27"/>
          <w:szCs w:val="27"/>
        </w:rPr>
        <w:t>-</w:t>
      </w:r>
      <w:r w:rsidRPr="008F1271">
        <w:rPr>
          <w:rFonts w:cs="Times New Roman"/>
          <w:sz w:val="27"/>
          <w:szCs w:val="27"/>
        </w:rPr>
        <w:t>конференц-связи в отношении 15 контролируемых лиц.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Проведение профилактических мероприятий, направленных на соблюдение контролируемыми лицами обязательных требований способствует к побуждению контролируемых лиц к добросовестности, повышению ответственности </w:t>
      </w:r>
      <w:r w:rsidRPr="008F1271">
        <w:rPr>
          <w:rFonts w:cs="Times New Roman"/>
          <w:spacing w:val="-4"/>
          <w:sz w:val="27"/>
          <w:szCs w:val="27"/>
        </w:rPr>
        <w:t>контролируемых лиц, снижению количества выявляемых нарушений обязательных требований</w:t>
      </w:r>
      <w:r w:rsidRPr="008F1271">
        <w:rPr>
          <w:rFonts w:cs="Times New Roman"/>
          <w:sz w:val="27"/>
          <w:szCs w:val="27"/>
        </w:rPr>
        <w:t xml:space="preserve"> жилищного законодательства.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F1271">
        <w:rPr>
          <w:rFonts w:eastAsia="Times New Roman" w:cs="Times New Roman"/>
          <w:sz w:val="27"/>
          <w:szCs w:val="27"/>
          <w:lang w:eastAsia="ru-RU"/>
        </w:rPr>
        <w:t>Мероприятия профилактики в сфере муниципального жилищного контроля направлены на предотвращение нарушений обязательных требований, что позволяет юридическим лицам принять неотложные меры для исключения административной ответственности, а также снижает количество жалоб граждан на качество услуг управляющих организаций.</w:t>
      </w:r>
    </w:p>
    <w:p w:rsidR="004755F7" w:rsidRPr="008F1271" w:rsidRDefault="004755F7" w:rsidP="004755F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Общее количество проведенных профилактических мероприятий за </w:t>
      </w:r>
      <w:r w:rsidR="008F1271" w:rsidRPr="008F1271">
        <w:rPr>
          <w:rFonts w:cs="Times New Roman"/>
          <w:sz w:val="27"/>
          <w:szCs w:val="27"/>
        </w:rPr>
        <w:t>девять</w:t>
      </w:r>
      <w:r w:rsidRPr="008F1271">
        <w:rPr>
          <w:rFonts w:cs="Times New Roman"/>
          <w:sz w:val="27"/>
          <w:szCs w:val="27"/>
        </w:rPr>
        <w:t xml:space="preserve"> месяцев 2023 года составило 230, что на 6% превышает показатель аналогичного периода в 2022 году (показатель 2022 равен 216).</w:t>
      </w:r>
      <w:r w:rsidR="008F1271" w:rsidRPr="008F1271">
        <w:rPr>
          <w:rFonts w:cs="Times New Roman"/>
          <w:sz w:val="27"/>
          <w:szCs w:val="27"/>
        </w:rPr>
        <w:t xml:space="preserve"> </w:t>
      </w:r>
    </w:p>
    <w:p w:rsidR="004755F7" w:rsidRPr="008F1271" w:rsidRDefault="004755F7" w:rsidP="004755F7">
      <w:pPr>
        <w:shd w:val="clear" w:color="auto" w:fill="FFFFFF"/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8F1271">
        <w:rPr>
          <w:rFonts w:cs="Times New Roman"/>
          <w:color w:val="000000"/>
          <w:spacing w:val="-4"/>
          <w:sz w:val="27"/>
          <w:szCs w:val="27"/>
        </w:rPr>
        <w:t xml:space="preserve">Целевыми (индикативными) показателями </w:t>
      </w:r>
      <w:r w:rsidRPr="008F1271">
        <w:rPr>
          <w:rFonts w:eastAsia="Times New Roman" w:cs="Times New Roman"/>
          <w:spacing w:val="-4"/>
          <w:sz w:val="27"/>
          <w:szCs w:val="27"/>
        </w:rPr>
        <w:t>качества программы выступают</w:t>
      </w:r>
      <w:r w:rsidRPr="008F1271">
        <w:rPr>
          <w:rFonts w:cs="Times New Roman"/>
          <w:color w:val="000000"/>
          <w:spacing w:val="-4"/>
          <w:sz w:val="27"/>
          <w:szCs w:val="27"/>
        </w:rPr>
        <w:t>:</w:t>
      </w:r>
    </w:p>
    <w:p w:rsidR="008F1271" w:rsidRPr="008F1271" w:rsidRDefault="008F1271" w:rsidP="004755F7">
      <w:pPr>
        <w:shd w:val="clear" w:color="auto" w:fill="FFFFFF"/>
        <w:ind w:firstLine="709"/>
        <w:jc w:val="both"/>
        <w:rPr>
          <w:rFonts w:cs="Times New Roman"/>
          <w:color w:val="000000"/>
          <w:sz w:val="27"/>
          <w:szCs w:val="27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8"/>
        <w:gridCol w:w="1989"/>
        <w:gridCol w:w="1981"/>
      </w:tblGrid>
      <w:tr w:rsidR="004755F7" w:rsidRPr="008F1271" w:rsidTr="008F1271">
        <w:trPr>
          <w:trHeight w:hRule="exact" w:val="403"/>
        </w:trPr>
        <w:tc>
          <w:tcPr>
            <w:tcW w:w="2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Показатель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Базовое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значение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за 9 месяцев 2022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8F1271" w:rsidRDefault="004755F7" w:rsidP="008F12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Период </w:t>
            </w:r>
          </w:p>
        </w:tc>
      </w:tr>
      <w:tr w:rsidR="004755F7" w:rsidRPr="008F1271" w:rsidTr="008F1271">
        <w:trPr>
          <w:trHeight w:hRule="exact" w:val="895"/>
        </w:trPr>
        <w:tc>
          <w:tcPr>
            <w:tcW w:w="2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8F1271" w:rsidRDefault="008F1271" w:rsidP="008F12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з</w:t>
            </w:r>
            <w:r w:rsidR="004755F7" w:rsidRPr="008F1271">
              <w:rPr>
                <w:rFonts w:cs="Times New Roman"/>
                <w:sz w:val="26"/>
                <w:szCs w:val="26"/>
              </w:rPr>
              <w:t xml:space="preserve">а 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="004755F7" w:rsidRPr="008F1271">
              <w:rPr>
                <w:rFonts w:cs="Times New Roman"/>
                <w:sz w:val="26"/>
                <w:szCs w:val="26"/>
              </w:rPr>
              <w:t xml:space="preserve"> месяцев</w:t>
            </w:r>
            <w:r w:rsidRPr="008F1271">
              <w:rPr>
                <w:rFonts w:cs="Times New Roman"/>
                <w:sz w:val="26"/>
                <w:szCs w:val="26"/>
              </w:rPr>
              <w:t xml:space="preserve"> </w:t>
            </w:r>
            <w:r w:rsidR="004755F7" w:rsidRPr="008F1271">
              <w:rPr>
                <w:rFonts w:cs="Times New Roman"/>
                <w:sz w:val="26"/>
                <w:szCs w:val="26"/>
              </w:rPr>
              <w:t>2023</w:t>
            </w:r>
          </w:p>
        </w:tc>
      </w:tr>
      <w:tr w:rsidR="004755F7" w:rsidRPr="008F1271" w:rsidTr="008F1271">
        <w:trPr>
          <w:trHeight w:hRule="exact" w:val="27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Снижение количества нарушений законода</w:t>
            </w:r>
            <w:r w:rsidR="008F1271">
              <w:rPr>
                <w:rFonts w:cs="Times New Roman"/>
                <w:sz w:val="26"/>
                <w:szCs w:val="26"/>
              </w:rPr>
              <w:t>-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тельства, допущенных подконтрольными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субъектами, выявленных при проведении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проверок (показатель рассчитывается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как отношение количества нарушений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законодательства, выявленных в ходе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контрольных мероприятий, к количеству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нарушений, выявленных в ходе проведения </w:t>
            </w:r>
          </w:p>
          <w:p w:rsidR="004755F7" w:rsidRP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контрольных мероприятий за предыдущий год)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114 – 100%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157 – 137%</w:t>
            </w:r>
          </w:p>
        </w:tc>
      </w:tr>
      <w:tr w:rsidR="004755F7" w:rsidRPr="008F1271" w:rsidTr="008F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34"/>
        </w:trPr>
        <w:tc>
          <w:tcPr>
            <w:tcW w:w="2938" w:type="pct"/>
            <w:shd w:val="clear" w:color="auto" w:fill="FFFFFF"/>
          </w:tcPr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Количество проведенных профилактических </w:t>
            </w:r>
          </w:p>
          <w:p w:rsidR="008F1271" w:rsidRP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мероприятий (показатель рассчитывается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из необходимости организации и проведения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мероприятий, направленных на профилактику нарушений обязательных требований в соответствии со статьей 45 Федерального закона </w:t>
            </w:r>
          </w:p>
          <w:p w:rsidR="004755F7" w:rsidRP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№ 248-ФЗ)</w:t>
            </w:r>
          </w:p>
        </w:tc>
        <w:tc>
          <w:tcPr>
            <w:tcW w:w="1033" w:type="pct"/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216</w:t>
            </w:r>
          </w:p>
        </w:tc>
        <w:tc>
          <w:tcPr>
            <w:tcW w:w="1029" w:type="pct"/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230</w:t>
            </w:r>
          </w:p>
        </w:tc>
      </w:tr>
      <w:tr w:rsidR="004755F7" w:rsidRPr="008F1271" w:rsidTr="008F1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06"/>
        </w:trPr>
        <w:tc>
          <w:tcPr>
            <w:tcW w:w="2938" w:type="pct"/>
            <w:shd w:val="clear" w:color="auto" w:fill="FFFFFF"/>
          </w:tcPr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Доля субъектов, в отношении которых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проведены профилактические мероприятия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(показатель рассчитывается как отношение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pacing w:val="-4"/>
                <w:sz w:val="26"/>
                <w:szCs w:val="26"/>
              </w:rPr>
              <w:t>количества контролируемых лиц, в отношении</w:t>
            </w:r>
            <w:r w:rsidRPr="008F127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 xml:space="preserve">которых были проведены профилактические </w:t>
            </w:r>
          </w:p>
          <w:p w:rsid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мероприятия, к общему количеству контроли</w:t>
            </w:r>
            <w:r w:rsidR="008F1271">
              <w:rPr>
                <w:rFonts w:cs="Times New Roman"/>
                <w:sz w:val="26"/>
                <w:szCs w:val="26"/>
              </w:rPr>
              <w:t>-</w:t>
            </w:r>
          </w:p>
          <w:p w:rsidR="004755F7" w:rsidRPr="008F1271" w:rsidRDefault="004755F7" w:rsidP="008F1271">
            <w:pPr>
              <w:autoSpaceDE w:val="0"/>
              <w:autoSpaceDN w:val="0"/>
              <w:adjustRightInd w:val="0"/>
              <w:ind w:left="92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руемых лиц)</w:t>
            </w:r>
          </w:p>
        </w:tc>
        <w:tc>
          <w:tcPr>
            <w:tcW w:w="1033" w:type="pct"/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39 – 100%</w:t>
            </w:r>
          </w:p>
        </w:tc>
        <w:tc>
          <w:tcPr>
            <w:tcW w:w="1029" w:type="pct"/>
            <w:shd w:val="clear" w:color="auto" w:fill="FFFFFF"/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F1271">
              <w:rPr>
                <w:rFonts w:cs="Times New Roman"/>
                <w:sz w:val="26"/>
                <w:szCs w:val="26"/>
              </w:rPr>
              <w:t>24 – 61%</w:t>
            </w:r>
          </w:p>
        </w:tc>
      </w:tr>
    </w:tbl>
    <w:p w:rsidR="008F1271" w:rsidRPr="008F1271" w:rsidRDefault="008F1271" w:rsidP="004755F7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Таким образом, в 2023 году наблюдается рост количества нарушений законодательства, выявленных в ходе контрольных мероприятий, к количеству нару</w:t>
      </w:r>
      <w:r w:rsidR="008F1271">
        <w:rPr>
          <w:rFonts w:cs="Times New Roman"/>
          <w:sz w:val="27"/>
          <w:szCs w:val="27"/>
        </w:rPr>
        <w:t xml:space="preserve">-                </w:t>
      </w:r>
      <w:r w:rsidRPr="008F1271">
        <w:rPr>
          <w:rFonts w:cs="Times New Roman"/>
          <w:sz w:val="27"/>
          <w:szCs w:val="27"/>
        </w:rPr>
        <w:t>шений, выявленных за аналогичный период предыдущего года. Это обусловлено перераспределением многоквартирных домов между управляющими организа</w:t>
      </w:r>
      <w:r w:rsidR="008F1271">
        <w:rPr>
          <w:rFonts w:cs="Times New Roman"/>
          <w:sz w:val="27"/>
          <w:szCs w:val="27"/>
        </w:rPr>
        <w:t xml:space="preserve">-               </w:t>
      </w:r>
      <w:r w:rsidRPr="008F1271">
        <w:rPr>
          <w:rFonts w:cs="Times New Roman"/>
          <w:sz w:val="27"/>
          <w:szCs w:val="27"/>
        </w:rPr>
        <w:t xml:space="preserve">циями, в связи с процедурой ликвидации ООО «УК ДЕЗ ЦЖР» и реорганизацией </w:t>
      </w:r>
      <w:r w:rsidR="008F1271">
        <w:rPr>
          <w:rFonts w:cs="Times New Roman"/>
          <w:sz w:val="27"/>
          <w:szCs w:val="27"/>
        </w:rPr>
        <w:t xml:space="preserve">                </w:t>
      </w:r>
      <w:r w:rsidRPr="008F1271">
        <w:rPr>
          <w:rFonts w:cs="Times New Roman"/>
          <w:sz w:val="27"/>
          <w:szCs w:val="27"/>
        </w:rPr>
        <w:t xml:space="preserve">в форме разделения ООО УК «Сервис-3» и создания новой компании </w:t>
      </w:r>
      <w:r w:rsidR="008F1271">
        <w:rPr>
          <w:rFonts w:cs="Times New Roman"/>
          <w:sz w:val="27"/>
          <w:szCs w:val="27"/>
        </w:rPr>
        <w:t xml:space="preserve">                                    </w:t>
      </w:r>
      <w:r w:rsidRPr="008F1271">
        <w:rPr>
          <w:rFonts w:cs="Times New Roman"/>
          <w:sz w:val="27"/>
          <w:szCs w:val="27"/>
        </w:rPr>
        <w:t>ООО УК «Сургутсервис».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Показатель «Количество проведенных профилактических мероприятий» </w:t>
      </w:r>
      <w:r w:rsidR="008F1271">
        <w:rPr>
          <w:rFonts w:cs="Times New Roman"/>
          <w:sz w:val="27"/>
          <w:szCs w:val="27"/>
        </w:rPr>
        <w:t xml:space="preserve">                     </w:t>
      </w:r>
      <w:r w:rsidRPr="008F1271">
        <w:rPr>
          <w:rFonts w:cs="Times New Roman"/>
          <w:spacing w:val="-6"/>
          <w:sz w:val="27"/>
          <w:szCs w:val="27"/>
        </w:rPr>
        <w:t>в 2023 году выполнен на 1,06 ед. (230). Невыполнение показателя на 0,94 ед. обусловлено</w:t>
      </w:r>
      <w:r w:rsidRPr="008F1271">
        <w:rPr>
          <w:rFonts w:cs="Times New Roman"/>
          <w:sz w:val="27"/>
          <w:szCs w:val="27"/>
        </w:rPr>
        <w:t xml:space="preserve"> снижением количества предоставленных консультаций в виду повышения юридической грамотности контролируемых лиц, а также своевременно проведенного обобщения правоприменительной практики.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Показатель «Доля субъектов, в отношении которых проведены профилактические мероприятия» снижен по сравнению с аналогичным периодом предыдущего года в виду эффективного взаимодействия контрольного органа с контролиру</w:t>
      </w:r>
      <w:r w:rsidR="008F1271">
        <w:rPr>
          <w:rFonts w:cs="Times New Roman"/>
          <w:sz w:val="27"/>
          <w:szCs w:val="27"/>
        </w:rPr>
        <w:t>-</w:t>
      </w:r>
      <w:r w:rsidRPr="008F1271">
        <w:rPr>
          <w:rFonts w:cs="Times New Roman"/>
          <w:sz w:val="27"/>
          <w:szCs w:val="27"/>
        </w:rPr>
        <w:t>емыми лицами направленного на предотвращение возможных нарушений обяза</w:t>
      </w:r>
      <w:r w:rsidR="008F1271">
        <w:rPr>
          <w:rFonts w:cs="Times New Roman"/>
          <w:sz w:val="27"/>
          <w:szCs w:val="27"/>
        </w:rPr>
        <w:t>-</w:t>
      </w:r>
      <w:r w:rsidRPr="008F1271">
        <w:rPr>
          <w:rFonts w:cs="Times New Roman"/>
          <w:sz w:val="27"/>
          <w:szCs w:val="27"/>
        </w:rPr>
        <w:t>тельных требований. Целевой показатель качества программы достигнут.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Качественные показатели </w:t>
      </w:r>
      <w:r w:rsidRPr="008F1271">
        <w:rPr>
          <w:rFonts w:eastAsia="Times New Roman" w:cs="Times New Roman"/>
          <w:sz w:val="27"/>
          <w:szCs w:val="27"/>
        </w:rPr>
        <w:t xml:space="preserve">качества программы выполнены в полном объеме.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bookmarkStart w:id="5" w:name="Par175"/>
      <w:bookmarkEnd w:id="5"/>
      <w:r w:rsidRPr="008F1271">
        <w:rPr>
          <w:rFonts w:cs="Times New Roman"/>
          <w:bCs/>
          <w:sz w:val="27"/>
          <w:szCs w:val="27"/>
        </w:rPr>
        <w:t xml:space="preserve">Раздел </w:t>
      </w:r>
      <w:r w:rsidRPr="008F1271">
        <w:rPr>
          <w:rFonts w:cs="Times New Roman"/>
          <w:bCs/>
          <w:sz w:val="27"/>
          <w:szCs w:val="27"/>
          <w:lang w:val="en-US"/>
        </w:rPr>
        <w:t>II</w:t>
      </w:r>
      <w:r w:rsidRPr="008F1271">
        <w:rPr>
          <w:rFonts w:cs="Times New Roman"/>
          <w:bCs/>
          <w:sz w:val="27"/>
          <w:szCs w:val="27"/>
        </w:rPr>
        <w:t>. Цели и задачи реализации программы профилактики рисков                 причинения вреда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1. Основными целями программы профилактики являются: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- стимулирование добросовестного соблюдения обязательных требований всеми контролируемыми лицами;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8F1271" w:rsidRP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- создание условий для доведения обязательных требований до контролиру</w:t>
      </w:r>
      <w:r w:rsidR="008F1271">
        <w:rPr>
          <w:rFonts w:cs="Times New Roman"/>
          <w:bCs/>
          <w:sz w:val="27"/>
          <w:szCs w:val="27"/>
        </w:rPr>
        <w:t>-</w:t>
      </w:r>
      <w:r w:rsidRPr="008F1271">
        <w:rPr>
          <w:rFonts w:cs="Times New Roman"/>
          <w:bCs/>
          <w:sz w:val="27"/>
          <w:szCs w:val="27"/>
        </w:rPr>
        <w:t>емых лиц, повышение информированности о способах их соблюдения;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- повышение прозрачности системы муниципального контроля.</w:t>
      </w:r>
      <w:r w:rsidR="008F1271" w:rsidRP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>- формирование единого понимания обязательных требований в соответствующей сфере у всех участников контрольной деятельности;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- выявление факторов риска причинения вреда (ущерба) охраняемым законом </w:t>
      </w:r>
      <w:r w:rsidRPr="008F1271">
        <w:rPr>
          <w:rFonts w:cs="Times New Roman"/>
          <w:bCs/>
          <w:spacing w:val="-6"/>
          <w:sz w:val="27"/>
          <w:szCs w:val="27"/>
        </w:rPr>
        <w:t>ценностям, причин и условий, способствующих нарушению обязательных требований,</w:t>
      </w:r>
      <w:r w:rsidRPr="008F1271">
        <w:rPr>
          <w:rFonts w:cs="Times New Roman"/>
          <w:bCs/>
          <w:sz w:val="27"/>
          <w:szCs w:val="27"/>
        </w:rPr>
        <w:t xml:space="preserve"> определение способов устранения или снижения рисков и их реализация;</w:t>
      </w:r>
      <w:r w:rsid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pacing w:val="-4"/>
          <w:sz w:val="27"/>
          <w:szCs w:val="27"/>
        </w:rPr>
        <w:t>- регулярная ревизия обязательных требований и принятие мер к обеспечению</w:t>
      </w:r>
      <w:r w:rsidRPr="008F1271">
        <w:rPr>
          <w:rFonts w:cs="Times New Roman"/>
          <w:bCs/>
          <w:sz w:val="27"/>
          <w:szCs w:val="27"/>
        </w:rPr>
        <w:t xml:space="preserve"> реального влияния на уровень безопасности охраняемых законом ценностей </w:t>
      </w:r>
      <w:r w:rsidR="008F1271">
        <w:rPr>
          <w:rFonts w:cs="Times New Roman"/>
          <w:bCs/>
          <w:sz w:val="27"/>
          <w:szCs w:val="27"/>
        </w:rPr>
        <w:t xml:space="preserve">                           </w:t>
      </w:r>
      <w:r w:rsidRPr="008F1271">
        <w:rPr>
          <w:rFonts w:cs="Times New Roman"/>
          <w:bCs/>
          <w:sz w:val="27"/>
          <w:szCs w:val="27"/>
        </w:rPr>
        <w:t xml:space="preserve">комплекса обязательных требований, соблюдение которых составляет предмет </w:t>
      </w:r>
      <w:r w:rsidR="008F1271">
        <w:rPr>
          <w:rFonts w:cs="Times New Roman"/>
          <w:bCs/>
          <w:sz w:val="27"/>
          <w:szCs w:val="27"/>
        </w:rPr>
        <w:t xml:space="preserve">               </w:t>
      </w:r>
      <w:r w:rsidRPr="008F1271">
        <w:rPr>
          <w:rFonts w:cs="Times New Roman"/>
          <w:bCs/>
          <w:sz w:val="27"/>
          <w:szCs w:val="27"/>
        </w:rPr>
        <w:t>конкретного вида муниципального контроля;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- повышение уровня правовой грамотности и формирование одинакового </w:t>
      </w:r>
      <w:r w:rsidR="008F1271">
        <w:rPr>
          <w:rFonts w:cs="Times New Roman"/>
          <w:bCs/>
          <w:sz w:val="27"/>
          <w:szCs w:val="27"/>
        </w:rPr>
        <w:t xml:space="preserve">               </w:t>
      </w:r>
      <w:r w:rsidRPr="008F1271">
        <w:rPr>
          <w:rFonts w:cs="Times New Roman"/>
          <w:bCs/>
          <w:sz w:val="27"/>
          <w:szCs w:val="27"/>
        </w:rPr>
        <w:t>понимания обязательных требований в соответствующей сфере у всех участников контрольной деятельности;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pacing w:val="-4"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- создание условий для изменения ценностного отношения подконтрольных субъектов к поведению в нормативной среде, для формирования позитивной </w:t>
      </w:r>
      <w:r w:rsidRPr="008F1271">
        <w:rPr>
          <w:rFonts w:cs="Times New Roman"/>
          <w:bCs/>
          <w:spacing w:val="-4"/>
          <w:sz w:val="27"/>
          <w:szCs w:val="27"/>
        </w:rPr>
        <w:t>ответственности за свое поведение, поддержания мотивации к добросовестному поведению.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Раздел </w:t>
      </w:r>
      <w:r w:rsidRPr="008F1271">
        <w:rPr>
          <w:rFonts w:cs="Times New Roman"/>
          <w:bCs/>
          <w:sz w:val="27"/>
          <w:szCs w:val="27"/>
          <w:lang w:val="en-US"/>
        </w:rPr>
        <w:t>III</w:t>
      </w:r>
      <w:r w:rsidRPr="008F1271">
        <w:rPr>
          <w:rFonts w:cs="Times New Roman"/>
          <w:bCs/>
          <w:sz w:val="27"/>
          <w:szCs w:val="27"/>
        </w:rPr>
        <w:t>. Перечень профилактических мероприятий, сроки (периодичность) их проведения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3372"/>
        <w:gridCol w:w="2834"/>
        <w:gridCol w:w="2831"/>
      </w:tblGrid>
      <w:tr w:rsidR="004755F7" w:rsidRPr="00720002" w:rsidTr="00E43610">
        <w:trPr>
          <w:trHeight w:val="10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Наименование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Срок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исполнения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Ответственный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за реализацию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</w:tr>
      <w:tr w:rsidR="004755F7" w:rsidRPr="00D47006" w:rsidTr="00E4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5000" w:type="pct"/>
            <w:gridSpan w:val="4"/>
          </w:tcPr>
          <w:p w:rsidR="004755F7" w:rsidRPr="008F1271" w:rsidRDefault="004755F7" w:rsidP="00E436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Информирование контролируемых лиц по вопросам соблюдения обязательных </w:t>
            </w:r>
          </w:p>
          <w:p w:rsidR="004755F7" w:rsidRPr="008F1271" w:rsidRDefault="004755F7" w:rsidP="00E436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требований, требований, установленных муниципальными правовыми актами, в том числе: </w:t>
            </w:r>
          </w:p>
        </w:tc>
      </w:tr>
      <w:tr w:rsidR="004755F7" w:rsidRPr="00720002" w:rsidTr="00E43610">
        <w:trPr>
          <w:trHeight w:val="132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ind w:left="49"/>
              <w:rPr>
                <w:rFonts w:cs="Times New Roman"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 xml:space="preserve">Размещать и поддерживать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ind w:left="49"/>
              <w:rPr>
                <w:rFonts w:cs="Times New Roman"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 xml:space="preserve">в актуальном состоянии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ind w:left="49"/>
              <w:rPr>
                <w:rFonts w:cs="Times New Roman"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 xml:space="preserve">на </w:t>
            </w:r>
            <w:bookmarkStart w:id="6" w:name="sub_460301"/>
            <w:r w:rsidRPr="008F1271">
              <w:rPr>
                <w:rFonts w:cs="Times New Roman"/>
                <w:sz w:val="24"/>
                <w:szCs w:val="24"/>
              </w:rPr>
              <w:t xml:space="preserve">официальном портале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>Администрации города тексты нормативных правовых актов, регулирующих осуществление муниципального контроля</w:t>
            </w:r>
            <w:bookmarkEnd w:id="6"/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должностные лица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контрольного управления </w:t>
            </w:r>
          </w:p>
          <w:p w:rsidR="008F1271" w:rsidRPr="008F1271" w:rsidRDefault="004755F7" w:rsidP="008F1271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Администрации города, уполномоченные</w:t>
            </w:r>
            <w:r w:rsidR="008F1271" w:rsidRPr="008F1271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8F1271" w:rsidRPr="008F1271" w:rsidRDefault="004755F7" w:rsidP="008F1271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на осуществление </w:t>
            </w:r>
          </w:p>
          <w:p w:rsidR="008F1271" w:rsidRPr="008F1271" w:rsidRDefault="004755F7" w:rsidP="008F1271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муниципального </w:t>
            </w:r>
          </w:p>
          <w:p w:rsidR="004755F7" w:rsidRPr="008F1271" w:rsidRDefault="004755F7" w:rsidP="008F1271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жилищного контроля </w:t>
            </w:r>
          </w:p>
        </w:tc>
      </w:tr>
      <w:tr w:rsidR="004755F7" w:rsidRPr="00720002" w:rsidTr="00E43610">
        <w:trPr>
          <w:trHeight w:val="1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widowControl w:val="0"/>
              <w:autoSpaceDE w:val="0"/>
              <w:autoSpaceDN w:val="0"/>
              <w:ind w:left="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изменений </w:t>
            </w:r>
          </w:p>
          <w:p w:rsidR="008F1271" w:rsidRPr="008F1271" w:rsidRDefault="004755F7" w:rsidP="00E43610">
            <w:pPr>
              <w:widowControl w:val="0"/>
              <w:autoSpaceDE w:val="0"/>
              <w:autoSpaceDN w:val="0"/>
              <w:ind w:left="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12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обязательных требований, </w:t>
            </w:r>
          </w:p>
          <w:p w:rsidR="004755F7" w:rsidRPr="008F1271" w:rsidRDefault="004755F7" w:rsidP="00E43610">
            <w:pPr>
              <w:widowControl w:val="0"/>
              <w:autoSpaceDE w:val="0"/>
              <w:autoSpaceDN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должностные лица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контрольного управления </w:t>
            </w:r>
          </w:p>
          <w:p w:rsidR="008F1271" w:rsidRPr="008F1271" w:rsidRDefault="004755F7" w:rsidP="008F1271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Администрации города, уполномоченные</w:t>
            </w:r>
            <w:r w:rsidR="008F1271" w:rsidRPr="008F1271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8F1271" w:rsidRPr="008F1271" w:rsidRDefault="004755F7" w:rsidP="008F1271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на осуществление </w:t>
            </w:r>
          </w:p>
          <w:p w:rsidR="008F1271" w:rsidRPr="008F1271" w:rsidRDefault="004755F7" w:rsidP="008F1271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муниципального </w:t>
            </w:r>
          </w:p>
          <w:p w:rsidR="004755F7" w:rsidRPr="008F1271" w:rsidRDefault="004755F7" w:rsidP="008F1271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жилищного контроля</w:t>
            </w:r>
          </w:p>
        </w:tc>
      </w:tr>
      <w:tr w:rsidR="004755F7" w:rsidRPr="00720002" w:rsidTr="00E43610">
        <w:trPr>
          <w:trHeight w:val="175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ind w:left="49"/>
              <w:rPr>
                <w:rFonts w:eastAsia="Times New Roman"/>
                <w:sz w:val="24"/>
                <w:szCs w:val="24"/>
              </w:rPr>
            </w:pPr>
            <w:r w:rsidRPr="008F1271">
              <w:rPr>
                <w:rFonts w:eastAsia="Times New Roman"/>
                <w:spacing w:val="-4"/>
                <w:sz w:val="24"/>
                <w:szCs w:val="24"/>
              </w:rPr>
              <w:t>Ведение Перечня нормативных</w:t>
            </w:r>
            <w:r w:rsidRPr="008F1271">
              <w:rPr>
                <w:rFonts w:eastAsia="Times New Roman"/>
                <w:sz w:val="24"/>
                <w:szCs w:val="24"/>
              </w:rPr>
              <w:t xml:space="preserve"> правовых актов, содержащих обязательные требования, </w:t>
            </w:r>
          </w:p>
          <w:p w:rsidR="004755F7" w:rsidRPr="008F1271" w:rsidRDefault="004755F7" w:rsidP="008F1271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eastAsia="Times New Roman"/>
                <w:sz w:val="24"/>
                <w:szCs w:val="24"/>
              </w:rPr>
              <w:t>соблюдение которых оценивается при проведении мероприятий по контролю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должностные лица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контрольного управления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Администрации города, уполномоченные</w:t>
            </w:r>
            <w:r w:rsidR="008F1271" w:rsidRPr="008F1271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на осуществление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муниципального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жилищного контроля</w:t>
            </w:r>
          </w:p>
        </w:tc>
      </w:tr>
      <w:tr w:rsidR="004755F7" w:rsidRPr="00720002" w:rsidTr="00E43610">
        <w:trPr>
          <w:trHeight w:val="175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ind w:left="49"/>
              <w:rPr>
                <w:rFonts w:eastAsia="Times New Roman"/>
                <w:sz w:val="24"/>
                <w:szCs w:val="24"/>
              </w:rPr>
            </w:pPr>
            <w:r w:rsidRPr="008F1271">
              <w:rPr>
                <w:rFonts w:eastAsia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должностные лица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контрольного управления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Администрации города, уполномоченные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на осуществление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муниципального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жилищного контроля</w:t>
            </w:r>
          </w:p>
        </w:tc>
      </w:tr>
      <w:tr w:rsidR="004755F7" w:rsidRPr="00720002" w:rsidTr="00E43610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8F1271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 xml:space="preserve">по обращениям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 xml:space="preserve">контролируемых лиц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>и их представителей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должностные лица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контрольного управления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Администрации города, уполномоченные</w:t>
            </w:r>
            <w:r w:rsidR="008F1271" w:rsidRPr="008F1271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на осуществление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муниципального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жилищного контроля</w:t>
            </w:r>
          </w:p>
        </w:tc>
      </w:tr>
      <w:tr w:rsidR="004755F7" w:rsidRPr="00720002" w:rsidTr="00E43610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8F1271" w:rsidP="00E43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>в</w:t>
            </w:r>
            <w:r w:rsidR="004755F7" w:rsidRPr="008F1271">
              <w:rPr>
                <w:sz w:val="24"/>
                <w:szCs w:val="24"/>
              </w:rPr>
              <w:t xml:space="preserve"> течение года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>(при наличии оснований)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должностные лица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контрольного управления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Администрации города, уполномоченные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на осуществление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муниципального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жилищного контроля</w:t>
            </w:r>
          </w:p>
        </w:tc>
      </w:tr>
      <w:tr w:rsidR="004755F7" w:rsidRPr="0014012C" w:rsidTr="00E43610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F1271">
              <w:rPr>
                <w:rFonts w:cs="Times New Roman"/>
                <w:sz w:val="24"/>
                <w:szCs w:val="24"/>
              </w:rPr>
              <w:t>3 квартал 2024 года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должностные лица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контрольного управления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Администрации города, уполномоченные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на осуществление </w:t>
            </w:r>
          </w:p>
          <w:p w:rsidR="008F1271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 xml:space="preserve">муниципального </w:t>
            </w:r>
          </w:p>
          <w:p w:rsidR="004755F7" w:rsidRPr="008F1271" w:rsidRDefault="004755F7" w:rsidP="00E4361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8F1271">
              <w:rPr>
                <w:rFonts w:cs="Times New Roman"/>
                <w:iCs/>
                <w:sz w:val="24"/>
                <w:szCs w:val="24"/>
              </w:rPr>
              <w:t>жилищного контроля</w:t>
            </w:r>
          </w:p>
        </w:tc>
      </w:tr>
    </w:tbl>
    <w:p w:rsidR="004755F7" w:rsidRPr="008F1271" w:rsidRDefault="004755F7" w:rsidP="008F1271">
      <w:pPr>
        <w:rPr>
          <w:sz w:val="27"/>
          <w:szCs w:val="27"/>
        </w:rPr>
      </w:pPr>
    </w:p>
    <w:p w:rsidR="004755F7" w:rsidRDefault="004755F7" w:rsidP="008F1271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pacing w:val="-4"/>
          <w:sz w:val="27"/>
          <w:szCs w:val="27"/>
        </w:rPr>
        <w:t xml:space="preserve">1. Орган муниципального контроля осуществляет информирование контролируемых лиц и иных заинтересованных лиц по вопросам соблюдения обязательных </w:t>
      </w:r>
      <w:r w:rsidR="008F1271">
        <w:rPr>
          <w:rFonts w:cs="Times New Roman"/>
          <w:color w:val="000000" w:themeColor="text1"/>
          <w:spacing w:val="-4"/>
          <w:sz w:val="27"/>
          <w:szCs w:val="27"/>
        </w:rPr>
        <w:t xml:space="preserve">                 </w:t>
      </w:r>
      <w:r w:rsidRPr="008F1271">
        <w:rPr>
          <w:rFonts w:cs="Times New Roman"/>
          <w:color w:val="000000" w:themeColor="text1"/>
          <w:sz w:val="27"/>
          <w:szCs w:val="27"/>
        </w:rPr>
        <w:t>требований.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</w:t>
      </w:r>
    </w:p>
    <w:p w:rsidR="008F1271" w:rsidRDefault="008F1271" w:rsidP="008F1271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</w:p>
    <w:p w:rsidR="008F1271" w:rsidRPr="008F1271" w:rsidRDefault="008F1271" w:rsidP="008F1271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</w:p>
    <w:p w:rsidR="004755F7" w:rsidRPr="008F1271" w:rsidRDefault="004755F7" w:rsidP="008F1271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>Информирование осуществляется посредством размещения соответству</w:t>
      </w:r>
      <w:r w:rsidR="008F1271">
        <w:rPr>
          <w:rFonts w:cs="Times New Roman"/>
          <w:color w:val="000000" w:themeColor="text1"/>
          <w:sz w:val="27"/>
          <w:szCs w:val="27"/>
        </w:rPr>
        <w:t>-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ющих сведений на официальном портале Администрации города Сургута,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                 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в средствах массовой информации, через личные кабинеты контролируемых лиц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в государственных информационных системах (при их наличии) и в иных формах.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sz w:val="27"/>
          <w:szCs w:val="27"/>
        </w:rPr>
        <w:t xml:space="preserve">2. Доклад о правоприменительной практике готовится </w:t>
      </w:r>
      <w:r w:rsidRPr="008F1271">
        <w:rPr>
          <w:rFonts w:cs="Times New Roman"/>
          <w:sz w:val="27"/>
          <w:szCs w:val="27"/>
        </w:rPr>
        <w:t xml:space="preserve">не реже одного раза </w:t>
      </w:r>
      <w:r w:rsidR="008F1271">
        <w:rPr>
          <w:rFonts w:cs="Times New Roman"/>
          <w:sz w:val="27"/>
          <w:szCs w:val="27"/>
        </w:rPr>
        <w:t xml:space="preserve">                  </w:t>
      </w:r>
      <w:r w:rsidRPr="008F1271">
        <w:rPr>
          <w:rFonts w:cs="Times New Roman"/>
          <w:sz w:val="27"/>
          <w:szCs w:val="27"/>
        </w:rPr>
        <w:t xml:space="preserve">в год </w:t>
      </w:r>
      <w:r w:rsidRPr="008F1271">
        <w:rPr>
          <w:sz w:val="27"/>
          <w:szCs w:val="27"/>
        </w:rPr>
        <w:t xml:space="preserve">и размещается на официальном портале Администрации города.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 xml:space="preserve">3. Должностное лицо органа муниципального контроля осуществляет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     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консультирование (дает разъяснения) по обращениям контролируемых лиц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              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и их представителей по вопросам, связанным с организацией и осуществлением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муниципального контроля.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>Консультирование осуществляется без взимания платы.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 xml:space="preserve">Консультирование может осуществляться по телефону, посредством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        </w:t>
      </w:r>
      <w:r w:rsidRPr="008F1271">
        <w:rPr>
          <w:rFonts w:cs="Times New Roman"/>
          <w:color w:val="000000" w:themeColor="text1"/>
          <w:sz w:val="27"/>
          <w:szCs w:val="27"/>
        </w:rPr>
        <w:t>видео</w:t>
      </w:r>
      <w:r w:rsidR="008F1271">
        <w:rPr>
          <w:rFonts w:cs="Times New Roman"/>
          <w:color w:val="000000" w:themeColor="text1"/>
          <w:sz w:val="27"/>
          <w:szCs w:val="27"/>
        </w:rPr>
        <w:t>-</w:t>
      </w:r>
      <w:r w:rsidRPr="008F1271">
        <w:rPr>
          <w:rFonts w:cs="Times New Roman"/>
          <w:color w:val="000000" w:themeColor="text1"/>
          <w:sz w:val="27"/>
          <w:szCs w:val="27"/>
        </w:rPr>
        <w:t>конференц</w:t>
      </w:r>
      <w:r w:rsidR="008F1271">
        <w:rPr>
          <w:rFonts w:cs="Times New Roman"/>
          <w:color w:val="000000" w:themeColor="text1"/>
          <w:sz w:val="27"/>
          <w:szCs w:val="27"/>
        </w:rPr>
        <w:t>-</w:t>
      </w:r>
      <w:r w:rsidRPr="008F1271">
        <w:rPr>
          <w:rFonts w:cs="Times New Roman"/>
          <w:color w:val="000000" w:themeColor="text1"/>
          <w:sz w:val="27"/>
          <w:szCs w:val="27"/>
        </w:rPr>
        <w:t>связи, на личном приеме либо в ходе проведения профилактического мероприятия, контрольного мероприятия.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 xml:space="preserve">Орган муниципального контроля осуществляет учет консультирований,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    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который проводится посредством внесения соответствующей записи в журнал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</w:t>
      </w:r>
      <w:r w:rsidRPr="008F1271">
        <w:rPr>
          <w:rFonts w:cs="Times New Roman"/>
          <w:color w:val="000000" w:themeColor="text1"/>
          <w:sz w:val="27"/>
          <w:szCs w:val="27"/>
        </w:rPr>
        <w:t>консультирования.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 xml:space="preserve">В случае если в течение календарного года поступило </w:t>
      </w:r>
      <w:r w:rsidR="008F1271">
        <w:rPr>
          <w:rFonts w:cs="Times New Roman"/>
          <w:color w:val="000000" w:themeColor="text1"/>
          <w:sz w:val="27"/>
          <w:szCs w:val="27"/>
        </w:rPr>
        <w:t>пять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 и более одно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-                  </w:t>
      </w:r>
      <w:r w:rsidRPr="008F1271">
        <w:rPr>
          <w:rFonts w:cs="Times New Roman"/>
          <w:color w:val="000000" w:themeColor="text1"/>
          <w:sz w:val="27"/>
          <w:szCs w:val="27"/>
        </w:rPr>
        <w:t>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портале Администрации города Сургута письменного разъяснения, подписанного уполномоченным должностным лицом органа муниципального контроля, без указания в таком разъяснении сведений, отнесенных к категории ограниченного доступа.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>Время консультирования не должно превышать 15 минут.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>Личный прием граждан проводится начальником или заместителем начальника органа муниципального контроля.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 xml:space="preserve">Информация о месте приема, а также об установленных для приема днях  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   </w:t>
      </w:r>
      <w:r w:rsidRPr="008F1271">
        <w:rPr>
          <w:rFonts w:cs="Times New Roman"/>
          <w:color w:val="000000" w:themeColor="text1"/>
          <w:sz w:val="27"/>
          <w:szCs w:val="27"/>
        </w:rPr>
        <w:t xml:space="preserve">     и часах размещается на официальном портале Администрации города Сургута.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>Консультирование осуществляется по следующим вопросам: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</w:t>
      </w:r>
    </w:p>
    <w:p w:rsidR="004755F7" w:rsidRPr="008F1271" w:rsidRDefault="008F1271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t xml:space="preserve">1) </w:t>
      </w:r>
      <w:r w:rsidR="004755F7" w:rsidRPr="008F1271">
        <w:rPr>
          <w:rFonts w:cs="Times New Roman"/>
          <w:color w:val="000000" w:themeColor="text1"/>
          <w:sz w:val="27"/>
          <w:szCs w:val="27"/>
        </w:rPr>
        <w:t>организация и осуществление муниципального контроля;</w:t>
      </w:r>
    </w:p>
    <w:p w:rsidR="004755F7" w:rsidRPr="008F1271" w:rsidRDefault="008F1271" w:rsidP="008F1271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t xml:space="preserve">2) </w:t>
      </w:r>
      <w:r w:rsidR="004755F7" w:rsidRPr="008F1271">
        <w:rPr>
          <w:rFonts w:cs="Times New Roman"/>
          <w:color w:val="000000" w:themeColor="text1"/>
          <w:sz w:val="27"/>
          <w:szCs w:val="27"/>
        </w:rPr>
        <w:t xml:space="preserve">порядок осуществления профилактических, контрольных мероприятий, </w:t>
      </w:r>
      <w:r w:rsidR="004755F7" w:rsidRPr="008F1271">
        <w:rPr>
          <w:rFonts w:cs="Times New Roman"/>
          <w:color w:val="000000" w:themeColor="text1"/>
          <w:spacing w:val="-6"/>
          <w:sz w:val="27"/>
          <w:szCs w:val="27"/>
        </w:rPr>
        <w:t>установленных Положением о муниципальном жилищном контроле, утвержденным</w:t>
      </w:r>
      <w:r>
        <w:rPr>
          <w:rFonts w:cs="Times New Roman"/>
          <w:color w:val="000000" w:themeColor="text1"/>
          <w:spacing w:val="-6"/>
          <w:sz w:val="27"/>
          <w:szCs w:val="27"/>
        </w:rPr>
        <w:t xml:space="preserve">         </w:t>
      </w:r>
      <w:r w:rsidR="004755F7" w:rsidRPr="008F1271">
        <w:rPr>
          <w:rFonts w:cs="Times New Roman"/>
          <w:color w:val="000000" w:themeColor="text1"/>
          <w:sz w:val="27"/>
          <w:szCs w:val="27"/>
        </w:rPr>
        <w:t xml:space="preserve"> </w:t>
      </w:r>
      <w:r w:rsidR="004755F7" w:rsidRPr="008F1271">
        <w:rPr>
          <w:rFonts w:eastAsia="Times New Roman" w:cs="Times New Roman"/>
          <w:sz w:val="27"/>
          <w:szCs w:val="27"/>
          <w:lang w:eastAsia="ru-RU"/>
        </w:rPr>
        <w:t xml:space="preserve">решением Думы города </w:t>
      </w:r>
      <w:r w:rsidR="004755F7" w:rsidRPr="008F1271">
        <w:rPr>
          <w:rFonts w:cs="Times New Roman"/>
          <w:sz w:val="27"/>
          <w:szCs w:val="27"/>
        </w:rPr>
        <w:t>от 23.09.2021 № 814-VI ДГ.</w:t>
      </w:r>
      <w:r>
        <w:rPr>
          <w:rFonts w:cs="Times New Roman"/>
          <w:sz w:val="27"/>
          <w:szCs w:val="27"/>
        </w:rPr>
        <w:t xml:space="preserve">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pacing w:val="-4"/>
          <w:sz w:val="27"/>
          <w:szCs w:val="27"/>
        </w:rPr>
      </w:pPr>
      <w:r w:rsidRPr="008F1271">
        <w:rPr>
          <w:rFonts w:cs="Times New Roman"/>
          <w:color w:val="000000" w:themeColor="text1"/>
          <w:spacing w:val="-4"/>
          <w:sz w:val="27"/>
          <w:szCs w:val="27"/>
        </w:rPr>
        <w:t>Консультирование в письменной форме осуществляется в следующих случаях:</w:t>
      </w:r>
    </w:p>
    <w:p w:rsidR="004755F7" w:rsidRPr="008F1271" w:rsidRDefault="008F1271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t xml:space="preserve">1) </w:t>
      </w:r>
      <w:r w:rsidR="004755F7" w:rsidRPr="008F1271">
        <w:rPr>
          <w:rFonts w:cs="Times New Roman"/>
          <w:color w:val="000000" w:themeColor="text1"/>
          <w:sz w:val="27"/>
          <w:szCs w:val="27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4755F7" w:rsidRPr="008F1271" w:rsidRDefault="008F1271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t xml:space="preserve">2) </w:t>
      </w:r>
      <w:r w:rsidR="004755F7" w:rsidRPr="008F1271">
        <w:rPr>
          <w:rFonts w:cs="Times New Roman"/>
          <w:color w:val="000000" w:themeColor="text1"/>
          <w:sz w:val="27"/>
          <w:szCs w:val="27"/>
        </w:rPr>
        <w:t>за время консультирования предоставить ответ на поставленные вопросы невозможно;</w:t>
      </w:r>
    </w:p>
    <w:p w:rsidR="004755F7" w:rsidRPr="008F1271" w:rsidRDefault="008F1271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 xml:space="preserve">3) </w:t>
      </w:r>
      <w:r w:rsidR="004755F7" w:rsidRPr="008F1271">
        <w:rPr>
          <w:rFonts w:cs="Times New Roman"/>
          <w:color w:val="000000" w:themeColor="text1"/>
          <w:sz w:val="27"/>
          <w:szCs w:val="27"/>
        </w:rPr>
        <w:t>ответ на поставленные вопросы требует дополнительного запроса сведений от органов власти или иных лиц.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8F1271">
        <w:rPr>
          <w:rFonts w:cs="Times New Roman"/>
          <w:color w:val="000000" w:themeColor="text1"/>
          <w:sz w:val="27"/>
          <w:szCs w:val="27"/>
        </w:rPr>
        <w:t xml:space="preserve">Если поставленные во время консультирования вопросы не относятся к сфере муниципального контроля даются необходимые разъяснения по обращению 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                          </w:t>
      </w:r>
      <w:r w:rsidRPr="008F1271">
        <w:rPr>
          <w:rFonts w:cs="Times New Roman"/>
          <w:color w:val="000000" w:themeColor="text1"/>
          <w:sz w:val="27"/>
          <w:szCs w:val="27"/>
        </w:rPr>
        <w:t>в соответствующие органы власти или к соответствующим должностным лицам.</w:t>
      </w:r>
      <w:r w:rsidR="008F1271">
        <w:rPr>
          <w:rFonts w:cs="Times New Roman"/>
          <w:color w:val="000000" w:themeColor="text1"/>
          <w:sz w:val="27"/>
          <w:szCs w:val="27"/>
        </w:rPr>
        <w:t xml:space="preserve"> </w:t>
      </w:r>
    </w:p>
    <w:p w:rsidR="008F1271" w:rsidRDefault="008F1271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8F1271" w:rsidRDefault="008F1271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8F1271" w:rsidRDefault="008F1271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4. Контрольный орган объявляет контролируемому лицу предостережение </w:t>
      </w:r>
      <w:r w:rsidR="008F1271">
        <w:rPr>
          <w:rFonts w:cs="Times New Roman"/>
          <w:sz w:val="27"/>
          <w:szCs w:val="27"/>
        </w:rPr>
        <w:t xml:space="preserve">                 </w:t>
      </w:r>
      <w:r w:rsidRPr="008F1271">
        <w:rPr>
          <w:rFonts w:cs="Times New Roman"/>
          <w:sz w:val="27"/>
          <w:szCs w:val="27"/>
        </w:rPr>
        <w:t xml:space="preserve">о недопустимости нарушения обязательных требований и предлагает принять меры </w:t>
      </w:r>
      <w:r w:rsidRPr="008F1271">
        <w:rPr>
          <w:rFonts w:cs="Times New Roman"/>
          <w:spacing w:val="-8"/>
          <w:sz w:val="27"/>
          <w:szCs w:val="27"/>
        </w:rPr>
        <w:t>по обеспечению соблюдения обязательных требований в случае наличия у контрольного</w:t>
      </w:r>
      <w:r w:rsidRPr="008F1271">
        <w:rPr>
          <w:rFonts w:cs="Times New Roman"/>
          <w:sz w:val="27"/>
          <w:szCs w:val="27"/>
        </w:rPr>
        <w:t xml:space="preserve"> (надзорного) органа сведений о готовящихся нарушениях обязательных требований или признаках нарушений обязательных требований и (или) в случае </w:t>
      </w:r>
      <w:r w:rsidRPr="008F1271">
        <w:rPr>
          <w:rFonts w:cs="Times New Roman"/>
          <w:spacing w:val="-4"/>
          <w:sz w:val="27"/>
          <w:szCs w:val="27"/>
        </w:rPr>
        <w:t>отсутствия подтвержденных данных о том, что нарушение обязательных требований</w:t>
      </w:r>
      <w:r w:rsidRPr="008F1271">
        <w:rPr>
          <w:rFonts w:cs="Times New Roman"/>
          <w:sz w:val="27"/>
          <w:szCs w:val="27"/>
        </w:rPr>
        <w:t xml:space="preserve"> причинило вред (ущерб) охраняемым законом ценностям либо создало угрозу причинения вреда (ущерба) охраняемым законом ценностям.</w:t>
      </w:r>
      <w:r w:rsidR="008F1271">
        <w:rPr>
          <w:rFonts w:cs="Times New Roman"/>
          <w:sz w:val="27"/>
          <w:szCs w:val="27"/>
        </w:rPr>
        <w:t xml:space="preserve">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</w:t>
      </w:r>
      <w:r w:rsidR="008F1271">
        <w:rPr>
          <w:rFonts w:cs="Times New Roman"/>
          <w:sz w:val="27"/>
          <w:szCs w:val="27"/>
        </w:rPr>
        <w:t>-</w:t>
      </w:r>
      <w:r w:rsidRPr="008F1271">
        <w:rPr>
          <w:rFonts w:cs="Times New Roman"/>
          <w:sz w:val="27"/>
          <w:szCs w:val="27"/>
        </w:rPr>
        <w:t xml:space="preserve">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</w:t>
      </w:r>
      <w:r w:rsidR="008F1271">
        <w:rPr>
          <w:rFonts w:cs="Times New Roman"/>
          <w:sz w:val="27"/>
          <w:szCs w:val="27"/>
        </w:rPr>
        <w:t xml:space="preserve">                         </w:t>
      </w:r>
      <w:r w:rsidRPr="008F1271">
        <w:rPr>
          <w:rFonts w:cs="Times New Roman"/>
          <w:spacing w:val="-4"/>
          <w:sz w:val="27"/>
          <w:szCs w:val="27"/>
        </w:rPr>
        <w:t>и не может содержать требование о представлении контролируемым лицом сведений</w:t>
      </w:r>
      <w:r w:rsidRPr="008F1271">
        <w:rPr>
          <w:rFonts w:cs="Times New Roman"/>
          <w:sz w:val="27"/>
          <w:szCs w:val="27"/>
        </w:rPr>
        <w:t xml:space="preserve"> и документов.</w:t>
      </w:r>
      <w:r w:rsidR="008F1271">
        <w:rPr>
          <w:rFonts w:cs="Times New Roman"/>
          <w:sz w:val="27"/>
          <w:szCs w:val="27"/>
        </w:rPr>
        <w:t xml:space="preserve"> </w:t>
      </w: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F1271">
        <w:rPr>
          <w:rFonts w:cs="Times New Roman"/>
          <w:sz w:val="27"/>
          <w:szCs w:val="27"/>
        </w:rPr>
        <w:t xml:space="preserve">Орган муниципального контроля осуществляет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</w:t>
      </w:r>
      <w:r w:rsidR="008F1271">
        <w:rPr>
          <w:rFonts w:cs="Times New Roman"/>
          <w:sz w:val="27"/>
          <w:szCs w:val="27"/>
        </w:rPr>
        <w:t xml:space="preserve">                   </w:t>
      </w:r>
      <w:r w:rsidRPr="008F1271">
        <w:rPr>
          <w:rFonts w:cs="Times New Roman"/>
          <w:sz w:val="27"/>
          <w:szCs w:val="27"/>
        </w:rPr>
        <w:t>и контрольных мероприятий.</w:t>
      </w:r>
      <w:r w:rsidR="008F1271">
        <w:rPr>
          <w:rFonts w:cs="Times New Roman"/>
          <w:sz w:val="27"/>
          <w:szCs w:val="27"/>
        </w:rPr>
        <w:t xml:space="preserve"> </w:t>
      </w:r>
    </w:p>
    <w:p w:rsidR="004755F7" w:rsidRPr="008F1271" w:rsidRDefault="004755F7" w:rsidP="008F127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1271">
        <w:rPr>
          <w:sz w:val="27"/>
          <w:szCs w:val="27"/>
        </w:rPr>
        <w:t xml:space="preserve">5. Профилактический визит проводится инспектором в форме профилактической беседы по месту осуществления деятельности контролируемого лица либо </w:t>
      </w:r>
      <w:r w:rsidR="008F1271">
        <w:rPr>
          <w:sz w:val="27"/>
          <w:szCs w:val="27"/>
        </w:rPr>
        <w:t xml:space="preserve">                </w:t>
      </w:r>
      <w:r w:rsidRPr="008F1271">
        <w:rPr>
          <w:sz w:val="27"/>
          <w:szCs w:val="27"/>
        </w:rPr>
        <w:t>путем использования видео</w:t>
      </w:r>
      <w:r w:rsidR="008F1271">
        <w:rPr>
          <w:sz w:val="27"/>
          <w:szCs w:val="27"/>
        </w:rPr>
        <w:t>-</w:t>
      </w:r>
      <w:r w:rsidRPr="008F1271">
        <w:rPr>
          <w:sz w:val="27"/>
          <w:szCs w:val="27"/>
        </w:rPr>
        <w:t>конференц</w:t>
      </w:r>
      <w:r w:rsidR="008F1271">
        <w:rPr>
          <w:sz w:val="27"/>
          <w:szCs w:val="27"/>
        </w:rPr>
        <w:t>-</w:t>
      </w:r>
      <w:r w:rsidRPr="008F1271">
        <w:rPr>
          <w:sz w:val="27"/>
          <w:szCs w:val="27"/>
        </w:rPr>
        <w:t>связи. В ходе профилактического визита</w:t>
      </w:r>
      <w:r w:rsidR="008F1271">
        <w:rPr>
          <w:sz w:val="27"/>
          <w:szCs w:val="27"/>
        </w:rPr>
        <w:t xml:space="preserve"> </w:t>
      </w:r>
      <w:r w:rsidRPr="008F1271">
        <w:rPr>
          <w:sz w:val="27"/>
          <w:szCs w:val="27"/>
        </w:rPr>
        <w:t xml:space="preserve"> контролируемое лицо информируется об обязательных требованиях, предъявля</w:t>
      </w:r>
      <w:r w:rsidR="008F1271">
        <w:rPr>
          <w:sz w:val="27"/>
          <w:szCs w:val="27"/>
        </w:rPr>
        <w:t>-</w:t>
      </w:r>
      <w:r w:rsidRPr="008F1271">
        <w:rPr>
          <w:sz w:val="27"/>
          <w:szCs w:val="27"/>
        </w:rPr>
        <w:t xml:space="preserve">емых к его деятельности либо к принадлежащим ему объектам контроля, их соответствии критериям риска, основаниях и о рекомендуемых способах снижения </w:t>
      </w:r>
      <w:r w:rsidR="008F1271">
        <w:rPr>
          <w:sz w:val="27"/>
          <w:szCs w:val="27"/>
        </w:rPr>
        <w:t xml:space="preserve">                    </w:t>
      </w:r>
      <w:r w:rsidRPr="008F1271">
        <w:rPr>
          <w:sz w:val="27"/>
          <w:szCs w:val="27"/>
        </w:rPr>
        <w:t xml:space="preserve">категории риска, а также о видах, содержании и об интенсивности контрольных (надзорных) мероприятий, проводимых в отношении объекта контроля исходя </w:t>
      </w:r>
      <w:r w:rsidR="008F1271">
        <w:rPr>
          <w:sz w:val="27"/>
          <w:szCs w:val="27"/>
        </w:rPr>
        <w:t xml:space="preserve">                     </w:t>
      </w:r>
      <w:r w:rsidRPr="008F1271">
        <w:rPr>
          <w:sz w:val="27"/>
          <w:szCs w:val="27"/>
        </w:rPr>
        <w:t xml:space="preserve">из его отнесения к соответствующей категории риска. </w:t>
      </w:r>
    </w:p>
    <w:p w:rsidR="004755F7" w:rsidRPr="008F1271" w:rsidRDefault="004755F7" w:rsidP="008F127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1271">
        <w:rPr>
          <w:sz w:val="27"/>
          <w:szCs w:val="27"/>
        </w:rPr>
        <w:t xml:space="preserve">Обязательный профилактический визит осуществляется в отношении контролируемых лиц не менее </w:t>
      </w:r>
      <w:r w:rsidR="008F1271" w:rsidRPr="008F1271">
        <w:rPr>
          <w:sz w:val="27"/>
          <w:szCs w:val="27"/>
        </w:rPr>
        <w:t>одного</w:t>
      </w:r>
      <w:r w:rsidRPr="008F1271">
        <w:rPr>
          <w:sz w:val="27"/>
          <w:szCs w:val="27"/>
        </w:rPr>
        <w:t xml:space="preserve"> раза в год, </w:t>
      </w:r>
      <w:r w:rsidRPr="008F1271">
        <w:rPr>
          <w:bCs/>
          <w:sz w:val="27"/>
          <w:szCs w:val="27"/>
        </w:rPr>
        <w:t xml:space="preserve">необязательные профилактические </w:t>
      </w:r>
      <w:r w:rsidR="008F1271">
        <w:rPr>
          <w:bCs/>
          <w:sz w:val="27"/>
          <w:szCs w:val="27"/>
        </w:rPr>
        <w:t xml:space="preserve">                       </w:t>
      </w:r>
      <w:r w:rsidRPr="008F1271">
        <w:rPr>
          <w:bCs/>
          <w:sz w:val="27"/>
          <w:szCs w:val="27"/>
        </w:rPr>
        <w:t>визиты проводятся по запросам контролируемых лиц.</w:t>
      </w:r>
      <w:r w:rsidRPr="008F1271">
        <w:rPr>
          <w:sz w:val="27"/>
          <w:szCs w:val="27"/>
        </w:rPr>
        <w:t xml:space="preserve"> Срок проведения профилактического визита не должен превышать один рабочий день.</w:t>
      </w:r>
    </w:p>
    <w:p w:rsidR="004755F7" w:rsidRPr="008F1271" w:rsidRDefault="004755F7" w:rsidP="008F127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1271">
        <w:rPr>
          <w:sz w:val="27"/>
          <w:szCs w:val="27"/>
        </w:rPr>
        <w:t xml:space="preserve">О проведении обязательного профилактического визита контролируемое лицо должно быть уведомлено не позднее чем за пять рабочих дней до даты </w:t>
      </w:r>
      <w:r w:rsidR="008F1271">
        <w:rPr>
          <w:sz w:val="27"/>
          <w:szCs w:val="27"/>
        </w:rPr>
        <w:t xml:space="preserve">                             </w:t>
      </w:r>
      <w:r w:rsidRPr="008F1271">
        <w:rPr>
          <w:sz w:val="27"/>
          <w:szCs w:val="27"/>
        </w:rPr>
        <w:t xml:space="preserve">его проведения. Контролируемое лицо вправе от него отказаться, уведомив об этом контрольный (надзорный) орган не позднее чем за три рабочих дня до даты его </w:t>
      </w:r>
      <w:r w:rsidR="008F1271">
        <w:rPr>
          <w:sz w:val="27"/>
          <w:szCs w:val="27"/>
        </w:rPr>
        <w:t xml:space="preserve">                    </w:t>
      </w:r>
      <w:r w:rsidRPr="008F1271">
        <w:rPr>
          <w:sz w:val="27"/>
          <w:szCs w:val="27"/>
        </w:rPr>
        <w:t>проведения. Уведомление о проведении обязательного профилактического визита направляется в адрес контролируемого лица через личный кабинет контролиру</w:t>
      </w:r>
      <w:r w:rsidR="008F1271">
        <w:rPr>
          <w:sz w:val="27"/>
          <w:szCs w:val="27"/>
        </w:rPr>
        <w:t>-</w:t>
      </w:r>
      <w:r w:rsidRPr="008F1271">
        <w:rPr>
          <w:sz w:val="27"/>
          <w:szCs w:val="27"/>
        </w:rPr>
        <w:t>емого лица в государственных информационных системах или почтовым отправлением (в случае направления на бумажном носителе).</w:t>
      </w:r>
      <w:r w:rsidR="008F1271">
        <w:rPr>
          <w:sz w:val="27"/>
          <w:szCs w:val="27"/>
        </w:rPr>
        <w:t xml:space="preserve"> </w:t>
      </w:r>
    </w:p>
    <w:p w:rsidR="004755F7" w:rsidRPr="008F1271" w:rsidRDefault="004755F7" w:rsidP="008F127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1271">
        <w:rPr>
          <w:sz w:val="27"/>
          <w:szCs w:val="27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</w:t>
      </w:r>
      <w:r w:rsidR="008F1271">
        <w:rPr>
          <w:sz w:val="27"/>
          <w:szCs w:val="27"/>
        </w:rPr>
        <w:t xml:space="preserve">                       </w:t>
      </w:r>
      <w:r w:rsidRPr="008F1271">
        <w:rPr>
          <w:sz w:val="27"/>
          <w:szCs w:val="27"/>
        </w:rPr>
        <w:t>должностное лицо органа муниципального контроля должно явиться в назначенный день и время по месту осуществления деятельности контролируемым лицом.</w:t>
      </w:r>
    </w:p>
    <w:p w:rsidR="004755F7" w:rsidRPr="008F1271" w:rsidRDefault="004755F7" w:rsidP="008F127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1271">
        <w:rPr>
          <w:sz w:val="27"/>
          <w:szCs w:val="27"/>
        </w:rPr>
        <w:t xml:space="preserve">В ходе профилактического визита инспектором может осуществляться </w:t>
      </w:r>
      <w:r w:rsidR="008F1271">
        <w:rPr>
          <w:sz w:val="27"/>
          <w:szCs w:val="27"/>
        </w:rPr>
        <w:t xml:space="preserve">                  </w:t>
      </w:r>
      <w:r w:rsidRPr="008F1271">
        <w:rPr>
          <w:sz w:val="27"/>
          <w:szCs w:val="27"/>
        </w:rPr>
        <w:t xml:space="preserve">консультирование контролируемого лица, а также сбор сведений, необходимых </w:t>
      </w:r>
      <w:r w:rsidR="008F1271">
        <w:rPr>
          <w:sz w:val="27"/>
          <w:szCs w:val="27"/>
        </w:rPr>
        <w:t xml:space="preserve">                            </w:t>
      </w:r>
      <w:r w:rsidRPr="008F1271">
        <w:rPr>
          <w:sz w:val="27"/>
          <w:szCs w:val="27"/>
        </w:rPr>
        <w:t>для отнесения объектов контроля к категориям риска.</w:t>
      </w:r>
    </w:p>
    <w:p w:rsidR="004755F7" w:rsidRPr="008F1271" w:rsidRDefault="004755F7" w:rsidP="008F127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1271">
        <w:rPr>
          <w:spacing w:val="-4"/>
          <w:sz w:val="27"/>
          <w:szCs w:val="27"/>
        </w:rPr>
        <w:t>При проведении профилактического визита гражданам, организациям не могут</w:t>
      </w:r>
      <w:r w:rsidRPr="008F1271">
        <w:rPr>
          <w:sz w:val="27"/>
          <w:szCs w:val="27"/>
        </w:rPr>
        <w:t xml:space="preserve"> выдаваться предписания об устранении нарушений обязательных требований. </w:t>
      </w:r>
      <w:r w:rsidR="008F1271">
        <w:rPr>
          <w:sz w:val="27"/>
          <w:szCs w:val="27"/>
        </w:rPr>
        <w:t xml:space="preserve">         </w:t>
      </w:r>
      <w:r w:rsidRPr="008F1271">
        <w:rPr>
          <w:sz w:val="27"/>
          <w:szCs w:val="27"/>
        </w:rPr>
        <w:t xml:space="preserve">Разъяснения, полученные контролируемым лицом в ходе профилактического </w:t>
      </w:r>
      <w:r w:rsidR="008F1271">
        <w:rPr>
          <w:sz w:val="27"/>
          <w:szCs w:val="27"/>
        </w:rPr>
        <w:t xml:space="preserve">                       </w:t>
      </w:r>
      <w:r w:rsidRPr="008F1271">
        <w:rPr>
          <w:sz w:val="27"/>
          <w:szCs w:val="27"/>
        </w:rPr>
        <w:t>визита, носят рекомендательный характер.</w:t>
      </w:r>
      <w:r w:rsidR="008F1271">
        <w:rPr>
          <w:sz w:val="27"/>
          <w:szCs w:val="27"/>
        </w:rPr>
        <w:t xml:space="preserve"> </w:t>
      </w:r>
    </w:p>
    <w:p w:rsidR="004755F7" w:rsidRPr="008F1271" w:rsidRDefault="004755F7" w:rsidP="008F1271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F1271">
        <w:rPr>
          <w:sz w:val="27"/>
          <w:szCs w:val="27"/>
        </w:rPr>
        <w:t xml:space="preserve">В случае если при проведении профилактического визита установлено, </w:t>
      </w:r>
      <w:r w:rsidRPr="008F1271">
        <w:rPr>
          <w:sz w:val="27"/>
          <w:szCs w:val="27"/>
        </w:rPr>
        <w:br/>
      </w:r>
      <w:r w:rsidRPr="008F1271">
        <w:rPr>
          <w:spacing w:val="-4"/>
          <w:sz w:val="27"/>
          <w:szCs w:val="27"/>
        </w:rPr>
        <w:t>что объекты контроля представляют явную непосредственную угрозу причинения</w:t>
      </w:r>
      <w:r w:rsidRPr="008F1271">
        <w:rPr>
          <w:sz w:val="27"/>
          <w:szCs w:val="27"/>
        </w:rPr>
        <w:t xml:space="preserve"> </w:t>
      </w:r>
      <w:r w:rsidRPr="008F1271">
        <w:rPr>
          <w:spacing w:val="-4"/>
          <w:sz w:val="27"/>
          <w:szCs w:val="27"/>
        </w:rPr>
        <w:t>вреда (ущерба) охраняемым законом ценностям или такой вред (ущерб) причинен,</w:t>
      </w:r>
      <w:r w:rsidRPr="008F1271">
        <w:rPr>
          <w:sz w:val="27"/>
          <w:szCs w:val="27"/>
        </w:rPr>
        <w:t xml:space="preserve"> должностное лицо незамедлительно направляет информацию об этом начальнику (заместителю начальника) органа муниципального контроля для принятия решения о проведении контрольных мероприятий.</w:t>
      </w:r>
    </w:p>
    <w:p w:rsidR="004755F7" w:rsidRPr="008F1271" w:rsidRDefault="004755F7" w:rsidP="008F1271">
      <w:pPr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</w:p>
    <w:p w:rsidR="004755F7" w:rsidRPr="008F1271" w:rsidRDefault="004755F7" w:rsidP="008F127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8F1271">
        <w:rPr>
          <w:rFonts w:cs="Times New Roman"/>
          <w:bCs/>
          <w:sz w:val="27"/>
          <w:szCs w:val="27"/>
        </w:rPr>
        <w:t xml:space="preserve">Раздел </w:t>
      </w:r>
      <w:r w:rsidRPr="008F1271">
        <w:rPr>
          <w:rFonts w:cs="Times New Roman"/>
          <w:bCs/>
          <w:sz w:val="27"/>
          <w:szCs w:val="27"/>
          <w:lang w:val="en-US"/>
        </w:rPr>
        <w:t>IV</w:t>
      </w:r>
      <w:r w:rsidRPr="008F1271">
        <w:rPr>
          <w:rFonts w:cs="Times New Roman"/>
          <w:bCs/>
          <w:sz w:val="27"/>
          <w:szCs w:val="27"/>
        </w:rPr>
        <w:t xml:space="preserve">. Показатели результативности и эффективности программы </w:t>
      </w:r>
      <w:r w:rsidR="008F1271">
        <w:rPr>
          <w:rFonts w:cs="Times New Roman"/>
          <w:bCs/>
          <w:sz w:val="27"/>
          <w:szCs w:val="27"/>
        </w:rPr>
        <w:t xml:space="preserve">                   </w:t>
      </w:r>
      <w:r w:rsidRPr="008F1271">
        <w:rPr>
          <w:rFonts w:cs="Times New Roman"/>
          <w:bCs/>
          <w:sz w:val="27"/>
          <w:szCs w:val="27"/>
        </w:rPr>
        <w:t>профилактики рисков причинения вреда</w:t>
      </w:r>
      <w:r w:rsidR="008F1271">
        <w:rPr>
          <w:rFonts w:cs="Times New Roman"/>
          <w:bCs/>
          <w:sz w:val="27"/>
          <w:szCs w:val="27"/>
        </w:rPr>
        <w:t xml:space="preserve"> </w:t>
      </w:r>
    </w:p>
    <w:p w:rsidR="004755F7" w:rsidRPr="008F1271" w:rsidRDefault="004755F7" w:rsidP="008F1271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 w:val="27"/>
          <w:szCs w:val="27"/>
        </w:rPr>
      </w:pPr>
      <w:r w:rsidRPr="008F1271">
        <w:rPr>
          <w:spacing w:val="-4"/>
          <w:kern w:val="2"/>
          <w:sz w:val="27"/>
          <w:szCs w:val="27"/>
          <w:lang w:eastAsia="ar-SA"/>
        </w:rPr>
        <w:t xml:space="preserve">Оценка результативности и эффективности контрольно-надзорной деятельности </w:t>
      </w:r>
      <w:r w:rsidRPr="008F1271">
        <w:rPr>
          <w:kern w:val="2"/>
          <w:sz w:val="27"/>
          <w:szCs w:val="27"/>
          <w:lang w:eastAsia="ar-SA"/>
        </w:rPr>
        <w:t xml:space="preserve">направлена на снижение уровня причиняемого вреда (ущерба) охраняемым законом </w:t>
      </w:r>
      <w:r w:rsidRPr="008F1271">
        <w:rPr>
          <w:spacing w:val="-4"/>
          <w:kern w:val="2"/>
          <w:sz w:val="27"/>
          <w:szCs w:val="27"/>
          <w:lang w:eastAsia="ar-SA"/>
        </w:rPr>
        <w:t>ценностям в соответствующей сфере деятельности, а также на достижение оптимального</w:t>
      </w:r>
      <w:r w:rsidRPr="008F1271">
        <w:rPr>
          <w:kern w:val="2"/>
          <w:sz w:val="27"/>
          <w:szCs w:val="27"/>
          <w:lang w:eastAsia="ar-SA"/>
        </w:rPr>
        <w:t xml:space="preserve"> распределения трудовых, материальных и финансовых ресурсов государства </w:t>
      </w:r>
      <w:r w:rsidR="008F1271">
        <w:rPr>
          <w:kern w:val="2"/>
          <w:sz w:val="27"/>
          <w:szCs w:val="27"/>
          <w:lang w:eastAsia="ar-SA"/>
        </w:rPr>
        <w:t xml:space="preserve">                </w:t>
      </w:r>
      <w:r w:rsidRPr="008F1271">
        <w:rPr>
          <w:kern w:val="2"/>
          <w:sz w:val="27"/>
          <w:szCs w:val="27"/>
          <w:lang w:eastAsia="ar-SA"/>
        </w:rPr>
        <w:t>и минимизацию неоправданного вмешательства органа муниципального контроля, осуществляющей муниципальный жилищный контроль, в деятельность контролируемых лиц</w:t>
      </w:r>
      <w:r w:rsidRPr="008F1271">
        <w:rPr>
          <w:color w:val="000000"/>
          <w:sz w:val="27"/>
          <w:szCs w:val="27"/>
        </w:rPr>
        <w:t>.</w:t>
      </w:r>
    </w:p>
    <w:p w:rsidR="004755F7" w:rsidRPr="008F1271" w:rsidRDefault="004755F7" w:rsidP="008F1271">
      <w:pPr>
        <w:shd w:val="clear" w:color="auto" w:fill="FFFFFF"/>
        <w:ind w:firstLine="709"/>
        <w:jc w:val="both"/>
        <w:rPr>
          <w:color w:val="000000"/>
          <w:spacing w:val="-4"/>
          <w:sz w:val="27"/>
          <w:szCs w:val="27"/>
        </w:rPr>
      </w:pPr>
      <w:r w:rsidRPr="008F1271">
        <w:rPr>
          <w:color w:val="000000"/>
          <w:spacing w:val="-4"/>
          <w:sz w:val="27"/>
          <w:szCs w:val="27"/>
        </w:rPr>
        <w:t xml:space="preserve">Целевыми (индикативными) показателями </w:t>
      </w:r>
      <w:r w:rsidRPr="008F1271">
        <w:rPr>
          <w:rFonts w:eastAsia="Times New Roman"/>
          <w:spacing w:val="-4"/>
          <w:sz w:val="27"/>
          <w:szCs w:val="27"/>
        </w:rPr>
        <w:t>качества программы выступают</w:t>
      </w:r>
      <w:r w:rsidRPr="008F1271">
        <w:rPr>
          <w:color w:val="000000"/>
          <w:spacing w:val="-4"/>
          <w:sz w:val="27"/>
          <w:szCs w:val="27"/>
        </w:rPr>
        <w:t>:</w:t>
      </w:r>
    </w:p>
    <w:p w:rsidR="004755F7" w:rsidRPr="008F1271" w:rsidRDefault="004755F7" w:rsidP="004755F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0"/>
        <w:gridCol w:w="2266"/>
        <w:gridCol w:w="1702"/>
      </w:tblGrid>
      <w:tr w:rsidR="004755F7" w:rsidRPr="00EE7F99" w:rsidTr="00E43610">
        <w:trPr>
          <w:trHeight w:hRule="exact" w:val="297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DF1C9B" w:rsidRDefault="004755F7" w:rsidP="00E4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DF1C9B" w:rsidRDefault="004755F7" w:rsidP="00E4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DF1C9B" w:rsidRDefault="004755F7" w:rsidP="00E4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Период, год</w:t>
            </w:r>
          </w:p>
        </w:tc>
      </w:tr>
      <w:tr w:rsidR="004755F7" w:rsidRPr="00EE7F99" w:rsidTr="00E43610">
        <w:trPr>
          <w:trHeight w:hRule="exact" w:val="421"/>
        </w:trPr>
        <w:tc>
          <w:tcPr>
            <w:tcW w:w="2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DF1C9B" w:rsidRDefault="004755F7" w:rsidP="00E4361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DF1C9B" w:rsidRDefault="004755F7" w:rsidP="00E4361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5F7" w:rsidRPr="00DF1C9B" w:rsidRDefault="004755F7" w:rsidP="00E4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755F7" w:rsidRPr="00EE7F99" w:rsidTr="00E43610">
        <w:trPr>
          <w:trHeight w:hRule="exact" w:val="228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Снижение количества нарушений 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 xml:space="preserve">аконодательства, допущенных подконтрольными субъектами,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выявленных при проведении проверок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 xml:space="preserve">(показатель рассчитывается как отношение количества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нарушений законодательства, выявленных в ходе контрольных мероприятий, к количеству нарушений, выявленных в ходе проведения контрольных </w:t>
            </w:r>
          </w:p>
          <w:p w:rsidR="004755F7" w:rsidRPr="00DF1C9B" w:rsidRDefault="004755F7" w:rsidP="00E43610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мероприятий за предыдущий год)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5F7" w:rsidRPr="00DF1C9B" w:rsidRDefault="004755F7" w:rsidP="00E43610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4755F7" w:rsidRPr="00DF1C9B" w:rsidRDefault="004755F7" w:rsidP="00E43610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F1C9B">
              <w:rPr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года, 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271" w:rsidRDefault="004755F7" w:rsidP="00E4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</w:p>
          <w:p w:rsidR="004755F7" w:rsidRPr="00DF1C9B" w:rsidRDefault="004755F7" w:rsidP="00E4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на 30</w:t>
            </w:r>
            <w:r w:rsidRPr="00DF1C9B">
              <w:rPr>
                <w:sz w:val="24"/>
                <w:szCs w:val="24"/>
              </w:rPr>
              <w:t>%</w:t>
            </w:r>
          </w:p>
        </w:tc>
      </w:tr>
      <w:tr w:rsidR="004755F7" w:rsidRPr="00EE7F99" w:rsidTr="00E4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41"/>
        </w:trPr>
        <w:tc>
          <w:tcPr>
            <w:tcW w:w="2939" w:type="pct"/>
            <w:shd w:val="clear" w:color="auto" w:fill="FFFFFF"/>
          </w:tcPr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рофилактических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(п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оказатель рассчитывается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из необходимости организации и проведения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мероприятий, направленных на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рофилактику </w:t>
            </w:r>
          </w:p>
          <w:p w:rsidR="004755F7" w:rsidRPr="00DF1C9B" w:rsidRDefault="004755F7" w:rsidP="00E43610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нарушений обязательных требований в соответствии со статьей 45 Федерального закона </w:t>
            </w:r>
            <w:r w:rsidRPr="00DF1C9B">
              <w:rPr>
                <w:sz w:val="24"/>
                <w:szCs w:val="24"/>
              </w:rPr>
              <w:t>№ 248-ФЗ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7" w:type="pct"/>
            <w:shd w:val="clear" w:color="auto" w:fill="FFFFFF"/>
          </w:tcPr>
          <w:p w:rsidR="004755F7" w:rsidRPr="00DF1C9B" w:rsidRDefault="004755F7" w:rsidP="00E43610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4755F7" w:rsidRPr="00DF1C9B" w:rsidRDefault="004755F7" w:rsidP="00E43610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F1C9B">
              <w:rPr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года, ед. =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765B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shd w:val="clear" w:color="auto" w:fill="FFFFFF"/>
          </w:tcPr>
          <w:p w:rsidR="004755F7" w:rsidRPr="00DF1C9B" w:rsidRDefault="004755F7" w:rsidP="00E4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5F7" w:rsidRPr="00EE7F99" w:rsidTr="00E4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93"/>
        </w:trPr>
        <w:tc>
          <w:tcPr>
            <w:tcW w:w="2939" w:type="pct"/>
            <w:shd w:val="clear" w:color="auto" w:fill="FFFFFF"/>
          </w:tcPr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Доля субъектов, в отношении которых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проведены</w:t>
            </w:r>
            <w:r>
              <w:rPr>
                <w:rFonts w:eastAsia="Times New Roman"/>
                <w:sz w:val="24"/>
                <w:szCs w:val="24"/>
              </w:rPr>
              <w:t xml:space="preserve"> профилактические мероприятия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оказатель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pacing w:val="-4"/>
                <w:sz w:val="24"/>
                <w:szCs w:val="24"/>
              </w:rPr>
            </w:pPr>
            <w:r w:rsidRPr="008F1271">
              <w:rPr>
                <w:rFonts w:eastAsia="Times New Roman"/>
                <w:spacing w:val="-4"/>
                <w:sz w:val="24"/>
                <w:szCs w:val="24"/>
              </w:rPr>
              <w:t xml:space="preserve">рассчитывается как отношение количества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8F1271">
              <w:rPr>
                <w:rFonts w:eastAsia="Times New Roman"/>
                <w:spacing w:val="-4"/>
                <w:sz w:val="24"/>
                <w:szCs w:val="24"/>
              </w:rPr>
              <w:t>контролируемых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лиц, в отношении которых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были проведены профилактические мероприятия, </w:t>
            </w:r>
          </w:p>
          <w:p w:rsidR="008F1271" w:rsidRDefault="004755F7" w:rsidP="00E43610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к общему количеству </w:t>
            </w:r>
          </w:p>
          <w:p w:rsidR="004755F7" w:rsidRPr="00DF1C9B" w:rsidRDefault="004755F7" w:rsidP="00E43610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контролируемых лиц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77" w:type="pct"/>
            <w:shd w:val="clear" w:color="auto" w:fill="FFFFFF"/>
          </w:tcPr>
          <w:p w:rsidR="004755F7" w:rsidRPr="00DF1C9B" w:rsidRDefault="004755F7" w:rsidP="00E43610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4755F7" w:rsidRPr="00DF1C9B" w:rsidRDefault="004755F7" w:rsidP="00E43610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</w:t>
            </w:r>
            <w:r w:rsidRPr="00BD44A4">
              <w:rPr>
                <w:rFonts w:eastAsia="Times New Roman"/>
                <w:sz w:val="24"/>
                <w:szCs w:val="24"/>
              </w:rPr>
              <w:t>года, 100%</w:t>
            </w:r>
          </w:p>
        </w:tc>
        <w:tc>
          <w:tcPr>
            <w:tcW w:w="884" w:type="pct"/>
            <w:shd w:val="clear" w:color="auto" w:fill="FFFFFF"/>
          </w:tcPr>
          <w:p w:rsidR="008F1271" w:rsidRDefault="004755F7" w:rsidP="00E4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4755F7" w:rsidRPr="00DF1C9B" w:rsidRDefault="004755F7" w:rsidP="008F1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на 75</w:t>
            </w:r>
            <w:r w:rsidRPr="00DF1C9B">
              <w:rPr>
                <w:sz w:val="24"/>
                <w:szCs w:val="24"/>
              </w:rPr>
              <w:t>%</w:t>
            </w:r>
          </w:p>
        </w:tc>
      </w:tr>
    </w:tbl>
    <w:p w:rsidR="004755F7" w:rsidRDefault="004755F7" w:rsidP="008F1271">
      <w:pPr>
        <w:ind w:firstLine="709"/>
        <w:jc w:val="both"/>
        <w:rPr>
          <w:sz w:val="27"/>
          <w:szCs w:val="27"/>
        </w:rPr>
      </w:pPr>
    </w:p>
    <w:p w:rsidR="008F1271" w:rsidRDefault="008F1271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755F7" w:rsidRDefault="004755F7" w:rsidP="008F1271">
      <w:pPr>
        <w:ind w:firstLine="709"/>
        <w:jc w:val="both"/>
        <w:rPr>
          <w:rFonts w:eastAsia="Times New Roman"/>
          <w:sz w:val="27"/>
          <w:szCs w:val="27"/>
        </w:rPr>
      </w:pPr>
      <w:r w:rsidRPr="008F1271">
        <w:rPr>
          <w:sz w:val="27"/>
          <w:szCs w:val="27"/>
        </w:rPr>
        <w:t xml:space="preserve">Качественными показателями </w:t>
      </w:r>
      <w:r w:rsidRPr="008F1271">
        <w:rPr>
          <w:rFonts w:eastAsia="Times New Roman"/>
          <w:sz w:val="27"/>
          <w:szCs w:val="27"/>
        </w:rPr>
        <w:t xml:space="preserve">качества программы выступают: </w:t>
      </w:r>
    </w:p>
    <w:p w:rsidR="008F1271" w:rsidRPr="008F1271" w:rsidRDefault="008F1271" w:rsidP="008F1271">
      <w:pPr>
        <w:ind w:firstLine="709"/>
        <w:jc w:val="both"/>
        <w:rPr>
          <w:rFonts w:eastAsia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F1271" w:rsidRPr="008F1271" w:rsidTr="008F1271">
        <w:tc>
          <w:tcPr>
            <w:tcW w:w="704" w:type="dxa"/>
          </w:tcPr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10" w:type="dxa"/>
          </w:tcPr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>Величина</w:t>
            </w:r>
          </w:p>
        </w:tc>
      </w:tr>
      <w:tr w:rsidR="008F1271" w:rsidRPr="008F1271" w:rsidTr="008F1271">
        <w:tc>
          <w:tcPr>
            <w:tcW w:w="704" w:type="dxa"/>
          </w:tcPr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:rsidR="008F1271" w:rsidRPr="008F1271" w:rsidRDefault="008F1271" w:rsidP="008F1271">
            <w:pPr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 xml:space="preserve">Полнота информации, размещенной на официальном портале Администрации города в соответствии </w:t>
            </w:r>
          </w:p>
          <w:p w:rsidR="008F1271" w:rsidRPr="008F1271" w:rsidRDefault="008F1271" w:rsidP="008F1271">
            <w:pPr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>с частью 3 статьи 46 Федерального закона № 248-ФЗ</w:t>
            </w:r>
          </w:p>
        </w:tc>
        <w:tc>
          <w:tcPr>
            <w:tcW w:w="3210" w:type="dxa"/>
          </w:tcPr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100%</w:t>
            </w:r>
          </w:p>
        </w:tc>
      </w:tr>
      <w:tr w:rsidR="008F1271" w:rsidRPr="008F1271" w:rsidTr="008F1271">
        <w:tc>
          <w:tcPr>
            <w:tcW w:w="704" w:type="dxa"/>
          </w:tcPr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4" w:type="dxa"/>
          </w:tcPr>
          <w:p w:rsidR="008F1271" w:rsidRPr="008F1271" w:rsidRDefault="008F1271" w:rsidP="008F1271">
            <w:pPr>
              <w:ind w:right="-59"/>
              <w:rPr>
                <w:sz w:val="24"/>
                <w:szCs w:val="24"/>
              </w:rPr>
            </w:pPr>
            <w:r w:rsidRPr="008F1271">
              <w:rPr>
                <w:spacing w:val="-4"/>
                <w:sz w:val="24"/>
                <w:szCs w:val="24"/>
              </w:rPr>
              <w:t>Удовлетворенность контролируемых лиц и их представителями</w:t>
            </w:r>
            <w:r w:rsidRPr="008F1271">
              <w:rPr>
                <w:sz w:val="24"/>
                <w:szCs w:val="24"/>
              </w:rPr>
              <w:t xml:space="preserve"> консультированием органа муниципаль-ного контроля</w:t>
            </w:r>
          </w:p>
        </w:tc>
        <w:tc>
          <w:tcPr>
            <w:tcW w:w="3210" w:type="dxa"/>
          </w:tcPr>
          <w:p w:rsidR="008F1271" w:rsidRDefault="008F1271" w:rsidP="008F12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9D454E">
              <w:rPr>
                <w:sz w:val="24"/>
                <w:szCs w:val="24"/>
              </w:rPr>
              <w:t xml:space="preserve">% от числа </w:t>
            </w:r>
          </w:p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обратившихся</w:t>
            </w:r>
          </w:p>
        </w:tc>
      </w:tr>
      <w:tr w:rsidR="008F1271" w:rsidRPr="008F1271" w:rsidTr="008F1271">
        <w:trPr>
          <w:trHeight w:val="823"/>
        </w:trPr>
        <w:tc>
          <w:tcPr>
            <w:tcW w:w="704" w:type="dxa"/>
          </w:tcPr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4" w:type="dxa"/>
          </w:tcPr>
          <w:p w:rsidR="008F1271" w:rsidRPr="008F1271" w:rsidRDefault="008F1271" w:rsidP="008F1271">
            <w:pPr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 xml:space="preserve">Количество проведенных профилактических </w:t>
            </w:r>
          </w:p>
          <w:p w:rsidR="008F1271" w:rsidRPr="008F1271" w:rsidRDefault="008F1271" w:rsidP="008F1271">
            <w:pPr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>мероприятий</w:t>
            </w:r>
          </w:p>
        </w:tc>
        <w:tc>
          <w:tcPr>
            <w:tcW w:w="3210" w:type="dxa"/>
          </w:tcPr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 xml:space="preserve">не менее 20 мероприятий, </w:t>
            </w:r>
          </w:p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 xml:space="preserve">проведенных органом </w:t>
            </w:r>
          </w:p>
          <w:p w:rsidR="008F1271" w:rsidRPr="008F1271" w:rsidRDefault="008F1271" w:rsidP="008F1271">
            <w:pPr>
              <w:jc w:val="center"/>
              <w:rPr>
                <w:sz w:val="24"/>
                <w:szCs w:val="24"/>
              </w:rPr>
            </w:pPr>
            <w:r w:rsidRPr="008F1271">
              <w:rPr>
                <w:sz w:val="24"/>
                <w:szCs w:val="24"/>
              </w:rPr>
              <w:t>муниципального контроля</w:t>
            </w:r>
          </w:p>
        </w:tc>
      </w:tr>
    </w:tbl>
    <w:p w:rsidR="008F1271" w:rsidRDefault="008F1271" w:rsidP="008F1271">
      <w:pPr>
        <w:ind w:firstLine="709"/>
        <w:jc w:val="both"/>
        <w:rPr>
          <w:rFonts w:eastAsia="Times New Roman"/>
          <w:sz w:val="27"/>
          <w:szCs w:val="27"/>
        </w:rPr>
      </w:pPr>
    </w:p>
    <w:sectPr w:rsidR="008F1271" w:rsidSect="008F1271">
      <w:headerReference w:type="default" r:id="rId7"/>
      <w:pgSz w:w="11906" w:h="16838" w:code="9"/>
      <w:pgMar w:top="1134" w:right="567" w:bottom="568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64" w:rsidRDefault="00DE2864" w:rsidP="006A432C">
      <w:r>
        <w:separator/>
      </w:r>
    </w:p>
  </w:endnote>
  <w:endnote w:type="continuationSeparator" w:id="0">
    <w:p w:rsidR="00DE2864" w:rsidRDefault="00DE286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64" w:rsidRDefault="00DE2864" w:rsidP="006A432C">
      <w:r>
        <w:separator/>
      </w:r>
    </w:p>
  </w:footnote>
  <w:footnote w:type="continuationSeparator" w:id="0">
    <w:p w:rsidR="00DE2864" w:rsidRDefault="00DE286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485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F1271" w:rsidRPr="008F1271" w:rsidRDefault="008F1271">
        <w:pPr>
          <w:pStyle w:val="a3"/>
          <w:jc w:val="center"/>
          <w:rPr>
            <w:sz w:val="20"/>
            <w:szCs w:val="20"/>
          </w:rPr>
        </w:pPr>
        <w:r w:rsidRPr="008F1271">
          <w:rPr>
            <w:sz w:val="20"/>
            <w:szCs w:val="20"/>
          </w:rPr>
          <w:fldChar w:fldCharType="begin"/>
        </w:r>
        <w:r w:rsidRPr="008F1271">
          <w:rPr>
            <w:sz w:val="20"/>
            <w:szCs w:val="20"/>
          </w:rPr>
          <w:instrText>PAGE   \* MERGEFORMAT</w:instrText>
        </w:r>
        <w:r w:rsidRPr="008F1271">
          <w:rPr>
            <w:sz w:val="20"/>
            <w:szCs w:val="20"/>
          </w:rPr>
          <w:fldChar w:fldCharType="separate"/>
        </w:r>
        <w:r w:rsidR="00F074F8">
          <w:rPr>
            <w:noProof/>
            <w:sz w:val="20"/>
            <w:szCs w:val="20"/>
          </w:rPr>
          <w:t>12</w:t>
        </w:r>
        <w:r w:rsidRPr="008F12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F7"/>
    <w:rsid w:val="000702CA"/>
    <w:rsid w:val="000A33B7"/>
    <w:rsid w:val="00226A5C"/>
    <w:rsid w:val="00243839"/>
    <w:rsid w:val="0045047F"/>
    <w:rsid w:val="004755F7"/>
    <w:rsid w:val="006A432C"/>
    <w:rsid w:val="006A73EC"/>
    <w:rsid w:val="008F1271"/>
    <w:rsid w:val="009D0401"/>
    <w:rsid w:val="00B4644C"/>
    <w:rsid w:val="00DE2864"/>
    <w:rsid w:val="00E33DB1"/>
    <w:rsid w:val="00F074F8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47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75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4755F7"/>
    <w:rPr>
      <w:b w:val="0"/>
      <w:bCs w:val="0"/>
      <w:color w:val="7A1D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0B481E93DA821CBDE3F5C477331D345C776FAA42F33EE8930EAF3A0F85DC6296C50EA88550150C5ABB9DF9E42EF0113A3DC9975078BC6q0r8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4549</Words>
  <Characters>25935</Characters>
  <Application>Microsoft Office Word</Application>
  <DocSecurity>0</DocSecurity>
  <Lines>216</Lines>
  <Paragraphs>60</Paragraphs>
  <ScaleCrop>false</ScaleCrop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2023-12-21T06:14:00Z</dcterms:created>
  <dcterms:modified xsi:type="dcterms:W3CDTF">2023-12-21T06:14:00Z</dcterms:modified>
</cp:coreProperties>
</file>