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AD" w:rsidRDefault="009A56AD" w:rsidP="00656C1A">
      <w:pPr>
        <w:spacing w:line="120" w:lineRule="atLeast"/>
        <w:jc w:val="center"/>
        <w:rPr>
          <w:sz w:val="24"/>
          <w:szCs w:val="24"/>
        </w:rPr>
      </w:pPr>
    </w:p>
    <w:p w:rsidR="009A56AD" w:rsidRDefault="009A56AD" w:rsidP="00656C1A">
      <w:pPr>
        <w:spacing w:line="120" w:lineRule="atLeast"/>
        <w:jc w:val="center"/>
        <w:rPr>
          <w:sz w:val="24"/>
          <w:szCs w:val="24"/>
        </w:rPr>
      </w:pPr>
    </w:p>
    <w:p w:rsidR="009A56AD" w:rsidRPr="00852378" w:rsidRDefault="009A56AD" w:rsidP="00656C1A">
      <w:pPr>
        <w:spacing w:line="120" w:lineRule="atLeast"/>
        <w:jc w:val="center"/>
        <w:rPr>
          <w:sz w:val="10"/>
          <w:szCs w:val="10"/>
        </w:rPr>
      </w:pPr>
    </w:p>
    <w:p w:rsidR="009A56AD" w:rsidRDefault="009A56AD" w:rsidP="00656C1A">
      <w:pPr>
        <w:spacing w:line="120" w:lineRule="atLeast"/>
        <w:jc w:val="center"/>
        <w:rPr>
          <w:sz w:val="10"/>
          <w:szCs w:val="24"/>
        </w:rPr>
      </w:pPr>
    </w:p>
    <w:p w:rsidR="009A56AD" w:rsidRPr="005541F0" w:rsidRDefault="009A56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A56AD" w:rsidRDefault="009A56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A56AD" w:rsidRPr="005541F0" w:rsidRDefault="009A56A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A56AD" w:rsidRPr="005649E4" w:rsidRDefault="009A56AD" w:rsidP="00656C1A">
      <w:pPr>
        <w:spacing w:line="120" w:lineRule="atLeast"/>
        <w:jc w:val="center"/>
        <w:rPr>
          <w:sz w:val="18"/>
          <w:szCs w:val="24"/>
        </w:rPr>
      </w:pPr>
    </w:p>
    <w:p w:rsidR="009A56AD" w:rsidRPr="00656C1A" w:rsidRDefault="009A56A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A56AD" w:rsidRPr="005541F0" w:rsidRDefault="009A56AD" w:rsidP="00656C1A">
      <w:pPr>
        <w:spacing w:line="120" w:lineRule="atLeast"/>
        <w:jc w:val="center"/>
        <w:rPr>
          <w:sz w:val="18"/>
          <w:szCs w:val="24"/>
        </w:rPr>
      </w:pPr>
    </w:p>
    <w:p w:rsidR="009A56AD" w:rsidRPr="005541F0" w:rsidRDefault="009A56AD" w:rsidP="00656C1A">
      <w:pPr>
        <w:spacing w:line="120" w:lineRule="atLeast"/>
        <w:jc w:val="center"/>
        <w:rPr>
          <w:sz w:val="20"/>
          <w:szCs w:val="24"/>
        </w:rPr>
      </w:pPr>
    </w:p>
    <w:p w:rsidR="009A56AD" w:rsidRPr="00656C1A" w:rsidRDefault="009A56A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A56AD" w:rsidRDefault="009A56AD" w:rsidP="00656C1A">
      <w:pPr>
        <w:spacing w:line="120" w:lineRule="atLeast"/>
        <w:jc w:val="center"/>
        <w:rPr>
          <w:sz w:val="30"/>
          <w:szCs w:val="24"/>
        </w:rPr>
      </w:pPr>
    </w:p>
    <w:p w:rsidR="009A56AD" w:rsidRPr="00656C1A" w:rsidRDefault="009A56A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A56A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A56AD" w:rsidRPr="00F8214F" w:rsidRDefault="009A56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A56AD" w:rsidRPr="00F8214F" w:rsidRDefault="00005A9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A56AD" w:rsidRPr="00F8214F" w:rsidRDefault="009A56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A56AD" w:rsidRPr="00F8214F" w:rsidRDefault="00005A9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A56AD" w:rsidRPr="00A63FB0" w:rsidRDefault="009A56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A56AD" w:rsidRPr="00A3761A" w:rsidRDefault="00005A9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9A56AD" w:rsidRPr="00F8214F" w:rsidRDefault="009A56A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A56AD" w:rsidRPr="00F8214F" w:rsidRDefault="009A56A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A56AD" w:rsidRPr="00AB4194" w:rsidRDefault="009A56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A56AD" w:rsidRPr="00F8214F" w:rsidRDefault="00005A9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6559</w:t>
            </w:r>
          </w:p>
        </w:tc>
      </w:tr>
    </w:tbl>
    <w:p w:rsidR="009A56AD" w:rsidRPr="00C725A6" w:rsidRDefault="009A56AD" w:rsidP="00C725A6">
      <w:pPr>
        <w:rPr>
          <w:rFonts w:cs="Times New Roman"/>
          <w:szCs w:val="28"/>
        </w:rPr>
      </w:pPr>
    </w:p>
    <w:p w:rsidR="009A56AD" w:rsidRDefault="009A56AD" w:rsidP="009A56AD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назначении </w:t>
      </w:r>
    </w:p>
    <w:p w:rsidR="009A56AD" w:rsidRDefault="009A56AD" w:rsidP="009A56AD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публичных слушаний </w:t>
      </w:r>
    </w:p>
    <w:p w:rsidR="009A56AD" w:rsidRDefault="009A56AD" w:rsidP="009A56AD">
      <w:pPr>
        <w:jc w:val="both"/>
        <w:rPr>
          <w:rFonts w:eastAsia="Calibri" w:cs="Times New Roman"/>
          <w:szCs w:val="28"/>
        </w:rPr>
      </w:pPr>
    </w:p>
    <w:p w:rsidR="009A56AD" w:rsidRDefault="009A56AD" w:rsidP="009A56AD">
      <w:pPr>
        <w:jc w:val="both"/>
        <w:rPr>
          <w:rFonts w:eastAsia="Calibri" w:cs="Times New Roman"/>
          <w:szCs w:val="28"/>
        </w:rPr>
      </w:pPr>
    </w:p>
    <w:p w:rsidR="009A56AD" w:rsidRDefault="009A56AD" w:rsidP="009A56AD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общест-венных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>
        <w:rPr>
          <w:rFonts w:eastAsia="Calibri" w:cs="Times New Roman"/>
          <w:szCs w:val="28"/>
        </w:rPr>
        <w:br/>
      </w:r>
      <w:r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Calibri" w:cs="Times New Roman"/>
          <w:szCs w:val="28"/>
        </w:rPr>
        <w:t>:</w:t>
      </w:r>
    </w:p>
    <w:p w:rsidR="009A56AD" w:rsidRDefault="009A56AD" w:rsidP="009A56A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  <w:shd w:val="clear" w:color="auto" w:fill="FEFEFE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>Назначить публичные слушания по корректировке</w:t>
      </w:r>
      <w:r w:rsidRPr="00791010">
        <w:rPr>
          <w:rFonts w:eastAsia="Times New Roman" w:cs="Times New Roman"/>
          <w:szCs w:val="28"/>
          <w:lang w:eastAsia="ru-RU"/>
        </w:rPr>
        <w:t xml:space="preserve"> проекта межевания территории кварталов КК1А, КК2А, КК3А, КК2, КК1 в городе Сургуте</w:t>
      </w:r>
      <w:r>
        <w:rPr>
          <w:rFonts w:eastAsia="Times New Roman" w:cs="Times New Roman"/>
          <w:szCs w:val="28"/>
          <w:lang w:eastAsia="ru-RU"/>
        </w:rPr>
        <w:t xml:space="preserve">, в части квартала КК2А </w:t>
      </w:r>
      <w:r w:rsidRPr="00791010">
        <w:rPr>
          <w:rFonts w:eastAsia="Times New Roman" w:cs="Times New Roman"/>
          <w:szCs w:val="28"/>
          <w:lang w:eastAsia="ru-RU"/>
        </w:rPr>
        <w:t>в отношении земельных участков условны</w:t>
      </w:r>
      <w:r>
        <w:rPr>
          <w:rFonts w:eastAsia="Times New Roman" w:cs="Times New Roman"/>
          <w:szCs w:val="28"/>
          <w:lang w:eastAsia="ru-RU"/>
        </w:rPr>
        <w:t>ми номерами :ЗУ51, :ЗУ52, :ЗУ88</w:t>
      </w:r>
      <w:r w:rsidRPr="0079101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(далее – проект).</w:t>
      </w:r>
    </w:p>
    <w:p w:rsidR="009A56AD" w:rsidRDefault="009A56AD" w:rsidP="009A56AD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Провести публичные слушания 16.01.2024 в 18.00.</w:t>
      </w:r>
    </w:p>
    <w:p w:rsidR="009A56AD" w:rsidRDefault="009A56AD" w:rsidP="009A56A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9A56AD" w:rsidRDefault="009A56AD" w:rsidP="009A56A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9A56AD" w:rsidRDefault="009A56AD" w:rsidP="009A56A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 Экспозиция проекта открывается с даты размещения проекта и инфор-мационных материалов к нему на официальном портале Администрации города                      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) и проводится до 16.01.2024 включительно.</w:t>
      </w:r>
    </w:p>
    <w:p w:rsidR="009A56AD" w:rsidRDefault="009A56AD" w:rsidP="009A56A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9A56AD" w:rsidRDefault="009A56AD" w:rsidP="009A56A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9A56AD" w:rsidRDefault="009A56AD" w:rsidP="009A56A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Знакомство с материалами осуществляется в сопровождении предста-вителя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>
        <w:rPr>
          <w:rFonts w:eastAsia="Calibri" w:cs="Times New Roman"/>
          <w:szCs w:val="28"/>
        </w:rPr>
        <w:br/>
        <w:t>к компетенции которых относятся соответствующие вопросы, в том числе посредством телефонной и иной связи.</w:t>
      </w:r>
    </w:p>
    <w:p w:rsidR="009A56AD" w:rsidRDefault="009A56AD" w:rsidP="009A56A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9A56AD" w:rsidRDefault="009A56AD" w:rsidP="009A56A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>
        <w:rPr>
          <w:rFonts w:eastAsia="Calibri" w:cs="Times New Roman"/>
          <w:bCs/>
          <w:szCs w:val="28"/>
        </w:rPr>
        <w:t>возможно по адресу:</w:t>
      </w:r>
      <w:r>
        <w:rPr>
          <w:rFonts w:eastAsia="Calibri" w:cs="Times New Roman"/>
          <w:szCs w:val="28"/>
        </w:rPr>
        <w:t xml:space="preserve"> город Сургут, улица Восход, дом 4, кабинет 320, в рабочие дни с 09.00 до 17.00, телефон: (3462) 52-82-32, и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 xml:space="preserve">): в разделе о Сургуте, градостро-ительная деятельность, новости в сфере градостроительства. </w:t>
      </w:r>
    </w:p>
    <w:p w:rsidR="009A56AD" w:rsidRDefault="009A56AD" w:rsidP="009A56A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9A56AD" w:rsidRDefault="009A56AD" w:rsidP="009A56AD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8.1. В письменной, устной форме или в форме электронного документа </w:t>
      </w:r>
      <w:r>
        <w:rPr>
          <w:rFonts w:eastAsia="Calibri" w:cs="Times New Roman"/>
          <w:szCs w:val="28"/>
        </w:rPr>
        <w:br/>
        <w:t>в адрес оргкомитета или уполномоченного органа.</w:t>
      </w:r>
    </w:p>
    <w:p w:rsidR="009A56AD" w:rsidRDefault="009A56AD" w:rsidP="009A56AD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8.2. В письменной форме в адрес уполномоченного органа, указанного                        в пункте 4 (город Сургут, улица Восход, дом 4, кабинет 320, в рабочие дни </w:t>
      </w:r>
      <w:r>
        <w:rPr>
          <w:rFonts w:eastAsia="Calibri" w:cs="Times New Roman"/>
          <w:szCs w:val="28"/>
        </w:rPr>
        <w:br/>
        <w:t>с 09.00 до 17.00, телефон: (3462) 52-82-32), или на адрес электронной почты: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>
        <w:rPr>
          <w:rFonts w:eastAsia="Calibri" w:cs="Times New Roman"/>
          <w:szCs w:val="28"/>
        </w:rPr>
        <w:t>dag@admsurgut.ru.</w:t>
      </w:r>
    </w:p>
    <w:p w:rsidR="009A56AD" w:rsidRDefault="009A56AD" w:rsidP="009A56AD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9. Департаменту массовых коммуникаций и аналитики разместить                        настоящее постановление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):</w:t>
      </w:r>
    </w:p>
    <w:p w:rsidR="009A56AD" w:rsidRDefault="009A56AD" w:rsidP="009A56AD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не позднее 30.12.2023 настоящее постановление;</w:t>
      </w:r>
    </w:p>
    <w:p w:rsidR="009A56AD" w:rsidRDefault="009A56AD" w:rsidP="009A56AD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9A56AD" w:rsidRDefault="009A56AD" w:rsidP="009A56AD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9A56AD" w:rsidRDefault="009A56AD" w:rsidP="009A56AD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10.1. Опубликовать (разместить) настоящее постановление в сетевом издании «Официальные документы города Сургута»: </w:t>
      </w:r>
      <w:r>
        <w:rPr>
          <w:rFonts w:eastAsia="Calibri" w:cs="Times New Roman"/>
          <w:szCs w:val="28"/>
          <w:lang w:val="en-US"/>
        </w:rPr>
        <w:t>docsurgut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.</w:t>
      </w:r>
    </w:p>
    <w:p w:rsidR="009A56AD" w:rsidRDefault="009A56AD" w:rsidP="009A56AD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10.2. Опубликовать в газете «Сургутские ведомости»:</w:t>
      </w:r>
    </w:p>
    <w:p w:rsidR="009A56AD" w:rsidRDefault="009A56AD" w:rsidP="009A56AD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- 30.12.2023 настоящее постановление;</w:t>
      </w:r>
    </w:p>
    <w:p w:rsidR="009A56AD" w:rsidRDefault="009A56AD" w:rsidP="009A56AD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9A56AD" w:rsidRDefault="009A56AD" w:rsidP="009A56AD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9A56AD" w:rsidRDefault="009A56AD" w:rsidP="009A56AD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12. Контроль за выполнением постановления оставляю за собой.</w:t>
      </w:r>
    </w:p>
    <w:p w:rsidR="009A56AD" w:rsidRDefault="009A56AD" w:rsidP="009A56AD">
      <w:pPr>
        <w:rPr>
          <w:rFonts w:eastAsia="Calibri" w:cs="Times New Roman"/>
          <w:szCs w:val="28"/>
        </w:rPr>
      </w:pPr>
    </w:p>
    <w:p w:rsidR="009A56AD" w:rsidRDefault="009A56AD" w:rsidP="009A56AD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9A56AD" w:rsidRDefault="009A56AD" w:rsidP="009A56AD">
      <w:pPr>
        <w:rPr>
          <w:rFonts w:eastAsia="Calibri" w:cs="Times New Roman"/>
          <w:szCs w:val="28"/>
        </w:rPr>
      </w:pPr>
    </w:p>
    <w:p w:rsidR="009A56AD" w:rsidRDefault="009A56AD" w:rsidP="009A56A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Заместитель Главы города                                                                        В.А. Шаров</w:t>
      </w:r>
    </w:p>
    <w:p w:rsidR="001766E8" w:rsidRPr="009A56AD" w:rsidRDefault="001766E8" w:rsidP="009A56AD"/>
    <w:sectPr w:rsidR="001766E8" w:rsidRPr="009A56AD" w:rsidSect="009A56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5C" w:rsidRDefault="00A9315C">
      <w:r>
        <w:separator/>
      </w:r>
    </w:p>
  </w:endnote>
  <w:endnote w:type="continuationSeparator" w:id="0">
    <w:p w:rsidR="00A9315C" w:rsidRDefault="00A9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05A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05A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05A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5C" w:rsidRDefault="00A9315C">
      <w:r>
        <w:separator/>
      </w:r>
    </w:p>
  </w:footnote>
  <w:footnote w:type="continuationSeparator" w:id="0">
    <w:p w:rsidR="00A9315C" w:rsidRDefault="00A9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05A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7636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D3F9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05A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05A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AD"/>
    <w:rsid w:val="00005A97"/>
    <w:rsid w:val="0003725E"/>
    <w:rsid w:val="001766E8"/>
    <w:rsid w:val="00276360"/>
    <w:rsid w:val="00502BA3"/>
    <w:rsid w:val="009A56AD"/>
    <w:rsid w:val="00A9315C"/>
    <w:rsid w:val="00C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2B2C5F-A582-4709-AD63-B98F1B38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A56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56A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A56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56AD"/>
    <w:rPr>
      <w:rFonts w:ascii="Times New Roman" w:hAnsi="Times New Roman"/>
      <w:sz w:val="28"/>
    </w:rPr>
  </w:style>
  <w:style w:type="character" w:styleId="a8">
    <w:name w:val="page number"/>
    <w:basedOn w:val="a0"/>
    <w:rsid w:val="009A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2023-12-26T05:21:00Z</cp:lastPrinted>
  <dcterms:created xsi:type="dcterms:W3CDTF">2023-12-28T05:04:00Z</dcterms:created>
  <dcterms:modified xsi:type="dcterms:W3CDTF">2023-12-28T05:04:00Z</dcterms:modified>
</cp:coreProperties>
</file>