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56" w:rsidRDefault="00B90F56" w:rsidP="00656C1A">
      <w:pPr>
        <w:spacing w:line="120" w:lineRule="atLeast"/>
        <w:jc w:val="center"/>
        <w:rPr>
          <w:sz w:val="24"/>
          <w:szCs w:val="24"/>
        </w:rPr>
      </w:pPr>
    </w:p>
    <w:p w:rsidR="00B90F56" w:rsidRDefault="00B90F56" w:rsidP="00656C1A">
      <w:pPr>
        <w:spacing w:line="120" w:lineRule="atLeast"/>
        <w:jc w:val="center"/>
        <w:rPr>
          <w:sz w:val="24"/>
          <w:szCs w:val="24"/>
        </w:rPr>
      </w:pPr>
    </w:p>
    <w:p w:rsidR="00B90F56" w:rsidRPr="00852378" w:rsidRDefault="00B90F56" w:rsidP="00656C1A">
      <w:pPr>
        <w:spacing w:line="120" w:lineRule="atLeast"/>
        <w:jc w:val="center"/>
        <w:rPr>
          <w:sz w:val="10"/>
          <w:szCs w:val="10"/>
        </w:rPr>
      </w:pPr>
    </w:p>
    <w:p w:rsidR="00B90F56" w:rsidRDefault="00B90F56" w:rsidP="00656C1A">
      <w:pPr>
        <w:spacing w:line="120" w:lineRule="atLeast"/>
        <w:jc w:val="center"/>
        <w:rPr>
          <w:sz w:val="10"/>
          <w:szCs w:val="24"/>
        </w:rPr>
      </w:pPr>
    </w:p>
    <w:p w:rsidR="00B90F56" w:rsidRPr="005541F0" w:rsidRDefault="00B90F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90F56" w:rsidRDefault="00B90F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90F56" w:rsidRPr="005541F0" w:rsidRDefault="00B90F5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90F56" w:rsidRPr="005649E4" w:rsidRDefault="00B90F56" w:rsidP="00656C1A">
      <w:pPr>
        <w:spacing w:line="120" w:lineRule="atLeast"/>
        <w:jc w:val="center"/>
        <w:rPr>
          <w:sz w:val="18"/>
          <w:szCs w:val="24"/>
        </w:rPr>
      </w:pPr>
    </w:p>
    <w:p w:rsidR="00B90F56" w:rsidRPr="00656C1A" w:rsidRDefault="00B90F5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90F56" w:rsidRPr="005541F0" w:rsidRDefault="00B90F56" w:rsidP="00656C1A">
      <w:pPr>
        <w:spacing w:line="120" w:lineRule="atLeast"/>
        <w:jc w:val="center"/>
        <w:rPr>
          <w:sz w:val="18"/>
          <w:szCs w:val="24"/>
        </w:rPr>
      </w:pPr>
    </w:p>
    <w:p w:rsidR="00B90F56" w:rsidRPr="005541F0" w:rsidRDefault="00B90F56" w:rsidP="00656C1A">
      <w:pPr>
        <w:spacing w:line="120" w:lineRule="atLeast"/>
        <w:jc w:val="center"/>
        <w:rPr>
          <w:sz w:val="20"/>
          <w:szCs w:val="24"/>
        </w:rPr>
      </w:pPr>
    </w:p>
    <w:p w:rsidR="00B90F56" w:rsidRPr="00656C1A" w:rsidRDefault="00B90F5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90F56" w:rsidRDefault="00B90F56" w:rsidP="00656C1A">
      <w:pPr>
        <w:spacing w:line="120" w:lineRule="atLeast"/>
        <w:jc w:val="center"/>
        <w:rPr>
          <w:sz w:val="30"/>
          <w:szCs w:val="24"/>
        </w:rPr>
      </w:pPr>
    </w:p>
    <w:p w:rsidR="00B90F56" w:rsidRPr="00656C1A" w:rsidRDefault="00B90F5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90F5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90F56" w:rsidRPr="00F8214F" w:rsidRDefault="00B90F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90F56" w:rsidRPr="00F8214F" w:rsidRDefault="00CA42B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90F56" w:rsidRPr="00F8214F" w:rsidRDefault="00B90F5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90F56" w:rsidRPr="00F8214F" w:rsidRDefault="00CA42B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90F56" w:rsidRPr="00A63FB0" w:rsidRDefault="00B90F5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90F56" w:rsidRPr="00A3761A" w:rsidRDefault="00CA42B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90F56" w:rsidRPr="00F8214F" w:rsidRDefault="00B90F5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90F56" w:rsidRPr="00F8214F" w:rsidRDefault="00B90F5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90F56" w:rsidRPr="00AB4194" w:rsidRDefault="00B90F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90F56" w:rsidRPr="00F8214F" w:rsidRDefault="00CA42B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</w:t>
            </w:r>
          </w:p>
        </w:tc>
      </w:tr>
    </w:tbl>
    <w:p w:rsidR="00B90F56" w:rsidRPr="00C725A6" w:rsidRDefault="00B90F56" w:rsidP="00C725A6">
      <w:pPr>
        <w:rPr>
          <w:rFonts w:cs="Times New Roman"/>
          <w:szCs w:val="28"/>
        </w:rPr>
      </w:pPr>
    </w:p>
    <w:p w:rsidR="00B90F56" w:rsidRDefault="00B90F56" w:rsidP="00B90F5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B90F56" w:rsidRDefault="00B90F56" w:rsidP="00B90F5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B90F56" w:rsidRDefault="00B90F56" w:rsidP="00B90F5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услуг (выполнение работ) на 2024 год </w:t>
      </w:r>
    </w:p>
    <w:p w:rsidR="00B90F56" w:rsidRDefault="00B90F56" w:rsidP="00B90F5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плановый период 2025 и 2026 годов </w:t>
      </w:r>
    </w:p>
    <w:p w:rsidR="00B90F56" w:rsidRDefault="00B90F56" w:rsidP="00B90F5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муниципальному бюджетному </w:t>
      </w:r>
    </w:p>
    <w:p w:rsidR="00B90F56" w:rsidRDefault="00B90F56" w:rsidP="00B90F5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учреждению дополнительного </w:t>
      </w:r>
    </w:p>
    <w:p w:rsidR="00B90F56" w:rsidRDefault="00B90F56" w:rsidP="00B90F5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образования «Детская школа </w:t>
      </w:r>
    </w:p>
    <w:p w:rsidR="00B90F56" w:rsidRDefault="00B90F56" w:rsidP="00B90F5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искусств № 1» и о признании </w:t>
      </w:r>
    </w:p>
    <w:p w:rsidR="00B90F56" w:rsidRDefault="00B90F56" w:rsidP="00B90F5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утратившими силу некоторых </w:t>
      </w:r>
    </w:p>
    <w:p w:rsidR="00B90F56" w:rsidRDefault="00B90F56" w:rsidP="00B90F5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муниципальных правовых актов</w:t>
      </w:r>
    </w:p>
    <w:p w:rsidR="00B90F56" w:rsidRDefault="00B90F56" w:rsidP="00B90F56">
      <w:pPr>
        <w:rPr>
          <w:rFonts w:eastAsia="Times New Roman" w:cs="Times New Roman"/>
          <w:szCs w:val="28"/>
          <w:lang w:eastAsia="ru-RU"/>
        </w:rPr>
      </w:pPr>
    </w:p>
    <w:p w:rsidR="00B90F56" w:rsidRDefault="00B90F56" w:rsidP="00B90F56">
      <w:pPr>
        <w:rPr>
          <w:rFonts w:eastAsia="Times New Roman" w:cs="Times New Roman"/>
          <w:szCs w:val="28"/>
          <w:lang w:eastAsia="ru-RU"/>
        </w:rPr>
      </w:pPr>
    </w:p>
    <w:p w:rsidR="00B90F56" w:rsidRDefault="00B90F56" w:rsidP="00B90F5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</w:rPr>
        <w:t xml:space="preserve">В соответствии со статьей 69.2 Бюджетного кодекса Российской Федерации, статьей 9.2 Федерального закона от 12.01.1996 № 7-ФЗ «О некоммерческих организациях», </w:t>
      </w:r>
      <w:r>
        <w:rPr>
          <w:rFonts w:eastAsia="Calibri" w:cs="Times New Roman"/>
          <w:szCs w:val="28"/>
        </w:rPr>
        <w:t>решением Думы города от 20.12.2023 № 485-</w:t>
      </w:r>
      <w:r>
        <w:rPr>
          <w:rFonts w:eastAsia="Calibri" w:cs="Times New Roman"/>
          <w:szCs w:val="28"/>
          <w:lang w:val="en-US"/>
        </w:rPr>
        <w:t>VII</w:t>
      </w:r>
      <w:r>
        <w:rPr>
          <w:rFonts w:eastAsia="Calibri" w:cs="Times New Roman"/>
          <w:szCs w:val="28"/>
        </w:rPr>
        <w:t xml:space="preserve"> ДГ «О бюджете городского округа Сургут Ханты-Мансийского автономного округа – Югры                 на 2024 год и плановый период 2025 – 2026 годов»</w:t>
      </w:r>
      <w:r>
        <w:rPr>
          <w:rFonts w:eastAsia="Times New Roman" w:cs="Times New Roman"/>
          <w:szCs w:val="28"/>
        </w:rPr>
        <w:t>, постановлением Администрации города от 04.10.2016 № 7339 «Об утверждении порядка формирования муниципального задания на оказание муниципальных услуг (</w:t>
      </w:r>
      <w:r w:rsidRPr="00B90F56">
        <w:rPr>
          <w:rFonts w:eastAsia="Times New Roman" w:cs="Times New Roman"/>
          <w:spacing w:val="-4"/>
          <w:szCs w:val="28"/>
        </w:rPr>
        <w:t>выполнение работ) муниципальными учреждениями и финансового обеспечения</w:t>
      </w:r>
      <w:r>
        <w:rPr>
          <w:rFonts w:eastAsia="Times New Roman" w:cs="Times New Roman"/>
          <w:szCs w:val="28"/>
        </w:rPr>
        <w:t xml:space="preserve"> выполнения муниципального задания», распоряжениями Администрации города от 30.12.2005 № 3686 «Об утверждении Регламента Администрации города»,                </w:t>
      </w:r>
      <w:r>
        <w:rPr>
          <w:rFonts w:eastAsia="Calibri" w:cs="Times New Roman"/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B90F56" w:rsidRDefault="00B90F56" w:rsidP="00B90F5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(выполнение работ) на 2024 год и плановый период 2025 и 2026 годов муниципальному бюджетному учреждению дополнительного образования «Детская школа искусств № 1» (далее – муниципальное задание) согласно приложению.</w:t>
      </w:r>
    </w:p>
    <w:p w:rsidR="00B90F56" w:rsidRDefault="00B90F56" w:rsidP="00B90F5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Управлению бюджетного учёта и отчётности Администрации города обеспечить финансирование муниципального задания.</w:t>
      </w:r>
    </w:p>
    <w:p w:rsidR="00B90F56" w:rsidRDefault="00B90F56" w:rsidP="00B90F5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3. Департаменту культуры и молодёжной политики Администрации города осуществить контроль за исполнением муниципального задания. </w:t>
      </w:r>
    </w:p>
    <w:p w:rsidR="00B90F56" w:rsidRDefault="00B90F56" w:rsidP="00B90F5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B90F56" w:rsidRDefault="00B90F56" w:rsidP="00B90F5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10.01.2023 № 121 «Об утверждении муниципального задания                              на оказание муниципальных услуг (выполнение работ) на 2023 год и плановый период 2024 и 2025 годов муниципальному бюджетному учреждению дополнительного образования «Детская школа искусств № 1» и о признании утратившими силу некоторых муниципальных правовых актов»;</w:t>
      </w:r>
    </w:p>
    <w:p w:rsidR="00B90F56" w:rsidRDefault="00B90F56" w:rsidP="00B90F5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17.07.2023 № 3578 «О внесении изменений в постановление Администрации города от 10.01.2023 № 121 «Об утверждении муниципального задания на оказание муниципальных услуг (выполнение работ) на 2023 год                     и плановый период 2024 и 2025 годов муниципальному бюджетному учреждению дополнительного образования «Детская школа искусств № 1»                  и о признании утратившими силу некоторых муниципальных правовых актов»;</w:t>
      </w:r>
    </w:p>
    <w:p w:rsidR="00B90F56" w:rsidRDefault="00B90F56" w:rsidP="00B90F5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22.11.2023 № 5796 «О внесении изменений в постановление Администрации города от 10.01.2023 № 121 «Об утверждении муниципального задания на оказание муниципальных услуг (выполнение работ) на 2023 год                     и плановый период 2024 и 2025 годов муниципальному бюджетному учреждению дополнительного образования «Детская школа искусств № 1»                      и о признании утратившими силу некоторых муниципальных правовых актов».</w:t>
      </w:r>
    </w:p>
    <w:p w:rsidR="00B90F56" w:rsidRPr="00B90F56" w:rsidRDefault="00B90F56" w:rsidP="00B90F5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Департаменту массовых коммуникации и аналитики Администрации города разместить настоящее постановление на официальном портале Администрации </w:t>
      </w:r>
      <w:r w:rsidRPr="00B90F56">
        <w:rPr>
          <w:rFonts w:eastAsia="Times New Roman" w:cs="Times New Roman"/>
          <w:szCs w:val="28"/>
          <w:lang w:eastAsia="ru-RU"/>
        </w:rPr>
        <w:t xml:space="preserve">города: </w:t>
      </w:r>
      <w:hyperlink r:id="rId7" w:history="1">
        <w:r w:rsidRPr="00B90F56">
          <w:rPr>
            <w:rStyle w:val="a9"/>
            <w:rFonts w:eastAsia="Times New Roman" w:cs="Times New Roman"/>
            <w:color w:val="auto"/>
            <w:szCs w:val="28"/>
            <w:u w:val="none"/>
            <w:lang w:val="en-US" w:eastAsia="ru-RU"/>
          </w:rPr>
          <w:t>www</w:t>
        </w:r>
        <w:r w:rsidRPr="00B90F56">
          <w:rPr>
            <w:rStyle w:val="a9"/>
            <w:rFonts w:eastAsia="Times New Roman" w:cs="Times New Roman"/>
            <w:color w:val="auto"/>
            <w:szCs w:val="28"/>
            <w:u w:val="none"/>
            <w:lang w:eastAsia="ru-RU"/>
          </w:rPr>
          <w:t>.</w:t>
        </w:r>
        <w:r w:rsidRPr="00B90F56">
          <w:rPr>
            <w:rStyle w:val="a9"/>
            <w:rFonts w:eastAsia="Times New Roman" w:cs="Times New Roman"/>
            <w:color w:val="auto"/>
            <w:szCs w:val="28"/>
            <w:u w:val="none"/>
            <w:lang w:val="en-US" w:eastAsia="ru-RU"/>
          </w:rPr>
          <w:t>admsurgut</w:t>
        </w:r>
        <w:r w:rsidRPr="00B90F56">
          <w:rPr>
            <w:rStyle w:val="a9"/>
            <w:rFonts w:eastAsia="Times New Roman" w:cs="Times New Roman"/>
            <w:color w:val="auto"/>
            <w:szCs w:val="28"/>
            <w:u w:val="none"/>
            <w:lang w:eastAsia="ru-RU"/>
          </w:rPr>
          <w:t>.</w:t>
        </w:r>
        <w:r w:rsidRPr="00B90F56">
          <w:rPr>
            <w:rStyle w:val="a9"/>
            <w:rFonts w:eastAsia="Times New Roman" w:cs="Times New Roman"/>
            <w:color w:val="auto"/>
            <w:szCs w:val="28"/>
            <w:u w:val="none"/>
            <w:lang w:val="en-US" w:eastAsia="ru-RU"/>
          </w:rPr>
          <w:t>ru</w:t>
        </w:r>
      </w:hyperlink>
      <w:r w:rsidRPr="00B90F56">
        <w:rPr>
          <w:rFonts w:eastAsia="Times New Roman" w:cs="Times New Roman"/>
          <w:szCs w:val="28"/>
          <w:lang w:eastAsia="ru-RU"/>
        </w:rPr>
        <w:t>.</w:t>
      </w:r>
    </w:p>
    <w:p w:rsidR="00B90F56" w:rsidRDefault="00B90F56" w:rsidP="00B90F5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>
        <w:rPr>
          <w:rFonts w:eastAsia="Times New Roman" w:cs="Times New Roman"/>
          <w:szCs w:val="28"/>
          <w:lang w:val="en-US" w:eastAsia="ru-RU"/>
        </w:rPr>
        <w:t>docsurgut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en-US" w:eastAsia="ru-RU"/>
        </w:rPr>
        <w:t>ru</w:t>
      </w:r>
      <w:r>
        <w:rPr>
          <w:rFonts w:eastAsia="Times New Roman" w:cs="Times New Roman"/>
          <w:szCs w:val="28"/>
          <w:lang w:eastAsia="ru-RU"/>
        </w:rPr>
        <w:t>.</w:t>
      </w:r>
    </w:p>
    <w:p w:rsidR="00B90F56" w:rsidRDefault="00B90F56" w:rsidP="00B90F5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 Настоящее постановление вступает в силу с 01.01.2024.</w:t>
      </w:r>
    </w:p>
    <w:p w:rsidR="00B90F56" w:rsidRDefault="00B90F56" w:rsidP="00B90F5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8. Контроль за выполнением постановления оставляю за собой.</w:t>
      </w:r>
    </w:p>
    <w:p w:rsidR="00B90F56" w:rsidRDefault="00B90F56" w:rsidP="00B90F56">
      <w:pPr>
        <w:jc w:val="both"/>
        <w:rPr>
          <w:rFonts w:eastAsia="Times New Roman" w:cs="Times New Roman"/>
          <w:szCs w:val="28"/>
          <w:lang w:eastAsia="ru-RU"/>
        </w:rPr>
      </w:pPr>
    </w:p>
    <w:p w:rsidR="00B90F56" w:rsidRDefault="00B90F56" w:rsidP="00B90F56">
      <w:pPr>
        <w:jc w:val="both"/>
        <w:rPr>
          <w:rFonts w:eastAsia="Times New Roman" w:cs="Times New Roman"/>
          <w:szCs w:val="28"/>
          <w:lang w:eastAsia="ru-RU"/>
        </w:rPr>
      </w:pPr>
    </w:p>
    <w:p w:rsidR="00B90F56" w:rsidRDefault="00B90F56" w:rsidP="00B90F56">
      <w:pPr>
        <w:jc w:val="both"/>
        <w:rPr>
          <w:rFonts w:eastAsia="Times New Roman" w:cs="Times New Roman"/>
          <w:szCs w:val="28"/>
          <w:lang w:eastAsia="ru-RU"/>
        </w:rPr>
      </w:pPr>
    </w:p>
    <w:p w:rsidR="00B90F56" w:rsidRDefault="00B90F56" w:rsidP="00B90F56">
      <w:pPr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А.Н. Томазова</w:t>
      </w:r>
    </w:p>
    <w:p w:rsidR="00B90F56" w:rsidRDefault="00B90F56" w:rsidP="00B90F56">
      <w:pPr>
        <w:widowControl w:val="0"/>
        <w:autoSpaceDE w:val="0"/>
        <w:autoSpaceDN w:val="0"/>
        <w:adjustRightInd w:val="0"/>
        <w:ind w:left="11340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ind w:left="11340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ind w:left="11340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ind w:left="11340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ind w:left="11340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ind w:left="11340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ind w:left="11340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</w:p>
    <w:p w:rsidR="00B90F56" w:rsidRDefault="00B90F56" w:rsidP="00B90F56">
      <w:pPr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sectPr w:rsidR="00B90F56" w:rsidSect="00B90F56">
          <w:head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</w:p>
    <w:p w:rsidR="00B90F56" w:rsidRDefault="00B90F56" w:rsidP="00B90F56">
      <w:pPr>
        <w:widowControl w:val="0"/>
        <w:autoSpaceDE w:val="0"/>
        <w:autoSpaceDN w:val="0"/>
        <w:adjustRightInd w:val="0"/>
        <w:ind w:left="11340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Приложение</w:t>
      </w:r>
    </w:p>
    <w:p w:rsidR="00B90F56" w:rsidRDefault="00B90F56" w:rsidP="00B90F56">
      <w:pPr>
        <w:widowControl w:val="0"/>
        <w:autoSpaceDE w:val="0"/>
        <w:autoSpaceDN w:val="0"/>
        <w:adjustRightInd w:val="0"/>
        <w:ind w:left="11340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к постановлению</w:t>
      </w:r>
    </w:p>
    <w:p w:rsidR="00B90F56" w:rsidRDefault="00B90F56" w:rsidP="00B90F56">
      <w:pPr>
        <w:widowControl w:val="0"/>
        <w:autoSpaceDE w:val="0"/>
        <w:autoSpaceDN w:val="0"/>
        <w:adjustRightInd w:val="0"/>
        <w:ind w:left="11340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Администрации города</w:t>
      </w:r>
    </w:p>
    <w:p w:rsidR="00B90F56" w:rsidRDefault="00B90F56" w:rsidP="00B90F56">
      <w:pPr>
        <w:widowControl w:val="0"/>
        <w:autoSpaceDE w:val="0"/>
        <w:autoSpaceDN w:val="0"/>
        <w:adjustRightInd w:val="0"/>
        <w:ind w:left="11340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от _____________ № _________</w:t>
      </w:r>
    </w:p>
    <w:p w:rsidR="00B90F56" w:rsidRDefault="00B90F56" w:rsidP="00B90F5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Муниципальное задание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br/>
        <w:t>на 2024 год и плановый период 2025 и 2026 годов</w:t>
      </w: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7"/>
        <w:gridCol w:w="3056"/>
        <w:gridCol w:w="1985"/>
      </w:tblGrid>
      <w:tr w:rsidR="00B90F56" w:rsidTr="00B90F56"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муниципального учреждения: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Коды</w:t>
            </w:r>
          </w:p>
        </w:tc>
      </w:tr>
      <w:tr w:rsidR="00B90F56" w:rsidTr="00B90F56"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  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0506001</w:t>
            </w:r>
          </w:p>
        </w:tc>
      </w:tr>
      <w:tr w:rsidR="00B90F56" w:rsidTr="00B90F56"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«Детская школа искусств № 1»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ОКУД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Default="00B90F56">
            <w:pPr>
              <w:spacing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90F56" w:rsidTr="00B90F56"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начала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01.01.2024</w:t>
            </w:r>
          </w:p>
        </w:tc>
      </w:tr>
      <w:tr w:rsidR="00B90F56" w:rsidTr="00B90F56"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Виды деятельности муниципального учреждения: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окончания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90F56" w:rsidTr="00B90F56"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743D0408</w:t>
            </w:r>
          </w:p>
        </w:tc>
      </w:tr>
      <w:tr w:rsidR="00B90F56" w:rsidTr="00B90F56"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F56" w:rsidRDefault="00B90F5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85.41</w:t>
            </w:r>
          </w:p>
        </w:tc>
      </w:tr>
      <w:tr w:rsidR="00B90F56" w:rsidTr="00B90F56"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F56" w:rsidRDefault="00B90F5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93.29</w:t>
            </w:r>
          </w:p>
        </w:tc>
      </w:tr>
    </w:tbl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Часть 1. Сведения об оказываемых услугах </w:t>
      </w: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  <w:gridCol w:w="3655"/>
        <w:gridCol w:w="1418"/>
      </w:tblGrid>
      <w:tr w:rsidR="00B90F56" w:rsidTr="00B90F56"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Раздел 1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Код по общероссийскому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ББ55</w:t>
            </w:r>
          </w:p>
        </w:tc>
      </w:tr>
      <w:tr w:rsidR="00B90F56" w:rsidTr="00B90F56">
        <w:trPr>
          <w:trHeight w:val="244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Реализация дополнительных предпрофессиональных программ в области искусств.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базовому перечню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Default="00B90F56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rPr>
          <w:trHeight w:val="300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(региональному перечню)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Default="00B90F56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rPr>
          <w:trHeight w:val="300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2. Категории физических и (или) юридических лиц, являющихся потребителями </w:t>
            </w:r>
          </w:p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муниципальной услуги: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Физические лица, имеющие необходимые для освоения соответствующей образовательной </w:t>
            </w:r>
          </w:p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программы творческие способности и физические данные.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</w:p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</w:p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275"/>
        <w:gridCol w:w="1276"/>
        <w:gridCol w:w="1276"/>
        <w:gridCol w:w="1134"/>
        <w:gridCol w:w="1276"/>
        <w:gridCol w:w="992"/>
        <w:gridCol w:w="850"/>
        <w:gridCol w:w="993"/>
        <w:gridCol w:w="992"/>
        <w:gridCol w:w="992"/>
        <w:gridCol w:w="1559"/>
      </w:tblGrid>
      <w:tr w:rsidR="00B90F56" w:rsidRPr="00B90F56" w:rsidTr="00B90F56">
        <w:trPr>
          <w:trHeight w:val="27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н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омер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 записи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номер услуги)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качества 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Значение показателя качества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установленных показателей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качества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</w:tr>
      <w:tr w:rsidR="00B90F56" w:rsidRPr="00B90F56" w:rsidTr="00B90F56">
        <w:trPr>
          <w:trHeight w:val="1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RPr="00B90F56" w:rsidTr="00B90F5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(наименование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наимено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код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RPr="00B90F56" w:rsidTr="00B90F56">
        <w:trPr>
          <w:trHeight w:val="1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</w:tr>
      <w:tr w:rsidR="00B90F56" w:rsidRPr="00B90F56" w:rsidTr="00B90F56">
        <w:trPr>
          <w:trHeight w:val="1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</w:p>
    <w:p w:rsidR="00B90F56" w:rsidRDefault="00B90F56" w:rsidP="00B90F56">
      <w:pPr>
        <w:spacing w:line="254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B90F56" w:rsidRDefault="00B90F56" w:rsidP="00B90F56">
      <w:pPr>
        <w:spacing w:line="254" w:lineRule="auto"/>
        <w:jc w:val="both"/>
        <w:rPr>
          <w:rFonts w:eastAsia="Calibri" w:cs="Times New Roman"/>
          <w:sz w:val="24"/>
          <w:szCs w:val="24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993"/>
        <w:gridCol w:w="1417"/>
        <w:gridCol w:w="851"/>
        <w:gridCol w:w="1134"/>
        <w:gridCol w:w="708"/>
        <w:gridCol w:w="567"/>
        <w:gridCol w:w="851"/>
        <w:gridCol w:w="850"/>
        <w:gridCol w:w="851"/>
        <w:gridCol w:w="850"/>
        <w:gridCol w:w="851"/>
        <w:gridCol w:w="850"/>
        <w:gridCol w:w="1134"/>
      </w:tblGrid>
      <w:tr w:rsidR="00B90F56" w:rsidRPr="00B90F56" w:rsidTr="00B90F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р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еестровой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записи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услуги) 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характеризующий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условия (формы) оказания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(цена, тариф),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установленных показателей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</w:tr>
      <w:tr w:rsidR="00B90F56" w:rsidRPr="00B90F56" w:rsidTr="00B90F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единица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0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0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(2-й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RPr="00B90F56" w:rsidTr="00B90F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6"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программа 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6"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6"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2" w:right="-11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вид программы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2" w:right="-11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2" w:right="-11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0" w:right="-10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категория потребителей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0" w:right="-10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0" w:right="-10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формы образования 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и формы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р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еализации образовательных программ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_________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0"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0"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0"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0" w:right="-10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н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аимено-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0" w:right="-10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код</w:t>
            </w:r>
          </w:p>
          <w:p w:rsid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RPr="00B90F56" w:rsidTr="00B90F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6"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0" w:right="-10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16</w:t>
            </w:r>
          </w:p>
        </w:tc>
      </w:tr>
      <w:tr w:rsidR="00B90F56" w:rsidRPr="00B90F56" w:rsidTr="00B90F56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802112О.99.0.ББ55АА48000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4" w:lineRule="auto"/>
              <w:ind w:left="-106" w:right="-112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очная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 w:rsidP="00B90F56">
            <w:pPr>
              <w:spacing w:line="254" w:lineRule="auto"/>
              <w:ind w:left="-110" w:right="-102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человеко-час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539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27719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27719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27719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- 10%</w:t>
            </w:r>
          </w:p>
        </w:tc>
      </w:tr>
      <w:tr w:rsidR="00B90F56" w:rsidRPr="00B90F56" w:rsidTr="00B90F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802112О.99.0.ББ55АБ60000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4" w:lineRule="auto"/>
              <w:ind w:left="-106" w:right="-112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 xml:space="preserve">Духовые </w:t>
            </w:r>
          </w:p>
          <w:p w:rsidR="00B90F56" w:rsidRPr="00B90F56" w:rsidRDefault="00B90F56" w:rsidP="00B90F56">
            <w:pPr>
              <w:spacing w:line="254" w:lineRule="auto"/>
              <w:ind w:left="-106" w:right="-112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и ударные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очная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 w:rsidP="00B90F56">
            <w:pPr>
              <w:spacing w:line="254" w:lineRule="auto"/>
              <w:ind w:left="-110" w:right="-102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человеко-час</w:t>
            </w:r>
          </w:p>
          <w:p w:rsidR="00B90F56" w:rsidRPr="00B90F56" w:rsidRDefault="00B90F56" w:rsidP="00B90F56">
            <w:pPr>
              <w:spacing w:line="254" w:lineRule="auto"/>
              <w:ind w:left="-110" w:right="-102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539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16488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16488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16488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- 10%</w:t>
            </w:r>
          </w:p>
        </w:tc>
      </w:tr>
      <w:tr w:rsidR="00B90F56" w:rsidRPr="00B90F56" w:rsidTr="00B90F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802112О.99.0.ББ55АВ16000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 w:rsidP="00B90F56">
            <w:pPr>
              <w:spacing w:line="254" w:lineRule="auto"/>
              <w:ind w:left="-106" w:right="-112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Народные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очная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 w:rsidP="00B90F56">
            <w:pPr>
              <w:spacing w:line="254" w:lineRule="auto"/>
              <w:ind w:left="-110" w:right="-102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человеко-час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539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56184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56184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56184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- 10%</w:t>
            </w:r>
          </w:p>
        </w:tc>
      </w:tr>
      <w:tr w:rsidR="00B90F56" w:rsidRPr="00B90F56" w:rsidTr="00B90F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802112О.99.0.ББ55АГ28000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 w:rsidP="00B90F56">
            <w:pPr>
              <w:spacing w:line="254" w:lineRule="auto"/>
              <w:ind w:left="-106" w:right="-112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Хоровое пение</w:t>
            </w:r>
          </w:p>
          <w:p w:rsidR="00B90F56" w:rsidRPr="00B90F56" w:rsidRDefault="00B90F56" w:rsidP="00B90F56">
            <w:pPr>
              <w:spacing w:line="254" w:lineRule="auto"/>
              <w:ind w:left="-106" w:right="-112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очная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 w:rsidP="00B90F56">
            <w:pPr>
              <w:spacing w:line="254" w:lineRule="auto"/>
              <w:ind w:left="-110" w:right="-102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человеко-час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539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46611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46611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46611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- 10%</w:t>
            </w:r>
          </w:p>
        </w:tc>
      </w:tr>
      <w:tr w:rsidR="00B90F56" w:rsidRPr="00B90F56" w:rsidTr="00B90F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802112О.99.0.ББ55АБ04000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4" w:lineRule="auto"/>
              <w:ind w:left="-106" w:right="-112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Струнные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очная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 w:rsidP="00B90F56">
            <w:pPr>
              <w:spacing w:line="254" w:lineRule="auto"/>
              <w:ind w:left="-110" w:right="-102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человеко-час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539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4482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4482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4482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- 10%</w:t>
            </w:r>
          </w:p>
        </w:tc>
      </w:tr>
      <w:tr w:rsidR="00B90F56" w:rsidRPr="00B90F56" w:rsidTr="00B90F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802112О.99.0.ББ55АД40000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 w:rsidP="00B90F56">
            <w:pPr>
              <w:spacing w:line="254" w:lineRule="auto"/>
              <w:ind w:left="-106" w:right="-112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Живопись</w:t>
            </w:r>
          </w:p>
          <w:p w:rsidR="00B90F56" w:rsidRPr="00B90F56" w:rsidRDefault="00B90F56" w:rsidP="00B90F56">
            <w:pPr>
              <w:spacing w:line="254" w:lineRule="auto"/>
              <w:ind w:left="-106" w:right="-112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очная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 w:rsidP="00B90F56">
            <w:pPr>
              <w:spacing w:line="254" w:lineRule="auto"/>
              <w:ind w:left="-110" w:right="-102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человеко-час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539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74325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74325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74325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- 10%</w:t>
            </w:r>
          </w:p>
        </w:tc>
      </w:tr>
      <w:tr w:rsidR="00B90F56" w:rsidRPr="00B90F56" w:rsidTr="00B90F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802112О.99.0.ББ55АЗ20000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 w:rsidP="00B90F56">
            <w:pPr>
              <w:spacing w:line="254" w:lineRule="auto"/>
              <w:ind w:left="-106" w:right="-112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Искусство театра</w:t>
            </w:r>
          </w:p>
          <w:p w:rsidR="00B90F56" w:rsidRPr="00B90F56" w:rsidRDefault="00B90F56" w:rsidP="00B90F56">
            <w:pPr>
              <w:spacing w:line="254" w:lineRule="auto"/>
              <w:ind w:left="-106" w:right="-112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очная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 w:rsidP="00B90F56">
            <w:pPr>
              <w:spacing w:line="254" w:lineRule="auto"/>
              <w:ind w:left="-110" w:right="-102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человеко-час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539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61053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61053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61053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- 10%</w:t>
            </w:r>
          </w:p>
        </w:tc>
      </w:tr>
      <w:tr w:rsidR="00B90F56" w:rsidRPr="00B90F56" w:rsidTr="00B90F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802112О.99.0.ББ55АЖ08000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4" w:lineRule="auto"/>
              <w:ind w:left="-106" w:right="-112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Хореографическое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очная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 w:rsidP="00B90F56">
            <w:pPr>
              <w:spacing w:line="254" w:lineRule="auto"/>
              <w:ind w:left="-110" w:right="-102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человеко-час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539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171929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171929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171929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- 10%</w:t>
            </w:r>
          </w:p>
        </w:tc>
      </w:tr>
    </w:tbl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992"/>
        <w:gridCol w:w="992"/>
        <w:gridCol w:w="1279"/>
        <w:gridCol w:w="847"/>
        <w:gridCol w:w="854"/>
        <w:gridCol w:w="706"/>
        <w:gridCol w:w="992"/>
        <w:gridCol w:w="850"/>
        <w:gridCol w:w="993"/>
        <w:gridCol w:w="992"/>
        <w:gridCol w:w="992"/>
        <w:gridCol w:w="851"/>
        <w:gridCol w:w="1275"/>
      </w:tblGrid>
      <w:tr w:rsidR="00B90F56" w:rsidTr="00B90F56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р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еестровой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записи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услуги)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характеризующий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условия (формы) оказания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(цена, тариф), руб.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установленных показателей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</w:tr>
      <w:tr w:rsidR="00B90F56" w:rsidTr="00B90F56">
        <w:trPr>
          <w:trHeight w:val="2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н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аимено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единица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Tr="00B90F56">
        <w:trPr>
          <w:trHeight w:val="28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34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код</w:t>
            </w:r>
          </w:p>
          <w:p w:rsid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34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34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Tr="00B90F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16</w:t>
            </w:r>
          </w:p>
        </w:tc>
      </w:tr>
      <w:tr w:rsidR="00B90F56" w:rsidTr="00B90F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536"/>
        <w:gridCol w:w="1502"/>
        <w:gridCol w:w="1617"/>
        <w:gridCol w:w="6066"/>
      </w:tblGrid>
      <w:tr w:rsidR="00B90F56" w:rsidTr="00B90F56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Нормативный правовой акт</w:t>
            </w:r>
          </w:p>
        </w:tc>
      </w:tr>
      <w:tr w:rsidR="00B90F56" w:rsidTr="00B90F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Вид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принявший орган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наименование</w:t>
            </w:r>
          </w:p>
        </w:tc>
      </w:tr>
      <w:tr w:rsidR="00B90F56" w:rsidTr="00B90F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5</w:t>
            </w:r>
          </w:p>
        </w:tc>
      </w:tr>
      <w:tr w:rsidR="00B90F56" w:rsidTr="00B90F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-</w:t>
            </w:r>
          </w:p>
        </w:tc>
      </w:tr>
    </w:tbl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Порядок оказания муниципальной услуги.</w:t>
      </w: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</w:t>
      </w:r>
    </w:p>
    <w:p w:rsidR="00B90F56" w:rsidRDefault="00B90F56" w:rsidP="00B90F56">
      <w:pPr>
        <w:shd w:val="clear" w:color="auto" w:fill="FFFFFF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Федеральный закон от 29.12.2012 № 273-ФЗ «Об образовании в Российской Федерации»; </w:t>
      </w:r>
    </w:p>
    <w:p w:rsidR="00B90F56" w:rsidRDefault="00B90F56" w:rsidP="00B90F56">
      <w:pPr>
        <w:shd w:val="clear" w:color="auto" w:fill="FFFFFF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постановление Администрации города от 31.07.2020 № 5208 «Об утверждении стандартов качества муниципальных услуг, работ, оказываемых муниципальными учреждениями дополнительного образования, курируемыми департаментом культуры и молодёжной политики Администрации города».</w:t>
      </w:r>
    </w:p>
    <w:p w:rsidR="00B90F56" w:rsidRDefault="00B90F56" w:rsidP="00B90F5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5.2. Порядок информирования потенциальных потребителей оказания муниципальной услуги:</w:t>
      </w:r>
    </w:p>
    <w:p w:rsidR="00B90F56" w:rsidRDefault="00B90F56" w:rsidP="00B90F56">
      <w:pPr>
        <w:rPr>
          <w:rFonts w:eastAsia="Calibri" w:cs="Times New Roman"/>
          <w:sz w:val="24"/>
          <w:szCs w:val="24"/>
        </w:rPr>
      </w:pPr>
    </w:p>
    <w:tbl>
      <w:tblPr>
        <w:tblW w:w="1588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3"/>
        <w:gridCol w:w="7054"/>
        <w:gridCol w:w="28"/>
        <w:gridCol w:w="3407"/>
        <w:gridCol w:w="1560"/>
      </w:tblGrid>
      <w:tr w:rsidR="00B90F56" w:rsidTr="00B90F56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Состав размещаемой информации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Частота обновления информации</w:t>
            </w:r>
          </w:p>
        </w:tc>
      </w:tr>
      <w:tr w:rsidR="00B90F56" w:rsidTr="00B90F56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</w:tr>
      <w:tr w:rsidR="00B90F56" w:rsidTr="00B90F56">
        <w:trPr>
          <w:trHeight w:val="139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rPr>
                <w:rFonts w:eastAsia="Calibri" w:cs="Times New Roman"/>
                <w:sz w:val="16"/>
                <w:szCs w:val="16"/>
              </w:rPr>
            </w:pPr>
            <w:r w:rsidRPr="00B90F56">
              <w:rPr>
                <w:rFonts w:eastAsia="Calibri" w:cs="Times New Roman"/>
                <w:sz w:val="16"/>
                <w:szCs w:val="16"/>
              </w:rPr>
              <w:t>Официальный сайт учреждения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 w:rsidP="00B90F56">
            <w:pPr>
              <w:spacing w:line="254" w:lineRule="auto"/>
              <w:rPr>
                <w:rFonts w:eastAsia="Calibri" w:cs="Times New Roman"/>
                <w:sz w:val="16"/>
                <w:szCs w:val="16"/>
              </w:rPr>
            </w:pPr>
            <w:r w:rsidRPr="00B90F56">
              <w:rPr>
                <w:rFonts w:eastAsia="Calibri" w:cs="Times New Roman"/>
                <w:sz w:val="16"/>
                <w:szCs w:val="16"/>
              </w:rPr>
              <w:t xml:space="preserve">в соответствии </w:t>
            </w:r>
            <w:r w:rsidRPr="00B90F56">
              <w:rPr>
                <w:rFonts w:eastAsia="Calibri" w:cs="Times New Roman"/>
                <w:sz w:val="16"/>
                <w:szCs w:val="16"/>
                <w:shd w:val="clear" w:color="auto" w:fill="FFFFFF"/>
              </w:rPr>
              <w:t>со статьей</w:t>
            </w:r>
            <w:r w:rsidRPr="00B90F56">
              <w:rPr>
                <w:rFonts w:eastAsia="Calibri" w:cs="Times New Roman"/>
                <w:sz w:val="16"/>
                <w:szCs w:val="16"/>
              </w:rPr>
              <w:t xml:space="preserve"> 29 Федерального закона от 29.12.2012 № 273-ФЗ «Об образовании </w:t>
            </w:r>
          </w:p>
          <w:p w:rsidR="00B90F56" w:rsidRDefault="00B90F56" w:rsidP="00B90F56">
            <w:pPr>
              <w:spacing w:line="254" w:lineRule="auto"/>
              <w:rPr>
                <w:rFonts w:eastAsia="Calibri" w:cs="Times New Roman"/>
                <w:sz w:val="16"/>
                <w:szCs w:val="16"/>
              </w:rPr>
            </w:pPr>
            <w:r w:rsidRPr="00B90F56">
              <w:rPr>
                <w:rFonts w:eastAsia="Calibri" w:cs="Times New Roman"/>
                <w:sz w:val="16"/>
                <w:szCs w:val="16"/>
              </w:rPr>
              <w:t xml:space="preserve">в Российской Федерации», постановлением Правительства Российской Федерации от 20.10.2021 </w:t>
            </w:r>
          </w:p>
          <w:p w:rsidR="00B90F56" w:rsidRDefault="00B90F56" w:rsidP="00B90F56">
            <w:pPr>
              <w:spacing w:line="254" w:lineRule="auto"/>
              <w:rPr>
                <w:rFonts w:eastAsia="Calibri" w:cs="Times New Roman"/>
                <w:sz w:val="16"/>
                <w:szCs w:val="16"/>
              </w:rPr>
            </w:pPr>
            <w:r w:rsidRPr="00B90F56">
              <w:rPr>
                <w:rFonts w:eastAsia="Calibri" w:cs="Times New Roman"/>
                <w:sz w:val="16"/>
                <w:szCs w:val="16"/>
              </w:rPr>
              <w:t xml:space="preserve">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</w:t>
            </w:r>
          </w:p>
          <w:p w:rsidR="00B90F56" w:rsidRDefault="00B90F56" w:rsidP="00B90F56">
            <w:pPr>
              <w:spacing w:line="254" w:lineRule="auto"/>
              <w:rPr>
                <w:rFonts w:eastAsia="Calibri" w:cs="Times New Roman"/>
                <w:sz w:val="16"/>
                <w:szCs w:val="16"/>
              </w:rPr>
            </w:pPr>
            <w:r w:rsidRPr="00B90F56">
              <w:rPr>
                <w:rFonts w:eastAsia="Calibri" w:cs="Times New Roman"/>
                <w:sz w:val="16"/>
                <w:szCs w:val="16"/>
              </w:rPr>
              <w:t xml:space="preserve">об образовательной организации, а также о признании утратившими силу некоторых актов </w:t>
            </w:r>
          </w:p>
          <w:p w:rsidR="00B90F56" w:rsidRPr="00B90F56" w:rsidRDefault="00B90F56" w:rsidP="00B90F56">
            <w:pPr>
              <w:spacing w:line="254" w:lineRule="auto"/>
              <w:rPr>
                <w:rFonts w:eastAsia="Calibri" w:cs="Times New Roman"/>
                <w:sz w:val="16"/>
                <w:szCs w:val="16"/>
              </w:rPr>
            </w:pPr>
            <w:r w:rsidRPr="00B90F56">
              <w:rPr>
                <w:rFonts w:eastAsia="Calibri" w:cs="Times New Roman"/>
                <w:sz w:val="16"/>
                <w:szCs w:val="16"/>
              </w:rPr>
              <w:t xml:space="preserve">и отдельных положений некоторых актов Правительства Российской Федерации» 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rPr>
                <w:rFonts w:eastAsia="Calibri" w:cs="Times New Roman"/>
                <w:sz w:val="16"/>
                <w:szCs w:val="16"/>
              </w:rPr>
            </w:pPr>
            <w:r w:rsidRPr="00B90F56">
              <w:rPr>
                <w:rFonts w:eastAsia="Calibri" w:cs="Times New Roman"/>
                <w:sz w:val="16"/>
                <w:szCs w:val="16"/>
              </w:rPr>
              <w:t>не позднее 10 рабочих дней после изменения сведений</w:t>
            </w:r>
          </w:p>
        </w:tc>
      </w:tr>
      <w:tr w:rsidR="00B90F56" w:rsidTr="00B90F56">
        <w:tc>
          <w:tcPr>
            <w:tcW w:w="10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Раздел 2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c>
          <w:tcPr>
            <w:tcW w:w="10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c>
          <w:tcPr>
            <w:tcW w:w="108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Код по общероссийскому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ББ52</w:t>
            </w:r>
          </w:p>
        </w:tc>
      </w:tr>
      <w:tr w:rsidR="00B90F56" w:rsidTr="00B90F56">
        <w:trPr>
          <w:trHeight w:val="244"/>
        </w:trPr>
        <w:tc>
          <w:tcPr>
            <w:tcW w:w="108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Реализация дополнительных общеразвивающих программ.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базовому перечню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Default="00B90F56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rPr>
          <w:trHeight w:val="300"/>
        </w:trPr>
        <w:tc>
          <w:tcPr>
            <w:tcW w:w="10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(региональному перечню)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Default="00B90F56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rPr>
          <w:trHeight w:val="300"/>
        </w:trPr>
        <w:tc>
          <w:tcPr>
            <w:tcW w:w="108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2. Категории физических и (или) юридических лиц, являющихся потребителями </w:t>
            </w:r>
          </w:p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муниципальной услуги.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c>
          <w:tcPr>
            <w:tcW w:w="108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Физические лица. 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B90F56" w:rsidRPr="00B90F56" w:rsidRDefault="00B90F56" w:rsidP="00B90F56">
      <w:pPr>
        <w:spacing w:line="254" w:lineRule="auto"/>
        <w:rPr>
          <w:rFonts w:eastAsia="Calibri" w:cs="Times New Roman"/>
          <w:sz w:val="18"/>
          <w:szCs w:val="18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417"/>
        <w:gridCol w:w="1276"/>
        <w:gridCol w:w="1134"/>
        <w:gridCol w:w="1418"/>
        <w:gridCol w:w="1134"/>
        <w:gridCol w:w="850"/>
        <w:gridCol w:w="1134"/>
        <w:gridCol w:w="992"/>
        <w:gridCol w:w="851"/>
        <w:gridCol w:w="1417"/>
      </w:tblGrid>
      <w:tr w:rsidR="00B90F56" w:rsidRPr="00B90F56" w:rsidTr="00B90F56">
        <w:trPr>
          <w:trHeight w:val="2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н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омер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 записи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номер услуги)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качества 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Значение показателя качества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установленных показателей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качества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</w:tr>
      <w:tr w:rsidR="00B90F56" w:rsidRPr="00B90F56" w:rsidTr="00B90F56">
        <w:trPr>
          <w:trHeight w:val="13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RPr="00B90F56" w:rsidTr="00B90F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(наименование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код</w:t>
            </w:r>
          </w:p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RPr="00B90F56" w:rsidTr="00B90F56">
        <w:trPr>
          <w:trHeight w:val="1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</w:tr>
      <w:tr w:rsidR="00B90F56" w:rsidRPr="00B90F56" w:rsidTr="00B90F56">
        <w:trPr>
          <w:trHeight w:val="1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:rsidR="00B90F56" w:rsidRPr="00B90F56" w:rsidRDefault="00B90F56" w:rsidP="00B90F56">
      <w:pPr>
        <w:spacing w:line="254" w:lineRule="auto"/>
        <w:rPr>
          <w:rFonts w:eastAsia="Calibri" w:cs="Times New Roman"/>
          <w:sz w:val="20"/>
          <w:szCs w:val="20"/>
        </w:rPr>
      </w:pPr>
    </w:p>
    <w:p w:rsidR="00B90F56" w:rsidRDefault="00B90F56" w:rsidP="00B90F56">
      <w:pPr>
        <w:spacing w:line="254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B90F56" w:rsidRPr="00B90F56" w:rsidRDefault="00B90F56" w:rsidP="00B90F56">
      <w:pPr>
        <w:spacing w:line="254" w:lineRule="auto"/>
        <w:jc w:val="both"/>
        <w:rPr>
          <w:rFonts w:eastAsia="Calibri" w:cs="Times New Roman"/>
          <w:sz w:val="18"/>
          <w:szCs w:val="18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276"/>
        <w:gridCol w:w="1134"/>
        <w:gridCol w:w="992"/>
        <w:gridCol w:w="1134"/>
        <w:gridCol w:w="709"/>
        <w:gridCol w:w="708"/>
        <w:gridCol w:w="851"/>
        <w:gridCol w:w="850"/>
        <w:gridCol w:w="851"/>
        <w:gridCol w:w="850"/>
        <w:gridCol w:w="851"/>
        <w:gridCol w:w="850"/>
        <w:gridCol w:w="1134"/>
      </w:tblGrid>
      <w:tr w:rsidR="00B90F56" w:rsidRPr="00B90F56" w:rsidTr="00B90F56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р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еестровой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записи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услуги) 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характеризующий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условия (формы) оказания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(цена, тариф), руб.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установленных показателей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</w:tr>
      <w:tr w:rsidR="00B90F56" w:rsidRPr="00B90F56" w:rsidTr="00B90F56">
        <w:trPr>
          <w:trHeight w:val="8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единица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0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0" w:right="-11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 финан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(2-й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(2-й год планового периода)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RPr="00B90F56" w:rsidTr="00B90F5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14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направленность образовательной программы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14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14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2" w:right="-10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виды образовательных программ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2" w:right="-10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2" w:right="-10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1" w:hanging="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категория потребителей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1" w:hanging="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1" w:hanging="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формы образования 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и формы реализации образовательных программ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_________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2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2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код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RPr="00B90F56" w:rsidTr="00B90F5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14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8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1" w:right="-14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7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2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16</w:t>
            </w:r>
          </w:p>
        </w:tc>
      </w:tr>
      <w:tr w:rsidR="00B90F56" w:rsidRPr="00B90F56" w:rsidTr="00B90F56">
        <w:trPr>
          <w:trHeight w:val="3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804200О.99.0.ББ52АН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4" w:lineRule="auto"/>
              <w:ind w:left="-104" w:right="-144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Художественной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4" w:lineRule="auto"/>
              <w:ind w:left="-80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адаптированная образовательная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4" w:lineRule="auto"/>
              <w:ind w:left="-108" w:right="-140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 xml:space="preserve">дети </w:t>
            </w:r>
          </w:p>
          <w:p w:rsidR="00B90F56" w:rsidRPr="00B90F56" w:rsidRDefault="00B90F56" w:rsidP="00B90F56">
            <w:pPr>
              <w:spacing w:line="254" w:lineRule="auto"/>
              <w:ind w:left="-108" w:right="-140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 w:rsidP="00B90F56">
            <w:pPr>
              <w:spacing w:line="254" w:lineRule="auto"/>
              <w:ind w:left="-107" w:right="-111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очная</w:t>
            </w:r>
          </w:p>
          <w:p w:rsidR="00B90F56" w:rsidRPr="00B90F56" w:rsidRDefault="00B90F56" w:rsidP="00B90F56">
            <w:pPr>
              <w:spacing w:line="254" w:lineRule="auto"/>
              <w:ind w:left="-107" w:right="-111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количество человеко-часов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 w:rsidP="00B90F56">
            <w:pPr>
              <w:spacing w:line="254" w:lineRule="auto"/>
              <w:ind w:left="-102" w:right="-111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человеко-час</w:t>
            </w:r>
          </w:p>
          <w:p w:rsidR="00B90F56" w:rsidRPr="00B90F56" w:rsidRDefault="00B90F56" w:rsidP="00B90F56">
            <w:pPr>
              <w:spacing w:line="254" w:lineRule="auto"/>
              <w:ind w:left="-102" w:right="-111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539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2600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2600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2600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- 10%</w:t>
            </w:r>
          </w:p>
        </w:tc>
      </w:tr>
      <w:tr w:rsidR="00B90F56" w:rsidRPr="00B90F56" w:rsidTr="00B90F56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804200О.99.0.ББ52АЕ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76000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4" w:lineRule="auto"/>
              <w:ind w:left="-104" w:right="-144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Художественной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4" w:lineRule="auto"/>
              <w:ind w:left="-80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4" w:lineRule="auto"/>
              <w:ind w:left="-108" w:right="-140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 w:rsidP="00B90F56">
            <w:pPr>
              <w:spacing w:line="254" w:lineRule="auto"/>
              <w:ind w:left="-107" w:right="-111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очная</w:t>
            </w:r>
          </w:p>
          <w:p w:rsidR="00B90F56" w:rsidRPr="00B90F56" w:rsidRDefault="00B90F56" w:rsidP="00B90F56">
            <w:pPr>
              <w:spacing w:line="254" w:lineRule="auto"/>
              <w:ind w:left="-107" w:right="-111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количество человеко-часов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 w:rsidP="00B90F56">
            <w:pPr>
              <w:spacing w:line="254" w:lineRule="auto"/>
              <w:ind w:left="-102" w:right="-111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539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63284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63284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63284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- 10%</w:t>
            </w:r>
          </w:p>
        </w:tc>
      </w:tr>
    </w:tbl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992"/>
        <w:gridCol w:w="1134"/>
        <w:gridCol w:w="992"/>
        <w:gridCol w:w="992"/>
        <w:gridCol w:w="854"/>
        <w:gridCol w:w="706"/>
        <w:gridCol w:w="992"/>
        <w:gridCol w:w="850"/>
        <w:gridCol w:w="851"/>
        <w:gridCol w:w="992"/>
        <w:gridCol w:w="851"/>
        <w:gridCol w:w="992"/>
        <w:gridCol w:w="1417"/>
      </w:tblGrid>
      <w:tr w:rsidR="00B90F56" w:rsidTr="00B90F56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р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еестровой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записи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услуги)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характеризующий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условия (формы) оказания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(цена, тариф), руб.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установленных показателей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</w:tr>
      <w:tr w:rsidR="00B90F56" w:rsidTr="00B90F56">
        <w:trPr>
          <w:trHeight w:val="2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н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аимено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единица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Tr="00B90F56">
        <w:trPr>
          <w:trHeight w:val="28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код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Tr="00B90F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16</w:t>
            </w:r>
          </w:p>
        </w:tc>
      </w:tr>
      <w:tr w:rsidR="00B90F56" w:rsidTr="00B90F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536"/>
        <w:gridCol w:w="1502"/>
        <w:gridCol w:w="1617"/>
        <w:gridCol w:w="6066"/>
      </w:tblGrid>
      <w:tr w:rsidR="00B90F56" w:rsidTr="00B90F56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Нормативный правовой акт</w:t>
            </w:r>
          </w:p>
        </w:tc>
      </w:tr>
      <w:tr w:rsidR="00B90F56" w:rsidTr="00B90F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принявший орган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наименование</w:t>
            </w:r>
          </w:p>
        </w:tc>
      </w:tr>
      <w:tr w:rsidR="00B90F56" w:rsidTr="00B90F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</w:tr>
      <w:tr w:rsidR="00B90F56" w:rsidTr="00B90F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-</w:t>
            </w:r>
          </w:p>
        </w:tc>
      </w:tr>
    </w:tbl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Порядок оказания муниципальной услуги.</w:t>
      </w: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</w:t>
      </w:r>
    </w:p>
    <w:p w:rsidR="00B90F56" w:rsidRDefault="00B90F56" w:rsidP="00B90F56">
      <w:pPr>
        <w:shd w:val="clear" w:color="auto" w:fill="FFFFFF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Федеральный закон от 29.12.2012 № 273-ФЗ «Об образовании в Российской Федерации»; </w:t>
      </w:r>
    </w:p>
    <w:p w:rsidR="00B90F56" w:rsidRDefault="00B90F56" w:rsidP="00B90F56">
      <w:pPr>
        <w:shd w:val="clear" w:color="auto" w:fill="FFFFFF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постановление Администрации города от 31.07.2020 № 5208 «Об утверждении стандартов качества муниципальных услуг, работ, оказываемых муниципальными учреждениями дополнительного образования, курируемыми департаментом культуры и молодёжной политики Администрации города».</w:t>
      </w:r>
    </w:p>
    <w:p w:rsidR="00B90F56" w:rsidRDefault="00B90F56" w:rsidP="00B90F5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5.2. Порядок информирования потенциальных потребителей оказания муниципальной услуги:</w:t>
      </w:r>
    </w:p>
    <w:p w:rsidR="00B90F56" w:rsidRDefault="00B90F56" w:rsidP="00B90F56">
      <w:pPr>
        <w:rPr>
          <w:rFonts w:eastAsia="Calibri" w:cs="Times New Roman"/>
          <w:sz w:val="24"/>
          <w:szCs w:val="24"/>
        </w:rPr>
      </w:pPr>
    </w:p>
    <w:tbl>
      <w:tblPr>
        <w:tblW w:w="157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6826"/>
        <w:gridCol w:w="23"/>
        <w:gridCol w:w="2953"/>
        <w:gridCol w:w="1872"/>
      </w:tblGrid>
      <w:tr w:rsidR="00B90F56" w:rsidTr="00B90F56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Состав размещаемой информации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Частота обновления информации</w:t>
            </w:r>
          </w:p>
        </w:tc>
      </w:tr>
      <w:tr w:rsidR="00B90F56" w:rsidTr="00B90F56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</w:tr>
      <w:tr w:rsidR="00B90F56" w:rsidTr="00B90F56">
        <w:trPr>
          <w:trHeight w:val="1393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rPr>
                <w:rFonts w:eastAsia="Calibri" w:cs="Times New Roman"/>
                <w:sz w:val="16"/>
                <w:szCs w:val="16"/>
              </w:rPr>
            </w:pPr>
            <w:r w:rsidRPr="00B90F56">
              <w:rPr>
                <w:rFonts w:eastAsia="Calibri" w:cs="Times New Roman"/>
                <w:sz w:val="16"/>
                <w:szCs w:val="16"/>
              </w:rPr>
              <w:t>Официальный сайт учреждения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 w:rsidP="00B90F56">
            <w:pPr>
              <w:spacing w:line="254" w:lineRule="auto"/>
              <w:rPr>
                <w:rFonts w:eastAsia="Calibri" w:cs="Times New Roman"/>
                <w:sz w:val="16"/>
                <w:szCs w:val="16"/>
              </w:rPr>
            </w:pPr>
            <w:r w:rsidRPr="00B90F56">
              <w:rPr>
                <w:rFonts w:eastAsia="Calibri" w:cs="Times New Roman"/>
                <w:sz w:val="16"/>
                <w:szCs w:val="16"/>
              </w:rPr>
              <w:t xml:space="preserve">в соответствии </w:t>
            </w:r>
            <w:r w:rsidRPr="00B90F56">
              <w:rPr>
                <w:rFonts w:eastAsia="Calibri" w:cs="Times New Roman"/>
                <w:sz w:val="16"/>
                <w:szCs w:val="16"/>
                <w:shd w:val="clear" w:color="auto" w:fill="FFFFFF"/>
              </w:rPr>
              <w:t>со статьей</w:t>
            </w:r>
            <w:r w:rsidRPr="00B90F56">
              <w:rPr>
                <w:rFonts w:eastAsia="Calibri" w:cs="Times New Roman"/>
                <w:sz w:val="16"/>
                <w:szCs w:val="16"/>
              </w:rPr>
              <w:t xml:space="preserve"> 29 Федерального закона от 29.12.2012 № 273-ФЗ «Об образовании </w:t>
            </w:r>
          </w:p>
          <w:p w:rsidR="00B90F56" w:rsidRPr="00B90F56" w:rsidRDefault="00B90F56" w:rsidP="00B90F56">
            <w:pPr>
              <w:spacing w:line="254" w:lineRule="auto"/>
              <w:rPr>
                <w:rFonts w:eastAsia="Calibri" w:cs="Times New Roman"/>
                <w:sz w:val="16"/>
                <w:szCs w:val="16"/>
              </w:rPr>
            </w:pPr>
            <w:r w:rsidRPr="00B90F56">
              <w:rPr>
                <w:rFonts w:eastAsia="Calibri" w:cs="Times New Roman"/>
                <w:sz w:val="16"/>
                <w:szCs w:val="16"/>
              </w:rPr>
              <w:t xml:space="preserve">в Российской Федерации», постановлением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rPr>
                <w:rFonts w:eastAsia="Calibri" w:cs="Times New Roman"/>
                <w:sz w:val="16"/>
                <w:szCs w:val="16"/>
              </w:rPr>
            </w:pPr>
            <w:r w:rsidRPr="00B90F56">
              <w:rPr>
                <w:rFonts w:eastAsia="Calibri" w:cs="Times New Roman"/>
                <w:sz w:val="16"/>
                <w:szCs w:val="16"/>
              </w:rPr>
              <w:t>не позднее 10 рабочих дней после изменения сведений</w:t>
            </w:r>
          </w:p>
        </w:tc>
      </w:tr>
      <w:tr w:rsidR="00B90F56" w:rsidTr="00B90F56">
        <w:tc>
          <w:tcPr>
            <w:tcW w:w="10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Раздел 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c>
          <w:tcPr>
            <w:tcW w:w="10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c>
          <w:tcPr>
            <w:tcW w:w="10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Код по общероссийскому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АЗ22</w:t>
            </w:r>
          </w:p>
        </w:tc>
      </w:tr>
      <w:tr w:rsidR="00B90F56" w:rsidTr="00B90F56">
        <w:trPr>
          <w:trHeight w:val="244"/>
        </w:trPr>
        <w:tc>
          <w:tcPr>
            <w:tcW w:w="10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Организация отдыха детей и молодежи.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базовому перечню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Default="00B90F56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rPr>
          <w:trHeight w:val="300"/>
        </w:trPr>
        <w:tc>
          <w:tcPr>
            <w:tcW w:w="10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(региональному перечню)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Default="00B90F56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rPr>
          <w:trHeight w:val="300"/>
        </w:trPr>
        <w:tc>
          <w:tcPr>
            <w:tcW w:w="10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2. Категории физических и (или) юридических лиц, являющихся потребителями </w:t>
            </w:r>
          </w:p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муниципальной услуги.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c>
          <w:tcPr>
            <w:tcW w:w="10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Физические лица.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6"/>
        <w:gridCol w:w="1417"/>
        <w:gridCol w:w="1134"/>
        <w:gridCol w:w="1134"/>
        <w:gridCol w:w="993"/>
        <w:gridCol w:w="654"/>
        <w:gridCol w:w="1046"/>
        <w:gridCol w:w="1134"/>
        <w:gridCol w:w="993"/>
        <w:gridCol w:w="1701"/>
      </w:tblGrid>
      <w:tr w:rsidR="00B90F56" w:rsidTr="00B90F56">
        <w:trPr>
          <w:trHeight w:val="27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н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омер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 записи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номер услуги) 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 качества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Значение показателя качества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0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0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0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установленных показателей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качества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0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</w:p>
        </w:tc>
      </w:tr>
      <w:tr w:rsidR="00B90F56" w:rsidTr="00B90F56">
        <w:trPr>
          <w:trHeight w:val="13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Tr="00B90F5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(наименование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код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Tr="00B90F56">
        <w:trPr>
          <w:trHeight w:val="1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</w:tr>
      <w:tr w:rsidR="00B90F56" w:rsidTr="00B90F56">
        <w:trPr>
          <w:trHeight w:val="1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</w:p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992"/>
        <w:gridCol w:w="1425"/>
        <w:gridCol w:w="985"/>
        <w:gridCol w:w="1134"/>
        <w:gridCol w:w="850"/>
        <w:gridCol w:w="567"/>
        <w:gridCol w:w="992"/>
        <w:gridCol w:w="851"/>
        <w:gridCol w:w="850"/>
        <w:gridCol w:w="993"/>
        <w:gridCol w:w="850"/>
        <w:gridCol w:w="851"/>
        <w:gridCol w:w="1134"/>
      </w:tblGrid>
      <w:tr w:rsidR="00B90F56" w:rsidTr="00B90F5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р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еестровой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записи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услуги)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характеризующий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условия (формы) оказания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(цена, тариф), руб.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установленных показателей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</w:tr>
      <w:tr w:rsidR="00B90F56" w:rsidTr="00B90F5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единица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(2-й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(2-й год планового периода)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Tr="00B90F5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 показателя)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справочник периодов пребывания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__________ 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254" w:right="-10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код</w:t>
            </w:r>
          </w:p>
          <w:p w:rsid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254" w:right="-10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254" w:right="-10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Tr="00B90F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2" w:right="-10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16</w:t>
            </w:r>
          </w:p>
        </w:tc>
      </w:tr>
      <w:tr w:rsidR="00B90F56" w:rsidTr="00B90F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920700О.99.0.АЗ22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АА01001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в каникулярное время с дневным пребыванием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число человеко-дней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человеко-день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 w:rsidP="00B90F56">
            <w:pPr>
              <w:spacing w:line="254" w:lineRule="auto"/>
              <w:ind w:left="-112" w:right="-109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540</w:t>
            </w:r>
          </w:p>
          <w:p w:rsidR="00B90F56" w:rsidRPr="00B90F56" w:rsidRDefault="00B90F56" w:rsidP="00B90F56">
            <w:pPr>
              <w:spacing w:line="254" w:lineRule="auto"/>
              <w:ind w:left="-112" w:right="-109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1710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1710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- 10%</w:t>
            </w:r>
          </w:p>
        </w:tc>
      </w:tr>
    </w:tbl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5"/>
        <w:gridCol w:w="995"/>
        <w:gridCol w:w="1131"/>
        <w:gridCol w:w="995"/>
        <w:gridCol w:w="989"/>
        <w:gridCol w:w="712"/>
        <w:gridCol w:w="567"/>
        <w:gridCol w:w="989"/>
        <w:gridCol w:w="851"/>
        <w:gridCol w:w="850"/>
        <w:gridCol w:w="992"/>
        <w:gridCol w:w="851"/>
        <w:gridCol w:w="850"/>
        <w:gridCol w:w="1560"/>
      </w:tblGrid>
      <w:tr w:rsidR="00B90F56" w:rsidTr="00B90F56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р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еестровой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записи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услуги) </w:t>
            </w:r>
          </w:p>
        </w:tc>
        <w:tc>
          <w:tcPr>
            <w:tcW w:w="3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характеризующий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условия (формы) оказания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(цена, тариф), руб.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установленных показателей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</w:tr>
      <w:tr w:rsidR="00B90F56" w:rsidTr="00B90F5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н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аименование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единица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20__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Tr="00B90F56">
        <w:trPr>
          <w:trHeight w:val="28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___________</w:t>
            </w:r>
          </w:p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6" w:right="-10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н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аимено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7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код</w:t>
            </w:r>
          </w:p>
          <w:p w:rsid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7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7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Tr="00B90F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16</w:t>
            </w:r>
          </w:p>
        </w:tc>
      </w:tr>
      <w:tr w:rsidR="00B90F56" w:rsidTr="00B90F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536"/>
        <w:gridCol w:w="1502"/>
        <w:gridCol w:w="1617"/>
        <w:gridCol w:w="5925"/>
      </w:tblGrid>
      <w:tr w:rsidR="00B90F56" w:rsidTr="00B90F56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Нормативный правовой акт</w:t>
            </w:r>
          </w:p>
        </w:tc>
      </w:tr>
      <w:tr w:rsidR="00B90F56" w:rsidTr="00B90F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принявший орган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наименование</w:t>
            </w:r>
          </w:p>
        </w:tc>
      </w:tr>
      <w:tr w:rsidR="00B90F56" w:rsidTr="00B90F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</w:tr>
      <w:tr w:rsidR="00B90F56" w:rsidTr="00B90F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-</w:t>
            </w:r>
          </w:p>
        </w:tc>
      </w:tr>
    </w:tbl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Порядок оказания муниципальной услуги.</w:t>
      </w: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</w:t>
      </w:r>
      <w:r>
        <w:rPr>
          <w:rFonts w:eastAsia="Calibri" w:cs="Times New Roman"/>
          <w:sz w:val="24"/>
          <w:szCs w:val="24"/>
        </w:rPr>
        <w:t xml:space="preserve"> постановление Администрации города от 14.07.2021 № 5813 «Об утверждении стандарта качества муниципальной услуги «Организация отдыха детей и молодежи (в каникулярное время с дневным пребыванием)», предоставляемой муниципальными учреждениями дополнительного образования, курируемыми департаментом культуры и молодёжной политики Администрации города».</w:t>
      </w:r>
    </w:p>
    <w:p w:rsidR="00B90F56" w:rsidRDefault="00B90F56" w:rsidP="00B90F5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5.2. Порядок информирования потенциальных потребителей оказания муниципальной услуги:</w:t>
      </w:r>
    </w:p>
    <w:p w:rsidR="00B90F56" w:rsidRDefault="00B90F56" w:rsidP="00B90F56">
      <w:pPr>
        <w:rPr>
          <w:rFonts w:eastAsia="Calibri" w:cs="Times New Roman"/>
          <w:sz w:val="24"/>
          <w:szCs w:val="24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6849"/>
        <w:gridCol w:w="4536"/>
      </w:tblGrid>
      <w:tr w:rsidR="00B90F56" w:rsidTr="00B90F56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Частота обновления информации</w:t>
            </w:r>
          </w:p>
        </w:tc>
      </w:tr>
      <w:tr w:rsidR="00B90F56" w:rsidTr="00B90F56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</w:tr>
      <w:tr w:rsidR="00B90F56" w:rsidTr="00B90F56">
        <w:trPr>
          <w:trHeight w:val="416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rPr>
                <w:rFonts w:eastAsia="Calibri" w:cs="Times New Roman"/>
                <w:sz w:val="16"/>
                <w:szCs w:val="16"/>
              </w:rPr>
            </w:pPr>
            <w:r w:rsidRPr="00B90F56">
              <w:rPr>
                <w:rFonts w:eastAsia="Calibri" w:cs="Times New Roman"/>
                <w:sz w:val="16"/>
                <w:szCs w:val="16"/>
              </w:rPr>
              <w:t>Официальный сайт учреждения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16"/>
                <w:szCs w:val="16"/>
              </w:rPr>
            </w:pPr>
            <w:r w:rsidRPr="00B90F56">
              <w:rPr>
                <w:rFonts w:eastAsia="Calibri" w:cs="Times New Roman"/>
                <w:sz w:val="16"/>
                <w:szCs w:val="16"/>
              </w:rPr>
              <w:t xml:space="preserve">в соответствии </w:t>
            </w:r>
            <w:r w:rsidRPr="00B90F56">
              <w:rPr>
                <w:rFonts w:eastAsia="Calibri" w:cs="Times New Roman"/>
                <w:sz w:val="16"/>
                <w:szCs w:val="16"/>
                <w:shd w:val="clear" w:color="auto" w:fill="FFFFFF"/>
              </w:rPr>
              <w:t>со статьей</w:t>
            </w:r>
            <w:r w:rsidRPr="00B90F56">
              <w:rPr>
                <w:rFonts w:eastAsia="Calibri" w:cs="Times New Roman"/>
                <w:sz w:val="16"/>
                <w:szCs w:val="16"/>
              </w:rPr>
              <w:t xml:space="preserve"> 29 Федерального закона от 29.12.2012 № 273-ФЗ «Об образовании </w:t>
            </w:r>
          </w:p>
          <w:p w:rsidR="00B90F56" w:rsidRPr="00B90F56" w:rsidRDefault="00B90F56" w:rsidP="00B90F56">
            <w:pPr>
              <w:spacing w:line="254" w:lineRule="auto"/>
              <w:rPr>
                <w:rFonts w:eastAsia="Calibri" w:cs="Times New Roman"/>
                <w:sz w:val="16"/>
                <w:szCs w:val="16"/>
              </w:rPr>
            </w:pPr>
            <w:r w:rsidRPr="00B90F56">
              <w:rPr>
                <w:rFonts w:eastAsia="Calibri" w:cs="Times New Roman"/>
                <w:sz w:val="16"/>
                <w:szCs w:val="16"/>
              </w:rPr>
              <w:t xml:space="preserve">в Российской Федерации», постановлением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rPr>
                <w:rFonts w:eastAsia="Calibri" w:cs="Times New Roman"/>
                <w:sz w:val="16"/>
                <w:szCs w:val="16"/>
              </w:rPr>
            </w:pPr>
            <w:r w:rsidRPr="00B90F56">
              <w:rPr>
                <w:rFonts w:eastAsia="Calibri" w:cs="Times New Roman"/>
                <w:sz w:val="16"/>
                <w:szCs w:val="16"/>
              </w:rPr>
              <w:t>не позднее 10 рабочих дней после изменения сведений</w:t>
            </w:r>
          </w:p>
        </w:tc>
      </w:tr>
    </w:tbl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7"/>
        <w:gridCol w:w="2835"/>
        <w:gridCol w:w="1701"/>
      </w:tblGrid>
      <w:tr w:rsidR="00B90F56" w:rsidTr="00B90F56"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Раздел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 Наименование муниципальной работы: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Код по региональному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0551</w:t>
            </w:r>
          </w:p>
        </w:tc>
      </w:tr>
      <w:tr w:rsidR="00B90F56" w:rsidTr="00B90F56">
        <w:trPr>
          <w:trHeight w:val="244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</w:t>
            </w:r>
          </w:p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перечню</w:t>
            </w:r>
          </w:p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Default="00B90F56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rPr>
          <w:trHeight w:val="300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rPr>
          <w:trHeight w:val="300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 Категории потребителей муниципальной работы.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0F56" w:rsidTr="00B90F56"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интересах общества.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0F56" w:rsidRDefault="00B90F56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B90F56" w:rsidRPr="00B90F56" w:rsidRDefault="00B90F56" w:rsidP="00B90F56">
      <w:pPr>
        <w:spacing w:line="254" w:lineRule="auto"/>
        <w:rPr>
          <w:rFonts w:eastAsia="Calibri" w:cs="Times New Roman"/>
          <w:sz w:val="16"/>
          <w:szCs w:val="16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B90F56" w:rsidRP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6"/>
        <w:gridCol w:w="1275"/>
        <w:gridCol w:w="1276"/>
        <w:gridCol w:w="1134"/>
        <w:gridCol w:w="1389"/>
        <w:gridCol w:w="879"/>
        <w:gridCol w:w="709"/>
        <w:gridCol w:w="1276"/>
        <w:gridCol w:w="1134"/>
        <w:gridCol w:w="850"/>
        <w:gridCol w:w="1559"/>
      </w:tblGrid>
      <w:tr w:rsidR="00B90F56" w:rsidTr="00B90F56">
        <w:trPr>
          <w:trHeight w:val="2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н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омер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 записи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качества 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Значение показателя качества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муниципальной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установленных показателей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качества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</w:tr>
      <w:tr w:rsidR="00B90F56" w:rsidTr="00B90F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Tr="00B90F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spacing w:line="256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spacing w:line="256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spacing w:line="256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1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н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аимено-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1" w:right="-11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код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Tr="00B90F56">
        <w:trPr>
          <w:trHeight w:val="1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</w:tr>
      <w:tr w:rsidR="00B90F56" w:rsidTr="00B90F56">
        <w:trPr>
          <w:trHeight w:val="1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850000.P.86.1.05510002003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удовлетворенность потребителей качеством предоставляемых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F56" w:rsidRPr="00B90F56" w:rsidRDefault="00B90F56" w:rsidP="00B90F56">
            <w:pPr>
              <w:spacing w:line="254" w:lineRule="auto"/>
              <w:ind w:left="-71" w:right="-111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- 10%</w:t>
            </w:r>
          </w:p>
        </w:tc>
      </w:tr>
    </w:tbl>
    <w:p w:rsidR="00B90F56" w:rsidRPr="00B90F56" w:rsidRDefault="00B90F56" w:rsidP="00B90F56">
      <w:pPr>
        <w:spacing w:line="254" w:lineRule="auto"/>
        <w:rPr>
          <w:rFonts w:eastAsia="Calibri" w:cs="Times New Roman"/>
          <w:sz w:val="16"/>
          <w:szCs w:val="16"/>
        </w:rPr>
      </w:pP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B90F56" w:rsidRP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850"/>
        <w:gridCol w:w="851"/>
        <w:gridCol w:w="992"/>
        <w:gridCol w:w="1134"/>
        <w:gridCol w:w="992"/>
        <w:gridCol w:w="851"/>
        <w:gridCol w:w="708"/>
        <w:gridCol w:w="993"/>
        <w:gridCol w:w="850"/>
        <w:gridCol w:w="851"/>
        <w:gridCol w:w="992"/>
        <w:gridCol w:w="850"/>
        <w:gridCol w:w="851"/>
        <w:gridCol w:w="1276"/>
      </w:tblGrid>
      <w:tr w:rsidR="00B90F56" w:rsidRPr="00B90F56" w:rsidTr="00B90F5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р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еестровой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записи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х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арактеризующий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условия (формы) выполнения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Размер платы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(цена, тариф), руб.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5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5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5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5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установленных показателей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5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B90F56" w:rsidRPr="00B90F56" w:rsidRDefault="00B90F56" w:rsidP="00B90F5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5"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</w:tr>
      <w:tr w:rsidR="00B90F56" w:rsidRPr="00B90F56" w:rsidTr="00B90F5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н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аимено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единица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2024год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(2-й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(2-й год 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RPr="00B90F56" w:rsidTr="00B90F5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spacing w:line="256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_________</w:t>
            </w:r>
          </w:p>
          <w:p w:rsidR="00B90F56" w:rsidRPr="00B90F56" w:rsidRDefault="00B90F56" w:rsidP="00B90F56">
            <w:pPr>
              <w:spacing w:line="256" w:lineRule="auto"/>
              <w:ind w:left="-102" w:right="-10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B90F56" w:rsidRPr="00B90F56" w:rsidRDefault="00B90F56" w:rsidP="00B90F56">
            <w:pPr>
              <w:spacing w:line="256" w:lineRule="auto"/>
              <w:ind w:left="-102" w:right="-102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6" w:lineRule="auto"/>
              <w:ind w:left="-107"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 w:rsidP="00B90F56">
            <w:pPr>
              <w:spacing w:line="256" w:lineRule="auto"/>
              <w:ind w:left="-107" w:right="-105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__________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код</w:t>
            </w:r>
          </w:p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B90F56" w:rsidRPr="00B90F56" w:rsidTr="00B90F5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16</w:t>
            </w:r>
          </w:p>
        </w:tc>
      </w:tr>
      <w:tr w:rsidR="00B90F56" w:rsidRPr="00B90F56" w:rsidTr="00B90F5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850000.P.86.1.05510002003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4" w:lineRule="auto"/>
              <w:ind w:left="-108" w:right="-103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642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- 1</w:t>
            </w:r>
          </w:p>
        </w:tc>
      </w:tr>
    </w:tbl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 Нормативные правовые акты, устанавливающие размер платы (цену, тариф) либо порядок ее (его) установления:</w:t>
      </w:r>
    </w:p>
    <w:p w:rsidR="00B90F56" w:rsidRDefault="00B90F56" w:rsidP="00B90F5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536"/>
        <w:gridCol w:w="1502"/>
        <w:gridCol w:w="1617"/>
        <w:gridCol w:w="5499"/>
      </w:tblGrid>
      <w:tr w:rsidR="00B90F56" w:rsidTr="00B90F5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Нормативный правовой акт</w:t>
            </w:r>
          </w:p>
        </w:tc>
      </w:tr>
      <w:tr w:rsidR="00B90F56" w:rsidTr="00B90F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принявший орган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наименование</w:t>
            </w:r>
          </w:p>
        </w:tc>
      </w:tr>
      <w:tr w:rsidR="00B90F56" w:rsidTr="00B90F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</w:tr>
      <w:tr w:rsidR="00B90F56" w:rsidTr="00B90F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90F56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-</w:t>
            </w:r>
          </w:p>
        </w:tc>
      </w:tr>
    </w:tbl>
    <w:p w:rsidR="00B90F56" w:rsidRDefault="00B90F56" w:rsidP="00B90F56">
      <w:pPr>
        <w:rPr>
          <w:rFonts w:eastAsia="Calibri" w:cs="Times New Roman"/>
          <w:sz w:val="24"/>
          <w:szCs w:val="24"/>
        </w:rPr>
      </w:pPr>
    </w:p>
    <w:p w:rsidR="00B90F56" w:rsidRDefault="00B90F56" w:rsidP="00B90F5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Часть 3. Прочие сведения о муниципальном задании</w:t>
      </w:r>
    </w:p>
    <w:p w:rsidR="00B90F56" w:rsidRDefault="00B90F56" w:rsidP="00B90F56">
      <w:pPr>
        <w:rPr>
          <w:rFonts w:eastAsia="Calibri" w:cs="Times New Roman"/>
          <w:sz w:val="24"/>
          <w:szCs w:val="24"/>
        </w:rPr>
      </w:pPr>
    </w:p>
    <w:p w:rsidR="00B90F56" w:rsidRDefault="00B90F56" w:rsidP="00B90F56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1. Основания (условия и порядок) для досрочного прекращения выполнения муниципального задания: ликвидация учреждения; реорганизация муниципального учреждения в форме преобразования; исключение муниципальной услуги (работы) из общероссийского базового (отраслевого) перечня (классификатора) государственных и муниципальных услуг, регионального перечня (классификатора) государственных и муниципальных услуг и работ; иные основания, предусмотренные действующим законодательством. Прекращение муниципального задания осуществляется путем внесения изменений в настоящее постановление или признание его утратившим силу. </w:t>
      </w: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преобразования, либо в течение пяти рабочих дней с момента возникновения (вступления в силу) иных оснований (исключение муниципальной услуги (работы) из общероссийского базового (отраслевого) перечня (классификатора) государственных и муниципальных услуг, регионального перечня (классификатора) государственных и муниципальных услуг и работ; возникновения иных оснований, предусмотренных действующим законодательством).</w:t>
      </w:r>
    </w:p>
    <w:p w:rsidR="00B90F56" w:rsidRDefault="00B90F56" w:rsidP="00B90F56">
      <w:pPr>
        <w:ind w:right="-2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ежеквартальный </w:t>
      </w:r>
      <w:r>
        <w:rPr>
          <w:rFonts w:eastAsia="Calibri" w:cs="Times New Roman"/>
          <w:sz w:val="24"/>
          <w:szCs w:val="24"/>
          <w:shd w:val="clear" w:color="auto" w:fill="FFFFFF"/>
        </w:rPr>
        <w:t>отчет о выполнении муниципального задания</w:t>
      </w:r>
      <w:r>
        <w:rPr>
          <w:rFonts w:eastAsia="Calibri" w:cs="Times New Roman"/>
          <w:sz w:val="24"/>
          <w:szCs w:val="24"/>
        </w:rPr>
        <w:t xml:space="preserve"> представляется учреждением с пояснительной запиской, содержащей краткую характеристику результатов выполнения муниципального задания за отчетный период; отчет за текущий финансовый год по итогам 9-ти месяцев</w:t>
      </w:r>
      <w:r>
        <w:rPr>
          <w:rFonts w:eastAsia="Calibri" w:cs="Times New Roman"/>
          <w:sz w:val="24"/>
          <w:szCs w:val="24"/>
          <w:shd w:val="clear" w:color="auto" w:fill="FFFFFF"/>
        </w:rPr>
        <w:t xml:space="preserve"> о выполнении муниципального задания представляется</w:t>
      </w:r>
      <w:r>
        <w:rPr>
          <w:rFonts w:eastAsia="Calibri" w:cs="Times New Roman"/>
          <w:sz w:val="24"/>
          <w:szCs w:val="24"/>
        </w:rPr>
        <w:t xml:space="preserve"> с пояснительной запиской об ожидаемых результатах выполнения муниципального задания за отчетный период, предложениями                             о корректировке муниципального задания (при необходимости).</w:t>
      </w:r>
    </w:p>
    <w:p w:rsidR="00B90F56" w:rsidRDefault="00B90F56" w:rsidP="00B90F56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 Порядок контроля за выполнением муниципального задания:</w:t>
      </w:r>
    </w:p>
    <w:p w:rsidR="00B90F56" w:rsidRDefault="00B90F56" w:rsidP="00B90F56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5071" w:type="pct"/>
        <w:tblInd w:w="-147" w:type="dxa"/>
        <w:tblLook w:val="04A0" w:firstRow="1" w:lastRow="0" w:firstColumn="1" w:lastColumn="0" w:noHBand="0" w:noVBand="1"/>
      </w:tblPr>
      <w:tblGrid>
        <w:gridCol w:w="3002"/>
        <w:gridCol w:w="7631"/>
        <w:gridCol w:w="5284"/>
      </w:tblGrid>
      <w:tr w:rsidR="00B90F56" w:rsidTr="00B90F56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jc w:val="center"/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>Форма контроля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jc w:val="center"/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>Периодичность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jc w:val="center"/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 xml:space="preserve">Уполномоченные органы, осуществляющие контроль </w:t>
            </w:r>
          </w:p>
          <w:p w:rsidR="00B90F56" w:rsidRDefault="00B90F56">
            <w:pPr>
              <w:jc w:val="center"/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>за выполнением муниципального задания</w:t>
            </w:r>
          </w:p>
        </w:tc>
      </w:tr>
      <w:tr w:rsidR="00B90F56" w:rsidTr="00B90F56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jc w:val="center"/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>1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jc w:val="center"/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>2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jc w:val="center"/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>3</w:t>
            </w:r>
          </w:p>
        </w:tc>
      </w:tr>
      <w:tr w:rsidR="00B90F56" w:rsidTr="00B90F56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>Выездная проверка</w:t>
            </w:r>
          </w:p>
        </w:tc>
        <w:tc>
          <w:tcPr>
            <w:tcW w:w="2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 xml:space="preserve">в соответствии с постановлением Администрации города от 21.11.2013 № 8480 </w:t>
            </w:r>
          </w:p>
          <w:p w:rsidR="00B90F56" w:rsidRDefault="00B90F56">
            <w:pPr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 xml:space="preserve">«Об утверждении порядка осуществления контроля за деятельностью </w:t>
            </w:r>
          </w:p>
          <w:p w:rsidR="00B90F56" w:rsidRDefault="00B90F56">
            <w:pPr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>муниципальных учреждений»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>департамент культуры и молодёжной политики   Администрации города</w:t>
            </w:r>
          </w:p>
        </w:tc>
      </w:tr>
      <w:tr w:rsidR="00B90F56" w:rsidTr="00B90F56">
        <w:trPr>
          <w:trHeight w:val="495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>Документарная проверка</w:t>
            </w:r>
          </w:p>
        </w:tc>
        <w:tc>
          <w:tcPr>
            <w:tcW w:w="2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Default="00B90F56">
            <w:pPr>
              <w:rPr>
                <w:rFonts w:eastAsia="Calibri"/>
                <w:sz w:val="20"/>
                <w:lang w:eastAsia="ru-RU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Default="00B90F56">
            <w:pPr>
              <w:rPr>
                <w:rFonts w:eastAsia="Calibri"/>
                <w:sz w:val="20"/>
                <w:lang w:eastAsia="ru-RU"/>
              </w:rPr>
            </w:pPr>
          </w:p>
        </w:tc>
      </w:tr>
      <w:tr w:rsidR="00B90F56" w:rsidTr="00B90F56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>Камеральная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rPr>
                <w:rFonts w:eastAsia="Calibri"/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ru-RU"/>
              </w:rPr>
              <w:t>департамент культуры и молодёжной политики   Администрации города</w:t>
            </w:r>
          </w:p>
        </w:tc>
      </w:tr>
    </w:tbl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</w:p>
    <w:p w:rsid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</w:p>
    <w:p w:rsidR="00B90F56" w:rsidRDefault="00B90F56" w:rsidP="00B90F56">
      <w:pPr>
        <w:spacing w:line="256" w:lineRule="auto"/>
        <w:ind w:right="-2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4. Требования к отчетности о выполнении муниципального задания: устанавливаются постановлением Администрации города от 04.10.2016 № 7339             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задания».</w:t>
      </w:r>
    </w:p>
    <w:p w:rsidR="00B90F56" w:rsidRDefault="00B90F56" w:rsidP="00B90F56">
      <w:pPr>
        <w:spacing w:line="256" w:lineRule="auto"/>
        <w:ind w:right="-2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4.1. Периодичность представления отчетов о выполнении муниципального задания: ежеквартальный (за 1 квартал, 1 полугодие, 9 месяцев), за текущий финансовый год по итогам 9-ти месяцев, за год.</w:t>
      </w:r>
    </w:p>
    <w:p w:rsidR="00B90F56" w:rsidRDefault="00B90F56" w:rsidP="00B90F56">
      <w:pPr>
        <w:spacing w:line="256" w:lineRule="auto"/>
        <w:ind w:right="-2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4.2. Сроки представления отчетов о выполнении муниципального задания: ежеквартальный (за 1 квартал, 1 полугодие, 9 месяцев) – в срок до 05 числа месяца, следующего за отчетным кварталом; за год – в срок до 20 января года, следующего за отчетным годом.</w:t>
      </w:r>
    </w:p>
    <w:p w:rsidR="00B90F56" w:rsidRDefault="00B90F56" w:rsidP="00B90F56">
      <w:pPr>
        <w:spacing w:line="256" w:lineRule="auto"/>
        <w:ind w:right="-2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4.3. Сроки представления предварительного отчета о выполнении муниципального задания: за текущий финансовый год по итогам 9-ти месяцев – в срок до 05 октября.</w:t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</w:p>
    <w:p w:rsidR="00B90F56" w:rsidRDefault="00B90F56" w:rsidP="00B90F56">
      <w:pPr>
        <w:spacing w:line="256" w:lineRule="auto"/>
        <w:ind w:right="-2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4.4. Иные требования к отчетности о выполнении муниципального задания: ежеквартальный (за 1 квартал, 1 полугодие, 9 месяцев), за текущий финансовый год по итогам 9-ти месяцев и годовой отчеты о выполнении муниципального задания представляются на бумажном носителе в одном экземпляре с сопроводительным письмом и пояснительной запиской. </w:t>
      </w:r>
    </w:p>
    <w:p w:rsidR="00B90F56" w:rsidRDefault="00B90F56" w:rsidP="00B90F56">
      <w:pPr>
        <w:spacing w:line="254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4.5. Исчисление фактически достигнутых показателей муниципального задания, прилагаемых к отчету за текущий финансовый год по итогам 9-ти месяцев и годовому отчету, осуществляется:</w:t>
      </w:r>
    </w:p>
    <w:p w:rsidR="00B90F56" w:rsidRDefault="00B90F56" w:rsidP="00B90F56">
      <w:pPr>
        <w:spacing w:line="254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4.5.1. По муниципальным услугам «</w:t>
      </w:r>
      <w:r>
        <w:rPr>
          <w:rFonts w:eastAsia="Calibri" w:cs="Times New Roman"/>
          <w:sz w:val="24"/>
          <w:szCs w:val="24"/>
        </w:rPr>
        <w:t>Реализация дополнительных предпрофессиональных программ в области искусств</w:t>
      </w:r>
      <w:r>
        <w:rPr>
          <w:sz w:val="24"/>
          <w:szCs w:val="24"/>
        </w:rPr>
        <w:t>», «</w:t>
      </w:r>
      <w:r>
        <w:rPr>
          <w:rFonts w:eastAsia="Calibri" w:cs="Times New Roman"/>
          <w:sz w:val="24"/>
          <w:szCs w:val="24"/>
        </w:rPr>
        <w:t>Реализация дополнительных общеразвивающих программ»</w:t>
      </w:r>
      <w:r>
        <w:rPr>
          <w:sz w:val="24"/>
          <w:szCs w:val="24"/>
        </w:rPr>
        <w:t xml:space="preserve"> на основании утвержденного сводного расчета человека-часов в разрезе образовательных программ. </w:t>
      </w:r>
    </w:p>
    <w:p w:rsidR="00B90F56" w:rsidRDefault="00B90F56" w:rsidP="00B90F56">
      <w:pPr>
        <w:spacing w:line="254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4.5.2. По муниципальной услуге «</w:t>
      </w:r>
      <w:r>
        <w:rPr>
          <w:rFonts w:eastAsia="Calibri" w:cs="Times New Roman"/>
          <w:sz w:val="24"/>
          <w:szCs w:val="24"/>
        </w:rPr>
        <w:t>Организация отдыха детей и молодежи</w:t>
      </w:r>
      <w:r>
        <w:rPr>
          <w:sz w:val="24"/>
          <w:szCs w:val="24"/>
        </w:rPr>
        <w:t xml:space="preserve">» на основании </w:t>
      </w:r>
      <w:r>
        <w:rPr>
          <w:rFonts w:cs="Times New Roman"/>
          <w:sz w:val="24"/>
          <w:szCs w:val="24"/>
        </w:rPr>
        <w:t>приказов о зачислении детей в лагерь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cs="Times New Roman"/>
          <w:sz w:val="24"/>
          <w:szCs w:val="24"/>
        </w:rPr>
        <w:t xml:space="preserve">   </w:t>
      </w:r>
    </w:p>
    <w:p w:rsidR="00B90F56" w:rsidRDefault="00B90F56" w:rsidP="00B90F56">
      <w:pPr>
        <w:spacing w:line="254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4.5.3. По муниципальной работе «</w:t>
      </w:r>
      <w:r>
        <w:rPr>
          <w:rFonts w:eastAsia="Calibri" w:cs="Times New Roman"/>
          <w:sz w:val="24"/>
          <w:szCs w:val="24"/>
        </w:rPr>
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деятельности» на </w:t>
      </w:r>
      <w:r>
        <w:rPr>
          <w:rFonts w:eastAsia="Times New Roman" w:cs="Times New Roman"/>
          <w:sz w:val="24"/>
          <w:szCs w:val="24"/>
          <w:lang w:eastAsia="ru-RU"/>
        </w:rPr>
        <w:t>основании отчета о проведенных мероприятиях.</w:t>
      </w:r>
    </w:p>
    <w:p w:rsidR="00B90F56" w:rsidRDefault="00B90F56" w:rsidP="00B90F56">
      <w:pPr>
        <w:spacing w:line="254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5. Иные показатели, связанные с выполнением муниципального задания:</w:t>
      </w:r>
    </w:p>
    <w:p w:rsidR="00B90F56" w:rsidRDefault="00B90F56" w:rsidP="00B90F56">
      <w:pPr>
        <w:spacing w:line="254" w:lineRule="auto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6"/>
        <w:gridCol w:w="1657"/>
        <w:gridCol w:w="1475"/>
        <w:gridCol w:w="1830"/>
        <w:gridCol w:w="948"/>
        <w:gridCol w:w="948"/>
        <w:gridCol w:w="948"/>
        <w:gridCol w:w="1061"/>
        <w:gridCol w:w="1061"/>
        <w:gridCol w:w="854"/>
        <w:gridCol w:w="948"/>
        <w:gridCol w:w="857"/>
        <w:gridCol w:w="841"/>
      </w:tblGrid>
      <w:tr w:rsidR="00B90F56" w:rsidRPr="00B90F56" w:rsidTr="00B90F56">
        <w:trPr>
          <w:trHeight w:val="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sz w:val="4"/>
                <w:szCs w:val="4"/>
                <w:lang w:eastAsia="ru-RU"/>
              </w:rPr>
            </w:pPr>
          </w:p>
          <w:p w:rsidR="00B90F56" w:rsidRDefault="00B90F56">
            <w:pPr>
              <w:spacing w:line="0" w:lineRule="atLeast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sz w:val="14"/>
                <w:szCs w:val="14"/>
                <w:lang w:eastAsia="ru-RU"/>
              </w:rPr>
              <w:t>Ежеквартальные показатели, характеризующие объем муниципальных услуг на 2024 год</w:t>
            </w:r>
          </w:p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sz w:val="4"/>
                <w:szCs w:val="4"/>
                <w:lang w:eastAsia="ru-RU"/>
              </w:rPr>
            </w:pPr>
          </w:p>
        </w:tc>
      </w:tr>
      <w:tr w:rsidR="00B90F56" w:rsidRPr="00B90F56" w:rsidTr="00B90F56">
        <w:trPr>
          <w:trHeight w:val="327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Уникальный номер услуги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Показатель, характеризующий содержание муниципальной </w:t>
            </w:r>
          </w:p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услуги 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Показатель,</w:t>
            </w:r>
          </w:p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характеризующий</w:t>
            </w:r>
          </w:p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условия (формы) оказания</w:t>
            </w:r>
          </w:p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Показатель объема муниципальной услуги 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Единица измерения </w:t>
            </w:r>
          </w:p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1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муниципальной услуги 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Допустимые (возможные) отклонения </w:t>
            </w:r>
          </w:p>
          <w:p w:rsid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от установленных показателей объема </w:t>
            </w:r>
          </w:p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муниципальной услуги  </w:t>
            </w:r>
          </w:p>
        </w:tc>
      </w:tr>
      <w:tr w:rsidR="00B90F56" w:rsidRPr="00B90F56" w:rsidTr="00B90F56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0" w:lineRule="atLeast"/>
              <w:ind w:left="-182" w:right="-216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 полугодие*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месяцев*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год*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год</w:t>
            </w:r>
          </w:p>
        </w:tc>
      </w:tr>
      <w:tr w:rsidR="00B90F56" w:rsidRPr="00B90F56" w:rsidTr="00B90F56">
        <w:trPr>
          <w:trHeight w:val="7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color w:val="000000"/>
                <w:sz w:val="4"/>
                <w:szCs w:val="4"/>
              </w:rPr>
            </w:pPr>
          </w:p>
          <w:p w:rsidR="00B90F56" w:rsidRDefault="00B90F56">
            <w:pPr>
              <w:spacing w:line="254" w:lineRule="auto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Часть 1. Раздел 1.</w:t>
            </w:r>
            <w:r w:rsidRPr="00B90F56">
              <w:rPr>
                <w:rFonts w:eastAsia="Calibri" w:cs="Times New Roman"/>
                <w:sz w:val="14"/>
                <w:szCs w:val="14"/>
              </w:rPr>
              <w:t xml:space="preserve"> </w:t>
            </w: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Реализация дополнительных предпрофессиональных программ в области искусств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color w:val="000000"/>
                <w:sz w:val="4"/>
                <w:szCs w:val="4"/>
              </w:rPr>
            </w:pPr>
          </w:p>
        </w:tc>
      </w:tr>
      <w:tr w:rsidR="00B90F56" w:rsidRPr="00B90F56" w:rsidTr="00B90F56">
        <w:trPr>
          <w:trHeight w:val="5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802112О.99.0.ББ55АА48000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Фортепиано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 xml:space="preserve">количество </w:t>
            </w: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br/>
              <w:t>человеко-часов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человеко-час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6781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13562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20492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27719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</w:tr>
      <w:tr w:rsidR="00B90F56" w:rsidRPr="00B90F56" w:rsidTr="00B90F56">
        <w:trPr>
          <w:trHeight w:val="258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802112О.99.0.ББ55АБ60000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Духовые и ударные инструменты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 xml:space="preserve">количество </w:t>
            </w: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br/>
              <w:t>человеко-часов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человеко-час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3912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7824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11946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16488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</w:tr>
      <w:tr w:rsidR="00B90F56" w:rsidRPr="00B90F56" w:rsidTr="00B90F56">
        <w:trPr>
          <w:trHeight w:val="36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802112О.99.0.ББ55АВ16000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Народные инструменты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 xml:space="preserve">количество </w:t>
            </w: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br/>
              <w:t>человеко-часов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человеко-час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13713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27426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41472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56184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</w:tr>
      <w:tr w:rsidR="00B90F56" w:rsidRPr="00B90F56" w:rsidTr="00B90F56">
        <w:trPr>
          <w:trHeight w:val="128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802112О.99.0.ББ55АГ28000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Хоровое пение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 xml:space="preserve">количество </w:t>
            </w:r>
            <w:r w:rsidRPr="00B90F56">
              <w:rPr>
                <w:rFonts w:eastAsia="Calibri" w:cs="Times New Roman"/>
                <w:sz w:val="14"/>
                <w:szCs w:val="14"/>
              </w:rPr>
              <w:br/>
              <w:t>человеко-часов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человеко-час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11421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22842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34495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46611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</w:tr>
      <w:tr w:rsidR="00B90F56" w:rsidRPr="00B90F56" w:rsidTr="00B90F56">
        <w:trPr>
          <w:trHeight w:val="215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802112О.99.0.ББ55АБ04000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Струнные инструменты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 xml:space="preserve">количество </w:t>
            </w:r>
            <w:r w:rsidRPr="00B90F56">
              <w:rPr>
                <w:rFonts w:eastAsia="Calibri" w:cs="Times New Roman"/>
                <w:sz w:val="14"/>
                <w:szCs w:val="14"/>
              </w:rPr>
              <w:br/>
              <w:t>человеко-часов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человеко-час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969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1938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3058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4482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</w:tr>
      <w:tr w:rsidR="00B90F56" w:rsidRPr="00B90F56" w:rsidTr="00B90F56">
        <w:trPr>
          <w:trHeight w:val="215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802112О.99.0.ББ55АД40000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Живопись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 xml:space="preserve">количество </w:t>
            </w: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br/>
              <w:t>человеко-часов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человеко-час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18313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36626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55207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74325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</w:tr>
      <w:tr w:rsidR="00B90F56" w:rsidRPr="00B90F56" w:rsidTr="00B90F56">
        <w:trPr>
          <w:trHeight w:val="306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802112О.99.0.ББ55АЗ20000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Искусство театра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 xml:space="preserve">количество </w:t>
            </w:r>
          </w:p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человеко-часов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человеко-час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15055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30110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45373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61053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</w:tr>
      <w:tr w:rsidR="00B90F56" w:rsidRPr="00B90F56" w:rsidTr="00B90F56">
        <w:trPr>
          <w:trHeight w:val="267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802112О.99.0.ББ55АЖ08000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Хореографическое творчество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 xml:space="preserve">количество </w:t>
            </w:r>
          </w:p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человеко-часов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человеко-час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42100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84200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127182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171929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</w:tr>
      <w:tr w:rsidR="00B90F56" w:rsidRPr="00B90F56" w:rsidTr="00B90F56">
        <w:trPr>
          <w:trHeight w:val="13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 w:rsidP="00B90F56">
            <w:pPr>
              <w:spacing w:line="254" w:lineRule="auto"/>
              <w:jc w:val="center"/>
              <w:rPr>
                <w:rFonts w:eastAsia="Calibri" w:cs="Times New Roman"/>
                <w:bCs/>
                <w:sz w:val="4"/>
                <w:szCs w:val="4"/>
              </w:rPr>
            </w:pPr>
          </w:p>
          <w:p w:rsidR="00B90F56" w:rsidRDefault="00B90F56" w:rsidP="00B90F56">
            <w:pPr>
              <w:spacing w:line="254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Часть 1. Раздел 2</w:t>
            </w:r>
            <w:r w:rsidRPr="00B90F56">
              <w:rPr>
                <w:rFonts w:eastAsia="Calibri" w:cs="Times New Roman"/>
                <w:sz w:val="14"/>
                <w:szCs w:val="14"/>
              </w:rPr>
              <w:t xml:space="preserve"> </w:t>
            </w:r>
            <w:r w:rsidRPr="00B90F56">
              <w:rPr>
                <w:rFonts w:eastAsia="Calibri" w:cs="Times New Roman"/>
                <w:bCs/>
                <w:sz w:val="14"/>
                <w:szCs w:val="14"/>
              </w:rPr>
              <w:t>Реализация дополнительных общеразвивающих программ</w:t>
            </w:r>
          </w:p>
          <w:p w:rsidR="00B90F56" w:rsidRPr="00B90F56" w:rsidRDefault="00B90F56" w:rsidP="00B90F56">
            <w:pPr>
              <w:spacing w:line="254" w:lineRule="auto"/>
              <w:jc w:val="center"/>
              <w:rPr>
                <w:rFonts w:eastAsia="Calibri" w:cs="Times New Roman"/>
                <w:bCs/>
                <w:sz w:val="4"/>
                <w:szCs w:val="4"/>
              </w:rPr>
            </w:pPr>
          </w:p>
        </w:tc>
      </w:tr>
      <w:tr w:rsidR="00B90F56" w:rsidRPr="00B90F56" w:rsidTr="00B90F56">
        <w:trPr>
          <w:trHeight w:val="13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804200О.99.0.ББ52АН48000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 xml:space="preserve">Дети </w:t>
            </w:r>
          </w:p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с ограниченными возможностями здоровья (ОВЗ), адаптированная образовательная программа, художественной направленности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 xml:space="preserve">количество </w:t>
            </w: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br/>
              <w:t>человеко-часов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человеко-час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650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1300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1950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2600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76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76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76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</w:tr>
      <w:tr w:rsidR="00B90F56" w:rsidRPr="00B90F56" w:rsidTr="00B90F5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804200О.99.0.ББ52АЕ76000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Художественной направленности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 xml:space="preserve">количество </w:t>
            </w:r>
          </w:p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человеко-часов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человеко-час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13473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26946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42767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63284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76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76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76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76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</w:tr>
      <w:tr w:rsidR="00B90F56" w:rsidRPr="00B90F56" w:rsidTr="00B90F56">
        <w:trPr>
          <w:trHeight w:val="15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color w:val="000000"/>
                <w:sz w:val="4"/>
                <w:szCs w:val="4"/>
              </w:rPr>
            </w:pPr>
          </w:p>
          <w:p w:rsidR="00B90F56" w:rsidRDefault="00B90F56">
            <w:pPr>
              <w:spacing w:line="254" w:lineRule="auto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Часть 1. Раздел 3 Организация отдыха детей и молодежи</w:t>
            </w:r>
          </w:p>
          <w:p w:rsidR="00B90F56" w:rsidRPr="00B90F56" w:rsidRDefault="00B90F56">
            <w:pPr>
              <w:spacing w:line="254" w:lineRule="auto"/>
              <w:jc w:val="center"/>
              <w:rPr>
                <w:rFonts w:eastAsia="Calibri" w:cs="Times New Roman"/>
                <w:color w:val="000000"/>
                <w:sz w:val="4"/>
                <w:szCs w:val="4"/>
              </w:rPr>
            </w:pPr>
          </w:p>
        </w:tc>
      </w:tr>
      <w:tr w:rsidR="00B90F56" w:rsidRPr="00B90F56" w:rsidTr="00B90F56">
        <w:trPr>
          <w:trHeight w:val="40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920700О.99.0.АЗ22АА01001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в каникулярное время с дневным пребыванием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число человеко-дней пребывания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человеко-день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1460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1460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1710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76" w:lineRule="auto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-10%</w:t>
            </w:r>
          </w:p>
        </w:tc>
      </w:tr>
      <w:tr w:rsidR="00B90F56" w:rsidRPr="00B90F56" w:rsidTr="00B90F56">
        <w:trPr>
          <w:trHeight w:val="5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*Показатели объема рассчитываются с нарастающим итогом</w:t>
            </w:r>
          </w:p>
        </w:tc>
      </w:tr>
    </w:tbl>
    <w:p w:rsidR="00B90F56" w:rsidRPr="00B90F56" w:rsidRDefault="00B90F56" w:rsidP="00B90F56">
      <w:pPr>
        <w:spacing w:line="254" w:lineRule="auto"/>
        <w:rPr>
          <w:rFonts w:eastAsia="Calibri" w:cs="Times New Roman"/>
          <w:sz w:val="24"/>
          <w:szCs w:val="24"/>
        </w:rPr>
      </w:pPr>
    </w:p>
    <w:p w:rsidR="00B90F56" w:rsidRDefault="00B90F56" w:rsidP="00B90F56">
      <w:pPr>
        <w:spacing w:line="276" w:lineRule="auto"/>
        <w:ind w:right="142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Таблица 2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6"/>
        <w:gridCol w:w="3625"/>
        <w:gridCol w:w="1305"/>
        <w:gridCol w:w="1749"/>
        <w:gridCol w:w="844"/>
        <w:gridCol w:w="781"/>
        <w:gridCol w:w="1012"/>
        <w:gridCol w:w="872"/>
        <w:gridCol w:w="623"/>
        <w:gridCol w:w="676"/>
        <w:gridCol w:w="837"/>
        <w:gridCol w:w="729"/>
        <w:gridCol w:w="585"/>
      </w:tblGrid>
      <w:tr w:rsidR="00B90F56" w:rsidTr="00B90F56">
        <w:trPr>
          <w:trHeight w:val="13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rFonts w:eastAsia="Times New Roman" w:cs="Times New Roman"/>
                <w:sz w:val="4"/>
                <w:szCs w:val="4"/>
                <w:lang w:eastAsia="ru-RU"/>
              </w:rPr>
            </w:pPr>
          </w:p>
          <w:p w:rsidR="00B90F56" w:rsidRDefault="00B90F56">
            <w:pPr>
              <w:spacing w:line="256" w:lineRule="auto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Ежеквартальные</w:t>
            </w:r>
            <w:r>
              <w:rPr>
                <w:rFonts w:eastAsia="Calibri" w:cs="Times New Roman"/>
                <w:bCs/>
                <w:sz w:val="16"/>
                <w:szCs w:val="16"/>
              </w:rPr>
              <w:t xml:space="preserve"> показатели, характеризующие объем муниципальных работ на 2024 год</w:t>
            </w:r>
          </w:p>
          <w:p w:rsidR="00B90F56" w:rsidRPr="00B90F56" w:rsidRDefault="00B90F56">
            <w:pPr>
              <w:spacing w:line="256" w:lineRule="auto"/>
              <w:jc w:val="center"/>
              <w:rPr>
                <w:rFonts w:eastAsia="Calibri" w:cs="Times New Roman"/>
                <w:bCs/>
                <w:sz w:val="4"/>
                <w:szCs w:val="4"/>
              </w:rPr>
            </w:pPr>
          </w:p>
        </w:tc>
      </w:tr>
      <w:tr w:rsidR="00B90F56" w:rsidRPr="00B90F56" w:rsidTr="00B90F56">
        <w:trPr>
          <w:trHeight w:val="132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bCs/>
                <w:color w:val="000000"/>
                <w:sz w:val="14"/>
                <w:szCs w:val="14"/>
                <w:lang w:eastAsia="ru-RU"/>
              </w:rPr>
              <w:t>Номер реестровой записи, установленный субъектом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Показатель, характеризующий содержание </w:t>
            </w:r>
          </w:p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муниципальной работы 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Показатель,</w:t>
            </w:r>
          </w:p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характеризующий</w:t>
            </w:r>
          </w:p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условия (формы) оказания</w:t>
            </w:r>
          </w:p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Единица измерения по ОКЕИ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Default="00B90F56">
            <w:pPr>
              <w:spacing w:line="0" w:lineRule="atLeast"/>
              <w:ind w:right="-108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Допустимые (возможные) отклонения </w:t>
            </w:r>
          </w:p>
          <w:p w:rsidR="00B90F56" w:rsidRPr="00B90F56" w:rsidRDefault="00B90F56">
            <w:pPr>
              <w:spacing w:line="0" w:lineRule="atLeast"/>
              <w:ind w:right="-108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от установленных показателей объема муниципальной работы  </w:t>
            </w:r>
          </w:p>
        </w:tc>
      </w:tr>
      <w:tr w:rsidR="00B90F56" w:rsidRPr="00B90F56" w:rsidTr="00B90F56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 полугодие*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год*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F5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год</w:t>
            </w:r>
          </w:p>
        </w:tc>
      </w:tr>
      <w:tr w:rsidR="00B90F56" w:rsidRPr="00B90F56" w:rsidTr="00B90F56">
        <w:trPr>
          <w:trHeight w:val="13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4"/>
                <w:szCs w:val="4"/>
              </w:rPr>
            </w:pPr>
          </w:p>
          <w:p w:rsidR="00B90F56" w:rsidRDefault="00B90F56" w:rsidP="00B90F56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Часть 2. Раздел 1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</w:t>
            </w:r>
            <w:r>
              <w:rPr>
                <w:rFonts w:eastAsia="Calibri" w:cs="Times New Roman"/>
                <w:color w:val="000000"/>
                <w:sz w:val="14"/>
                <w:szCs w:val="14"/>
              </w:rPr>
              <w:t xml:space="preserve"> </w:t>
            </w: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 xml:space="preserve">способностей к занятиям физической культурой и спортом, </w:t>
            </w:r>
          </w:p>
          <w:p w:rsidR="00B90F56" w:rsidRDefault="00B90F56" w:rsidP="00B90F56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B90F56" w:rsidRPr="00B90F56" w:rsidRDefault="00B90F56" w:rsidP="00B90F56">
            <w:pPr>
              <w:spacing w:line="256" w:lineRule="auto"/>
              <w:jc w:val="center"/>
              <w:rPr>
                <w:rFonts w:eastAsia="Calibri" w:cs="Times New Roman"/>
                <w:color w:val="000000"/>
                <w:sz w:val="4"/>
                <w:szCs w:val="4"/>
              </w:rPr>
            </w:pPr>
          </w:p>
        </w:tc>
      </w:tr>
      <w:tr w:rsidR="00B90F56" w:rsidRPr="00B90F56" w:rsidTr="00B90F56">
        <w:trPr>
          <w:trHeight w:val="13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850000.P.86.1.05510002003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количество мероприятий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0" w:lineRule="atLeast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00B90F56">
              <w:rPr>
                <w:rFonts w:eastAsia="Calibri" w:cs="Times New Roman"/>
                <w:color w:val="000000"/>
                <w:sz w:val="14"/>
                <w:szCs w:val="14"/>
              </w:rPr>
              <w:t>единиц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bCs/>
                <w:sz w:val="14"/>
                <w:szCs w:val="14"/>
              </w:rPr>
            </w:pPr>
            <w:r w:rsidRPr="00B90F56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sz w:val="14"/>
                <w:szCs w:val="14"/>
              </w:rPr>
            </w:pPr>
            <w:r w:rsidRPr="00B90F56">
              <w:rPr>
                <w:rFonts w:eastAsia="Calibri" w:cs="Times New Roman"/>
                <w:bCs/>
                <w:sz w:val="14"/>
                <w:szCs w:val="14"/>
              </w:rPr>
              <w:t>-1</w:t>
            </w:r>
          </w:p>
        </w:tc>
      </w:tr>
      <w:tr w:rsidR="00B90F56" w:rsidRPr="00B90F56" w:rsidTr="00B90F56">
        <w:trPr>
          <w:trHeight w:val="5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4" w:lineRule="auto"/>
              <w:rPr>
                <w:rFonts w:eastAsia="Calibri" w:cs="Times New Roman"/>
                <w:sz w:val="14"/>
                <w:szCs w:val="14"/>
              </w:rPr>
            </w:pPr>
            <w:r w:rsidRPr="00B90F56">
              <w:rPr>
                <w:rFonts w:eastAsia="Calibri" w:cs="Times New Roman"/>
                <w:sz w:val="14"/>
                <w:szCs w:val="14"/>
              </w:rPr>
              <w:t>*Показатели объема рассчитываются с нарастающим итогом</w:t>
            </w:r>
          </w:p>
        </w:tc>
      </w:tr>
    </w:tbl>
    <w:p w:rsidR="00B90F56" w:rsidRPr="00B90F56" w:rsidRDefault="00B90F56" w:rsidP="00B90F56">
      <w:pPr>
        <w:rPr>
          <w:sz w:val="14"/>
          <w:szCs w:val="14"/>
        </w:rPr>
      </w:pPr>
    </w:p>
    <w:p w:rsidR="00B90F56" w:rsidRDefault="00B90F56" w:rsidP="00B90F56"/>
    <w:p w:rsidR="00B90F56" w:rsidRDefault="00B90F56" w:rsidP="00B90F56"/>
    <w:p w:rsidR="00B90F56" w:rsidRDefault="00B90F56" w:rsidP="00B90F56"/>
    <w:p w:rsidR="00B90F56" w:rsidRDefault="00B90F56" w:rsidP="00B90F56"/>
    <w:p w:rsidR="00B90F56" w:rsidRDefault="00B90F56" w:rsidP="00B90F56"/>
    <w:p w:rsidR="00B90F56" w:rsidRDefault="00B90F56" w:rsidP="00B90F56">
      <w:pPr>
        <w:sectPr w:rsidR="00B90F56" w:rsidSect="00B90F56">
          <w:pgSz w:w="16838" w:h="11906" w:orient="landscape"/>
          <w:pgMar w:top="1701" w:right="567" w:bottom="425" w:left="567" w:header="709" w:footer="709" w:gutter="0"/>
          <w:pgNumType w:start="3"/>
          <w:cols w:space="720"/>
        </w:sectPr>
      </w:pPr>
    </w:p>
    <w:p w:rsidR="00B90F56" w:rsidRDefault="00B90F56" w:rsidP="00B90F56">
      <w:pPr>
        <w:ind w:left="6372" w:firstLine="7"/>
        <w:rPr>
          <w:szCs w:val="28"/>
        </w:rPr>
      </w:pPr>
      <w:r>
        <w:rPr>
          <w:szCs w:val="28"/>
        </w:rPr>
        <w:t xml:space="preserve">Приложение </w:t>
      </w:r>
    </w:p>
    <w:p w:rsidR="00B90F56" w:rsidRDefault="00B90F56" w:rsidP="00B90F56">
      <w:pPr>
        <w:ind w:left="6372" w:firstLine="7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szCs w:val="28"/>
        </w:rPr>
        <w:t xml:space="preserve">к муниципальному заданию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на 2024 год </w:t>
      </w:r>
    </w:p>
    <w:p w:rsidR="00B90F56" w:rsidRDefault="00B90F56" w:rsidP="00B90F56">
      <w:pPr>
        <w:ind w:left="6372" w:firstLine="7"/>
        <w:rPr>
          <w:szCs w:val="28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и плановый период             2025 и 2026 годов</w:t>
      </w:r>
    </w:p>
    <w:p w:rsidR="00B90F56" w:rsidRDefault="00B90F56" w:rsidP="00B90F56">
      <w:pPr>
        <w:ind w:left="6237"/>
        <w:rPr>
          <w:szCs w:val="28"/>
        </w:rPr>
      </w:pPr>
    </w:p>
    <w:p w:rsidR="00B90F56" w:rsidRDefault="00B90F56" w:rsidP="00B90F56">
      <w:pPr>
        <w:jc w:val="center"/>
      </w:pPr>
    </w:p>
    <w:p w:rsidR="00B90F56" w:rsidRDefault="00B90F56" w:rsidP="00B90F56">
      <w:pPr>
        <w:jc w:val="center"/>
        <w:rPr>
          <w:szCs w:val="28"/>
        </w:rPr>
      </w:pPr>
    </w:p>
    <w:p w:rsidR="00B90F56" w:rsidRDefault="00B90F56" w:rsidP="00B90F56">
      <w:pPr>
        <w:ind w:left="709"/>
        <w:jc w:val="center"/>
        <w:rPr>
          <w:szCs w:val="28"/>
        </w:rPr>
      </w:pPr>
      <w:r>
        <w:rPr>
          <w:szCs w:val="28"/>
        </w:rPr>
        <w:t xml:space="preserve">Перечень мероприятий </w:t>
      </w:r>
    </w:p>
    <w:p w:rsidR="00B90F56" w:rsidRDefault="00B90F56" w:rsidP="00B90F56">
      <w:pPr>
        <w:ind w:left="709"/>
        <w:jc w:val="center"/>
        <w:rPr>
          <w:szCs w:val="28"/>
        </w:rPr>
      </w:pPr>
      <w:r>
        <w:rPr>
          <w:szCs w:val="28"/>
        </w:rPr>
        <w:t>в рамках реализации муниципального задания на 2024 год</w:t>
      </w:r>
    </w:p>
    <w:p w:rsidR="00B90F56" w:rsidRDefault="00B90F56" w:rsidP="00B90F56">
      <w:pPr>
        <w:ind w:left="709"/>
        <w:jc w:val="center"/>
        <w:rPr>
          <w:szCs w:val="28"/>
        </w:rPr>
      </w:pP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418"/>
        <w:gridCol w:w="1559"/>
      </w:tblGrid>
      <w:tr w:rsidR="00B90F56" w:rsidRPr="00B90F56" w:rsidTr="00B90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6" w:lineRule="auto"/>
              <w:ind w:left="-108" w:right="-114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Наименования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6" w:lineRule="auto"/>
              <w:ind w:left="-110" w:right="-10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6" w:lineRule="auto"/>
              <w:ind w:left="-110" w:right="-105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мероприятий</w:t>
            </w:r>
          </w:p>
        </w:tc>
      </w:tr>
      <w:tr w:rsidR="00B90F56" w:rsidRPr="00B90F56" w:rsidTr="00B90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6" w:lineRule="auto"/>
              <w:ind w:left="-108" w:right="-114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Городской мастер-класс по классу балалайки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I квартал</w:t>
            </w:r>
          </w:p>
          <w:p w:rsidR="00B90F56" w:rsidRPr="00B90F56" w:rsidRDefault="00B90F56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6" w:lineRule="auto"/>
              <w:ind w:left="-110" w:right="-105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90F56" w:rsidRPr="00B90F56" w:rsidTr="00B90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6" w:lineRule="auto"/>
              <w:ind w:left="-108" w:right="-114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Городской мастер-класс по классу домры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I квартал</w:t>
            </w:r>
          </w:p>
          <w:p w:rsidR="00B90F56" w:rsidRPr="00B90F56" w:rsidRDefault="00B90F56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6" w:lineRule="auto"/>
              <w:ind w:left="-110" w:right="-105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90F56" w:rsidRPr="00B90F56" w:rsidTr="00B90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6" w:lineRule="auto"/>
              <w:ind w:left="-108" w:right="-114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Городской концерт учащихся детских школ искусств по классу домры и балалайки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I квартал</w:t>
            </w:r>
          </w:p>
          <w:p w:rsidR="00B90F56" w:rsidRPr="00B90F56" w:rsidRDefault="00B90F56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6" w:lineRule="auto"/>
              <w:ind w:left="-110" w:right="-105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90F56" w:rsidRPr="00B90F56" w:rsidTr="00B90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6" w:lineRule="auto"/>
              <w:ind w:left="-108" w:right="-114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Городской фестиваль инструментальной музыки детских школ искусств «Концерт в концерте»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I</w:t>
            </w:r>
            <w:r w:rsidRPr="00B90F56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  <w:p w:rsidR="00B90F56" w:rsidRPr="00B90F56" w:rsidRDefault="00B90F56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6" w:lineRule="auto"/>
              <w:ind w:left="-110" w:right="-105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90F56" w:rsidRPr="00B90F56" w:rsidTr="00B90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6" w:lineRule="auto"/>
              <w:ind w:left="-108" w:right="-114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Городской фестиваль театрального искусства детских школ искусств «Открытие»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6" w:rsidRPr="00B90F56" w:rsidRDefault="00B90F56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I</w:t>
            </w:r>
            <w:r w:rsidRPr="00B90F56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  <w:p w:rsidR="00B90F56" w:rsidRPr="00B90F56" w:rsidRDefault="00B90F56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6" w:lineRule="auto"/>
              <w:ind w:left="-110" w:right="-105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90F56" w:rsidRPr="00B90F56" w:rsidTr="00B90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6" w:lineRule="auto"/>
              <w:ind w:left="-108" w:right="-114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Городская выставка работ выпускников детских школ искусств «Не последний звонок»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56" w:rsidRPr="00B90F56" w:rsidRDefault="00B90F56" w:rsidP="00B90F56">
            <w:pPr>
              <w:spacing w:line="256" w:lineRule="auto"/>
              <w:ind w:left="-110" w:right="-105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90F56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B90F56" w:rsidRDefault="00B90F56" w:rsidP="00B90F56"/>
    <w:p w:rsidR="00B90F56" w:rsidRDefault="00B90F56" w:rsidP="00B90F56">
      <w:pPr>
        <w:widowControl w:val="0"/>
        <w:autoSpaceDE w:val="0"/>
        <w:autoSpaceDN w:val="0"/>
        <w:adjustRightInd w:val="0"/>
        <w:ind w:left="11340"/>
        <w:outlineLvl w:val="0"/>
      </w:pPr>
    </w:p>
    <w:p w:rsidR="00951FE5" w:rsidRPr="00B90F56" w:rsidRDefault="00CA42B7" w:rsidP="00B90F56"/>
    <w:sectPr w:rsidR="00951FE5" w:rsidRPr="00B90F56" w:rsidSect="00B90F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F1" w:rsidRDefault="006136F1" w:rsidP="00B90F56">
      <w:r>
        <w:separator/>
      </w:r>
    </w:p>
  </w:endnote>
  <w:endnote w:type="continuationSeparator" w:id="0">
    <w:p w:rsidR="006136F1" w:rsidRDefault="006136F1" w:rsidP="00B9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42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42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42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F1" w:rsidRDefault="006136F1" w:rsidP="00B90F56">
      <w:r>
        <w:separator/>
      </w:r>
    </w:p>
  </w:footnote>
  <w:footnote w:type="continuationSeparator" w:id="0">
    <w:p w:rsidR="006136F1" w:rsidRDefault="006136F1" w:rsidP="00B90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6348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90F56" w:rsidRPr="00B90F56" w:rsidRDefault="00B90F56">
        <w:pPr>
          <w:pStyle w:val="a4"/>
          <w:jc w:val="center"/>
          <w:rPr>
            <w:sz w:val="20"/>
            <w:szCs w:val="20"/>
          </w:rPr>
        </w:pPr>
        <w:r w:rsidRPr="00B90F56">
          <w:rPr>
            <w:sz w:val="20"/>
            <w:szCs w:val="20"/>
          </w:rPr>
          <w:fldChar w:fldCharType="begin"/>
        </w:r>
        <w:r w:rsidRPr="00B90F56">
          <w:rPr>
            <w:sz w:val="20"/>
            <w:szCs w:val="20"/>
          </w:rPr>
          <w:instrText>PAGE   \* MERGEFORMAT</w:instrText>
        </w:r>
        <w:r w:rsidRPr="00B90F56">
          <w:rPr>
            <w:sz w:val="20"/>
            <w:szCs w:val="20"/>
          </w:rPr>
          <w:fldChar w:fldCharType="separate"/>
        </w:r>
        <w:r w:rsidR="00CA42B7">
          <w:rPr>
            <w:noProof/>
            <w:sz w:val="20"/>
            <w:szCs w:val="20"/>
          </w:rPr>
          <w:t>1</w:t>
        </w:r>
        <w:r w:rsidRPr="00B90F56">
          <w:rPr>
            <w:sz w:val="20"/>
            <w:szCs w:val="20"/>
          </w:rPr>
          <w:fldChar w:fldCharType="end"/>
        </w:r>
      </w:p>
    </w:sdtContent>
  </w:sdt>
  <w:p w:rsidR="00B90F56" w:rsidRDefault="00B90F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42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C400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50479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90F5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A42B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5677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90F56" w:rsidRPr="00B90F56" w:rsidRDefault="00B90F56">
        <w:pPr>
          <w:pStyle w:val="a4"/>
          <w:jc w:val="center"/>
          <w:rPr>
            <w:sz w:val="20"/>
            <w:szCs w:val="20"/>
          </w:rPr>
        </w:pPr>
        <w:r w:rsidRPr="00B90F56">
          <w:rPr>
            <w:sz w:val="20"/>
            <w:szCs w:val="20"/>
          </w:rPr>
          <w:fldChar w:fldCharType="begin"/>
        </w:r>
        <w:r w:rsidRPr="00B90F56">
          <w:rPr>
            <w:sz w:val="20"/>
            <w:szCs w:val="20"/>
          </w:rPr>
          <w:instrText>PAGE   \* MERGEFORMAT</w:instrText>
        </w:r>
        <w:r w:rsidRPr="00B90F56">
          <w:rPr>
            <w:sz w:val="20"/>
            <w:szCs w:val="20"/>
          </w:rPr>
          <w:fldChar w:fldCharType="separate"/>
        </w:r>
        <w:r w:rsidR="00950479">
          <w:rPr>
            <w:noProof/>
            <w:sz w:val="20"/>
            <w:szCs w:val="20"/>
          </w:rPr>
          <w:t>14</w:t>
        </w:r>
        <w:r w:rsidRPr="00B90F56">
          <w:rPr>
            <w:sz w:val="20"/>
            <w:szCs w:val="20"/>
          </w:rPr>
          <w:fldChar w:fldCharType="end"/>
        </w:r>
      </w:p>
    </w:sdtContent>
  </w:sdt>
  <w:p w:rsidR="00F37492" w:rsidRDefault="00CA42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56"/>
    <w:rsid w:val="00084051"/>
    <w:rsid w:val="00113E3A"/>
    <w:rsid w:val="002A036C"/>
    <w:rsid w:val="003C4002"/>
    <w:rsid w:val="00417970"/>
    <w:rsid w:val="006136F1"/>
    <w:rsid w:val="00780FCF"/>
    <w:rsid w:val="007E4489"/>
    <w:rsid w:val="00950479"/>
    <w:rsid w:val="00987BD3"/>
    <w:rsid w:val="00B90F56"/>
    <w:rsid w:val="00CA42B7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ADC616F-C8E8-4DC5-A827-14AA96EC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F5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90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F56"/>
    <w:rPr>
      <w:rFonts w:ascii="Times New Roman" w:hAnsi="Times New Roman"/>
      <w:sz w:val="28"/>
    </w:rPr>
  </w:style>
  <w:style w:type="character" w:styleId="a8">
    <w:name w:val="page number"/>
    <w:basedOn w:val="a0"/>
    <w:rsid w:val="00B90F56"/>
  </w:style>
  <w:style w:type="character" w:styleId="a9">
    <w:name w:val="Hyperlink"/>
    <w:basedOn w:val="a0"/>
    <w:uiPriority w:val="99"/>
    <w:semiHidden/>
    <w:unhideWhenUsed/>
    <w:rsid w:val="00B90F5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90F5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90F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1"/>
    <w:uiPriority w:val="99"/>
    <w:semiHidden/>
    <w:unhideWhenUsed/>
    <w:rsid w:val="00B90F5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10"/>
    <w:uiPriority w:val="99"/>
    <w:semiHidden/>
    <w:rsid w:val="00B90F56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90F56"/>
    <w:pPr>
      <w:ind w:left="720"/>
      <w:contextualSpacing/>
    </w:pPr>
  </w:style>
  <w:style w:type="paragraph" w:customStyle="1" w:styleId="10">
    <w:name w:val="Текст выноски1"/>
    <w:basedOn w:val="a"/>
    <w:next w:val="ab"/>
    <w:link w:val="ac"/>
    <w:uiPriority w:val="99"/>
    <w:semiHidden/>
    <w:rsid w:val="00B90F56"/>
    <w:rPr>
      <w:rFonts w:ascii="Segoe UI" w:hAnsi="Segoe UI" w:cs="Segoe UI"/>
      <w:sz w:val="18"/>
      <w:szCs w:val="18"/>
    </w:rPr>
  </w:style>
  <w:style w:type="character" w:customStyle="1" w:styleId="11">
    <w:name w:val="Гиперссылка1"/>
    <w:basedOn w:val="a0"/>
    <w:uiPriority w:val="99"/>
    <w:rsid w:val="00B90F56"/>
    <w:rPr>
      <w:color w:val="0563C1"/>
      <w:u w:val="single"/>
    </w:rPr>
  </w:style>
  <w:style w:type="character" w:customStyle="1" w:styleId="1">
    <w:name w:val="Текст выноски Знак1"/>
    <w:basedOn w:val="a0"/>
    <w:link w:val="ab"/>
    <w:uiPriority w:val="99"/>
    <w:semiHidden/>
    <w:locked/>
    <w:rsid w:val="00B90F56"/>
    <w:rPr>
      <w:rFonts w:ascii="Segoe UI" w:hAnsi="Segoe UI" w:cs="Segoe UI"/>
      <w:sz w:val="18"/>
      <w:szCs w:val="18"/>
    </w:rPr>
  </w:style>
  <w:style w:type="character" w:customStyle="1" w:styleId="12">
    <w:name w:val="Просмотренная гиперссылка1"/>
    <w:basedOn w:val="a0"/>
    <w:uiPriority w:val="99"/>
    <w:semiHidden/>
    <w:rsid w:val="00B90F56"/>
    <w:rPr>
      <w:color w:val="954F72"/>
      <w:u w:val="single"/>
    </w:rPr>
  </w:style>
  <w:style w:type="table" w:customStyle="1" w:styleId="13">
    <w:name w:val="Сетка таблицы1"/>
    <w:basedOn w:val="a1"/>
    <w:rsid w:val="00B90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25582-D642-4990-97E2-7DB27354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5034</Words>
  <Characters>28696</Characters>
  <Application>Microsoft Office Word</Application>
  <DocSecurity>0</DocSecurity>
  <Lines>239</Lines>
  <Paragraphs>67</Paragraphs>
  <ScaleCrop>false</ScaleCrop>
  <Company/>
  <LinksUpToDate>false</LinksUpToDate>
  <CharactersWithSpaces>33663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2024-01-04T06:40:00Z</cp:lastPrinted>
  <dcterms:created xsi:type="dcterms:W3CDTF">2024-01-11T06:37:00Z</dcterms:created>
  <dcterms:modified xsi:type="dcterms:W3CDTF">2024-01-11T06:37:00Z</dcterms:modified>
</cp:coreProperties>
</file>