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BD" w:rsidRDefault="00C111BD" w:rsidP="00656C1A">
      <w:pPr>
        <w:spacing w:line="120" w:lineRule="atLeast"/>
        <w:jc w:val="center"/>
        <w:rPr>
          <w:sz w:val="24"/>
          <w:szCs w:val="24"/>
        </w:rPr>
      </w:pPr>
    </w:p>
    <w:p w:rsidR="00C111BD" w:rsidRDefault="00C111BD" w:rsidP="00656C1A">
      <w:pPr>
        <w:spacing w:line="120" w:lineRule="atLeast"/>
        <w:jc w:val="center"/>
        <w:rPr>
          <w:sz w:val="24"/>
          <w:szCs w:val="24"/>
        </w:rPr>
      </w:pPr>
    </w:p>
    <w:p w:rsidR="00C111BD" w:rsidRPr="00852378" w:rsidRDefault="00C111BD" w:rsidP="00656C1A">
      <w:pPr>
        <w:spacing w:line="120" w:lineRule="atLeast"/>
        <w:jc w:val="center"/>
        <w:rPr>
          <w:sz w:val="10"/>
          <w:szCs w:val="10"/>
        </w:rPr>
      </w:pPr>
    </w:p>
    <w:p w:rsidR="00C111BD" w:rsidRDefault="00C111BD" w:rsidP="00656C1A">
      <w:pPr>
        <w:spacing w:line="120" w:lineRule="atLeast"/>
        <w:jc w:val="center"/>
        <w:rPr>
          <w:sz w:val="10"/>
          <w:szCs w:val="24"/>
        </w:rPr>
      </w:pPr>
    </w:p>
    <w:p w:rsidR="00C111BD" w:rsidRPr="005541F0" w:rsidRDefault="00C111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11BD" w:rsidRDefault="00C111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11BD" w:rsidRPr="005541F0" w:rsidRDefault="00C111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11BD" w:rsidRPr="005649E4" w:rsidRDefault="00C111BD" w:rsidP="00656C1A">
      <w:pPr>
        <w:spacing w:line="120" w:lineRule="atLeast"/>
        <w:jc w:val="center"/>
        <w:rPr>
          <w:sz w:val="18"/>
          <w:szCs w:val="24"/>
        </w:rPr>
      </w:pPr>
    </w:p>
    <w:p w:rsidR="00C111BD" w:rsidRPr="00656C1A" w:rsidRDefault="00C111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11BD" w:rsidRPr="005541F0" w:rsidRDefault="00C111BD" w:rsidP="00656C1A">
      <w:pPr>
        <w:spacing w:line="120" w:lineRule="atLeast"/>
        <w:jc w:val="center"/>
        <w:rPr>
          <w:sz w:val="18"/>
          <w:szCs w:val="24"/>
        </w:rPr>
      </w:pPr>
    </w:p>
    <w:p w:rsidR="00C111BD" w:rsidRPr="005541F0" w:rsidRDefault="00C111BD" w:rsidP="00656C1A">
      <w:pPr>
        <w:spacing w:line="120" w:lineRule="atLeast"/>
        <w:jc w:val="center"/>
        <w:rPr>
          <w:sz w:val="20"/>
          <w:szCs w:val="24"/>
        </w:rPr>
      </w:pPr>
    </w:p>
    <w:p w:rsidR="00C111BD" w:rsidRPr="00656C1A" w:rsidRDefault="00C111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11BD" w:rsidRDefault="00C111BD" w:rsidP="00656C1A">
      <w:pPr>
        <w:spacing w:line="120" w:lineRule="atLeast"/>
        <w:jc w:val="center"/>
        <w:rPr>
          <w:sz w:val="30"/>
          <w:szCs w:val="24"/>
        </w:rPr>
      </w:pPr>
    </w:p>
    <w:p w:rsidR="00C111BD" w:rsidRPr="00656C1A" w:rsidRDefault="00C111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11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11BD" w:rsidRPr="00F8214F" w:rsidRDefault="00C111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11BD" w:rsidRPr="00F8214F" w:rsidRDefault="000559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11BD" w:rsidRPr="00F8214F" w:rsidRDefault="00C111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11BD" w:rsidRPr="00F8214F" w:rsidRDefault="000559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111BD" w:rsidRPr="00A63FB0" w:rsidRDefault="00C111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11BD" w:rsidRPr="00A3761A" w:rsidRDefault="000559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111BD" w:rsidRPr="00F8214F" w:rsidRDefault="00C111B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111BD" w:rsidRPr="00F8214F" w:rsidRDefault="00C111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11BD" w:rsidRPr="00AB4194" w:rsidRDefault="00C111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11BD" w:rsidRPr="00F8214F" w:rsidRDefault="000559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3046</w:t>
            </w:r>
          </w:p>
        </w:tc>
      </w:tr>
    </w:tbl>
    <w:p w:rsidR="00C111BD" w:rsidRPr="00C725A6" w:rsidRDefault="00C111BD" w:rsidP="00C725A6">
      <w:pPr>
        <w:rPr>
          <w:rFonts w:cs="Times New Roman"/>
          <w:szCs w:val="28"/>
        </w:rPr>
      </w:pP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Об установлении предельных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максимальных тарифов на платные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услуги, не относящиеся к основным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видам деятельности, оказываемые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муниципальным автономным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образовательным учреждением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«Эколого-биологический центр»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и о признании утратившим силу 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 xml:space="preserve">В соответствии с пунктом 4 части 1 статьи 17 Федерального закона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111BD">
        <w:rPr>
          <w:rFonts w:eastAsia="Times New Roman" w:cs="Times New Roman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подпунктом 22 пункта 1 статьи 38 Устава муниципального образования городской округ Сургут Ханты-Мансийского автономного округа – Югры, решением </w:t>
      </w:r>
      <w:proofErr w:type="spellStart"/>
      <w:r w:rsidRPr="00C111BD">
        <w:rPr>
          <w:rFonts w:eastAsia="Times New Roman" w:cs="Times New Roman"/>
          <w:szCs w:val="28"/>
          <w:lang w:eastAsia="ru-RU"/>
        </w:rPr>
        <w:t>Сургутской</w:t>
      </w:r>
      <w:proofErr w:type="spellEnd"/>
      <w:r w:rsidRPr="00C111BD">
        <w:rPr>
          <w:rFonts w:eastAsia="Times New Roman" w:cs="Times New Roman"/>
          <w:szCs w:val="28"/>
          <w:lang w:eastAsia="ru-RU"/>
        </w:rPr>
        <w:t xml:space="preserve"> городской Думы от 28.02.2006 № 575-III ГД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города», решением Думы города от 25.04.2024 № 550-VII ДГ «О назначении исполняющего обязанности Главы города Сургута», постановлением Администрации города от 12.02.2015 № 912 «Об утверждении положения                       о платных услугах (работах) муниципальных организаций», распоряжением Администрации города от 30.12.2005 № 3686 «Об утверждении Регламента Администрации города»: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1. Установить: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Предельные максимальные тарифы на платные образовательные услуги, не относящиеся к основным видам деятельности, оказываемые муниципальным автономным образовательным учреждением дополнительного образования «Эколого-биологический центр», зафиксированные в прейскуранте № 09-76-01/5, согласно приложению 1.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lastRenderedPageBreak/>
        <w:t>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Предельные максимальные тарифы на платные услуги, не относящиеся к основным видам деятельности, оказываемые муниципальным автономным образовательным учреждением дополнительного образования «Эколого-биологический центр», зафиксированные в прейскуранте № 09-76-02/5, согласно приложению 2.</w:t>
      </w:r>
    </w:p>
    <w:p w:rsidR="00C111BD" w:rsidRPr="00C111BD" w:rsidRDefault="00C111BD" w:rsidP="00C111B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Муниципальному автономному образовательному учреждению дополнительного образования «Эколого-биологический центр»: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2.1.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Издать приказ об утверждении фиксированных тарифов на платные услуги, размер которых не должен превышать предельны</w:t>
      </w:r>
      <w:r w:rsidR="0033547C">
        <w:rPr>
          <w:rFonts w:eastAsia="Times New Roman" w:cs="Times New Roman"/>
          <w:szCs w:val="28"/>
          <w:lang w:eastAsia="ru-RU"/>
        </w:rPr>
        <w:t>х</w:t>
      </w:r>
      <w:r w:rsidRPr="00C111BD">
        <w:rPr>
          <w:rFonts w:eastAsia="Times New Roman" w:cs="Times New Roman"/>
          <w:szCs w:val="28"/>
          <w:lang w:eastAsia="ru-RU"/>
        </w:rPr>
        <w:t xml:space="preserve"> максимальны</w:t>
      </w:r>
      <w:r w:rsidR="0033547C">
        <w:rPr>
          <w:rFonts w:eastAsia="Times New Roman" w:cs="Times New Roman"/>
          <w:szCs w:val="28"/>
          <w:lang w:eastAsia="ru-RU"/>
        </w:rPr>
        <w:t>х</w:t>
      </w:r>
      <w:r w:rsidRPr="00C111BD">
        <w:rPr>
          <w:rFonts w:eastAsia="Times New Roman" w:cs="Times New Roman"/>
          <w:szCs w:val="28"/>
          <w:lang w:eastAsia="ru-RU"/>
        </w:rPr>
        <w:t xml:space="preserve"> тариф</w:t>
      </w:r>
      <w:r w:rsidR="0033547C">
        <w:rPr>
          <w:rFonts w:eastAsia="Times New Roman" w:cs="Times New Roman"/>
          <w:szCs w:val="28"/>
          <w:lang w:eastAsia="ru-RU"/>
        </w:rPr>
        <w:t>ов</w:t>
      </w:r>
      <w:r w:rsidRPr="00C111BD">
        <w:rPr>
          <w:rFonts w:eastAsia="Times New Roman" w:cs="Times New Roman"/>
          <w:szCs w:val="28"/>
          <w:lang w:eastAsia="ru-RU"/>
        </w:rPr>
        <w:t>, установленны</w:t>
      </w:r>
      <w:r w:rsidR="0033547C">
        <w:rPr>
          <w:rFonts w:eastAsia="Times New Roman" w:cs="Times New Roman"/>
          <w:szCs w:val="28"/>
          <w:lang w:eastAsia="ru-RU"/>
        </w:rPr>
        <w:t>х</w:t>
      </w:r>
      <w:r w:rsidRPr="00C111BD">
        <w:rPr>
          <w:rFonts w:eastAsia="Times New Roman" w:cs="Times New Roman"/>
          <w:szCs w:val="28"/>
          <w:lang w:eastAsia="ru-RU"/>
        </w:rPr>
        <w:t xml:space="preserve"> пунктом 1 настоящего постановления.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2.2.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В течение пяти дней с момента издания приказа об утверждении фиксированных тарифов на платные услуги в соответствии с подпунктом 2.1 пункта 2 настоящего постановления представить копию приказа в департамент образования Администрации города.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111BD">
        <w:rPr>
          <w:rFonts w:eastAsia="Times New Roman" w:cs="Times New Roman"/>
          <w:szCs w:val="28"/>
          <w:lang w:eastAsia="ru-RU"/>
        </w:rPr>
        <w:t xml:space="preserve">от 26.05.2022 № 4195 «Об установлении предельных максимальных тарифов </w:t>
      </w:r>
      <w:r w:rsidRPr="00C111BD">
        <w:rPr>
          <w:rFonts w:eastAsia="Times New Roman" w:cs="Times New Roman"/>
          <w:szCs w:val="28"/>
          <w:lang w:eastAsia="ru-RU"/>
        </w:rPr>
        <w:br/>
        <w:t>на платные услуги, не относящиеся к основным видам деятельности, оказываемые муниципальным автономным образовательным учреждением дополнительного образования «Эколого-биологический центр».</w:t>
      </w:r>
    </w:p>
    <w:p w:rsidR="00C111BD" w:rsidRPr="00C111BD" w:rsidRDefault="00C111BD" w:rsidP="00C111BD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C111BD">
        <w:rPr>
          <w:rFonts w:eastAsia="Calibri" w:cs="Times New Roman"/>
          <w:szCs w:val="28"/>
        </w:rPr>
        <w:t xml:space="preserve">4.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C111BD">
        <w:rPr>
          <w:rFonts w:eastAsia="Calibri" w:cs="Times New Roman"/>
          <w:szCs w:val="28"/>
          <w:lang w:val="en-US"/>
        </w:rPr>
        <w:t>www</w:t>
      </w:r>
      <w:r w:rsidRPr="00C111BD">
        <w:rPr>
          <w:rFonts w:eastAsia="Calibri" w:cs="Times New Roman"/>
          <w:szCs w:val="28"/>
        </w:rPr>
        <w:t>.</w:t>
      </w:r>
      <w:proofErr w:type="spellStart"/>
      <w:r w:rsidRPr="00C111BD">
        <w:rPr>
          <w:rFonts w:eastAsia="Calibri" w:cs="Times New Roman"/>
          <w:szCs w:val="28"/>
          <w:lang w:val="en-US"/>
        </w:rPr>
        <w:t>admsurgut</w:t>
      </w:r>
      <w:proofErr w:type="spellEnd"/>
      <w:r w:rsidRPr="00C111BD">
        <w:rPr>
          <w:rFonts w:eastAsia="Calibri" w:cs="Times New Roman"/>
          <w:szCs w:val="28"/>
        </w:rPr>
        <w:t>.</w:t>
      </w:r>
      <w:proofErr w:type="spellStart"/>
      <w:r w:rsidRPr="00C111BD">
        <w:rPr>
          <w:rFonts w:eastAsia="Calibri" w:cs="Times New Roman"/>
          <w:szCs w:val="28"/>
          <w:lang w:val="en-US"/>
        </w:rPr>
        <w:t>ru</w:t>
      </w:r>
      <w:proofErr w:type="spellEnd"/>
      <w:r w:rsidRPr="00C111BD">
        <w:rPr>
          <w:rFonts w:eastAsia="Calibri" w:cs="Times New Roman"/>
          <w:szCs w:val="28"/>
        </w:rPr>
        <w:t>.</w:t>
      </w:r>
    </w:p>
    <w:p w:rsidR="00C111BD" w:rsidRPr="00C111BD" w:rsidRDefault="00C111BD" w:rsidP="00C111BD">
      <w:pPr>
        <w:tabs>
          <w:tab w:val="left" w:pos="851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111BD">
        <w:rPr>
          <w:rFonts w:eastAsia="Times New Roman" w:cs="Times New Roman"/>
          <w:spacing w:val="-4"/>
          <w:szCs w:val="28"/>
          <w:lang w:eastAsia="ru-RU"/>
        </w:rPr>
        <w:t xml:space="preserve"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C111BD">
        <w:rPr>
          <w:rFonts w:eastAsia="Times New Roman" w:cs="Times New Roman"/>
          <w:spacing w:val="-4"/>
          <w:szCs w:val="28"/>
          <w:lang w:val="en-US" w:eastAsia="ru-RU"/>
        </w:rPr>
        <w:t>DOCSURGUT</w:t>
      </w:r>
      <w:r w:rsidRPr="00C111BD">
        <w:rPr>
          <w:rFonts w:eastAsia="Times New Roman" w:cs="Times New Roman"/>
          <w:spacing w:val="-4"/>
          <w:szCs w:val="28"/>
          <w:lang w:eastAsia="ru-RU"/>
        </w:rPr>
        <w:t>.</w:t>
      </w:r>
      <w:r w:rsidRPr="00C111BD">
        <w:rPr>
          <w:rFonts w:eastAsia="Times New Roman" w:cs="Times New Roman"/>
          <w:spacing w:val="-4"/>
          <w:szCs w:val="28"/>
          <w:lang w:val="en-US" w:eastAsia="ru-RU"/>
        </w:rPr>
        <w:t>RU</w:t>
      </w:r>
      <w:r w:rsidRPr="00C111BD">
        <w:rPr>
          <w:rFonts w:eastAsia="Times New Roman" w:cs="Times New Roman"/>
          <w:spacing w:val="-4"/>
          <w:szCs w:val="28"/>
          <w:lang w:eastAsia="ru-RU"/>
        </w:rPr>
        <w:t>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  <w:r w:rsidRPr="00C111BD">
        <w:rPr>
          <w:rFonts w:eastAsia="Times New Roman" w:cs="Times New Roman"/>
          <w:szCs w:val="28"/>
          <w:lang w:eastAsia="ru-RU"/>
        </w:rPr>
        <w:tab/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11BD" w:rsidRPr="00C111BD" w:rsidRDefault="00C111BD" w:rsidP="00C111BD">
      <w:pPr>
        <w:jc w:val="both"/>
        <w:rPr>
          <w:rFonts w:eastAsia="Times New Roman" w:cs="Times New Roman"/>
          <w:szCs w:val="28"/>
          <w:lang w:eastAsia="ru-RU"/>
        </w:rPr>
      </w:pPr>
    </w:p>
    <w:p w:rsidR="00C111BD" w:rsidRP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  <w:proofErr w:type="spellStart"/>
      <w:r w:rsidRPr="00C111BD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C111BD">
        <w:rPr>
          <w:rFonts w:eastAsia="Times New Roman" w:cs="Times New Roman"/>
          <w:szCs w:val="28"/>
          <w:lang w:eastAsia="ru-RU"/>
        </w:rPr>
        <w:t>. Главы города</w:t>
      </w:r>
      <w:r w:rsidRPr="00C111BD">
        <w:rPr>
          <w:rFonts w:eastAsia="Times New Roman" w:cs="Times New Roman"/>
          <w:szCs w:val="28"/>
          <w:lang w:eastAsia="ru-RU"/>
        </w:rPr>
        <w:tab/>
      </w:r>
      <w:r w:rsidRPr="00C111BD">
        <w:rPr>
          <w:rFonts w:eastAsia="Times New Roman" w:cs="Times New Roman"/>
          <w:szCs w:val="28"/>
          <w:lang w:eastAsia="ru-RU"/>
        </w:rPr>
        <w:tab/>
      </w:r>
      <w:r w:rsidRPr="00C111BD">
        <w:rPr>
          <w:rFonts w:eastAsia="Times New Roman" w:cs="Times New Roman"/>
          <w:szCs w:val="28"/>
          <w:lang w:eastAsia="ru-RU"/>
        </w:rPr>
        <w:tab/>
      </w:r>
      <w:r w:rsidRPr="00C111BD">
        <w:rPr>
          <w:rFonts w:eastAsia="Times New Roman" w:cs="Times New Roman"/>
          <w:szCs w:val="28"/>
          <w:lang w:eastAsia="ru-RU"/>
        </w:rPr>
        <w:tab/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C111BD">
        <w:rPr>
          <w:rFonts w:eastAsia="Times New Roman" w:cs="Times New Roman"/>
          <w:szCs w:val="28"/>
          <w:lang w:eastAsia="ru-RU"/>
        </w:rPr>
        <w:t xml:space="preserve">         Л.М. </w:t>
      </w:r>
      <w:proofErr w:type="spellStart"/>
      <w:r w:rsidRPr="00C111BD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p w:rsidR="001766E8" w:rsidRDefault="001766E8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Default="00C111BD" w:rsidP="00C111BD"/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от _____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C111BD">
        <w:rPr>
          <w:rFonts w:eastAsia="Times New Roman" w:cs="Times New Roman"/>
          <w:bCs/>
          <w:szCs w:val="28"/>
          <w:lang w:eastAsia="ru-RU"/>
        </w:rPr>
        <w:t>______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bCs/>
          <w:szCs w:val="28"/>
          <w:lang w:eastAsia="ru-RU"/>
        </w:rPr>
        <w:t>______</w:t>
      </w:r>
    </w:p>
    <w:p w:rsidR="00C111BD" w:rsidRPr="00C111BD" w:rsidRDefault="00C111BD" w:rsidP="00C111BD">
      <w:pPr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Прейскурант № 09-76-01/5.</w:t>
      </w: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Предельные максимальные тарифы на платные образовательные услуги, </w:t>
      </w: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не относящиеся к основным видам деятельности, оказываемые </w:t>
      </w: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муниципальным автономным образовательным учреждением </w:t>
      </w: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дополнительного образования «Эколого-биологический центр»</w:t>
      </w: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1560"/>
      </w:tblGrid>
      <w:tr w:rsidR="00C111BD" w:rsidRPr="00C111BD" w:rsidTr="00C111BD">
        <w:tc>
          <w:tcPr>
            <w:tcW w:w="450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543" w:type="dxa"/>
            <w:shd w:val="clear" w:color="auto" w:fill="auto"/>
          </w:tcPr>
          <w:p w:rsidR="00C111BD" w:rsidRPr="00C111BD" w:rsidRDefault="00C111BD" w:rsidP="0033547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Единица измерения*</w:t>
            </w:r>
          </w:p>
        </w:tc>
        <w:tc>
          <w:tcPr>
            <w:tcW w:w="1560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Тариф</w:t>
            </w:r>
          </w:p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без НДС</w:t>
            </w:r>
          </w:p>
          <w:p w:rsidR="00C111BD" w:rsidRPr="00C111BD" w:rsidRDefault="0033547C" w:rsidP="0033547C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(</w:t>
            </w:r>
            <w:r w:rsidR="00C111BD" w:rsidRPr="00C111BD">
              <w:rPr>
                <w:rFonts w:eastAsia="Times New Roman" w:cs="Times New Roman"/>
                <w:bCs/>
                <w:szCs w:val="24"/>
                <w:lang w:eastAsia="ru-RU"/>
              </w:rPr>
              <w:t>руб.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)</w:t>
            </w:r>
            <w:r w:rsidR="00C111BD" w:rsidRPr="00C111BD">
              <w:rPr>
                <w:rFonts w:eastAsia="Times New Roman" w:cs="Times New Roman"/>
                <w:bCs/>
                <w:szCs w:val="24"/>
                <w:lang w:eastAsia="ru-RU"/>
              </w:rPr>
              <w:t>**</w:t>
            </w:r>
          </w:p>
        </w:tc>
      </w:tr>
      <w:tr w:rsidR="00C111BD" w:rsidRPr="00C111BD" w:rsidTr="00E763DE">
        <w:trPr>
          <w:trHeight w:val="964"/>
        </w:trPr>
        <w:tc>
          <w:tcPr>
            <w:tcW w:w="4503" w:type="dxa"/>
            <w:vMerge w:val="restart"/>
            <w:shd w:val="clear" w:color="auto" w:fill="auto"/>
          </w:tcPr>
          <w:p w:rsidR="00C111BD" w:rsidRPr="00C111BD" w:rsidRDefault="00C111BD" w:rsidP="00C111BD">
            <w:pPr>
              <w:tabs>
                <w:tab w:val="left" w:pos="142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1. Проведение занятий </w:t>
            </w:r>
          </w:p>
          <w:p w:rsidR="00C111BD" w:rsidRDefault="00C111BD" w:rsidP="00C111BD">
            <w:pPr>
              <w:tabs>
                <w:tab w:val="left" w:pos="142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по дополнительным общеразвивающим </w:t>
            </w:r>
          </w:p>
          <w:p w:rsidR="00C111BD" w:rsidRPr="00C111BD" w:rsidRDefault="00C111BD" w:rsidP="0033547C">
            <w:pPr>
              <w:tabs>
                <w:tab w:val="left" w:pos="142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программам*** </w:t>
            </w:r>
          </w:p>
        </w:tc>
        <w:tc>
          <w:tcPr>
            <w:tcW w:w="3543" w:type="dxa"/>
            <w:shd w:val="clear" w:color="auto" w:fill="auto"/>
          </w:tcPr>
          <w:p w:rsidR="0033547C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1 занятие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на 1 занимающегося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 xml:space="preserve">в группе численностью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>5 – 9 человек</w:t>
            </w:r>
          </w:p>
        </w:tc>
        <w:tc>
          <w:tcPr>
            <w:tcW w:w="1560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450,00</w:t>
            </w:r>
          </w:p>
        </w:tc>
      </w:tr>
      <w:tr w:rsidR="00C111BD" w:rsidRPr="00C111BD" w:rsidTr="00E763DE">
        <w:trPr>
          <w:trHeight w:val="1262"/>
        </w:trPr>
        <w:tc>
          <w:tcPr>
            <w:tcW w:w="4503" w:type="dxa"/>
            <w:vMerge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3547C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1 занятие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на 1 занимающегося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в группе численностью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>10 – 14 человек</w:t>
            </w:r>
          </w:p>
        </w:tc>
        <w:tc>
          <w:tcPr>
            <w:tcW w:w="1560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262,00</w:t>
            </w:r>
          </w:p>
        </w:tc>
      </w:tr>
      <w:tr w:rsidR="00C111BD" w:rsidRPr="00C111BD" w:rsidTr="00E763DE">
        <w:trPr>
          <w:trHeight w:val="346"/>
        </w:trPr>
        <w:tc>
          <w:tcPr>
            <w:tcW w:w="4503" w:type="dxa"/>
            <w:vMerge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1 занятие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на 1 занимающегося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 xml:space="preserve">в группе численностью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>15 – 19 человек</w:t>
            </w:r>
          </w:p>
        </w:tc>
        <w:tc>
          <w:tcPr>
            <w:tcW w:w="1560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185,00</w:t>
            </w:r>
          </w:p>
        </w:tc>
      </w:tr>
      <w:tr w:rsidR="00C111BD" w:rsidRPr="00C111BD" w:rsidTr="00E763DE">
        <w:trPr>
          <w:trHeight w:val="1262"/>
        </w:trPr>
        <w:tc>
          <w:tcPr>
            <w:tcW w:w="4503" w:type="dxa"/>
            <w:vMerge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1 занятие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на 1 занимающегося </w:t>
            </w:r>
          </w:p>
          <w:p w:rsidR="00C111BD" w:rsidRPr="00C111BD" w:rsidRDefault="00C111BD" w:rsidP="0033547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 xml:space="preserve">в группе численностью </w:t>
            </w: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br/>
              <w:t>20 – 25 человек</w:t>
            </w:r>
          </w:p>
        </w:tc>
        <w:tc>
          <w:tcPr>
            <w:tcW w:w="1560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4"/>
                <w:lang w:eastAsia="ru-RU"/>
              </w:rPr>
              <w:t>143,00</w:t>
            </w:r>
          </w:p>
        </w:tc>
      </w:tr>
    </w:tbl>
    <w:p w:rsidR="00C111BD" w:rsidRPr="00C111BD" w:rsidRDefault="00C111BD" w:rsidP="00C111BD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C111BD" w:rsidRPr="00C111BD" w:rsidRDefault="00C111BD" w:rsidP="00C111BD">
      <w:pPr>
        <w:ind w:firstLine="708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Примечания: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* – договоры на оказание платных образовательных услуг заключаются </w:t>
      </w:r>
      <w:r w:rsidRPr="00C111BD">
        <w:rPr>
          <w:rFonts w:eastAsia="Times New Roman" w:cs="Times New Roman"/>
          <w:bCs/>
          <w:szCs w:val="28"/>
          <w:lang w:eastAsia="ru-RU"/>
        </w:rPr>
        <w:br/>
        <w:t>по тарифам, единицы измерения которых соответствуют численности занимаю</w:t>
      </w:r>
      <w:r>
        <w:rPr>
          <w:rFonts w:eastAsia="Times New Roman" w:cs="Times New Roman"/>
          <w:bCs/>
          <w:szCs w:val="28"/>
          <w:lang w:eastAsia="ru-RU"/>
        </w:rPr>
        <w:t>-</w:t>
      </w:r>
      <w:proofErr w:type="spellStart"/>
      <w:r w:rsidRPr="00C111BD">
        <w:rPr>
          <w:rFonts w:eastAsia="Times New Roman" w:cs="Times New Roman"/>
          <w:bCs/>
          <w:szCs w:val="28"/>
          <w:lang w:eastAsia="ru-RU"/>
        </w:rPr>
        <w:t>щихся</w:t>
      </w:r>
      <w:proofErr w:type="spellEnd"/>
      <w:r w:rsidRPr="00C111BD">
        <w:rPr>
          <w:rFonts w:eastAsia="Times New Roman" w:cs="Times New Roman"/>
          <w:bCs/>
          <w:szCs w:val="28"/>
          <w:lang w:eastAsia="ru-RU"/>
        </w:rPr>
        <w:t xml:space="preserve"> в группе, сформированной на начало реализации образовательной программы в учебном году. При изменении численности в группе в течение реализации образовательной программы стоимость платных образовательных услуг по заключенным договорам не меняется.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** – освобождены от исчисления и уплаты налога на добавленную стоимость: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C111BD">
        <w:rPr>
          <w:rFonts w:eastAsia="Times New Roman" w:cs="Times New Roman"/>
          <w:bCs/>
          <w:szCs w:val="28"/>
          <w:lang w:eastAsia="ru-RU"/>
        </w:rPr>
        <w:t xml:space="preserve"> услуги в сфере образования, оказываемые организациями, осуществляющими образовательную деятельность, являющимися </w:t>
      </w:r>
      <w:proofErr w:type="spellStart"/>
      <w:r w:rsidRPr="00C111BD">
        <w:rPr>
          <w:rFonts w:eastAsia="Times New Roman" w:cs="Times New Roman"/>
          <w:bCs/>
          <w:szCs w:val="28"/>
          <w:lang w:eastAsia="ru-RU"/>
        </w:rPr>
        <w:t>некоммерчес</w:t>
      </w:r>
      <w:proofErr w:type="spellEnd"/>
      <w:r>
        <w:rPr>
          <w:rFonts w:eastAsia="Times New Roman" w:cs="Times New Roman"/>
          <w:bCs/>
          <w:szCs w:val="28"/>
          <w:lang w:eastAsia="ru-RU"/>
        </w:rPr>
        <w:t>-</w:t>
      </w:r>
      <w:r w:rsidRPr="00C111BD">
        <w:rPr>
          <w:rFonts w:eastAsia="Times New Roman" w:cs="Times New Roman"/>
          <w:bCs/>
          <w:szCs w:val="28"/>
          <w:lang w:eastAsia="ru-RU"/>
        </w:rPr>
        <w:t xml:space="preserve">кими организациями, по реализации основных и (или) дополнительных </w:t>
      </w:r>
      <w:proofErr w:type="spellStart"/>
      <w:r w:rsidRPr="00C111BD">
        <w:rPr>
          <w:rFonts w:eastAsia="Times New Roman" w:cs="Times New Roman"/>
          <w:bCs/>
          <w:szCs w:val="28"/>
          <w:lang w:eastAsia="ru-RU"/>
        </w:rPr>
        <w:t>образо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C111BD">
        <w:rPr>
          <w:rFonts w:eastAsia="Times New Roman" w:cs="Times New Roman"/>
          <w:bCs/>
          <w:szCs w:val="28"/>
          <w:lang w:eastAsia="ru-RU"/>
        </w:rPr>
        <w:t>вательных</w:t>
      </w:r>
      <w:proofErr w:type="spellEnd"/>
      <w:r w:rsidRPr="00C111BD">
        <w:rPr>
          <w:rFonts w:eastAsia="Times New Roman" w:cs="Times New Roman"/>
          <w:bCs/>
          <w:szCs w:val="28"/>
          <w:lang w:eastAsia="ru-RU"/>
        </w:rPr>
        <w:t xml:space="preserve"> программ, указанных в лицензии, согласно подпункту 14 пункта 2 статьи 149 Налогового кодекса Российской Федерации;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C111BD">
        <w:rPr>
          <w:rFonts w:eastAsia="Times New Roman" w:cs="Times New Roman"/>
          <w:bCs/>
          <w:szCs w:val="28"/>
          <w:lang w:eastAsia="ru-RU"/>
        </w:rPr>
        <w:t xml:space="preserve"> услуги по проведению занятий с несовершеннолетними детьми </w:t>
      </w:r>
      <w:r w:rsidRPr="00C111BD">
        <w:rPr>
          <w:rFonts w:eastAsia="Times New Roman" w:cs="Times New Roman"/>
          <w:bCs/>
          <w:szCs w:val="28"/>
          <w:lang w:eastAsia="ru-RU"/>
        </w:rPr>
        <w:br/>
        <w:t>в кружках, секциях (включая спортивные) и студиях согласно подпункту 4 пункта 2 статьи 149 Налогового кодекса Российской Федерации.</w:t>
      </w:r>
    </w:p>
    <w:p w:rsidR="00C111BD" w:rsidRPr="00C111BD" w:rsidRDefault="00C111BD" w:rsidP="00C111BD">
      <w:pPr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***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bCs/>
          <w:szCs w:val="28"/>
          <w:lang w:eastAsia="ru-RU"/>
        </w:rPr>
        <w:t>– п</w:t>
      </w:r>
      <w:r w:rsidRPr="00C111BD">
        <w:rPr>
          <w:rFonts w:eastAsia="Times New Roman" w:cs="Times New Roman"/>
          <w:bCs/>
          <w:szCs w:val="24"/>
          <w:lang w:eastAsia="ru-RU"/>
        </w:rPr>
        <w:t xml:space="preserve">еречень дополнительных общеразвивающих программ по платным услугам фиксируется в приказе муниципального автономного образовательного учреждения дополнительного образования «Эколого-биологический центр» </w:t>
      </w:r>
      <w:r w:rsidRPr="00C111BD">
        <w:rPr>
          <w:rFonts w:eastAsia="Times New Roman" w:cs="Times New Roman"/>
          <w:bCs/>
          <w:szCs w:val="24"/>
          <w:lang w:eastAsia="ru-RU"/>
        </w:rPr>
        <w:br/>
        <w:t>в соответствии с уставом учреждения и л</w:t>
      </w:r>
      <w:r w:rsidRPr="00C111BD">
        <w:rPr>
          <w:rFonts w:eastAsia="Times New Roman" w:cs="Times New Roman"/>
          <w:bCs/>
          <w:szCs w:val="28"/>
          <w:lang w:eastAsia="ru-RU"/>
        </w:rPr>
        <w:t>ицензией на осуществление образовательной деятельности.</w:t>
      </w:r>
      <w:r w:rsidRPr="00C111BD">
        <w:rPr>
          <w:rFonts w:eastAsia="Times New Roman" w:cs="Times New Roman"/>
          <w:bCs/>
          <w:szCs w:val="28"/>
          <w:lang w:eastAsia="ru-RU"/>
        </w:rPr>
        <w:tab/>
        <w:t xml:space="preserve"> </w:t>
      </w: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Default="00C111BD" w:rsidP="00C111B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ind w:right="1558"/>
        <w:jc w:val="right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от _______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C111BD">
        <w:rPr>
          <w:rFonts w:eastAsia="Times New Roman" w:cs="Times New Roman"/>
          <w:bCs/>
          <w:szCs w:val="28"/>
          <w:lang w:eastAsia="ru-RU"/>
        </w:rPr>
        <w:t>____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111BD">
        <w:rPr>
          <w:rFonts w:eastAsia="Times New Roman" w:cs="Times New Roman"/>
          <w:bCs/>
          <w:szCs w:val="28"/>
          <w:lang w:eastAsia="ru-RU"/>
        </w:rPr>
        <w:t>____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C111BD">
        <w:rPr>
          <w:rFonts w:eastAsia="Times New Roman" w:cs="Times New Roman"/>
          <w:bCs/>
          <w:szCs w:val="28"/>
          <w:lang w:eastAsia="ru-RU"/>
        </w:rPr>
        <w:t>_</w:t>
      </w:r>
    </w:p>
    <w:p w:rsidR="00C111BD" w:rsidRPr="00C111BD" w:rsidRDefault="00C111BD" w:rsidP="00C111BD">
      <w:pPr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>Прейскурант № 09-76-02/5.</w:t>
      </w:r>
    </w:p>
    <w:p w:rsidR="00C111BD" w:rsidRPr="00C111BD" w:rsidRDefault="00C111BD" w:rsidP="00C111BD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Предельные максимальные тарифы на платные услуги, не относящиеся </w:t>
      </w:r>
      <w:r w:rsidRPr="00C111BD">
        <w:rPr>
          <w:rFonts w:eastAsia="Times New Roman" w:cs="Times New Roman"/>
          <w:bCs/>
          <w:szCs w:val="28"/>
          <w:lang w:eastAsia="ru-RU"/>
        </w:rPr>
        <w:br/>
        <w:t xml:space="preserve">к основным видам деятельности, </w:t>
      </w:r>
      <w:r w:rsidRPr="00C111BD">
        <w:rPr>
          <w:rFonts w:eastAsia="Times New Roman" w:cs="Times New Roman"/>
          <w:szCs w:val="28"/>
          <w:lang w:eastAsia="ru-RU"/>
        </w:rPr>
        <w:t xml:space="preserve">оказываемые муниципальным автономным образовательным учреждением дополнительного образования </w:t>
      </w:r>
    </w:p>
    <w:p w:rsidR="00C111BD" w:rsidRPr="00C111BD" w:rsidRDefault="00C111BD" w:rsidP="00C111BD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C111BD">
        <w:rPr>
          <w:rFonts w:eastAsia="Times New Roman" w:cs="Times New Roman"/>
          <w:szCs w:val="28"/>
          <w:lang w:eastAsia="ru-RU"/>
        </w:rPr>
        <w:t>«Эколого-биологический центр»</w:t>
      </w:r>
    </w:p>
    <w:p w:rsidR="00C111BD" w:rsidRPr="00C111BD" w:rsidRDefault="00C111BD" w:rsidP="00C111BD">
      <w:pPr>
        <w:rPr>
          <w:rFonts w:eastAsia="Times New Roman" w:cs="Times New Roman"/>
          <w:bCs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559"/>
      </w:tblGrid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без НДС </w:t>
            </w:r>
          </w:p>
          <w:p w:rsidR="00C111BD" w:rsidRPr="00C111BD" w:rsidRDefault="00425471" w:rsidP="0042547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r w:rsidR="00C111BD" w:rsidRPr="00C111BD">
              <w:rPr>
                <w:rFonts w:eastAsia="Times New Roman" w:cs="Times New Roman"/>
                <w:bCs/>
                <w:szCs w:val="28"/>
                <w:lang w:eastAsia="ru-RU"/>
              </w:rPr>
              <w:t>руб.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  <w:r w:rsidR="00C111BD" w:rsidRPr="00C111BD">
              <w:rPr>
                <w:rFonts w:eastAsia="Times New Roman" w:cs="Times New Roman"/>
                <w:bCs/>
                <w:szCs w:val="28"/>
                <w:lang w:eastAsia="ru-RU"/>
              </w:rPr>
              <w:t>*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с НДС </w:t>
            </w:r>
          </w:p>
          <w:p w:rsidR="00C111BD" w:rsidRPr="00C111BD" w:rsidRDefault="00425471" w:rsidP="0042547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r w:rsidR="00C111BD" w:rsidRPr="00C111BD">
              <w:rPr>
                <w:rFonts w:eastAsia="Times New Roman" w:cs="Times New Roman"/>
                <w:bCs/>
                <w:szCs w:val="28"/>
                <w:lang w:eastAsia="ru-RU"/>
              </w:rPr>
              <w:t>руб.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  <w:r w:rsidR="00C111BD" w:rsidRPr="00C111BD">
              <w:rPr>
                <w:rFonts w:eastAsia="Times New Roman" w:cs="Times New Roman"/>
                <w:bCs/>
                <w:szCs w:val="28"/>
                <w:lang w:eastAsia="ru-RU"/>
              </w:rPr>
              <w:t>*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мастер-классов 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br/>
              <w:t>1 посетитель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1 559,00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2. Проведение познавательно-развлекательной программы «Ребятам о зверятах»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br/>
              <w:t>1 посетитель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227,00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3. Проведение познавательно-развлекательной программы «</w:t>
            </w:r>
            <w:proofErr w:type="spellStart"/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Зооквест</w:t>
            </w:r>
            <w:proofErr w:type="spellEnd"/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</w:p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 посетитель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227,00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4. Услуги экскурсовода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br/>
              <w:t>1 группа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1 573,00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1 838,00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5. Посещение мини-зоопарка (без экскурсовода)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br/>
              <w:t>1 посетитель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210,00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218,00</w:t>
            </w:r>
          </w:p>
        </w:tc>
      </w:tr>
      <w:tr w:rsidR="00C111BD" w:rsidRPr="00C111BD" w:rsidTr="00E763DE">
        <w:tc>
          <w:tcPr>
            <w:tcW w:w="4219" w:type="dxa"/>
            <w:shd w:val="clear" w:color="auto" w:fill="auto"/>
          </w:tcPr>
          <w:p w:rsidR="00C111BD" w:rsidRPr="00C111BD" w:rsidRDefault="00C111BD" w:rsidP="00C111B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6. Посещение оранжереи</w:t>
            </w:r>
          </w:p>
        </w:tc>
        <w:tc>
          <w:tcPr>
            <w:tcW w:w="2126" w:type="dxa"/>
            <w:shd w:val="clear" w:color="auto" w:fill="auto"/>
          </w:tcPr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посещение, </w:t>
            </w:r>
          </w:p>
          <w:p w:rsidR="00C111BD" w:rsidRPr="00C111BD" w:rsidRDefault="00C111BD" w:rsidP="0042547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1 посетитель</w:t>
            </w:r>
          </w:p>
        </w:tc>
        <w:tc>
          <w:tcPr>
            <w:tcW w:w="1843" w:type="dxa"/>
            <w:shd w:val="clear" w:color="auto" w:fill="auto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216,00</w:t>
            </w:r>
          </w:p>
        </w:tc>
        <w:tc>
          <w:tcPr>
            <w:tcW w:w="1559" w:type="dxa"/>
          </w:tcPr>
          <w:p w:rsidR="00C111BD" w:rsidRPr="00C111BD" w:rsidRDefault="00C111BD" w:rsidP="00C111BD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111BD">
              <w:rPr>
                <w:rFonts w:eastAsia="Times New Roman" w:cs="Times New Roman"/>
                <w:bCs/>
                <w:szCs w:val="28"/>
                <w:lang w:eastAsia="ru-RU"/>
              </w:rPr>
              <w:t>251,00</w:t>
            </w:r>
          </w:p>
        </w:tc>
      </w:tr>
    </w:tbl>
    <w:p w:rsidR="00C111BD" w:rsidRDefault="00C111BD" w:rsidP="00C111BD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C111BD">
        <w:rPr>
          <w:rFonts w:eastAsia="Times New Roman" w:cs="Times New Roman"/>
          <w:bCs/>
          <w:szCs w:val="24"/>
          <w:lang w:eastAsia="ru-RU"/>
        </w:rPr>
        <w:t>Примечание:</w:t>
      </w:r>
    </w:p>
    <w:p w:rsidR="00C111BD" w:rsidRPr="00C111BD" w:rsidRDefault="00C111BD" w:rsidP="00C111B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111BD">
        <w:rPr>
          <w:rFonts w:eastAsia="Times New Roman" w:cs="Times New Roman"/>
          <w:bCs/>
          <w:szCs w:val="28"/>
          <w:lang w:eastAsia="ru-RU"/>
        </w:rPr>
        <w:t xml:space="preserve">* – освобождены от исчисления и уплаты налога на добавленную стоимость налогоплательщики при наличии права на освобождение </w:t>
      </w:r>
      <w:r w:rsidRPr="00C111BD">
        <w:rPr>
          <w:rFonts w:eastAsia="Times New Roman" w:cs="Times New Roman"/>
          <w:bCs/>
          <w:szCs w:val="28"/>
          <w:lang w:eastAsia="ru-RU"/>
        </w:rPr>
        <w:br/>
        <w:t xml:space="preserve">от исполнения обязанностей налогоплательщика, связанных с исчислением </w:t>
      </w:r>
      <w:r w:rsidRPr="00C111BD">
        <w:rPr>
          <w:rFonts w:eastAsia="Times New Roman" w:cs="Times New Roman"/>
          <w:bCs/>
          <w:szCs w:val="28"/>
          <w:lang w:eastAsia="ru-RU"/>
        </w:rPr>
        <w:br/>
        <w:t>и уплатой налога на добавленную стоимость, согласно статье 145 Налогового кодекса Российской Федерации.</w:t>
      </w: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4"/>
          <w:lang w:eastAsia="ru-RU"/>
        </w:rPr>
      </w:pP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4"/>
          <w:lang w:eastAsia="ru-RU"/>
        </w:rPr>
      </w:pP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4"/>
          <w:lang w:eastAsia="ru-RU"/>
        </w:rPr>
      </w:pPr>
    </w:p>
    <w:p w:rsidR="00C111BD" w:rsidRPr="00C111BD" w:rsidRDefault="00C111BD" w:rsidP="00C111BD">
      <w:pPr>
        <w:ind w:left="6372"/>
        <w:rPr>
          <w:rFonts w:eastAsia="Times New Roman" w:cs="Times New Roman"/>
          <w:bCs/>
          <w:szCs w:val="24"/>
          <w:lang w:eastAsia="ru-RU"/>
        </w:rPr>
      </w:pPr>
    </w:p>
    <w:p w:rsidR="00C111BD" w:rsidRPr="00C111BD" w:rsidRDefault="00C111BD" w:rsidP="00C111BD"/>
    <w:sectPr w:rsidR="00C111BD" w:rsidRPr="00C111BD" w:rsidSect="00C11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16" w:rsidRDefault="006E3516">
      <w:r>
        <w:separator/>
      </w:r>
    </w:p>
  </w:endnote>
  <w:endnote w:type="continuationSeparator" w:id="0">
    <w:p w:rsidR="006E3516" w:rsidRDefault="006E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9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9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16" w:rsidRDefault="006E3516">
      <w:r>
        <w:separator/>
      </w:r>
    </w:p>
  </w:footnote>
  <w:footnote w:type="continuationSeparator" w:id="0">
    <w:p w:rsidR="006E3516" w:rsidRDefault="006E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9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856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A7AE7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AE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AE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7AE7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A7AE7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0559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55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D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59C3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3547C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5A0"/>
    <w:rsid w:val="00376D90"/>
    <w:rsid w:val="0037703F"/>
    <w:rsid w:val="003779ED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1D2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471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62B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AE7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5DAE"/>
    <w:rsid w:val="006D62BF"/>
    <w:rsid w:val="006D73E6"/>
    <w:rsid w:val="006E179C"/>
    <w:rsid w:val="006E23FE"/>
    <w:rsid w:val="006E33A4"/>
    <w:rsid w:val="006E3516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265C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8C0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1BD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B1DB2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1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A5B"/>
    <w:rsid w:val="00F51EAC"/>
    <w:rsid w:val="00F52D51"/>
    <w:rsid w:val="00F556EE"/>
    <w:rsid w:val="00F6008A"/>
    <w:rsid w:val="00F60667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835018-B04C-4EBF-90F2-0DF7B515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1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11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1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1BD"/>
    <w:rPr>
      <w:rFonts w:ascii="Times New Roman" w:hAnsi="Times New Roman"/>
      <w:sz w:val="28"/>
    </w:rPr>
  </w:style>
  <w:style w:type="character" w:styleId="a8">
    <w:name w:val="page number"/>
    <w:basedOn w:val="a0"/>
    <w:rsid w:val="00C111BD"/>
  </w:style>
  <w:style w:type="paragraph" w:styleId="a9">
    <w:name w:val="List Paragraph"/>
    <w:basedOn w:val="a"/>
    <w:uiPriority w:val="34"/>
    <w:qFormat/>
    <w:rsid w:val="00C1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2024-06-10T06:56:00Z</cp:lastPrinted>
  <dcterms:created xsi:type="dcterms:W3CDTF">2024-06-17T11:02:00Z</dcterms:created>
  <dcterms:modified xsi:type="dcterms:W3CDTF">2024-06-17T11:02:00Z</dcterms:modified>
</cp:coreProperties>
</file>