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AF4" w:rsidRPr="00C1585C" w:rsidRDefault="00F8326E" w:rsidP="00C1585C">
      <w:pPr>
        <w:spacing w:after="0"/>
        <w:ind w:left="10773"/>
        <w:rPr>
          <w:rFonts w:ascii="Times New Roman" w:hAnsi="Times New Roman" w:cs="Times New Roman"/>
          <w:color w:val="000000" w:themeColor="text1"/>
          <w:sz w:val="28"/>
        </w:rPr>
      </w:pPr>
      <w:r w:rsidRPr="00C1585C">
        <w:rPr>
          <w:rFonts w:ascii="Times New Roman" w:hAnsi="Times New Roman" w:cs="Times New Roman"/>
          <w:color w:val="000000" w:themeColor="text1"/>
          <w:sz w:val="28"/>
        </w:rPr>
        <w:t>Приложение</w:t>
      </w:r>
    </w:p>
    <w:p w:rsidR="00F8326E" w:rsidRPr="00C1585C" w:rsidRDefault="00F8326E" w:rsidP="00C1585C">
      <w:pPr>
        <w:spacing w:after="0"/>
        <w:ind w:left="10773"/>
        <w:rPr>
          <w:rFonts w:ascii="Times New Roman" w:hAnsi="Times New Roman" w:cs="Times New Roman"/>
          <w:color w:val="000000" w:themeColor="text1"/>
          <w:sz w:val="28"/>
        </w:rPr>
      </w:pPr>
      <w:r w:rsidRPr="00C1585C">
        <w:rPr>
          <w:rFonts w:ascii="Times New Roman" w:hAnsi="Times New Roman" w:cs="Times New Roman"/>
          <w:color w:val="000000" w:themeColor="text1"/>
          <w:sz w:val="28"/>
        </w:rPr>
        <w:t>к распоряжению</w:t>
      </w:r>
    </w:p>
    <w:p w:rsidR="00F8326E" w:rsidRPr="00C1585C" w:rsidRDefault="00F8326E" w:rsidP="00C1585C">
      <w:pPr>
        <w:spacing w:after="0"/>
        <w:ind w:left="10773"/>
        <w:rPr>
          <w:rFonts w:ascii="Times New Roman" w:hAnsi="Times New Roman" w:cs="Times New Roman"/>
          <w:color w:val="000000" w:themeColor="text1"/>
          <w:sz w:val="28"/>
        </w:rPr>
      </w:pPr>
      <w:r w:rsidRPr="00C1585C">
        <w:rPr>
          <w:rFonts w:ascii="Times New Roman" w:hAnsi="Times New Roman" w:cs="Times New Roman"/>
          <w:color w:val="000000" w:themeColor="text1"/>
          <w:sz w:val="28"/>
        </w:rPr>
        <w:t xml:space="preserve">Администрации города </w:t>
      </w:r>
    </w:p>
    <w:p w:rsidR="00F8326E" w:rsidRPr="00C1585C" w:rsidRDefault="00F8326E" w:rsidP="00C1585C">
      <w:pPr>
        <w:ind w:left="10773"/>
        <w:rPr>
          <w:rFonts w:ascii="Times New Roman" w:hAnsi="Times New Roman" w:cs="Times New Roman"/>
          <w:color w:val="000000" w:themeColor="text1"/>
          <w:sz w:val="28"/>
        </w:rPr>
      </w:pPr>
      <w:r w:rsidRPr="00C1585C">
        <w:rPr>
          <w:rFonts w:ascii="Times New Roman" w:hAnsi="Times New Roman" w:cs="Times New Roman"/>
          <w:color w:val="000000" w:themeColor="text1"/>
          <w:sz w:val="28"/>
        </w:rPr>
        <w:t>от ______________ № ______</w:t>
      </w:r>
      <w:r w:rsidR="00C1585C">
        <w:rPr>
          <w:rFonts w:ascii="Times New Roman" w:hAnsi="Times New Roman" w:cs="Times New Roman"/>
          <w:color w:val="000000" w:themeColor="text1"/>
          <w:sz w:val="28"/>
        </w:rPr>
        <w:t>____</w:t>
      </w:r>
    </w:p>
    <w:p w:rsidR="00B63AF4" w:rsidRPr="00C1585C" w:rsidRDefault="00B63AF4">
      <w:pPr>
        <w:rPr>
          <w:color w:val="000000" w:themeColor="text1"/>
          <w:sz w:val="24"/>
        </w:rPr>
      </w:pPr>
    </w:p>
    <w:tbl>
      <w:tblPr>
        <w:tblStyle w:val="a3"/>
        <w:tblW w:w="15469" w:type="dxa"/>
        <w:tblInd w:w="-147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C1585C" w:rsidTr="00C1585C">
        <w:tc>
          <w:tcPr>
            <w:tcW w:w="154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9EA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>Регламент</w:t>
            </w:r>
          </w:p>
          <w:p w:rsidR="00F8326E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>взаимодействия структурных подразделений Администрации города и муниципальных учреждений</w:t>
            </w:r>
            <w:r w:rsidR="0042295E"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>, предприятий</w:t>
            </w:r>
          </w:p>
          <w:p w:rsidR="00F8326E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>по выполнению обязательств концедента и осуществлению контроля за исполнением концессионного</w:t>
            </w:r>
          </w:p>
          <w:p w:rsidR="00F8326E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>соглашения в отношении объектов наружного освещения, находящихся в собственности</w:t>
            </w:r>
          </w:p>
          <w:p w:rsidR="00CD69EA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муниципального образования городской округ Сургут Ханты-Мансийского автономного округа – Югры </w:t>
            </w:r>
          </w:p>
          <w:p w:rsidR="00CD69EA" w:rsidRPr="00C1585C" w:rsidRDefault="00CD69EA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C1585C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</w:tr>
      <w:tr w:rsidR="005D4D4B" w:rsidRPr="005D4D4B" w:rsidTr="00C1585C">
        <w:tc>
          <w:tcPr>
            <w:tcW w:w="651" w:type="dxa"/>
            <w:tcBorders>
              <w:top w:val="single" w:sz="4" w:space="0" w:color="auto"/>
            </w:tcBorders>
          </w:tcPr>
          <w:p w:rsidR="00E71F08" w:rsidRPr="005D4D4B" w:rsidRDefault="00182D70" w:rsidP="00C15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№ п/п</w:t>
            </w:r>
          </w:p>
        </w:tc>
        <w:tc>
          <w:tcPr>
            <w:tcW w:w="5292" w:type="dxa"/>
            <w:tcBorders>
              <w:top w:val="single" w:sz="4" w:space="0" w:color="auto"/>
            </w:tcBorders>
          </w:tcPr>
          <w:p w:rsidR="00E71F08" w:rsidRPr="005D4D4B" w:rsidRDefault="00E71F08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Мероприятия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(подмероприятия)</w:t>
            </w:r>
          </w:p>
        </w:tc>
        <w:tc>
          <w:tcPr>
            <w:tcW w:w="3475" w:type="dxa"/>
            <w:tcBorders>
              <w:top w:val="single" w:sz="4" w:space="0" w:color="auto"/>
            </w:tcBorders>
          </w:tcPr>
          <w:p w:rsidR="008E49CE" w:rsidRDefault="00E71F08" w:rsidP="008E49CE">
            <w:pPr>
              <w:ind w:left="-89" w:right="-1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Срок исполнения </w:t>
            </w:r>
            <w:r w:rsidR="002A296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мероприятия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/ срок </w:t>
            </w:r>
            <w:r w:rsidR="002A296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исполнения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E71F08" w:rsidRPr="005D4D4B" w:rsidRDefault="002A296A" w:rsidP="008E49CE">
            <w:pPr>
              <w:ind w:left="-89" w:right="-188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под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мероприятия</w:t>
            </w:r>
          </w:p>
        </w:tc>
        <w:tc>
          <w:tcPr>
            <w:tcW w:w="4163" w:type="dxa"/>
            <w:tcBorders>
              <w:top w:val="single" w:sz="4" w:space="0" w:color="auto"/>
            </w:tcBorders>
          </w:tcPr>
          <w:p w:rsidR="00E71F08" w:rsidRPr="005D4D4B" w:rsidRDefault="00E71F08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Ответственное структурное подразделение Администрации города, муниципальное учреждение</w:t>
            </w:r>
            <w:r w:rsidR="0042295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 предприятие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/ </w:t>
            </w:r>
            <w:r w:rsidR="002A296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соисполнитель</w:t>
            </w:r>
          </w:p>
        </w:tc>
        <w:tc>
          <w:tcPr>
            <w:tcW w:w="1888" w:type="dxa"/>
            <w:tcBorders>
              <w:top w:val="single" w:sz="4" w:space="0" w:color="auto"/>
            </w:tcBorders>
          </w:tcPr>
          <w:p w:rsidR="00E71F08" w:rsidRPr="005D4D4B" w:rsidRDefault="0042295E" w:rsidP="00C1585C">
            <w:pPr>
              <w:ind w:left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Примечание</w:t>
            </w:r>
          </w:p>
        </w:tc>
      </w:tr>
      <w:tr w:rsidR="005D4D4B" w:rsidRPr="005D4D4B" w:rsidTr="00C1585C">
        <w:tc>
          <w:tcPr>
            <w:tcW w:w="15469" w:type="dxa"/>
            <w:gridSpan w:val="5"/>
          </w:tcPr>
          <w:p w:rsidR="007F4A44" w:rsidRPr="005D4D4B" w:rsidRDefault="00E86258" w:rsidP="00C1585C">
            <w:pPr>
              <w:tabs>
                <w:tab w:val="left" w:pos="32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1. 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Полномочия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онцедента на этапе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оздания /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еконструкции</w:t>
            </w:r>
            <w:r w:rsidR="0042295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бъектов имуществ в составе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бъекта </w:t>
            </w:r>
            <w:r w:rsidR="00182D70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="00E71F0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оглашения</w:t>
            </w:r>
          </w:p>
        </w:tc>
      </w:tr>
      <w:tr w:rsidR="005D4D4B" w:rsidRPr="005D4D4B" w:rsidTr="00C1585C">
        <w:tc>
          <w:tcPr>
            <w:tcW w:w="651" w:type="dxa"/>
            <w:vMerge w:val="restart"/>
          </w:tcPr>
          <w:p w:rsidR="00D22E88" w:rsidRPr="005D4D4B" w:rsidRDefault="00D22E88" w:rsidP="00C15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B6C1B" w:rsidRDefault="006B6C1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D22E88" w:rsidRPr="006B6C1B" w:rsidRDefault="00D22E88" w:rsidP="006B6C1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C1585C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Согласование и подписание направленного </w:t>
            </w:r>
            <w:r w:rsidR="00AD2F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обществом с ограниченной ответственностью «Сургутские </w:t>
            </w:r>
            <w:r w:rsidR="00EA1D9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городские электрические сети» (далее – концессионер)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перечня объектов имущества в составе объекта соглашения, </w:t>
            </w:r>
          </w:p>
          <w:p w:rsidR="008E49CE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которых планируется выполнение мероприятий, предусмотренных 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задани</w:t>
            </w:r>
            <w:r w:rsidR="001A720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ем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8E49CE" w:rsidRDefault="0095116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основным</w:t>
            </w:r>
            <w:r w:rsidR="001A720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мероприятиям</w:t>
            </w:r>
            <w:r w:rsidR="001A720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 созданию, реконструкции объектов имущества в составе объекта соглашения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(приложение № 2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соглашению):</w:t>
            </w: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P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6B6C1B" w:rsidRDefault="006B6C1B" w:rsidP="006B6C1B">
            <w:pPr>
              <w:rPr>
                <w:rFonts w:ascii="Times New Roman" w:hAnsi="Times New Roman" w:cs="Times New Roman"/>
                <w:sz w:val="24"/>
              </w:rPr>
            </w:pPr>
          </w:p>
          <w:p w:rsidR="00D22E88" w:rsidRPr="006B6C1B" w:rsidRDefault="006B6C1B" w:rsidP="006B6C1B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3475" w:type="dxa"/>
          </w:tcPr>
          <w:p w:rsidR="008E49CE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первый год действия концессионного соглашения (далее – соглашения) –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10 рабочих дней с даты заключения соглашения</w:t>
            </w:r>
          </w:p>
        </w:tc>
        <w:tc>
          <w:tcPr>
            <w:tcW w:w="4163" w:type="dxa"/>
          </w:tcPr>
          <w:p w:rsidR="008E49CE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департамент городского хозяйства (далее – ДГХ), </w:t>
            </w:r>
          </w:p>
          <w:p w:rsidR="008E49CE" w:rsidRDefault="008E49CE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ургутское городское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муниципальное унитарное энергетическое предприятие «Горсвет» (далее – СГМУЭП «Горсвет»)</w:t>
            </w:r>
          </w:p>
        </w:tc>
        <w:tc>
          <w:tcPr>
            <w:tcW w:w="1888" w:type="dxa"/>
            <w:vMerge w:val="restart"/>
          </w:tcPr>
          <w:p w:rsidR="00D22E88" w:rsidRPr="005D4D4B" w:rsidRDefault="00D22E88" w:rsidP="008E49CE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6.10.1 – 6.10.6 согла</w:t>
            </w:r>
            <w:r w:rsidR="008E49CE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D22E88" w:rsidRPr="005D4D4B" w:rsidRDefault="00D22E88" w:rsidP="00C1585C">
            <w:pPr>
              <w:ind w:left="142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75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 следующий календарный год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перечня:</w:t>
            </w:r>
          </w:p>
          <w:p w:rsidR="00A767A7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40 календарных дней – </w:t>
            </w:r>
          </w:p>
          <w:p w:rsidR="00A767A7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случае принятия решения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 согласии с перечнем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43 календарных дня – в случае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принятия решения о частичном </w:t>
            </w:r>
          </w:p>
          <w:p w:rsidR="00A767A7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согласии с перечнем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или о несогласии с перечнем</w:t>
            </w:r>
          </w:p>
        </w:tc>
        <w:tc>
          <w:tcPr>
            <w:tcW w:w="4163" w:type="dxa"/>
          </w:tcPr>
          <w:p w:rsidR="008E49CE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муниципальное казенное учреждение «Дирекция дорожно-транспортного и жилищно-коммунального комплекса» (далее – МКУ «ДДТиЖКК»</w:t>
            </w:r>
            <w:r w:rsidR="005C3B0C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рассмотрение перечня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объектов имущества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 с учетом: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целевых показателей создания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(или) реконструкции (приложение № 2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соглашению)</w:t>
            </w:r>
            <w:r w:rsidR="00EA1D9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плановых значений показателей надежности, качества, энергетической эффективности (приложение № 5 к соглашению)</w:t>
            </w:r>
            <w:r w:rsidR="00EA1D9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объема инвестиций, подлежащих привлечению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концессионером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соответствующем году (приложение № 3 к соглашению)</w:t>
            </w:r>
          </w:p>
        </w:tc>
        <w:tc>
          <w:tcPr>
            <w:tcW w:w="3475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 рабочих дня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перечня (в первый год действия соглашения)</w:t>
            </w: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 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20 календарных дней с даты поступления перечня </w:t>
            </w:r>
          </w:p>
          <w:p w:rsidR="00D22E88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(на следующий календарный год)</w:t>
            </w: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МКУ«ДДТиЖКК» 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2) подготовка и направление концессионеру уведомления: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- о согласии или частичном согласии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перечнем или об отказе в согласовании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(в первый год действия соглашения),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 о согласии с перечнем (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 следующий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календарный год)</w:t>
            </w:r>
          </w:p>
        </w:tc>
        <w:tc>
          <w:tcPr>
            <w:tcW w:w="3475" w:type="dxa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 рабочий день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рассмотрения перечня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(в первый год действия соглашения</w:t>
            </w:r>
            <w:r w:rsidR="009A3C2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 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75" w:type="dxa"/>
          </w:tcPr>
          <w:p w:rsidR="006B6C1B" w:rsidRDefault="009A3C2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10 календарных дней с даты рассмотрения перечня </w:t>
            </w:r>
          </w:p>
          <w:p w:rsidR="00D22E88" w:rsidRPr="005D4D4B" w:rsidRDefault="009A3C2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(на следующий календарный год)</w:t>
            </w: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 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2.1) направление на подписание перечня объектов имущества в составе объекта соглашения, в отношении которых планируется выполнение мероприятий, предусмотренных 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заданием и основными мероприятиями </w:t>
            </w:r>
          </w:p>
          <w:p w:rsidR="006E787D" w:rsidRPr="005D4D4B" w:rsidRDefault="0095116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созданию, реконструкции объектов имущества в составе объекта соглашения </w:t>
            </w:r>
            <w:r w:rsidR="006E787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(приложение № 2 к соглашению)</w:t>
            </w:r>
          </w:p>
        </w:tc>
        <w:tc>
          <w:tcPr>
            <w:tcW w:w="3475" w:type="dxa"/>
          </w:tcPr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 рабочий день с даты направления уведомления </w:t>
            </w:r>
          </w:p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 согласии с перечнем </w:t>
            </w:r>
          </w:p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(в первый год действия соглашения)</w:t>
            </w:r>
          </w:p>
        </w:tc>
        <w:tc>
          <w:tcPr>
            <w:tcW w:w="4163" w:type="dxa"/>
          </w:tcPr>
          <w:p w:rsidR="006B6C1B" w:rsidRDefault="006E787D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6E787D" w:rsidRPr="005D4D4B" w:rsidRDefault="006E787D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 </w:t>
            </w:r>
          </w:p>
        </w:tc>
        <w:tc>
          <w:tcPr>
            <w:tcW w:w="1888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направления уведомления </w:t>
            </w:r>
          </w:p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согласии с перечнем </w:t>
            </w:r>
          </w:p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(на следующий календарный год)</w:t>
            </w:r>
          </w:p>
        </w:tc>
        <w:tc>
          <w:tcPr>
            <w:tcW w:w="4163" w:type="dxa"/>
          </w:tcPr>
          <w:p w:rsidR="006B6C1B" w:rsidRDefault="006E787D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6E787D" w:rsidRPr="005D4D4B" w:rsidRDefault="006E787D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МКУ«ДДТиЖКК» </w:t>
            </w:r>
          </w:p>
        </w:tc>
        <w:tc>
          <w:tcPr>
            <w:tcW w:w="1888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B6C1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2.2) подписание перечня объектов имущества </w:t>
            </w:r>
          </w:p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составе объекта соглашения, в отношении которых планируется выполнение мероприятий, предусмотренных 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заданием и основными мероприятиями по созданию, реконструкции объектов имущества в составе объекта соглашения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(приложение № 2 к соглашению)</w:t>
            </w:r>
          </w:p>
        </w:tc>
        <w:tc>
          <w:tcPr>
            <w:tcW w:w="3475" w:type="dxa"/>
          </w:tcPr>
          <w:p w:rsidR="006E787D" w:rsidRPr="005D4D4B" w:rsidRDefault="0095116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 рабочий день с даты поступления</w:t>
            </w:r>
          </w:p>
        </w:tc>
        <w:tc>
          <w:tcPr>
            <w:tcW w:w="4163" w:type="dxa"/>
          </w:tcPr>
          <w:p w:rsidR="006E787D" w:rsidRPr="005D4D4B" w:rsidRDefault="006E787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уполномоченное лицо</w:t>
            </w:r>
          </w:p>
        </w:tc>
        <w:tc>
          <w:tcPr>
            <w:tcW w:w="1888" w:type="dxa"/>
            <w:vMerge/>
          </w:tcPr>
          <w:p w:rsidR="006E787D" w:rsidRPr="005D4D4B" w:rsidRDefault="006E787D" w:rsidP="00C1585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подготовка и направление </w:t>
            </w:r>
            <w:r w:rsidR="006C1A9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онцессионеру уведомления о частичном согласии с перечнем или о несогласии с перечнем</w:t>
            </w:r>
          </w:p>
        </w:tc>
        <w:tc>
          <w:tcPr>
            <w:tcW w:w="3475" w:type="dxa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рассмотрения перечня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(на следующий календарный год)</w:t>
            </w: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МКУ«ДДТиЖКК»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3.1) проведение рабочих совещаний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6C1A9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онцессионером в целях согласования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перечня (при необходимости)</w:t>
            </w:r>
          </w:p>
        </w:tc>
        <w:tc>
          <w:tcPr>
            <w:tcW w:w="3475" w:type="dxa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направления уведомления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частичном согласии </w:t>
            </w:r>
          </w:p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перечнем или о несогласии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перечнем</w:t>
            </w:r>
          </w:p>
        </w:tc>
        <w:tc>
          <w:tcPr>
            <w:tcW w:w="4163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</w:t>
            </w:r>
            <w:r w:rsidR="00EB4ACD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части формирования предложения по согласованию, устранению разногласий, мотивированной позиции относительно доводов, представленным концессионером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управление инвестиций, развития предпринимательства и туризма (далее – УИРПиТ) – в части организации рабочих совещаний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3.2) направление на подписание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согласованного перечня </w:t>
            </w:r>
          </w:p>
        </w:tc>
        <w:tc>
          <w:tcPr>
            <w:tcW w:w="3475" w:type="dxa"/>
            <w:vMerge w:val="restart"/>
          </w:tcPr>
          <w:p w:rsidR="006B6C1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 календарных дня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согласования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СГМУЭП «Горсвет» (в первый год действия соглашения)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6B6C1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ind w:left="-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 (на следующий календарный год)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3.3) подписание согласованного перечня</w:t>
            </w:r>
            <w:r w:rsidR="00144F1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</w:tc>
        <w:tc>
          <w:tcPr>
            <w:tcW w:w="3475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уполномоченное лицо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 w:val="restart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1.2 </w:t>
            </w:r>
          </w:p>
        </w:tc>
        <w:tc>
          <w:tcPr>
            <w:tcW w:w="5292" w:type="dxa"/>
            <w:shd w:val="clear" w:color="auto" w:fill="auto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Передача объектов имущества в составе объекта соглашения существующих на момент заключения соглашения: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60 календарных дней с даты заключения соглашения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ДИЗО</w:t>
            </w:r>
          </w:p>
        </w:tc>
        <w:tc>
          <w:tcPr>
            <w:tcW w:w="1888" w:type="dxa"/>
            <w:vMerge w:val="restart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пункты 4.3, </w:t>
            </w:r>
            <w:r w:rsidR="006B6C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5.1</w:t>
            </w:r>
            <w:r w:rsidR="006B6C1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5.6 согла</w:t>
            </w:r>
            <w:r w:rsidR="006B6C1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шения, </w:t>
            </w:r>
          </w:p>
          <w:p w:rsidR="00C35222" w:rsidRPr="005D4D4B" w:rsidRDefault="00C35222" w:rsidP="006B6C1B">
            <w:pPr>
              <w:ind w:right="-97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14.1 приложения № 8 к соглашению</w:t>
            </w: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C35222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подготовка календарного плана-графика передачи объектов имущества в составе </w:t>
            </w:r>
          </w:p>
          <w:p w:rsidR="006B6C1B" w:rsidRDefault="00C35222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объекта соглашения и его согласование </w:t>
            </w:r>
          </w:p>
          <w:p w:rsidR="00C35222" w:rsidRPr="005D4D4B" w:rsidRDefault="00C35222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концессионером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 календарных дней с даты заключения соглашения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формирование комиссии по передаче объектов имущества в составе объекта соглашения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 календарных дней с даты заключения соглашения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подготовка документов (приложение № 11 </w:t>
            </w:r>
          </w:p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соглашению), относящихся к передаваемым объектам имущества в составе объекта соглашения и имеющихся в распоряжении кон</w:t>
            </w:r>
            <w:r w:rsidR="006B6C1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цедента на дату подписания акта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(ов)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приема-передачи, для передачи концессионеру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 календарных дней с даты заключения соглашения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выезд в целях осмотра передаваемого имущества, фиксации его состояния, обнаружения дефектов </w:t>
            </w:r>
          </w:p>
        </w:tc>
        <w:tc>
          <w:tcPr>
            <w:tcW w:w="3475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соответствии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согласованным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календарным планом-графиком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5) оформление акта (ов) приема-передачи объектов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имущества в составе объекта соглашения (приложение № 12 к соглашению) по результатам выезда и направление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согласование членам комиссии</w:t>
            </w:r>
          </w:p>
        </w:tc>
        <w:tc>
          <w:tcPr>
            <w:tcW w:w="3475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чем за 5 рабочих дней до истечения </w:t>
            </w:r>
          </w:p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60 календарных дней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заключения соглашения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4030C8" w:rsidP="00C1585C">
            <w:pPr>
              <w:tabs>
                <w:tab w:val="left" w:pos="523"/>
              </w:tabs>
              <w:ind w:left="-42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</w:t>
            </w:r>
            <w:r w:rsidRPr="00B967E5">
              <w:rPr>
                <w:rFonts w:ascii="Times New Roman" w:hAnsi="Times New Roman" w:cs="Times New Roman"/>
                <w:sz w:val="24"/>
                <w:szCs w:val="28"/>
              </w:rPr>
              <w:t>согласование</w:t>
            </w:r>
            <w:r w:rsidR="00C35222" w:rsidRPr="00B967E5">
              <w:rPr>
                <w:rFonts w:ascii="Times New Roman" w:hAnsi="Times New Roman" w:cs="Times New Roman"/>
                <w:sz w:val="24"/>
                <w:szCs w:val="28"/>
              </w:rPr>
              <w:t xml:space="preserve"> акта (ов) приема-передачи </w:t>
            </w:r>
            <w:r w:rsidRPr="00B967E5">
              <w:rPr>
                <w:rFonts w:ascii="Times New Roman" w:hAnsi="Times New Roman" w:cs="Times New Roman"/>
                <w:sz w:val="24"/>
                <w:szCs w:val="28"/>
              </w:rPr>
              <w:t>объектов имущества в составе объекта соглашения</w:t>
            </w:r>
          </w:p>
        </w:tc>
        <w:tc>
          <w:tcPr>
            <w:tcW w:w="3475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оформления 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члены комиссии</w:t>
            </w:r>
            <w:r w:rsidR="004030C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C35222" w:rsidRPr="005D4D4B" w:rsidRDefault="004030C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967E5">
              <w:rPr>
                <w:rFonts w:ascii="Times New Roman" w:hAnsi="Times New Roman" w:cs="Times New Roman"/>
                <w:sz w:val="24"/>
              </w:rPr>
              <w:t>ДИЗО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C35222" w:rsidP="00C1585C">
            <w:pPr>
              <w:tabs>
                <w:tab w:val="left" w:pos="523"/>
              </w:tabs>
              <w:ind w:left="-42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направление концессионеру акта (ов) </w:t>
            </w:r>
          </w:p>
          <w:p w:rsidR="00C35222" w:rsidRPr="005D4D4B" w:rsidRDefault="00C35222" w:rsidP="00C1585C">
            <w:pPr>
              <w:tabs>
                <w:tab w:val="left" w:pos="523"/>
              </w:tabs>
              <w:ind w:left="-42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для подписания </w:t>
            </w:r>
          </w:p>
        </w:tc>
        <w:tc>
          <w:tcPr>
            <w:tcW w:w="3475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согласования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tabs>
                <w:tab w:val="left" w:pos="523"/>
              </w:tabs>
              <w:ind w:left="-42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8) подписание акта (ов) приема-передачи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уполномоченное лицо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C1585C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9) направление в департамент имущественных </w:t>
            </w:r>
          </w:p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земельных отношений (далее – ДИЗО) </w:t>
            </w:r>
          </w:p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акта (ов) приема-передачи объекта имущества </w:t>
            </w:r>
          </w:p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составе объекта соглашения </w:t>
            </w:r>
          </w:p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осуществления государственной регистрации прав владения и пользования концессионера недвижимым имуществом </w:t>
            </w:r>
          </w:p>
          <w:p w:rsidR="00C35222" w:rsidRPr="005D4D4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3F52B5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после подписания акта (ов)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объектов недвижимого имущества </w:t>
            </w:r>
            <w:r w:rsidR="003F52B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6B6C1B" w:rsidRDefault="006B6C1B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B6C1B" w:rsidRDefault="00C35222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10) бухгалтерский учет имущества </w:t>
            </w:r>
            <w:r w:rsidR="004823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казны </w:t>
            </w:r>
          </w:p>
          <w:p w:rsidR="00C35222" w:rsidRPr="005D4D4B" w:rsidRDefault="00482348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концессии</w:t>
            </w:r>
          </w:p>
        </w:tc>
        <w:tc>
          <w:tcPr>
            <w:tcW w:w="3475" w:type="dxa"/>
            <w:shd w:val="clear" w:color="auto" w:fill="auto"/>
          </w:tcPr>
          <w:p w:rsidR="006B6C1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установленными нормативными правовыми актами, регулирующими ведение бухгалтерского учета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составление бухгалтерской (финансовой) отчетности</w:t>
            </w:r>
          </w:p>
        </w:tc>
        <w:tc>
          <w:tcPr>
            <w:tcW w:w="4163" w:type="dxa"/>
            <w:shd w:val="clear" w:color="auto" w:fill="auto"/>
          </w:tcPr>
          <w:p w:rsidR="00C35222" w:rsidRPr="005D4D4B" w:rsidRDefault="004823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ДИЗО</w:t>
            </w:r>
          </w:p>
        </w:tc>
        <w:tc>
          <w:tcPr>
            <w:tcW w:w="1888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11) рассмотрение предложения (требования) концессионера: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об изменении или досрочном расторжении соглашения ввиду его отказа от принятия объектов имущества в составе объекта соглашения,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  <w:r w:rsidR="00893B9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расторжении соглашения ввиду отсутствия документов, относящихся к объекту соглашения, что не позволяет концессионеру реализовать мероприятия по созданию, реконструкции и эксплуатации: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предложения (требования) концессионера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 w:val="restart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разделы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XV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XVI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 пункт 5.3 соглашения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11.1) направление в УИРПиТ мотивированного согласия / несогласия:</w:t>
            </w:r>
          </w:p>
          <w:p w:rsidR="00634BAA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с отказом концессионера от принятия объектов имущества в составе объекта соглашения </w:t>
            </w:r>
          </w:p>
          <w:p w:rsidR="003F52B5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 их передаче, износ и (или) состояние которых делает их непригодными для исполь</w:t>
            </w:r>
            <w:r w:rsidR="003F52B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зования (эксплуатации) (в том числе в случае полного разрушения или отсутствия таких объектов имущества)</w:t>
            </w:r>
            <w:r w:rsidR="004823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="003F52B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с утверждением концессионера о том, что отказ от принятия таких объектов имущества в составе объекта соглашения не препятствует исполнению соглашения (в случае изменения соглашения) или препятствует исполнению соглашения (в случае досрочного расторжения соглашения)</w:t>
            </w:r>
            <w:r w:rsidR="004823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  <w:p w:rsidR="003F52B5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с утверждением концессионера </w:t>
            </w:r>
          </w:p>
          <w:p w:rsidR="00893B94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том, что отсутствие документов, относящихся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объекту соглашения, не позволяет реализовать мероприятия по реконструкции и эксплуатации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не позднее 10 календарных дней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предложения (требования) концессионера</w:t>
            </w:r>
          </w:p>
        </w:tc>
        <w:tc>
          <w:tcPr>
            <w:tcW w:w="4163" w:type="dxa"/>
          </w:tcPr>
          <w:p w:rsidR="00634BAA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11.2) организация рассмотрения предложения (требования) </w:t>
            </w:r>
            <w:r w:rsidR="006C1A9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 на заседании комиссии, к полномочиям которой отнесены вопросы по реализации концессионного соглашения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30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предложения (требования) концессионера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11.3) уведомление </w:t>
            </w:r>
            <w:r w:rsidR="006C1A9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 о принятом решении</w:t>
            </w:r>
          </w:p>
        </w:tc>
        <w:tc>
          <w:tcPr>
            <w:tcW w:w="3475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30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предложения (требования) концессионера</w:t>
            </w:r>
          </w:p>
        </w:tc>
        <w:tc>
          <w:tcPr>
            <w:tcW w:w="4163" w:type="dxa"/>
          </w:tcPr>
          <w:p w:rsidR="00C35222" w:rsidRPr="005D4D4B" w:rsidRDefault="00C3522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C35222" w:rsidRPr="005D4D4B" w:rsidRDefault="00C3522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807B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1.3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Государственная регистрации прав владения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пользования концессионера недвижимым имуществом в качестве обременения права собственности концедента:</w:t>
            </w:r>
          </w:p>
        </w:tc>
        <w:tc>
          <w:tcPr>
            <w:tcW w:w="3475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30 календарных дней </w:t>
            </w:r>
          </w:p>
          <w:p w:rsidR="00807BEF" w:rsidRDefault="00807B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подписания акта</w:t>
            </w:r>
            <w:r w:rsidR="0020398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(ов) приема-передачи объектов недвижимого имущества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5.10 соглашения</w:t>
            </w:r>
          </w:p>
          <w:p w:rsidR="0020398D" w:rsidRPr="005D4D4B" w:rsidRDefault="0020398D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заявления в Управление Федеральной службы государственной регистрации, кадастра и картографии </w:t>
            </w:r>
          </w:p>
          <w:p w:rsidR="0020398D" w:rsidRPr="005D4D4B" w:rsidRDefault="0020398D" w:rsidP="00807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ХМАО – Югре о регистрации прав владения и пользования концессионера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7 календарных дней с даты поступления акта (ов) приема-передачи объектов недвижимого имущества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концессионера о регистрации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его прав владения и пользования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даты получения выписки </w:t>
            </w:r>
          </w:p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из Единого государственного реестра недвижимости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(далее – ЕГРН)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  <w:shd w:val="clear" w:color="auto" w:fill="auto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1.4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893B94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Согласование графика выполнения работ 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разработке проектной, сметной документации, созданию и реконструкции объектов имущества в составе объекта соглашения:</w:t>
            </w:r>
          </w:p>
        </w:tc>
        <w:tc>
          <w:tcPr>
            <w:tcW w:w="3475" w:type="dxa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рабочих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графика выполнения работ</w:t>
            </w:r>
          </w:p>
        </w:tc>
        <w:tc>
          <w:tcPr>
            <w:tcW w:w="4163" w:type="dxa"/>
            <w:vMerge w:val="restart"/>
          </w:tcPr>
          <w:p w:rsidR="00807BEF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МКУ «ДДТиЖКК»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 w:val="restart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6.11 соглашения</w:t>
            </w:r>
          </w:p>
          <w:p w:rsidR="00EB4ACD" w:rsidRPr="005D4D4B" w:rsidRDefault="00EB4ACD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EB4ACD" w:rsidRPr="005D4D4B" w:rsidRDefault="00EB4ACD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EB4ACD" w:rsidRPr="005D4D4B" w:rsidRDefault="00EB4AC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07BEF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графика выполнения работ </w:t>
            </w:r>
          </w:p>
          <w:p w:rsidR="00807BEF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учетом: наименования и перечня объектов имущества</w:t>
            </w:r>
            <w:r w:rsidR="00751EF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в составе объекта соглашения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807BEF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этапов и сроков выполнения работ 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соответствия их заданию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и основным мероприятиям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созданию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реконструкции </w:t>
            </w:r>
            <w:r w:rsidR="0095116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объектов имущества в составе объекта соглашения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(приложение № 2 к соглашению)</w:t>
            </w:r>
          </w:p>
        </w:tc>
        <w:tc>
          <w:tcPr>
            <w:tcW w:w="3475" w:type="dxa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 рабочих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графика выполнения работ</w:t>
            </w:r>
          </w:p>
        </w:tc>
        <w:tc>
          <w:tcPr>
            <w:tcW w:w="4163" w:type="dxa"/>
            <w:vMerge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EB4ACD" w:rsidRPr="005D4D4B" w:rsidRDefault="00EB4AC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3B94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концессионера о согласовании / направление мотивированного отказа </w:t>
            </w:r>
          </w:p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согласовании графика выполнения работ</w:t>
            </w:r>
          </w:p>
        </w:tc>
        <w:tc>
          <w:tcPr>
            <w:tcW w:w="3475" w:type="dxa"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 рабочих дня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рассмотрения графика выполнения работ</w:t>
            </w:r>
          </w:p>
        </w:tc>
        <w:tc>
          <w:tcPr>
            <w:tcW w:w="4163" w:type="dxa"/>
            <w:vMerge/>
          </w:tcPr>
          <w:p w:rsidR="00EB4ACD" w:rsidRPr="005D4D4B" w:rsidRDefault="00EB4AC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EB4ACD" w:rsidRPr="005D4D4B" w:rsidRDefault="00EB4AC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1.5</w:t>
            </w:r>
          </w:p>
          <w:p w:rsidR="0020398D" w:rsidRPr="005D4D4B" w:rsidRDefault="0020398D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0398D" w:rsidRPr="005D4D4B" w:rsidRDefault="0020398D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5524C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олучение графика производств работ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указанием календарных сроков выполнения работ и сроков их завершения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до </w:t>
            </w:r>
            <w:r w:rsidR="00893B9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 ноября года предшествующего году выполнения работ / в течение 30 дней с даты подписания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  <w:t>акта (ов) приема-передачи</w:t>
            </w:r>
          </w:p>
        </w:tc>
        <w:tc>
          <w:tcPr>
            <w:tcW w:w="4163" w:type="dxa"/>
            <w:vMerge w:val="restart"/>
          </w:tcPr>
          <w:p w:rsidR="00807B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</w:t>
            </w:r>
            <w:r w:rsidR="005524CD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1.1, 1.2 прило</w:t>
            </w:r>
            <w:r w:rsidR="00807BEF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807BE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8.12 </w:t>
            </w:r>
            <w:r w:rsidR="00807BE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  <w:p w:rsidR="0020398D" w:rsidRPr="005D4D4B" w:rsidRDefault="0020398D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получение измененного графика производств работ, в случае необходимости изменения сроков выполнения и окончания работ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периода действия графика производств работ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осуществление контроля за соблюдением календарных сроков графика производств работ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периода действия графика производств работ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95116F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1.6</w:t>
            </w:r>
          </w:p>
          <w:p w:rsidR="00D22E88" w:rsidRPr="005D4D4B" w:rsidRDefault="00D22E88" w:rsidP="005524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D22E88" w:rsidRPr="005D4D4B" w:rsidRDefault="00D22E88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4CD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Предоставление 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онцессионеру всей имеющейся технической и иной исходной документации </w:t>
            </w:r>
          </w:p>
          <w:p w:rsidR="005524CD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целей выполнения инженерных изысканий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подготовки проектной документации</w:t>
            </w:r>
          </w:p>
        </w:tc>
        <w:tc>
          <w:tcPr>
            <w:tcW w:w="3475" w:type="dxa"/>
            <w:tcBorders>
              <w:left w:val="single" w:sz="4" w:space="0" w:color="auto"/>
            </w:tcBorders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30 календарных дней с даты заключения 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4163" w:type="dxa"/>
          </w:tcPr>
          <w:p w:rsidR="005524CD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5524CD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МКУ «ДДТиЖКК», </w:t>
            </w:r>
          </w:p>
          <w:p w:rsidR="005524CD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СГМУЭП «Горсвет», </w:t>
            </w:r>
          </w:p>
          <w:p w:rsidR="005524CD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департамент архитектуры </w:t>
            </w:r>
          </w:p>
          <w:p w:rsidR="00D22E88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градостроительства (далее – ДАиГ)</w:t>
            </w:r>
          </w:p>
        </w:tc>
        <w:tc>
          <w:tcPr>
            <w:tcW w:w="1888" w:type="dxa"/>
          </w:tcPr>
          <w:p w:rsidR="00D22E88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6.14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731BF9" w:rsidRPr="005D4D4B" w:rsidRDefault="00731BF9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1.7</w:t>
            </w:r>
          </w:p>
          <w:p w:rsidR="00731BF9" w:rsidRPr="005D4D4B" w:rsidRDefault="00731BF9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731BF9" w:rsidRPr="005D4D4B" w:rsidRDefault="00731BF9" w:rsidP="005524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Внесение изменений в муниципальные правовые акты по вопросам градостроительной деятельности:</w:t>
            </w:r>
          </w:p>
        </w:tc>
        <w:tc>
          <w:tcPr>
            <w:tcW w:w="3475" w:type="dxa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рабочих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 концессионера</w:t>
            </w:r>
          </w:p>
        </w:tc>
        <w:tc>
          <w:tcPr>
            <w:tcW w:w="4163" w:type="dxa"/>
            <w:vMerge w:val="restart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731BF9" w:rsidRPr="005D4D4B" w:rsidRDefault="00731BF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6.14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D11A5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обращения концессионера </w:t>
            </w:r>
          </w:p>
          <w:p w:rsidR="003D11A5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необходимости внесения изменений </w:t>
            </w:r>
          </w:p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муниципальные правовые акты по вопросам градостроительной деятельности</w:t>
            </w:r>
          </w:p>
        </w:tc>
        <w:tc>
          <w:tcPr>
            <w:tcW w:w="3475" w:type="dxa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 рабочих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поступления обращения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концессионера</w:t>
            </w:r>
          </w:p>
        </w:tc>
        <w:tc>
          <w:tcPr>
            <w:tcW w:w="4163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731BF9" w:rsidRPr="005D4D4B" w:rsidRDefault="00731BF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D11A5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уведомления концессионера </w:t>
            </w:r>
          </w:p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итогах рассмотрения обращения </w:t>
            </w:r>
          </w:p>
        </w:tc>
        <w:tc>
          <w:tcPr>
            <w:tcW w:w="3475" w:type="dxa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 рабочих дня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поступления обращения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концессионера</w:t>
            </w:r>
          </w:p>
        </w:tc>
        <w:tc>
          <w:tcPr>
            <w:tcW w:w="4163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731BF9" w:rsidRPr="005D4D4B" w:rsidRDefault="00731BF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D11A5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инициирование и проведение процедур </w:t>
            </w:r>
          </w:p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внесению изменений в муниципальные правовые акты по вопросам градостроительной деятельности</w:t>
            </w:r>
          </w:p>
        </w:tc>
        <w:tc>
          <w:tcPr>
            <w:tcW w:w="3475" w:type="dxa"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установленные градостроительным законодательством </w:t>
            </w:r>
          </w:p>
        </w:tc>
        <w:tc>
          <w:tcPr>
            <w:tcW w:w="4163" w:type="dxa"/>
            <w:vMerge/>
          </w:tcPr>
          <w:p w:rsidR="00731BF9" w:rsidRPr="005D4D4B" w:rsidRDefault="00731BF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731BF9" w:rsidRPr="005D4D4B" w:rsidRDefault="00731BF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1D3B42" w:rsidRPr="005D4D4B" w:rsidRDefault="001D3B42" w:rsidP="003D11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1.8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Предоставление концессионеру земельных участков:</w:t>
            </w:r>
          </w:p>
        </w:tc>
        <w:tc>
          <w:tcPr>
            <w:tcW w:w="3475" w:type="dxa"/>
          </w:tcPr>
          <w:p w:rsidR="001D3B42" w:rsidRPr="005D4D4B" w:rsidRDefault="00F066A7" w:rsidP="003D11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1D3B42" w:rsidRPr="005D4D4B" w:rsidRDefault="00F066A7" w:rsidP="003D11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1D3B42" w:rsidRPr="005D4D4B" w:rsidRDefault="003446AC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аздел 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VII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7461A" w:rsidRPr="005D4D4B" w:rsidRDefault="00A7461A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A7461A" w:rsidRPr="005D4D4B" w:rsidRDefault="003446AC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выдача технических </w:t>
            </w:r>
            <w:r w:rsidR="00A7461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условий</w:t>
            </w:r>
          </w:p>
        </w:tc>
        <w:tc>
          <w:tcPr>
            <w:tcW w:w="3475" w:type="dxa"/>
          </w:tcPr>
          <w:p w:rsidR="003D11A5" w:rsidRDefault="006C07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</w:t>
            </w:r>
            <w:r w:rsidR="00F65CE7" w:rsidRPr="00B967E5">
              <w:rPr>
                <w:rFonts w:ascii="Times New Roman" w:hAnsi="Times New Roman" w:cs="Times New Roman"/>
                <w:sz w:val="24"/>
                <w:szCs w:val="28"/>
              </w:rPr>
              <w:t>рабочих</w:t>
            </w:r>
            <w:r w:rsidRPr="00B967E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дней </w:t>
            </w:r>
          </w:p>
          <w:p w:rsidR="00A7461A" w:rsidRPr="005D4D4B" w:rsidRDefault="006C07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 и предоставления полного пакета документов</w:t>
            </w:r>
          </w:p>
        </w:tc>
        <w:tc>
          <w:tcPr>
            <w:tcW w:w="4163" w:type="dxa"/>
          </w:tcPr>
          <w:p w:rsidR="003D11A5" w:rsidRDefault="006C07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МКУ «ДДТиЖКК», </w:t>
            </w:r>
          </w:p>
          <w:p w:rsidR="00A7461A" w:rsidRPr="005D4D4B" w:rsidRDefault="006C07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  <w:vMerge/>
          </w:tcPr>
          <w:p w:rsidR="00A7461A" w:rsidRPr="005D4D4B" w:rsidRDefault="00A7461A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3D11A5" w:rsidRDefault="00A7461A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заключение с концессионером договора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прокладке, переносе или переустройстве инженерных коммуникаций, их эксплуатации:</w:t>
            </w:r>
          </w:p>
        </w:tc>
        <w:tc>
          <w:tcPr>
            <w:tcW w:w="3475" w:type="dxa"/>
            <w:shd w:val="clear" w:color="auto" w:fill="auto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</w:t>
            </w:r>
            <w:r w:rsidR="00A7461A" w:rsidRPr="00B967E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65CE7" w:rsidRPr="00B967E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B967E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65CE7" w:rsidRPr="00B967E5">
              <w:rPr>
                <w:rFonts w:ascii="Times New Roman" w:hAnsi="Times New Roman" w:cs="Times New Roman"/>
                <w:sz w:val="24"/>
                <w:szCs w:val="28"/>
              </w:rPr>
              <w:t>рабочих</w:t>
            </w:r>
            <w:r w:rsidRPr="00B967E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дней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 и предоставления полного пакета документов</w:t>
            </w:r>
          </w:p>
        </w:tc>
        <w:tc>
          <w:tcPr>
            <w:tcW w:w="4163" w:type="dxa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МКУ «ДДТиЖКК»,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3D11A5" w:rsidRDefault="00A7461A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  <w:r w:rsidR="001D3B4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.1) уведомление концессионера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предоставлении неполного пакета документов для целей заключения договора о прокладке, переносе или переустройстве инженерных коммуникаций</w:t>
            </w:r>
          </w:p>
        </w:tc>
        <w:tc>
          <w:tcPr>
            <w:tcW w:w="3475" w:type="dxa"/>
            <w:shd w:val="clear" w:color="auto" w:fill="auto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</w:t>
            </w:r>
          </w:p>
        </w:tc>
        <w:tc>
          <w:tcPr>
            <w:tcW w:w="4163" w:type="dxa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МКУ «ДДТиЖКК»,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заявления концессионера </w:t>
            </w:r>
          </w:p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выдаче разрешения на производство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земляных работ</w:t>
            </w:r>
          </w:p>
        </w:tc>
        <w:tc>
          <w:tcPr>
            <w:tcW w:w="3475" w:type="dxa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установленные постановлением Администрации города </w:t>
            </w:r>
          </w:p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14.01.2015 № 44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«Об утверждении порядка выдачи и закрытия разрешений на производство земляных работ на территории города Сургута»</w:t>
            </w:r>
          </w:p>
        </w:tc>
        <w:tc>
          <w:tcPr>
            <w:tcW w:w="4163" w:type="dxa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</w:t>
            </w:r>
          </w:p>
        </w:tc>
        <w:tc>
          <w:tcPr>
            <w:tcW w:w="1888" w:type="dxa"/>
            <w:vMerge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3D11A5" w:rsidRDefault="003D11A5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рассмотрение заявления концессионера </w:t>
            </w:r>
          </w:p>
          <w:p w:rsidR="003D11A5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выдаче разрешения на размещение объекта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основании постановления Правительства Р</w:t>
            </w:r>
            <w:r w:rsidR="003D11A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оссийской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</w:t>
            </w:r>
            <w:r w:rsidR="003D11A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едерации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от 03.12.2014 № 1300</w:t>
            </w:r>
            <w:r w:rsidR="0064242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«Об утверждения перечня видов объектов, размещение которых может осуществляться </w:t>
            </w:r>
          </w:p>
          <w:p w:rsidR="001D3B42" w:rsidRPr="005D4D4B" w:rsidRDefault="0064242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  <w:tc>
          <w:tcPr>
            <w:tcW w:w="3475" w:type="dxa"/>
          </w:tcPr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установленные постановлением Администрации города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11.10.2022 № 8024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«Об утверждении административного регламента предоставления муниципальной услуги «Выдача разрешения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использование земель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земельного участка, которые находятся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государственной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муниципальной собственности,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без предоставления земельных участков и установления сервитута, публичного сервитута»</w:t>
            </w:r>
          </w:p>
        </w:tc>
        <w:tc>
          <w:tcPr>
            <w:tcW w:w="4163" w:type="dxa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 w:val="restart"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рассмотрение заявления концессионера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выдаче разрешения на использование земель или земельного участка, которые находятся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государственной или муниципальной собственности, в целях, указанных в пункте 1 статьи 39.34 Земельного кодекса Российской Федерации</w:t>
            </w:r>
          </w:p>
        </w:tc>
        <w:tc>
          <w:tcPr>
            <w:tcW w:w="3475" w:type="dxa"/>
          </w:tcPr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установленные постановлением Администрации города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11.10.2022 № 8024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«Об утверждении административного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регламента предоставления муниципальной услуги «Выдача разрешения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использование земель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земельного участка, которые находятся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государственной </w:t>
            </w:r>
          </w:p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муниципальной собственности,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без предоставления земельных участков и установления сервитута, публичного сервитута»</w:t>
            </w:r>
          </w:p>
        </w:tc>
        <w:tc>
          <w:tcPr>
            <w:tcW w:w="4163" w:type="dxa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A1483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рассмотрение ходатайства концессионера </w:t>
            </w:r>
          </w:p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установлении публичного сервитута</w:t>
            </w:r>
          </w:p>
        </w:tc>
        <w:tc>
          <w:tcPr>
            <w:tcW w:w="3475" w:type="dxa"/>
          </w:tcPr>
          <w:p w:rsidR="007A1483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сроки и порядке, установленные постановлением Администрации города </w:t>
            </w:r>
          </w:p>
          <w:p w:rsidR="007A1483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06.05.2022 № 3553 </w:t>
            </w:r>
          </w:p>
          <w:p w:rsidR="007A1483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«Об утверждении административного регламента предоставления муниципальной услуги «Установление сервитута (публичного сервитута) </w:t>
            </w:r>
          </w:p>
          <w:p w:rsidR="007A1483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отношении земельного участка, находящегося </w:t>
            </w:r>
          </w:p>
          <w:p w:rsidR="007A1483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государственной </w:t>
            </w:r>
          </w:p>
          <w:p w:rsidR="001D3B42" w:rsidRPr="005D4D4B" w:rsidRDefault="001D3B42" w:rsidP="00C158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муниципальной собственности»</w:t>
            </w:r>
          </w:p>
        </w:tc>
        <w:tc>
          <w:tcPr>
            <w:tcW w:w="4163" w:type="dxa"/>
          </w:tcPr>
          <w:p w:rsidR="001D3B42" w:rsidRPr="005D4D4B" w:rsidRDefault="001D3B4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/>
          </w:tcPr>
          <w:p w:rsidR="001D3B42" w:rsidRPr="005D4D4B" w:rsidRDefault="001D3B4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4F135B" w:rsidRPr="005D4D4B" w:rsidRDefault="004F135B" w:rsidP="007A14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1.9</w:t>
            </w:r>
          </w:p>
          <w:p w:rsidR="004F135B" w:rsidRPr="005D4D4B" w:rsidRDefault="004F135B" w:rsidP="00C158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Согласование проектной документации:</w:t>
            </w:r>
          </w:p>
        </w:tc>
        <w:tc>
          <w:tcPr>
            <w:tcW w:w="3475" w:type="dxa"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рабочих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поступления проектной документации.</w:t>
            </w:r>
          </w:p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Последствия нарушения </w:t>
            </w:r>
          </w:p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срока согласования:</w:t>
            </w:r>
          </w:p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случае неполучения </w:t>
            </w:r>
          </w:p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онцедента ответа </w:t>
            </w:r>
          </w:p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установленный срок, проектная документация считается согласованной 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онцедентом</w:t>
            </w:r>
          </w:p>
        </w:tc>
        <w:tc>
          <w:tcPr>
            <w:tcW w:w="4163" w:type="dxa"/>
            <w:vMerge w:val="restart"/>
          </w:tcPr>
          <w:p w:rsidR="007A1483" w:rsidRDefault="004F135B" w:rsidP="00C1585C">
            <w:pPr>
              <w:rPr>
                <w:color w:val="000000" w:themeColor="text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ДАиГ,</w:t>
            </w:r>
            <w:r w:rsidRPr="005D4D4B">
              <w:rPr>
                <w:color w:val="000000" w:themeColor="text1"/>
              </w:rPr>
              <w:t xml:space="preserve"> </w:t>
            </w:r>
          </w:p>
          <w:p w:rsidR="004F135B" w:rsidRPr="005D4D4B" w:rsidRDefault="006A00F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6A00F3">
              <w:rPr>
                <w:rFonts w:ascii="Times New Roman" w:hAnsi="Times New Roman" w:cs="Times New Roman"/>
                <w:color w:val="000000" w:themeColor="text1"/>
                <w:sz w:val="24"/>
              </w:rPr>
              <w:t>муниципальное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казенное учреждение</w:t>
            </w:r>
            <w:r>
              <w:rPr>
                <w:color w:val="000000" w:themeColor="text1"/>
              </w:rPr>
              <w:t xml:space="preserve"> 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«Управление капитального строи</w:t>
            </w:r>
            <w:r w:rsidR="007A1483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тельства» (далее – МКУ «УКС») – </w:t>
            </w:r>
            <w:r w:rsidR="007A1483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строительству,</w:t>
            </w:r>
          </w:p>
          <w:p w:rsidR="005B2DC0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5B2DC0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объектов, </w:t>
            </w:r>
          </w:p>
          <w:p w:rsidR="005B2DC0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подлежащих </w:t>
            </w:r>
            <w:r w:rsidR="00DB623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строительству (в части учета в проектной документации</w:t>
            </w:r>
            <w:r w:rsidR="00FB18A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функционально-технологических, </w:t>
            </w:r>
          </w:p>
          <w:p w:rsidR="007A1483" w:rsidRDefault="00FB18A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конструктивных </w:t>
            </w:r>
          </w:p>
          <w:p w:rsidR="007A1483" w:rsidRDefault="00FB18A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 инженерно-технических решений, </w:t>
            </w:r>
          </w:p>
          <w:p w:rsidR="007A1483" w:rsidRDefault="00FB18A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учетом плановых показателей энергоэффективности, указанных </w:t>
            </w:r>
          </w:p>
          <w:p w:rsidR="004F135B" w:rsidRPr="005C3B0C" w:rsidRDefault="00FB18A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соглашении) и 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реконструкции</w:t>
            </w:r>
          </w:p>
        </w:tc>
        <w:tc>
          <w:tcPr>
            <w:tcW w:w="1888" w:type="dxa"/>
            <w:vMerge w:val="restart"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6.12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рассмотрение проектной документации</w:t>
            </w:r>
            <w:r w:rsidR="00DB5A74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7A1483" w:rsidRDefault="00DB5A74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том ч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исле на соответствие заданию </w:t>
            </w:r>
          </w:p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</w:t>
            </w:r>
            <w:r w:rsidR="00DB5A74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проектирование объектов (приложение № 7 </w:t>
            </w:r>
          </w:p>
          <w:p w:rsidR="004F135B" w:rsidRPr="005D4D4B" w:rsidRDefault="00DB5A74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соглашению)</w:t>
            </w:r>
          </w:p>
        </w:tc>
        <w:tc>
          <w:tcPr>
            <w:tcW w:w="3475" w:type="dxa"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8 рабочих дней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проектной документации</w:t>
            </w:r>
          </w:p>
        </w:tc>
        <w:tc>
          <w:tcPr>
            <w:tcW w:w="4163" w:type="dxa"/>
            <w:vMerge/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4F135B" w:rsidRPr="005D4D4B" w:rsidRDefault="004F135B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концессионеру информации </w:t>
            </w:r>
          </w:p>
          <w:p w:rsidR="007A1483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согласовании или наличии замечаний </w:t>
            </w:r>
          </w:p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проектной документации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4F135B" w:rsidRPr="005D4D4B" w:rsidRDefault="00735B2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 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рабочих дня 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рассмотрения</w:t>
            </w:r>
            <w:r w:rsidR="004F135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проектной документации</w:t>
            </w:r>
          </w:p>
        </w:tc>
        <w:tc>
          <w:tcPr>
            <w:tcW w:w="4163" w:type="dxa"/>
            <w:vMerge/>
            <w:tcBorders>
              <w:bottom w:val="single" w:sz="4" w:space="0" w:color="auto"/>
            </w:tcBorders>
          </w:tcPr>
          <w:p w:rsidR="004F135B" w:rsidRPr="005D4D4B" w:rsidRDefault="004F135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  <w:tcBorders>
              <w:bottom w:val="single" w:sz="4" w:space="0" w:color="auto"/>
            </w:tcBorders>
          </w:tcPr>
          <w:p w:rsidR="004F135B" w:rsidRPr="005D4D4B" w:rsidRDefault="004F135B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1.10</w:t>
            </w: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Рассмотрение уведомление концессионера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наличии противоречий между требованиями, решениями, указаниями или разъяснениями концедента: 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поступления уведомления концессионера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892175" w:rsidRPr="005D4D4B" w:rsidRDefault="003446AC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ункт 19.2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в адрес УИРПиТ мотивированной позиции относительно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доводов, представленных концессионером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2 рабочих дней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поступления уведомления концессионера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A33D6C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структурное подразделение, ответственное за мероприятие,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результате которого возникли обстоятельства, на которые ссылается концессионер</w:t>
            </w:r>
          </w:p>
        </w:tc>
        <w:tc>
          <w:tcPr>
            <w:tcW w:w="1888" w:type="dxa"/>
            <w:vMerge/>
          </w:tcPr>
          <w:p w:rsidR="00892175" w:rsidRPr="005D4D4B" w:rsidRDefault="0089217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проведение переговоров с участием концессионера (при необходимости)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поступления уведомления концессионера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892175" w:rsidRPr="005D4D4B" w:rsidRDefault="0089217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5292" w:type="dxa"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направление консолидированной позиции концедента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поступления уведомления концессионера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7A1483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УИРПиТ, структурное подразделение, ответственное за мероприятие, </w:t>
            </w:r>
          </w:p>
          <w:p w:rsidR="00A33D6C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результате которого возникли обстоятельства, на которые </w:t>
            </w:r>
          </w:p>
          <w:p w:rsidR="00892175" w:rsidRPr="005D4D4B" w:rsidRDefault="0089217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ссылается концессионер</w:t>
            </w:r>
          </w:p>
        </w:tc>
        <w:tc>
          <w:tcPr>
            <w:tcW w:w="1888" w:type="dxa"/>
            <w:vMerge/>
            <w:tcBorders>
              <w:bottom w:val="single" w:sz="4" w:space="0" w:color="auto"/>
            </w:tcBorders>
          </w:tcPr>
          <w:p w:rsidR="00892175" w:rsidRPr="005D4D4B" w:rsidRDefault="0089217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Контроль за выполнением строительно-монтажных работ:</w:t>
            </w:r>
          </w:p>
        </w:tc>
        <w:tc>
          <w:tcPr>
            <w:tcW w:w="3475" w:type="dxa"/>
          </w:tcPr>
          <w:p w:rsidR="00D22E88" w:rsidRPr="005D4D4B" w:rsidRDefault="00F066A7" w:rsidP="007A14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D22E88" w:rsidRPr="005D4D4B" w:rsidRDefault="00F066A7" w:rsidP="007A14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4C2027" w:rsidRDefault="003F6F2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2.1</w:t>
            </w:r>
            <w:r w:rsidR="007A148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2.4 прило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  <w:p w:rsidR="004C2027" w:rsidRDefault="003F6F2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жения</w:t>
            </w:r>
            <w:r w:rsidR="007A148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№ 8.12 </w:t>
            </w:r>
          </w:p>
          <w:p w:rsidR="003F6F26" w:rsidRPr="005D4D4B" w:rsidRDefault="003F6F26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ехническому регламенту</w:t>
            </w:r>
          </w:p>
          <w:p w:rsidR="003F6F26" w:rsidRPr="005D4D4B" w:rsidRDefault="003F6F26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3F6F26" w:rsidRPr="005D4D4B" w:rsidRDefault="003F6F26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B2DC0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проверка актов о приемке выполненных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работ по форме КС-2</w:t>
            </w:r>
          </w:p>
        </w:tc>
        <w:tc>
          <w:tcPr>
            <w:tcW w:w="3475" w:type="dxa"/>
          </w:tcPr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актов</w:t>
            </w:r>
          </w:p>
        </w:tc>
        <w:tc>
          <w:tcPr>
            <w:tcW w:w="4163" w:type="dxa"/>
            <w:vMerge w:val="restart"/>
          </w:tcPr>
          <w:p w:rsidR="0050105D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</w:t>
            </w:r>
            <w:r w:rsidR="0050105D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«УКС»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50105D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3446AC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строительству (в части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применения </w:t>
            </w:r>
          </w:p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функционально-технологических, конструктивных и инженерно-технических решений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согласно проектной документации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учетом плановых показателей энергоэффективности, указанны</w:t>
            </w:r>
            <w:r w:rsidR="00FF345D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х </w:t>
            </w:r>
          </w:p>
          <w:p w:rsidR="0050105D" w:rsidRPr="005D4D4B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соглашении) и реконструкции</w:t>
            </w:r>
          </w:p>
        </w:tc>
        <w:tc>
          <w:tcPr>
            <w:tcW w:w="1888" w:type="dxa"/>
            <w:vMerge/>
          </w:tcPr>
          <w:p w:rsidR="0050105D" w:rsidRPr="005D4D4B" w:rsidRDefault="0050105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проведение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участием представителя концессионера осмотра результата </w:t>
            </w:r>
          </w:p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строительно-монтажных работ, заявленного </w:t>
            </w:r>
          </w:p>
          <w:p w:rsidR="005B2DC0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акте о приемке выполненных работ </w:t>
            </w:r>
          </w:p>
          <w:p w:rsidR="0050105D" w:rsidRPr="005D4D4B" w:rsidRDefault="0050105D" w:rsidP="005B2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форме КС-2, запрос разъяснений концессионера (при необходимости)</w:t>
            </w:r>
          </w:p>
        </w:tc>
        <w:tc>
          <w:tcPr>
            <w:tcW w:w="3475" w:type="dxa"/>
          </w:tcPr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актов</w:t>
            </w:r>
          </w:p>
        </w:tc>
        <w:tc>
          <w:tcPr>
            <w:tcW w:w="4163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50105D" w:rsidRPr="005D4D4B" w:rsidRDefault="0050105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уведомление концессионера о выявленных отклонениях от проектной документации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целях приведения объекта в соответствие</w:t>
            </w:r>
          </w:p>
        </w:tc>
        <w:tc>
          <w:tcPr>
            <w:tcW w:w="3475" w:type="dxa"/>
          </w:tcPr>
          <w:p w:rsidR="004C2027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выявления отклонения</w:t>
            </w:r>
          </w:p>
        </w:tc>
        <w:tc>
          <w:tcPr>
            <w:tcW w:w="4163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50105D" w:rsidRPr="005D4D4B" w:rsidRDefault="0050105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B2DC0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участие в освидетельствовании скрытых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работ</w:t>
            </w:r>
          </w:p>
        </w:tc>
        <w:tc>
          <w:tcPr>
            <w:tcW w:w="3475" w:type="dxa"/>
          </w:tcPr>
          <w:p w:rsidR="005B2DC0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срок, указанный </w:t>
            </w:r>
          </w:p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уведомлении концессионера</w:t>
            </w:r>
          </w:p>
        </w:tc>
        <w:tc>
          <w:tcPr>
            <w:tcW w:w="4163" w:type="dxa"/>
            <w:vMerge/>
          </w:tcPr>
          <w:p w:rsidR="0050105D" w:rsidRPr="005D4D4B" w:rsidRDefault="005010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50105D" w:rsidRPr="005D4D4B" w:rsidRDefault="0050105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Приемка созданных, реконструированных объектов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имущества в составе объекта соглашения:</w:t>
            </w:r>
          </w:p>
        </w:tc>
        <w:tc>
          <w:tcPr>
            <w:tcW w:w="3475" w:type="dxa"/>
          </w:tcPr>
          <w:p w:rsidR="00347FD5" w:rsidRPr="005D4D4B" w:rsidRDefault="00F066A7" w:rsidP="004C20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347FD5" w:rsidRPr="005D4D4B" w:rsidRDefault="00F066A7" w:rsidP="004C20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3.9, 6.20, 6.23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6.28, 18.1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18.4 соглашения, пункты 3.1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3.9 прило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4C2027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8.12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формирование комиссии по приемке созданных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реконструируемых объектов имущества в составе объекта соглашения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передаче созданных объектов имущества </w:t>
            </w:r>
          </w:p>
          <w:p w:rsidR="00347FD5" w:rsidRPr="005D4D4B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3475" w:type="dxa"/>
            <w:shd w:val="clear" w:color="auto" w:fill="auto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 60 календарных дней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до окончания срока создания первого объекта имущества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</w:p>
        </w:tc>
        <w:tc>
          <w:tcPr>
            <w:tcW w:w="4163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«УКС» – в отношении объектов, подлежащих строительству,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 – 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B2DC0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проверка созданных, реконструированных объектов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имущества в составе объекта соглашения на соответствие </w:t>
            </w:r>
          </w:p>
          <w:p w:rsidR="005B2DC0" w:rsidRDefault="00347FD5" w:rsidP="005B2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приложениям № 2 и № 7, включая </w:t>
            </w:r>
          </w:p>
          <w:p w:rsidR="00347FD5" w:rsidRPr="005D4D4B" w:rsidRDefault="00347FD5" w:rsidP="005B2D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его осмотр с участием представителей концессионера</w:t>
            </w:r>
          </w:p>
        </w:tc>
        <w:tc>
          <w:tcPr>
            <w:tcW w:w="3475" w:type="dxa"/>
          </w:tcPr>
          <w:p w:rsidR="00347FD5" w:rsidRPr="005D4D4B" w:rsidRDefault="00F066A7" w:rsidP="004C20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ДАиГ, МКУ «УКС» – в отношении объектов, подлежащих строительству,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члены 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по приемке созданных и реконструируемых объектов имущества в составе объекта соглашения, передаче созданных объектов имущества </w:t>
            </w:r>
          </w:p>
          <w:p w:rsidR="00347FD5" w:rsidRPr="005D4D4B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члены 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</w:t>
            </w:r>
          </w:p>
          <w:p w:rsidR="004C2027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приемке созданных </w:t>
            </w:r>
          </w:p>
          <w:p w:rsidR="00347FD5" w:rsidRPr="005D4D4B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реконструируемых объектов имущества в составе объекта соглашения, передаче созданных объектов имущества в составе объекта соглашения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4C2027" w:rsidRDefault="004C2027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документарная проверка заверенных копий первичных документов, включая акты КС-2, </w:t>
            </w:r>
            <w:r w:rsidR="00FF345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КС-3, КС-11, КС-14 (если применимо)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соответствие произведенных расходов сметной документации, на основании заключения о проверке сметной стоимости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заключения о достоверности определения сметной стоимости строительства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(если применимо)</w:t>
            </w:r>
          </w:p>
        </w:tc>
        <w:tc>
          <w:tcPr>
            <w:tcW w:w="3475" w:type="dxa"/>
          </w:tcPr>
          <w:p w:rsidR="00347FD5" w:rsidRPr="005D4D4B" w:rsidRDefault="00F066A7" w:rsidP="004C20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4C2027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МКУ «УКС» – в отношении объектов, подлежащих строительству, члены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по приемке созданных и реконструируемых объектов имущества в составе объекта соглашения, передаче созданных объектов имущества </w:t>
            </w:r>
          </w:p>
          <w:p w:rsidR="00FF345D" w:rsidRPr="005D4D4B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  <w:p w:rsidR="004C2027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4C2027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объектов, подлежащих реконструкции, члены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</w:t>
            </w:r>
          </w:p>
          <w:p w:rsidR="004C2027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приемке созданных </w:t>
            </w:r>
          </w:p>
          <w:p w:rsidR="00347FD5" w:rsidRPr="005D4D4B" w:rsidRDefault="00FF345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реконструируемых объектов имущества в составе объекта соглашения, передаче созданных объектов имущества в составе объекта соглашения</w:t>
            </w:r>
          </w:p>
        </w:tc>
        <w:tc>
          <w:tcPr>
            <w:tcW w:w="1888" w:type="dxa"/>
            <w:vMerge w:val="restart"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принятие документов: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подтверждающих факт создания объектов имущества в составе объекта 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  <w:r w:rsidR="00A33D6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акта (ов) приема-передачи созданных объектов, необходимых для принятия объекта имущества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собственность концедента и государственной регистрации права собственности концедента</w:t>
            </w:r>
            <w:r w:rsidR="00A33D6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исполнительной документации</w:t>
            </w:r>
            <w:r w:rsidR="00A33D6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актов</w:t>
            </w:r>
            <w:r w:rsidR="00FF345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оценки освещенности объектов</w:t>
            </w:r>
          </w:p>
        </w:tc>
        <w:tc>
          <w:tcPr>
            <w:tcW w:w="3475" w:type="dxa"/>
          </w:tcPr>
          <w:p w:rsidR="00347FD5" w:rsidRPr="005D4D4B" w:rsidRDefault="00F066A7" w:rsidP="004C20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МКУ «УКС»</w:t>
            </w:r>
            <w:r w:rsidR="005D4D4B" w:rsidRPr="005302B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рассмотрение заявления концессионера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выдаче разрешения на ввод объектов капитального строительства в эксплуатацию</w:t>
            </w:r>
          </w:p>
        </w:tc>
        <w:tc>
          <w:tcPr>
            <w:tcW w:w="3475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сроки и порядке, предусмотренном постановлением Администрации города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 19.05.2017 № 4132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«Об утверждении административного регламента предоставления муниципальной услуги «Выдача разрешения на ввод объектов в эксплуатацию»</w:t>
            </w:r>
          </w:p>
        </w:tc>
        <w:tc>
          <w:tcPr>
            <w:tcW w:w="4163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6) подписание: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акта (ов) об исполнении обязательств (приложение № 13 к соглашению) в отношении законченных реконструкцией объектов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(или)</w:t>
            </w:r>
          </w:p>
          <w:p w:rsidR="005B2DC0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акта (ов) о приеме-передачи созданных объектов (приложение № 14) в отношении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вновь созданных объектов</w:t>
            </w:r>
            <w:r w:rsidR="00A33D6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мотивированного отказа от подписания </w:t>
            </w:r>
            <w:r w:rsidR="004D27B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акта (ов)</w:t>
            </w:r>
          </w:p>
        </w:tc>
        <w:tc>
          <w:tcPr>
            <w:tcW w:w="3475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10 рабочих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получения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акта (ов)</w:t>
            </w:r>
          </w:p>
        </w:tc>
        <w:tc>
          <w:tcPr>
            <w:tcW w:w="4163" w:type="dxa"/>
            <w:shd w:val="clear" w:color="auto" w:fill="auto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уполномоченное лицо 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проведение переговоров для устранения разногласий в случае отказа от подписания </w:t>
            </w:r>
            <w:r w:rsidR="004D27B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акта (ов)</w:t>
            </w:r>
          </w:p>
        </w:tc>
        <w:tc>
          <w:tcPr>
            <w:tcW w:w="3475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отказа от подписания актов</w:t>
            </w:r>
          </w:p>
        </w:tc>
        <w:tc>
          <w:tcPr>
            <w:tcW w:w="4163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МКУ «УКС», ДГХ, МКУ «ДДТиЖКК» </w:t>
            </w:r>
            <w:r w:rsidR="00B4193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части формирования предложени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й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 согласованию, устранению разногласий, мотивированной позиции относительно доводов, представленных концессионером;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 – в части организации переговоров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8) подготовка и направление претензии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а</w:t>
            </w:r>
            <w:r w:rsidR="005B2DC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дрес концессионера, в случае не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достижения согласия по результатам переговоров</w:t>
            </w:r>
          </w:p>
        </w:tc>
        <w:tc>
          <w:tcPr>
            <w:tcW w:w="3475" w:type="dxa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окончания переговоров</w:t>
            </w:r>
          </w:p>
        </w:tc>
        <w:tc>
          <w:tcPr>
            <w:tcW w:w="4163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9) направление в 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: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кта об исполнении обязательств,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иных документов для изменения характеристик в ЕГРН в отношении законченных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еконструкцией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  <w:shd w:val="clear" w:color="auto" w:fill="auto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2 рабочих дней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после подписания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а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кта </w:t>
            </w:r>
          </w:p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об исполнении обязательств (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риложение № 13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оглашению) в отношении законченных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еконструкцией </w:t>
            </w:r>
            <w:r w:rsidR="0089217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бъектов </w:t>
            </w:r>
          </w:p>
        </w:tc>
        <w:tc>
          <w:tcPr>
            <w:tcW w:w="4163" w:type="dxa"/>
            <w:shd w:val="clear" w:color="auto" w:fill="auto"/>
          </w:tcPr>
          <w:p w:rsidR="004C2027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strike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AB567F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10) 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бухгалтерский учет имущества казны </w:t>
            </w:r>
          </w:p>
          <w:p w:rsidR="00347FD5" w:rsidRPr="005D4D4B" w:rsidRDefault="00E132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концессии (в отношении вновь созданных объектов имущества в составе объекта соглашения)</w:t>
            </w:r>
          </w:p>
        </w:tc>
        <w:tc>
          <w:tcPr>
            <w:tcW w:w="3475" w:type="dxa"/>
            <w:shd w:val="clear" w:color="auto" w:fill="auto"/>
          </w:tcPr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сроки и порядке, установленными нормативными правовыми актами, регулирующими ведение бухгалтерского учета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составление бухгалтерской (финансовой) отчетности</w:t>
            </w:r>
          </w:p>
        </w:tc>
        <w:tc>
          <w:tcPr>
            <w:tcW w:w="4163" w:type="dxa"/>
            <w:shd w:val="clear" w:color="auto" w:fill="auto"/>
          </w:tcPr>
          <w:p w:rsidR="00347FD5" w:rsidRPr="005D4D4B" w:rsidRDefault="00E132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ДИЗО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5292" w:type="dxa"/>
            <w:shd w:val="clear" w:color="auto" w:fill="auto"/>
          </w:tcPr>
          <w:p w:rsidR="009E40A1" w:rsidRDefault="00347FD5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Государственная регистрация права собственности к</w:t>
            </w:r>
            <w:r w:rsidR="0060042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онцедента на вновь созданные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объекты имущества в составе объекта соглашения</w:t>
            </w:r>
            <w:r w:rsidR="0060042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кадастровый учет в связи </w:t>
            </w:r>
          </w:p>
          <w:p w:rsidR="00E132A7" w:rsidRPr="005D4D4B" w:rsidRDefault="00E132A7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изменением основных характеристик </w:t>
            </w:r>
          </w:p>
          <w:p w:rsidR="00347FD5" w:rsidRPr="005D4D4B" w:rsidRDefault="0060042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реконструированны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х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347FD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объект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ов</w:t>
            </w:r>
            <w:r w:rsidR="00347FD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:</w:t>
            </w:r>
          </w:p>
        </w:tc>
        <w:tc>
          <w:tcPr>
            <w:tcW w:w="3475" w:type="dxa"/>
          </w:tcPr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с даты ввода объекта в эксплуатации </w:t>
            </w:r>
            <w:r w:rsidR="007D782D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или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акта о приеме-передачи созданных объектов (приложение № 14) </w:t>
            </w:r>
          </w:p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вновь созданных объектов</w:t>
            </w:r>
            <w:r w:rsidR="00600421" w:rsidRPr="005D4D4B">
              <w:rPr>
                <w:color w:val="000000" w:themeColor="text1"/>
              </w:rPr>
              <w:t xml:space="preserve"> </w:t>
            </w:r>
            <w:r w:rsidR="0060042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подписания акта </w:t>
            </w:r>
          </w:p>
          <w:p w:rsidR="009E40A1" w:rsidRDefault="00600421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об исполнении обязательств (приложение № 13 </w:t>
            </w:r>
          </w:p>
          <w:p w:rsidR="00347FD5" w:rsidRPr="005D4D4B" w:rsidRDefault="00600421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соглашению) в отношении законченных реконструкцией объектов</w:t>
            </w:r>
          </w:p>
        </w:tc>
        <w:tc>
          <w:tcPr>
            <w:tcW w:w="4163" w:type="dxa"/>
            <w:vMerge w:val="restart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6.22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E40A1" w:rsidRDefault="009E40A1" w:rsidP="009E40A1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347FD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направление заявления в Управление Федеральной службы государственной регистрации, кадастра и картографии </w:t>
            </w:r>
          </w:p>
          <w:p w:rsidR="00600421" w:rsidRPr="005D4D4B" w:rsidRDefault="00347FD5" w:rsidP="009E40A1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ХМАО – Югре</w:t>
            </w:r>
            <w:r w:rsidR="0060042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:</w:t>
            </w:r>
          </w:p>
          <w:p w:rsidR="009E40A1" w:rsidRDefault="00600421" w:rsidP="00C1585C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347FD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государственном кадастровом учете</w:t>
            </w:r>
            <w:r w:rsidR="00B1707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347FD5" w:rsidRPr="005D4D4B" w:rsidRDefault="00B17079" w:rsidP="00C1585C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</w:t>
            </w:r>
            <w:r w:rsidR="00347FD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государственной регистрации права собственности концедента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="0060042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9E40A1" w:rsidRDefault="00600421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о государственном кадастровом учете в связи </w:t>
            </w:r>
          </w:p>
          <w:p w:rsidR="00600421" w:rsidRPr="005D4D4B" w:rsidRDefault="00600421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изменением основных характеристик объекта </w:t>
            </w:r>
          </w:p>
          <w:p w:rsidR="00347FD5" w:rsidRPr="005D4D4B" w:rsidRDefault="00347FD5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даты ввода объекта </w:t>
            </w:r>
          </w:p>
          <w:p w:rsidR="002854F8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эксплуатации </w:t>
            </w:r>
          </w:p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или подписания акта </w:t>
            </w:r>
          </w:p>
          <w:p w:rsidR="009E40A1" w:rsidRDefault="00347FD5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об исполнении обязательств (приложение № 13 </w:t>
            </w:r>
          </w:p>
          <w:p w:rsidR="009E40A1" w:rsidRDefault="00347FD5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соглашению) в отношении законченных реконструкцией объектов и (или) акта </w:t>
            </w:r>
          </w:p>
          <w:p w:rsidR="009E40A1" w:rsidRDefault="00347FD5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 приеме-передачи созданных объектов (приложение № 14) </w:t>
            </w:r>
          </w:p>
          <w:p w:rsidR="00347FD5" w:rsidRPr="005D4D4B" w:rsidRDefault="00347FD5" w:rsidP="009E40A1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вновь созданных объектов</w:t>
            </w:r>
          </w:p>
        </w:tc>
        <w:tc>
          <w:tcPr>
            <w:tcW w:w="4163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9E40A1" w:rsidRDefault="009E40A1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уведомление концессионера о регистрации права собственности концедента на объект недвижимого имущества в составе объекта соглашения</w:t>
            </w:r>
          </w:p>
        </w:tc>
        <w:tc>
          <w:tcPr>
            <w:tcW w:w="3475" w:type="dxa"/>
          </w:tcPr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 рабочего дня </w:t>
            </w:r>
          </w:p>
          <w:p w:rsidR="009E40A1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выписок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 ЕГРН </w:t>
            </w:r>
          </w:p>
        </w:tc>
        <w:tc>
          <w:tcPr>
            <w:tcW w:w="4163" w:type="dxa"/>
            <w:shd w:val="clear" w:color="auto" w:fill="auto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3446AC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9B0048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="009B00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ередача концессионеру созданных объектов имущества в составе объекта соглашения:</w:t>
            </w:r>
          </w:p>
        </w:tc>
        <w:tc>
          <w:tcPr>
            <w:tcW w:w="3475" w:type="dxa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день регистрации права собственности концедента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объект имущества в составе объекта соглашения</w:t>
            </w:r>
          </w:p>
        </w:tc>
        <w:tc>
          <w:tcPr>
            <w:tcW w:w="4163" w:type="dxa"/>
          </w:tcPr>
          <w:p w:rsidR="009B0048" w:rsidRPr="005D4D4B" w:rsidRDefault="00E132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 w:val="restart"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пункт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6.22.1 соглашения</w:t>
            </w:r>
          </w:p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подготовка акта (ов) приема-передачи (приложение № 12 к соглашению) и направление на согласование членам 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по приемке созданных и реконструируемых объектов имущества в составе объекта соглашения, передаче созданных объектов имущества </w:t>
            </w:r>
          </w:p>
          <w:p w:rsidR="005B72A5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соглашения,</w:t>
            </w:r>
            <w:r w:rsidR="009B00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акта (ов)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 объектов</w:t>
            </w:r>
          </w:p>
        </w:tc>
        <w:tc>
          <w:tcPr>
            <w:tcW w:w="3475" w:type="dxa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7 календарных дней с даты ввода объекта </w:t>
            </w:r>
          </w:p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эксплуатации </w:t>
            </w:r>
          </w:p>
          <w:p w:rsidR="005B72A5" w:rsidRDefault="009B0048" w:rsidP="00C1585C">
            <w:pPr>
              <w:rPr>
                <w:color w:val="000000" w:themeColor="text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или подписания о приеме-передачи созданных объектов (приложение № 14</w:t>
            </w:r>
            <w:r w:rsidRPr="005D4D4B">
              <w:rPr>
                <w:color w:val="000000" w:themeColor="text1"/>
              </w:rPr>
              <w:t xml:space="preserve">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соглашению) в отношении вновь созданных объектов</w:t>
            </w:r>
          </w:p>
        </w:tc>
        <w:tc>
          <w:tcPr>
            <w:tcW w:w="4163" w:type="dxa"/>
          </w:tcPr>
          <w:p w:rsidR="005B72A5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</w:t>
            </w:r>
            <w:r w:rsidR="00E132A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АиГ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члены 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по приемке созданных и реконструируемых объектов имущества в составе объекта соглашения, передаче созданных объектов имущества </w:t>
            </w:r>
          </w:p>
          <w:p w:rsidR="009B0048" w:rsidRPr="005D4D4B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1888" w:type="dxa"/>
            <w:vMerge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согласование членами</w:t>
            </w:r>
            <w:r w:rsidR="00240081" w:rsidRPr="005D4D4B">
              <w:rPr>
                <w:color w:val="000000" w:themeColor="text1"/>
              </w:rPr>
              <w:t xml:space="preserve"> 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 по приемке созданных и реконструируемых объектов имущества в составе объекта соглашения, передаче созданных объектов имущества </w:t>
            </w:r>
          </w:p>
          <w:p w:rsidR="005B72A5" w:rsidRDefault="0024008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составе объекта соглашения, </w:t>
            </w:r>
            <w:r w:rsidR="009B004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акта (ов)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 объектов</w:t>
            </w:r>
          </w:p>
        </w:tc>
        <w:tc>
          <w:tcPr>
            <w:tcW w:w="3475" w:type="dxa"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</w:t>
            </w:r>
          </w:p>
        </w:tc>
        <w:tc>
          <w:tcPr>
            <w:tcW w:w="4163" w:type="dxa"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члены комиссии </w:t>
            </w:r>
          </w:p>
        </w:tc>
        <w:tc>
          <w:tcPr>
            <w:tcW w:w="1888" w:type="dxa"/>
            <w:vMerge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направление концессионеру акта (ов)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 объектов для подписания</w:t>
            </w:r>
          </w:p>
        </w:tc>
        <w:tc>
          <w:tcPr>
            <w:tcW w:w="3475" w:type="dxa"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 после согласования</w:t>
            </w:r>
          </w:p>
        </w:tc>
        <w:tc>
          <w:tcPr>
            <w:tcW w:w="4163" w:type="dxa"/>
          </w:tcPr>
          <w:p w:rsidR="009B0048" w:rsidRPr="005D4D4B" w:rsidRDefault="00E132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подписание концедентом акта (ов)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 объектов</w:t>
            </w:r>
          </w:p>
        </w:tc>
        <w:tc>
          <w:tcPr>
            <w:tcW w:w="3475" w:type="dxa"/>
            <w:shd w:val="clear" w:color="auto" w:fill="FFFFFF" w:themeFill="background1"/>
          </w:tcPr>
          <w:p w:rsidR="005B72A5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после получения подписанных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акта (ов) приема-передачи объектов концессионером</w:t>
            </w:r>
          </w:p>
        </w:tc>
        <w:tc>
          <w:tcPr>
            <w:tcW w:w="4163" w:type="dxa"/>
            <w:shd w:val="clear" w:color="auto" w:fill="auto"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уполномоченное лицо</w:t>
            </w:r>
          </w:p>
        </w:tc>
        <w:tc>
          <w:tcPr>
            <w:tcW w:w="1888" w:type="dxa"/>
            <w:vMerge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в ДИЗО акта (ов) </w:t>
            </w:r>
          </w:p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объекта имущества в составе объекта соглашения для осуществления государственной регистрации прав владения </w:t>
            </w:r>
          </w:p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пользования концессионера недвижимым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после подписания акта </w:t>
            </w:r>
          </w:p>
          <w:p w:rsidR="004D1709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объектов недвижимого имущества </w:t>
            </w:r>
          </w:p>
          <w:p w:rsidR="009B0048" w:rsidRPr="005D4D4B" w:rsidRDefault="009B004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</w:tcPr>
          <w:p w:rsidR="009B0048" w:rsidRPr="005D4D4B" w:rsidRDefault="00E132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/>
          </w:tcPr>
          <w:p w:rsidR="009B0048" w:rsidRPr="005D4D4B" w:rsidRDefault="009B004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4D17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1.15</w:t>
            </w:r>
          </w:p>
        </w:tc>
        <w:tc>
          <w:tcPr>
            <w:tcW w:w="5292" w:type="dxa"/>
            <w:shd w:val="clear" w:color="auto" w:fill="auto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Государственная регистрации прав владения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пользования концессионера недвижимым имуществом в качестве обременения права собственности концедента:</w:t>
            </w:r>
          </w:p>
        </w:tc>
        <w:tc>
          <w:tcPr>
            <w:tcW w:w="3475" w:type="dxa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30 календарных дней </w:t>
            </w:r>
          </w:p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подписания акта (ов) приема-передачи объектов недвижимого имущества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6.21 соглашения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заявления в Управление Федеральной службы государственной регистрации, кадастра и картографии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ХМАО – Югре о регистрации прав владения и пользования концессионера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даты поступления акта (ов) приема-передачи объектов недвижимого имущества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концессионера о регистрации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его прав владения и пользования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4D17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даты получения выписки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из ЕГРН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Несение бремени содержания, рисков случайной гибели, повреждения созданных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</w:tcPr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истечении 30 календарных дней с даты ввода объекта </w:t>
            </w:r>
          </w:p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эксплуатацию </w:t>
            </w:r>
          </w:p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подписания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кта </w:t>
            </w:r>
          </w:p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созданных объектов,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кта об исполнении обязательств до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передачи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онцессионеру по акту </w:t>
            </w:r>
          </w:p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объекта имущества, право собственности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онцеде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нта </w:t>
            </w:r>
          </w:p>
          <w:p w:rsidR="00D22E88" w:rsidRPr="005D4D4B" w:rsidRDefault="00383C0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который зарегистрировано</w:t>
            </w:r>
          </w:p>
        </w:tc>
        <w:tc>
          <w:tcPr>
            <w:tcW w:w="4163" w:type="dxa"/>
          </w:tcPr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</w:tcPr>
          <w:p w:rsidR="00D22E88" w:rsidRPr="005D4D4B" w:rsidRDefault="004D1709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п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ункт 6.22.2</w:t>
            </w: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5292" w:type="dxa"/>
          </w:tcPr>
          <w:p w:rsidR="004D1709" w:rsidRDefault="00383C0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Рассмотрение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отчета о достижении значения результатов и показателей, необходимых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до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стижения результатов соглашения</w:t>
            </w:r>
          </w:p>
        </w:tc>
        <w:tc>
          <w:tcPr>
            <w:tcW w:w="3475" w:type="dxa"/>
          </w:tcPr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ежеквартально, </w:t>
            </w:r>
          </w:p>
          <w:p w:rsidR="00D22E88" w:rsidRPr="005D4D4B" w:rsidRDefault="00D22E88" w:rsidP="004D17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30 числа месяца, следующего за отчетным периодом</w:t>
            </w:r>
          </w:p>
        </w:tc>
        <w:tc>
          <w:tcPr>
            <w:tcW w:w="4163" w:type="dxa"/>
          </w:tcPr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4D1709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4D1709" w:rsidRDefault="00383C0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</w:t>
            </w:r>
          </w:p>
          <w:p w:rsidR="00D22E88" w:rsidRPr="005D4D4B" w:rsidRDefault="00383C0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</w:tcPr>
          <w:p w:rsidR="004D1709" w:rsidRDefault="004D170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рило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  <w:p w:rsidR="004D1709" w:rsidRDefault="00383C07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жение № 8.11 </w:t>
            </w:r>
          </w:p>
          <w:p w:rsidR="00D22E88" w:rsidRPr="005D4D4B" w:rsidRDefault="00383C07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техническому регламенту</w:t>
            </w: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6874" w:rsidRDefault="00383C07" w:rsidP="008968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Рассмотрение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отчета об исполнении обязательств по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оглашению </w:t>
            </w:r>
          </w:p>
          <w:p w:rsidR="00D22E88" w:rsidRPr="005D4D4B" w:rsidRDefault="00D22E88" w:rsidP="008968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 предшествующий год с указанием сведений об исполнении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адания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и основны</w:t>
            </w:r>
            <w:r w:rsidR="00C647B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х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мероприятий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озданию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еконструкции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оглашения нарастающим итогом за прошедшие периоды действия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="00C8559C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</w:tcPr>
          <w:p w:rsidR="00896874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ежегодно, не позднее </w:t>
            </w:r>
          </w:p>
          <w:p w:rsidR="00896874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15 апреля, до полного исполнения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адания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озданию 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еконструкции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  <w:r w:rsidR="00383C0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</w:tc>
        <w:tc>
          <w:tcPr>
            <w:tcW w:w="4163" w:type="dxa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4D1709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D22E88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</w:tcPr>
          <w:p w:rsidR="00383C07" w:rsidRPr="005D4D4B" w:rsidRDefault="00383C07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11.4 соглашения</w:t>
            </w:r>
          </w:p>
          <w:p w:rsidR="00383C07" w:rsidRPr="005D4D4B" w:rsidRDefault="00383C07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383C07" w:rsidRPr="005D4D4B" w:rsidRDefault="00383C07" w:rsidP="00C1585C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  <w:r w:rsidR="002400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Рассмотрение предоставленного концессионером обеспечения исполнения обязательств:</w:t>
            </w:r>
          </w:p>
        </w:tc>
        <w:tc>
          <w:tcPr>
            <w:tcW w:w="3475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после 01 декабря текущего года – в период исполнения обязательств концессионера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созданию и реконструкции</w:t>
            </w:r>
          </w:p>
        </w:tc>
        <w:tc>
          <w:tcPr>
            <w:tcW w:w="4163" w:type="dxa"/>
          </w:tcPr>
          <w:p w:rsidR="00FB1B12" w:rsidRPr="005D4D4B" w:rsidRDefault="00F066A7" w:rsidP="004D17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раздел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XII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проверка на соответствие условиям соглашения: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срока действия банковской гарантии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размера банковской гарантии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содержания банковской гарантии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банка, выдавшего банковскую гарантию</w:t>
            </w:r>
          </w:p>
        </w:tc>
        <w:tc>
          <w:tcPr>
            <w:tcW w:w="3475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предоставления</w:t>
            </w:r>
          </w:p>
        </w:tc>
        <w:tc>
          <w:tcPr>
            <w:tcW w:w="4163" w:type="dxa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896874" w:rsidRDefault="00FB1B12" w:rsidP="008968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в </w:t>
            </w:r>
            <w:r w:rsidR="00F066A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управление бюджетного </w:t>
            </w:r>
          </w:p>
          <w:p w:rsidR="00FB1B12" w:rsidRPr="005D4D4B" w:rsidRDefault="00F066A7" w:rsidP="008968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уч</w:t>
            </w:r>
            <w:r w:rsidR="0089687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ё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та и отч</w:t>
            </w:r>
            <w:r w:rsidR="00896874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ё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тности (далее – 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документов, подтверждающи</w:t>
            </w:r>
            <w:r w:rsidR="00B22E3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х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обеспечение исполнения обязательств концессионера</w:t>
            </w:r>
          </w:p>
        </w:tc>
        <w:tc>
          <w:tcPr>
            <w:tcW w:w="3475" w:type="dxa"/>
            <w:shd w:val="clear" w:color="auto" w:fill="auto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15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предоставления</w:t>
            </w:r>
          </w:p>
        </w:tc>
        <w:tc>
          <w:tcPr>
            <w:tcW w:w="4163" w:type="dxa"/>
            <w:shd w:val="clear" w:color="auto" w:fill="auto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6874" w:rsidRDefault="00B22E3E" w:rsidP="00C1585C">
            <w:pPr>
              <w:pStyle w:val="a4"/>
              <w:tabs>
                <w:tab w:val="left" w:pos="458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отказ концедента от своих прав </w:t>
            </w:r>
          </w:p>
          <w:p w:rsidR="00FB1B12" w:rsidRPr="005D4D4B" w:rsidRDefault="00FB1B12" w:rsidP="00C1585C">
            <w:pPr>
              <w:pStyle w:val="a4"/>
              <w:tabs>
                <w:tab w:val="left" w:pos="458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заменяемой банковской гарантии</w:t>
            </w:r>
          </w:p>
        </w:tc>
        <w:tc>
          <w:tcPr>
            <w:tcW w:w="3475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3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новой банковской гарантии</w:t>
            </w:r>
          </w:p>
        </w:tc>
        <w:tc>
          <w:tcPr>
            <w:tcW w:w="4163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УИРПиТ, правовое управление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(далее – ПУ) – в части согласования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FB1B12" w:rsidRPr="005D4D4B" w:rsidRDefault="00B22E3E" w:rsidP="00C1585C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 расчет неустойки в случае непредставления банковской гарантии в установленный соглашением срок</w:t>
            </w:r>
          </w:p>
        </w:tc>
        <w:tc>
          <w:tcPr>
            <w:tcW w:w="3475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запроса</w:t>
            </w:r>
          </w:p>
        </w:tc>
        <w:tc>
          <w:tcPr>
            <w:tcW w:w="4163" w:type="dxa"/>
          </w:tcPr>
          <w:p w:rsidR="00896874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 – в части подготовки расчета неустойки, УБУиО – </w:t>
            </w:r>
          </w:p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части согласования расчета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FB1B12" w:rsidRPr="005D4D4B" w:rsidRDefault="00B22E3E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подготовка и направление в адрес </w:t>
            </w:r>
            <w:r w:rsidR="008E21A1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претензии об уплате неустойки </w:t>
            </w:r>
          </w:p>
        </w:tc>
        <w:tc>
          <w:tcPr>
            <w:tcW w:w="3475" w:type="dxa"/>
          </w:tcPr>
          <w:p w:rsidR="00896874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расчета</w:t>
            </w:r>
          </w:p>
        </w:tc>
        <w:tc>
          <w:tcPr>
            <w:tcW w:w="4163" w:type="dxa"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части согласования претензии,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части подготовки претензии и направления в адрес </w:t>
            </w:r>
            <w:r w:rsidR="008E21A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онцессионера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777328" w:rsidRDefault="00777328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B22E3E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направление в 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копии претензии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уплате неустойки</w:t>
            </w:r>
          </w:p>
        </w:tc>
        <w:tc>
          <w:tcPr>
            <w:tcW w:w="3475" w:type="dxa"/>
          </w:tcPr>
          <w:p w:rsidR="00777328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2 рабочих дней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направления в адрес концессионера</w:t>
            </w:r>
          </w:p>
        </w:tc>
        <w:tc>
          <w:tcPr>
            <w:tcW w:w="4163" w:type="dxa"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 w:val="restart"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</w:t>
            </w:r>
            <w:r w:rsidR="00FB1B12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рассмотрение на заседании комиссии, </w:t>
            </w:r>
          </w:p>
          <w:p w:rsidR="00777328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полномочиям которой отнесены вопросы реализации концессионного соглашения, факта нарушения срока исполнения обязательств </w:t>
            </w:r>
          </w:p>
          <w:p w:rsidR="00777328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предоставлению банковской гарантии </w:t>
            </w:r>
          </w:p>
          <w:p w:rsidR="00777328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вине концессионера более </w:t>
            </w:r>
          </w:p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чем на 30 календарных дней</w:t>
            </w:r>
          </w:p>
        </w:tc>
        <w:tc>
          <w:tcPr>
            <w:tcW w:w="3475" w:type="dxa"/>
          </w:tcPr>
          <w:p w:rsidR="00FB1B12" w:rsidRPr="005D4D4B" w:rsidRDefault="00FB1B12" w:rsidP="002854F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</w:rPr>
              <w:t>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выявления факта нарушения  </w:t>
            </w:r>
          </w:p>
        </w:tc>
        <w:tc>
          <w:tcPr>
            <w:tcW w:w="4163" w:type="dxa"/>
          </w:tcPr>
          <w:p w:rsidR="00FB1B12" w:rsidRPr="005D4D4B" w:rsidRDefault="00FB1B12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FB1B12" w:rsidRPr="005D4D4B" w:rsidRDefault="00FB1B12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Предъявление требований об уплате денежной суммы по банковской гарантии:</w:t>
            </w:r>
          </w:p>
        </w:tc>
        <w:tc>
          <w:tcPr>
            <w:tcW w:w="3475" w:type="dxa"/>
          </w:tcPr>
          <w:p w:rsidR="00EC0463" w:rsidRPr="005D4D4B" w:rsidRDefault="00F066A7" w:rsidP="007773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EC0463" w:rsidRPr="005D4D4B" w:rsidRDefault="00F066A7" w:rsidP="007773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XII соглашения</w:t>
            </w:r>
          </w:p>
          <w:p w:rsidR="00EC0463" w:rsidRPr="005D4D4B" w:rsidRDefault="00EC04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EC0463" w:rsidRPr="005D4D4B" w:rsidRDefault="00EC04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EC0463" w:rsidRPr="005D4D4B" w:rsidRDefault="00B84D1B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расчет суммы</w:t>
            </w:r>
          </w:p>
        </w:tc>
        <w:tc>
          <w:tcPr>
            <w:tcW w:w="3475" w:type="dxa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15 календарных дней с поступления запроса УИРПиТ</w:t>
            </w:r>
          </w:p>
        </w:tc>
        <w:tc>
          <w:tcPr>
            <w:tcW w:w="4163" w:type="dxa"/>
          </w:tcPr>
          <w:p w:rsidR="00DB641F" w:rsidRPr="005302B1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>ДАиГ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, 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– в отношении объектов, подлежащих строительству,</w:t>
            </w:r>
          </w:p>
          <w:p w:rsidR="00777328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 xml:space="preserve">ДГХ, МКУ «ДДТиЖКК» – </w:t>
            </w:r>
          </w:p>
          <w:p w:rsidR="00EC0463" w:rsidRPr="005302B1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EC0463" w:rsidRPr="005D4D4B" w:rsidRDefault="00EC04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документы, подтверждающие невыполнение или ненадлежащее выполнение </w:t>
            </w:r>
          </w:p>
          <w:p w:rsidR="00777328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соответствующем году мероприятий </w:t>
            </w:r>
          </w:p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созданию, реконструкции объектов имущества в составе объекта соглашения</w:t>
            </w:r>
          </w:p>
        </w:tc>
        <w:tc>
          <w:tcPr>
            <w:tcW w:w="3475" w:type="dxa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15 календарных дней с поступления запроса УИРПиТ</w:t>
            </w:r>
          </w:p>
        </w:tc>
        <w:tc>
          <w:tcPr>
            <w:tcW w:w="4163" w:type="dxa"/>
          </w:tcPr>
          <w:p w:rsidR="00DB641F" w:rsidRPr="005302B1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>ДАиГ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, 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– в отношении объектов, подлежащих строительству,</w:t>
            </w:r>
          </w:p>
          <w:p w:rsidR="00777328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 xml:space="preserve">ДГХ, МКУ «ДДТиЖКК» – </w:t>
            </w:r>
          </w:p>
          <w:p w:rsidR="00EC0463" w:rsidRPr="005302B1" w:rsidRDefault="00DB641F" w:rsidP="00C1585C">
            <w:pPr>
              <w:rPr>
                <w:rFonts w:ascii="Times New Roman" w:hAnsi="Times New Roman" w:cs="Times New Roman"/>
                <w:sz w:val="24"/>
              </w:rPr>
            </w:pPr>
            <w:r w:rsidRPr="005302B1">
              <w:rPr>
                <w:rFonts w:ascii="Times New Roman" w:hAnsi="Times New Roman" w:cs="Times New Roman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EC0463" w:rsidRPr="005D4D4B" w:rsidRDefault="00EC04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подготовка и направление в адрес гаранта требований об уплате денежной суммы </w:t>
            </w:r>
          </w:p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банковской гарантии</w:t>
            </w:r>
          </w:p>
        </w:tc>
        <w:tc>
          <w:tcPr>
            <w:tcW w:w="3475" w:type="dxa"/>
          </w:tcPr>
          <w:p w:rsidR="00EC0463" w:rsidRPr="005D4D4B" w:rsidRDefault="00EC04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соответствии с условиями банковской гарантии</w:t>
            </w:r>
          </w:p>
        </w:tc>
        <w:tc>
          <w:tcPr>
            <w:tcW w:w="4163" w:type="dxa"/>
          </w:tcPr>
          <w:p w:rsidR="00DB641F" w:rsidRPr="005D4D4B" w:rsidRDefault="00DB641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 ПУ</w:t>
            </w:r>
            <w:r w:rsidR="0077732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части согласования;</w:t>
            </w:r>
          </w:p>
          <w:p w:rsidR="00777328" w:rsidRDefault="00DB641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EC0463" w:rsidRPr="005D4D4B" w:rsidRDefault="00DB641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объектов, подлежащих </w:t>
            </w:r>
            <w:r w:rsidR="00DE4D8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реконструкции</w:t>
            </w:r>
          </w:p>
        </w:tc>
        <w:tc>
          <w:tcPr>
            <w:tcW w:w="1888" w:type="dxa"/>
            <w:vMerge/>
          </w:tcPr>
          <w:p w:rsidR="00EC0463" w:rsidRPr="005D4D4B" w:rsidRDefault="00EC04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1.2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Согласование основных условий финансирования: </w:t>
            </w:r>
          </w:p>
          <w:p w:rsidR="00D22E88" w:rsidRPr="005D4D4B" w:rsidRDefault="004D27B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сумма основного долга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D22E88" w:rsidRPr="005D4D4B" w:rsidRDefault="004D27B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график выборки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D22E88" w:rsidRPr="005D4D4B" w:rsidRDefault="004D27B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график погашения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2854F8" w:rsidRDefault="004D27B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применяемая процентная ставка, применяемые </w:t>
            </w:r>
          </w:p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комиссии, штрафные санкции, иные виды платежей в случае ненадлежащего исполнения обязательств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и (или) в случае досрочного прекращения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финансировании (досрочного возврата кредита)</w:t>
            </w:r>
            <w:r w:rsidR="002854F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D22E88" w:rsidRPr="005D4D4B" w:rsidRDefault="004D27B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-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обстоятельства, которые являются основаниями для предъявления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инансирующей организацией требования о досрочном возврате кредита</w:t>
            </w:r>
          </w:p>
        </w:tc>
        <w:tc>
          <w:tcPr>
            <w:tcW w:w="3475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 рабочих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получения обращения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</w:t>
            </w:r>
          </w:p>
        </w:tc>
        <w:tc>
          <w:tcPr>
            <w:tcW w:w="4163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ПУ – в части согласования обстоятельств, которые являются основаниями для предъявления 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инансирующей организацией требования о досрочном возврате кредита</w:t>
            </w:r>
          </w:p>
          <w:p w:rsidR="00D22E88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ДФ – остальные условия финансирования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 w:val="restart"/>
          </w:tcPr>
          <w:p w:rsidR="00B84D1B" w:rsidRPr="005D4D4B" w:rsidRDefault="00B84D1B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6.35 соглашения</w:t>
            </w: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о согласовании основных условий финансирования </w:t>
            </w:r>
          </w:p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направление мотивированного отказа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согласовании</w:t>
            </w:r>
          </w:p>
        </w:tc>
        <w:tc>
          <w:tcPr>
            <w:tcW w:w="3475" w:type="dxa"/>
          </w:tcPr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 рабочих дня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информации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от ПУ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ДФ</w:t>
            </w:r>
          </w:p>
        </w:tc>
        <w:tc>
          <w:tcPr>
            <w:tcW w:w="4163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1.2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Согласование создания и (или) приобретения недвижимого имущества </w:t>
            </w:r>
            <w:r w:rsidR="00DB641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онцессионером </w:t>
            </w:r>
          </w:p>
          <w:p w:rsidR="00777328" w:rsidRDefault="0010406E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 осуществлении деятельности, предусмотренной пунктом 2.1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оглашения,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входящего в состав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  <w:vMerge w:val="restart"/>
          </w:tcPr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запроса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онцессионера</w:t>
            </w:r>
          </w:p>
        </w:tc>
        <w:tc>
          <w:tcPr>
            <w:tcW w:w="4163" w:type="dxa"/>
            <w:vMerge w:val="restart"/>
          </w:tcPr>
          <w:p w:rsidR="0010406E" w:rsidRDefault="00DB641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  <w:r w:rsidR="00C647B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D22E88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 w:val="restart"/>
          </w:tcPr>
          <w:p w:rsidR="00D22E88" w:rsidRPr="005D4D4B" w:rsidRDefault="00B84D1B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3.8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о согласовании или несогласовании создания </w:t>
            </w:r>
          </w:p>
          <w:p w:rsidR="00777328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(или) приобретения недвижимого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имущества </w:t>
            </w:r>
            <w:r w:rsidR="00B84D1B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концессионером</w:t>
            </w:r>
          </w:p>
        </w:tc>
        <w:tc>
          <w:tcPr>
            <w:tcW w:w="3475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1.23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Требование об уплате пени за неисполнение </w:t>
            </w:r>
          </w:p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ненадлежащее исполнение концессионером обязательств по проектированию, созданию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реконструкции объектов имущества в составе объекта соглашения в объеме, предусмотренном приложением № 2 к соглашению:</w:t>
            </w:r>
          </w:p>
        </w:tc>
        <w:tc>
          <w:tcPr>
            <w:tcW w:w="3475" w:type="dxa"/>
          </w:tcPr>
          <w:p w:rsidR="006933C9" w:rsidRPr="005D4D4B" w:rsidRDefault="00F066A7" w:rsidP="007773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5302B1">
              <w:rPr>
                <w:rFonts w:ascii="Times New Roman" w:hAnsi="Times New Roman" w:cs="Times New Roman"/>
                <w:sz w:val="24"/>
              </w:rPr>
              <w:t>МКУ «УКС»</w:t>
            </w:r>
            <w:r w:rsidRPr="005302B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6.10, 13.5 согла</w:t>
            </w:r>
            <w:r w:rsidR="00777328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расчет пени</w:t>
            </w:r>
          </w:p>
        </w:tc>
        <w:tc>
          <w:tcPr>
            <w:tcW w:w="3475" w:type="dxa"/>
          </w:tcPr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даты выявления факта неисполнения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 обязательств концессионера</w:t>
            </w:r>
          </w:p>
        </w:tc>
        <w:tc>
          <w:tcPr>
            <w:tcW w:w="4163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7328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подготовка и направление в адрес концессионера заказным письмом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уведомлением требования об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уплате пени</w:t>
            </w:r>
          </w:p>
          <w:p w:rsidR="006933C9" w:rsidRPr="005D4D4B" w:rsidRDefault="006933C9" w:rsidP="00C1585C">
            <w:pPr>
              <w:rPr>
                <w:color w:val="000000" w:themeColor="text1"/>
                <w:sz w:val="20"/>
              </w:rPr>
            </w:pPr>
          </w:p>
        </w:tc>
        <w:tc>
          <w:tcPr>
            <w:tcW w:w="3475" w:type="dxa"/>
          </w:tcPr>
          <w:p w:rsidR="001E2770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15 календарных дней с даты выявления факта неисполнения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 обязательств концессионера</w:t>
            </w:r>
          </w:p>
        </w:tc>
        <w:tc>
          <w:tcPr>
            <w:tcW w:w="4163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направление информации относительно требования об уплате пени в УБУиО</w:t>
            </w:r>
          </w:p>
        </w:tc>
        <w:tc>
          <w:tcPr>
            <w:tcW w:w="3475" w:type="dxa"/>
            <w:shd w:val="clear" w:color="auto" w:fill="auto"/>
          </w:tcPr>
          <w:p w:rsidR="001E2770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</w:p>
          <w:p w:rsidR="00347FD5" w:rsidRPr="005D4D4B" w:rsidRDefault="00347FD5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даты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направления в адрес </w:t>
            </w:r>
            <w:r w:rsidR="005C3B0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</w:t>
            </w:r>
          </w:p>
        </w:tc>
        <w:tc>
          <w:tcPr>
            <w:tcW w:w="4163" w:type="dxa"/>
          </w:tcPr>
          <w:p w:rsidR="00347FD5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  <w:r w:rsidR="00C647B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реконструкции</w:t>
            </w:r>
          </w:p>
        </w:tc>
        <w:tc>
          <w:tcPr>
            <w:tcW w:w="1888" w:type="dxa"/>
            <w:vMerge/>
            <w:shd w:val="clear" w:color="auto" w:fill="auto"/>
          </w:tcPr>
          <w:p w:rsidR="00347FD5" w:rsidRPr="005D4D4B" w:rsidRDefault="00347FD5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1.24</w:t>
            </w:r>
          </w:p>
        </w:tc>
        <w:tc>
          <w:tcPr>
            <w:tcW w:w="5292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Обнаружение недостатков результата выполненных работ по созданию, 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реконструкции объектов имущества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соглашения: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период гарантийного срока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ДАиГ, МКУ «УКС» – в отношении объектов, подлежащих строительству,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МКУ «ДДТиЖКК» –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 w:val="restart"/>
            <w:shd w:val="clear" w:color="auto" w:fill="auto"/>
          </w:tcPr>
          <w:p w:rsidR="000E6B6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</w:t>
            </w:r>
            <w:r w:rsidR="000E6B6B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4.1</w:t>
            </w:r>
            <w:r w:rsidR="000E6B6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4.5 прило</w:t>
            </w:r>
            <w:r w:rsidR="000E6B6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8.12 </w:t>
            </w:r>
          </w:p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в адрес концессионера уведомления об обнаружении недостатков результата выполненных работ по созданию, реконструкции объектов имущества в составе объекта соглашения в период гарантийного срока </w:t>
            </w:r>
          </w:p>
        </w:tc>
        <w:tc>
          <w:tcPr>
            <w:tcW w:w="3475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обнаружения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ДАиГ, МКУ «УКС» – в отношении объектов, подлежащих строительству,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МКУ «ДДТиЖКК» –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составление акта об обнаружении недостатков результата выполненных работ по созданию, реконструкции объектов имущества в составе объекта соглашения:</w:t>
            </w:r>
          </w:p>
        </w:tc>
        <w:tc>
          <w:tcPr>
            <w:tcW w:w="3475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рабочих дней </w:t>
            </w:r>
          </w:p>
          <w:p w:rsidR="001E2770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уведомления концессионера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обнаружении недостатков</w:t>
            </w:r>
          </w:p>
        </w:tc>
        <w:tc>
          <w:tcPr>
            <w:tcW w:w="4163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МКУ «ДДТиЖКК»,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привлечением ДАиГ, МКУ «УКС» – в отношении объектов, подлежащих строительству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2.1) выезд на объект имущества в составе объекта соглашения, в отношении которого выявлены недостатки результата выполненных работ по созданию, реконструкции</w:t>
            </w:r>
          </w:p>
        </w:tc>
        <w:tc>
          <w:tcPr>
            <w:tcW w:w="3475" w:type="dxa"/>
            <w:vMerge w:val="restart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даты уведомления концессионера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об обнаружении недостатков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«ДДТиЖКК»,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привлечением ДАиГ, МКУ «УКС» – в отношении объектов, подлежащих строительству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2.2) согласование сроков и порядка устранения выявленных недостатков результата выполненных работ по созданию, реконструкции объектов имущества в составе объекта соглашения в период гарантийного срока</w:t>
            </w:r>
          </w:p>
        </w:tc>
        <w:tc>
          <w:tcPr>
            <w:tcW w:w="3475" w:type="dxa"/>
            <w:vMerge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ДАиГ, МКУ «УКС» – в отношении объектов, подлежащих строительству,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назначение экспертизы по факту выявленных недостатков при отказе концессионера 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 составления или подписания акта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обнаружении недостатков</w:t>
            </w:r>
          </w:p>
        </w:tc>
        <w:tc>
          <w:tcPr>
            <w:tcW w:w="3475" w:type="dxa"/>
            <w:shd w:val="clear" w:color="auto" w:fill="auto"/>
          </w:tcPr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отказа концессионера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ДАиГ, МКУ «УКС» – в отношении объектов, подлежащих строительству,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0E6B6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объектов,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подлежащих реконструкции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2075E5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возмещение расходов концессионера, связанных с проведением экспертизы, в случае если экспертизой установлено отсутствие нарушений концессионером соглашения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причинной связи между действиями концессионера и обнаруженными недостатками</w:t>
            </w:r>
          </w:p>
        </w:tc>
        <w:tc>
          <w:tcPr>
            <w:tcW w:w="3475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60 календарных дней с даты предоставления документов, подтверждающих расходы концессионера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 – в отношении объектов, подлежащих строительству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2075E5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4.1) направление в адрес УБУиО документов </w:t>
            </w:r>
          </w:p>
          <w:p w:rsidR="002075E5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возмещени</w:t>
            </w:r>
            <w:r w:rsidR="002075E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расходов, связанных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проведением экспертизы, в отношении объектов, подлежащих реконструкции</w:t>
            </w:r>
          </w:p>
        </w:tc>
        <w:tc>
          <w:tcPr>
            <w:tcW w:w="3475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не позднее 55 календарных дней с момента предоставления документов, подтверждающих расходы концессионера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  <w:shd w:val="clear" w:color="auto" w:fill="auto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D22E88" w:rsidRPr="005D4D4B" w:rsidRDefault="00E86258" w:rsidP="00C1585C">
            <w:pPr>
              <w:tabs>
                <w:tab w:val="left" w:pos="321"/>
              </w:tabs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2. 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Полномочия </w:t>
            </w:r>
            <w:r w:rsidR="00650F6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онцедента на этапе </w:t>
            </w:r>
            <w:r w:rsidR="00650F6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э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ксплуатации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D22E88" w:rsidRPr="005D4D4B" w:rsidRDefault="00334EA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</w:t>
            </w:r>
          </w:p>
        </w:tc>
        <w:tc>
          <w:tcPr>
            <w:tcW w:w="5292" w:type="dxa"/>
          </w:tcPr>
          <w:p w:rsidR="001E2770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Согласование передачи составных частей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оглашения в пользование третьим лицам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срок, не превышающий срок эксплуатации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  <w:vMerge w:val="restart"/>
          </w:tcPr>
          <w:p w:rsidR="001E2770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</w:t>
            </w:r>
          </w:p>
          <w:p w:rsidR="001E2770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запроса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онцессионера</w:t>
            </w:r>
          </w:p>
        </w:tc>
        <w:tc>
          <w:tcPr>
            <w:tcW w:w="4163" w:type="dxa"/>
            <w:vMerge w:val="restart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МКУ «ДДТиЖКК»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 ДИЗО</w:t>
            </w:r>
          </w:p>
        </w:tc>
        <w:tc>
          <w:tcPr>
            <w:tcW w:w="1888" w:type="dxa"/>
            <w:vMerge w:val="restart"/>
          </w:tcPr>
          <w:p w:rsidR="00650F69" w:rsidRPr="005D4D4B" w:rsidRDefault="00650F69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6.5 соглашения</w:t>
            </w: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 о согласовании или несогласовании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передачи составных частей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ния в пользование третьим лицам</w:t>
            </w:r>
          </w:p>
        </w:tc>
        <w:tc>
          <w:tcPr>
            <w:tcW w:w="3475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vMerge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2.2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Выдача предварительного согласия на оказание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онцессионером на коммерческой основе услуг третьим лицам по предоставлению мест на опорах для размещения публичных</w:t>
            </w:r>
            <w:r w:rsidR="00E67E7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Wi-Fi роутеров, линий связи, средств фото-виде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фиксации и иного оборудования</w:t>
            </w:r>
          </w:p>
        </w:tc>
        <w:tc>
          <w:tcPr>
            <w:tcW w:w="3475" w:type="dxa"/>
          </w:tcPr>
          <w:p w:rsidR="001E2770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</w:t>
            </w:r>
          </w:p>
          <w:p w:rsidR="001E2770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поступления 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запроса 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онцессионера</w:t>
            </w:r>
          </w:p>
        </w:tc>
        <w:tc>
          <w:tcPr>
            <w:tcW w:w="4163" w:type="dxa"/>
          </w:tcPr>
          <w:p w:rsidR="002075E5" w:rsidRDefault="00D22E88" w:rsidP="002075E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D22E88" w:rsidRPr="005D4D4B" w:rsidRDefault="00D22E88" w:rsidP="002075E5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 ДАиГ, муниципальное каз</w:t>
            </w:r>
            <w:r w:rsidR="002075E5">
              <w:rPr>
                <w:rFonts w:ascii="Times New Roman" w:hAnsi="Times New Roman" w:cs="Times New Roman"/>
                <w:color w:val="000000" w:themeColor="text1"/>
                <w:sz w:val="24"/>
              </w:rPr>
              <w:t>ё</w:t>
            </w:r>
            <w:r w:rsidR="00334EA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нное учреждение «Управление информационных технологий и связи города Сургута» 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(далее – МКУ «УИТС»)</w:t>
            </w:r>
          </w:p>
        </w:tc>
        <w:tc>
          <w:tcPr>
            <w:tcW w:w="1888" w:type="dxa"/>
          </w:tcPr>
          <w:p w:rsidR="00334EA6" w:rsidRPr="005D4D4B" w:rsidRDefault="00334EA6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6.33.1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соглашения</w:t>
            </w: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2.3</w:t>
            </w: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Получение концессионной платы:</w:t>
            </w:r>
          </w:p>
        </w:tc>
        <w:tc>
          <w:tcPr>
            <w:tcW w:w="3475" w:type="dxa"/>
          </w:tcPr>
          <w:p w:rsidR="006933C9" w:rsidRPr="005D4D4B" w:rsidRDefault="00F066A7" w:rsidP="002075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УБУиО</w:t>
            </w:r>
          </w:p>
        </w:tc>
        <w:tc>
          <w:tcPr>
            <w:tcW w:w="1888" w:type="dxa"/>
            <w:vMerge w:val="restart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6.37</w:t>
            </w:r>
            <w:r w:rsidR="002075E5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6.39 согла</w:t>
            </w:r>
            <w:r w:rsidR="002075E5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42380E" w:rsidP="00C1585C">
            <w:pPr>
              <w:pStyle w:val="a4"/>
              <w:tabs>
                <w:tab w:val="left" w:pos="386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проверка документов, подтверждающих размер чистой прибыли, полученной в течение отчетного периода 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 с даты поступления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75E5" w:rsidRDefault="0042380E" w:rsidP="00C1585C">
            <w:pPr>
              <w:pStyle w:val="a4"/>
              <w:tabs>
                <w:tab w:val="left" w:pos="459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проверка соблюдения порядка получения согласования концедента на передачу составных частей</w:t>
            </w:r>
            <w:r w:rsidR="006933C9" w:rsidRPr="005D4D4B">
              <w:rPr>
                <w:color w:val="000000" w:themeColor="text1"/>
                <w:sz w:val="20"/>
              </w:rPr>
              <w:t xml:space="preserve"> 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объектов имущества в составе объекта соглашения в пользование третьим лицам, </w:t>
            </w:r>
          </w:p>
          <w:p w:rsidR="006933C9" w:rsidRPr="005D4D4B" w:rsidRDefault="006933C9" w:rsidP="00C1585C">
            <w:pPr>
              <w:pStyle w:val="a4"/>
              <w:tabs>
                <w:tab w:val="left" w:pos="459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оказание услуг третьим лицам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 с даты поступления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42380E" w:rsidP="00C1585C">
            <w:pPr>
              <w:pStyle w:val="a4"/>
              <w:tabs>
                <w:tab w:val="left" w:pos="459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предоставление реквизитов для перечисления концессионной платы </w:t>
            </w:r>
          </w:p>
        </w:tc>
        <w:tc>
          <w:tcPr>
            <w:tcW w:w="3475" w:type="dxa"/>
          </w:tcPr>
          <w:p w:rsidR="002075E5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31 января года, следующего за отчетным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в течение 3 календарных дней с даты поступления запроса концессионера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42380E" w:rsidP="00C1585C">
            <w:pPr>
              <w:tabs>
                <w:tab w:val="left" w:pos="45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направление информации относительно размера концессионной платы в УБУиО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 позднее 35 календарных дней с момента поступления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2.4 </w:t>
            </w: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</w:pP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75E5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Установка, демонтаж, обслуживание </w:t>
            </w:r>
          </w:p>
          <w:p w:rsidR="002075E5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эксплуатация имущества, размещенного </w:t>
            </w: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объектах имущества в составе объекта соглашения: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срока действия соглашения </w:t>
            </w:r>
          </w:p>
        </w:tc>
        <w:tc>
          <w:tcPr>
            <w:tcW w:w="4163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6.33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037119" w:rsidP="00C1585C">
            <w:pPr>
              <w:pStyle w:val="a4"/>
              <w:tabs>
                <w:tab w:val="left" w:pos="459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светофорные объекты (включая блоки управления, дополнительные цифровые панели </w:t>
            </w:r>
          </w:p>
          <w:p w:rsidR="008F3CEF" w:rsidRDefault="00037119" w:rsidP="00C1585C">
            <w:pPr>
              <w:pStyle w:val="a4"/>
              <w:tabs>
                <w:tab w:val="left" w:pos="459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иное оборудование), предназначенных </w:t>
            </w:r>
          </w:p>
          <w:p w:rsidR="00037119" w:rsidRPr="005D4D4B" w:rsidRDefault="00037119" w:rsidP="00C1585C">
            <w:pPr>
              <w:pStyle w:val="a4"/>
              <w:tabs>
                <w:tab w:val="left" w:pos="459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регулирования очередности движения людей, велосипедов, автомобилей и иных участников дорожного движения по дорогам общего пользования на территории обслуживания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2075E5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СГМУЭП «Горсвет», </w:t>
            </w:r>
          </w:p>
          <w:p w:rsidR="002075E5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«ДДТиЖКК», </w:t>
            </w: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37119" w:rsidRPr="005D4D4B" w:rsidRDefault="00037119" w:rsidP="00C1585C">
            <w:pPr>
              <w:tabs>
                <w:tab w:val="left" w:pos="459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знаки дорожного движения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2075E5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«ДДТиЖКК», </w:t>
            </w: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037119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праздничная атрибутика </w:t>
            </w:r>
          </w:p>
          <w:p w:rsidR="00037119" w:rsidRPr="005D4D4B" w:rsidRDefault="00037119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(в т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ом числе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новогоднего оформления)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архитектурное освещение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система видеонаблюдения и фото-видеофиксации аппаратно-программного комплекса «Безопасный город» 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«УИТС»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громкоговорители </w:t>
            </w:r>
          </w:p>
        </w:tc>
        <w:tc>
          <w:tcPr>
            <w:tcW w:w="3475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срока действия соглашения</w:t>
            </w:r>
          </w:p>
        </w:tc>
        <w:tc>
          <w:tcPr>
            <w:tcW w:w="4163" w:type="dxa"/>
          </w:tcPr>
          <w:p w:rsidR="00037119" w:rsidRPr="005D4D4B" w:rsidRDefault="00037119" w:rsidP="001E2770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департамент культуры</w:t>
            </w:r>
            <w:r w:rsidR="003377C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молод</w:t>
            </w:r>
            <w:r w:rsidR="001E2770">
              <w:rPr>
                <w:rFonts w:ascii="Times New Roman" w:hAnsi="Times New Roman" w:cs="Times New Roman"/>
                <w:color w:val="000000" w:themeColor="text1"/>
                <w:sz w:val="24"/>
              </w:rPr>
              <w:t>ё</w:t>
            </w:r>
            <w:r w:rsidR="003377C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жной политики</w:t>
            </w:r>
          </w:p>
        </w:tc>
        <w:tc>
          <w:tcPr>
            <w:tcW w:w="1888" w:type="dxa"/>
            <w:vMerge/>
          </w:tcPr>
          <w:p w:rsidR="00037119" w:rsidRPr="005D4D4B" w:rsidRDefault="0003711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D22E88" w:rsidRPr="005D4D4B" w:rsidRDefault="00D22E88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2.5</w:t>
            </w: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22E88" w:rsidRPr="005D4D4B" w:rsidRDefault="00D91FD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писание 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бъектов имущества в составе 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="00D22E8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3475" w:type="dxa"/>
          </w:tcPr>
          <w:p w:rsidR="00D22E88" w:rsidRPr="005D4D4B" w:rsidRDefault="00D22E8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сроки и порядке, установленн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ыми муниципальн</w:t>
            </w:r>
            <w:r w:rsidR="005A60D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 правов</w:t>
            </w:r>
            <w:r w:rsidR="005A60D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="0003711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 акт</w:t>
            </w:r>
            <w:r w:rsidR="005A60D8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ом</w:t>
            </w:r>
          </w:p>
        </w:tc>
        <w:tc>
          <w:tcPr>
            <w:tcW w:w="4163" w:type="dxa"/>
          </w:tcPr>
          <w:p w:rsidR="008F3CEF" w:rsidRDefault="00D91FD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 – в части подготовки обращения </w:t>
            </w:r>
          </w:p>
          <w:p w:rsidR="00D91FD7" w:rsidRPr="005D4D4B" w:rsidRDefault="00D91FD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 согласовании списания объекта</w:t>
            </w:r>
            <w:r w:rsidR="00910E54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 –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части </w:t>
            </w:r>
            <w:r w:rsidR="003377C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согласования</w:t>
            </w:r>
            <w:r w:rsidR="00910E54" w:rsidRPr="005D4D4B">
              <w:rPr>
                <w:color w:val="000000" w:themeColor="text1"/>
              </w:rPr>
              <w:t xml:space="preserve"> </w:t>
            </w:r>
            <w:r w:rsidR="00910E54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списания объекта,</w:t>
            </w:r>
            <w:r w:rsidR="003377C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8F3CEF" w:rsidRDefault="003377C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ДИЗО – в части утверждения актов </w:t>
            </w:r>
          </w:p>
          <w:p w:rsidR="003377C3" w:rsidRPr="005D4D4B" w:rsidRDefault="003377C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на списание и подготовки муниципального правового акта Администрации города о списании объекта</w:t>
            </w:r>
          </w:p>
        </w:tc>
        <w:tc>
          <w:tcPr>
            <w:tcW w:w="1888" w:type="dxa"/>
          </w:tcPr>
          <w:p w:rsidR="00037119" w:rsidRPr="005D4D4B" w:rsidRDefault="0003711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6.34 соглашения</w:t>
            </w:r>
          </w:p>
          <w:p w:rsidR="00D22E88" w:rsidRPr="005D4D4B" w:rsidRDefault="00D22E8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5A60D8" w:rsidRPr="005D4D4B" w:rsidRDefault="005A60D8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2.6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Контроль за выполнением планово-предупредительных ремонтов на линиях наружного освещения, входящих в состав объекта соглашения</w:t>
            </w:r>
          </w:p>
        </w:tc>
        <w:tc>
          <w:tcPr>
            <w:tcW w:w="3475" w:type="dxa"/>
          </w:tcPr>
          <w:p w:rsidR="005A60D8" w:rsidRPr="005D4D4B" w:rsidRDefault="00F066A7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 w:val="restart"/>
          </w:tcPr>
          <w:p w:rsidR="008F3CEF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подпункт 6 пункта 16.3 соглашения, пункт 3.4 прило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  <w:p w:rsidR="008F3CEF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8.2 </w:t>
            </w:r>
          </w:p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получение графика планово-предупредительных ремонтов на линиях наружного освещения, входящих в состав объекта соглашения (приложение № 8.4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техническому регламенту)</w:t>
            </w:r>
          </w:p>
        </w:tc>
        <w:tc>
          <w:tcPr>
            <w:tcW w:w="3475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до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 ноября года предшествующему выполнению плановых ремонтов </w:t>
            </w:r>
          </w:p>
        </w:tc>
        <w:tc>
          <w:tcPr>
            <w:tcW w:w="4163" w:type="dxa"/>
            <w:vMerge w:val="restart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дней с даты подписания актов приема-передачи – в первый год действия соглашения</w:t>
            </w:r>
          </w:p>
        </w:tc>
        <w:tc>
          <w:tcPr>
            <w:tcW w:w="4163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онцессионеру предложений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внесению изменений в график планово-предупредительных ремонтов на линиях наружного освещения, входящих в состав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 в течение срока действия графика (при необходимости)</w:t>
            </w:r>
          </w:p>
        </w:tc>
        <w:tc>
          <w:tcPr>
            <w:tcW w:w="3475" w:type="dxa"/>
          </w:tcPr>
          <w:p w:rsidR="001E2770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выявления необходимости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1E2770" w:rsidRDefault="001E2770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1E2770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рассмотрение предложений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внесению изменений в график планово-предупредительных ремонтов на линиях наружного освещения, входящих в состав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 в течение срока действия графика</w:t>
            </w:r>
          </w:p>
        </w:tc>
        <w:tc>
          <w:tcPr>
            <w:tcW w:w="3475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онцессионера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 w:val="restart"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контроль за соблюдением сроков проведения планово-предупредительных ремонтов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линиях наружного освещения, входящих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состав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бъекта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оглашения, в том числе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 рассмотрении отчета об исполнении работ по содержанию и текущему ремонту объектов наружного освещения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8.5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ехническому регламенту)</w:t>
            </w:r>
          </w:p>
        </w:tc>
        <w:tc>
          <w:tcPr>
            <w:tcW w:w="3475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соответствии с графиком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планово-предупредительных ремонтов на линиях наружного освещения, входящих в состав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бъекта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оглашения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информации в адрес УИРПиТ при выявлении нарушения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онцессионером более 5 раз в течение календарного года сроков выполнения работ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8.2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ехническому регламенту), указанных </w:t>
            </w:r>
          </w:p>
          <w:p w:rsidR="008F3CEF" w:rsidRDefault="005A60D8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графике планово-предупредительных ремонтов на линиях наружного освещения </w:t>
            </w:r>
          </w:p>
          <w:p w:rsidR="005A60D8" w:rsidRPr="005D4D4B" w:rsidRDefault="005A60D8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="0042380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риложение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№ 8.4 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ехническому регламенту)</w:t>
            </w:r>
          </w:p>
        </w:tc>
        <w:tc>
          <w:tcPr>
            <w:tcW w:w="3475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="00E67E7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выявления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нарушений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рассмотрение на заседании комиссии,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полномочиям которой отнесены вопросы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реализации концессионного соглашения</w:t>
            </w:r>
            <w:r w:rsidR="0042380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факта нарушения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онцессионером более 5 раз </w:t>
            </w:r>
          </w:p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календарного года сроков выполнения работ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8.2 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ехническому регламенту), указанных в графике планово-предупредительных ремонтов на линиях наружного освещения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8.4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ехническому регламенту)</w:t>
            </w:r>
          </w:p>
        </w:tc>
        <w:tc>
          <w:tcPr>
            <w:tcW w:w="3475" w:type="dxa"/>
          </w:tcPr>
          <w:p w:rsidR="005A60D8" w:rsidRPr="005D4D4B" w:rsidRDefault="005A60D8" w:rsidP="0099444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</w:t>
            </w:r>
            <w:r w:rsidR="00994448">
              <w:rPr>
                <w:rFonts w:ascii="Times New Roman" w:hAnsi="Times New Roman" w:cs="Times New Roman"/>
                <w:color w:val="000000" w:themeColor="text1"/>
                <w:sz w:val="24"/>
              </w:rPr>
              <w:t>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выявления факта нарушения 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8F3CEF" w:rsidRDefault="008F3CEF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направление уведомления в адрес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онцессионера при выявлении нарушения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онцессионером более 5 раз в течение календарного года сроков выполнения работ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8.2 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ехническому регламенту), указанных в графике планово-предупредительных ремонтов на линиях наружного освещения (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риложение № 8.4 </w:t>
            </w:r>
          </w:p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</w:t>
            </w:r>
            <w:r w:rsidR="002A5055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техническому регламенту)</w:t>
            </w:r>
          </w:p>
        </w:tc>
        <w:tc>
          <w:tcPr>
            <w:tcW w:w="3475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соответствии с протоколом решения комиссии </w:t>
            </w:r>
          </w:p>
        </w:tc>
        <w:tc>
          <w:tcPr>
            <w:tcW w:w="4163" w:type="dxa"/>
          </w:tcPr>
          <w:p w:rsidR="005A60D8" w:rsidRPr="005D4D4B" w:rsidRDefault="005A60D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</w:tcPr>
          <w:p w:rsidR="005A60D8" w:rsidRPr="005D4D4B" w:rsidRDefault="005A60D8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437BF" w:rsidRPr="005D4D4B" w:rsidRDefault="002437BF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2.7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Контроль за включением и отключением объектов наружного освещения в соответствии </w:t>
            </w:r>
          </w:p>
          <w:p w:rsidR="008F3CEF" w:rsidRDefault="002437BF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суточным графиком включения и отключения объектов наружного освещения города Сургута (приложения № 6 к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оглашению), в том числе при рассмотрении отчета о фактических расходах на оплату электроэнергии, потребленной в результате энергоснабжения объектов наружного освещения </w:t>
            </w:r>
          </w:p>
          <w:p w:rsidR="002437BF" w:rsidRPr="005D4D4B" w:rsidRDefault="002437BF" w:rsidP="008F3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(приложение № 8.7 к техническому регламенту):</w:t>
            </w:r>
          </w:p>
        </w:tc>
        <w:tc>
          <w:tcPr>
            <w:tcW w:w="3475" w:type="dxa"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ежемесячно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 w:val="restart"/>
          </w:tcPr>
          <w:p w:rsidR="002437BF" w:rsidRPr="005D4D4B" w:rsidRDefault="002437BF" w:rsidP="008F3CEF">
            <w:pPr>
              <w:ind w:left="15" w:right="-97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приложение № 6 к соглашению, пункты 5.1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5.7 приложения № 8 к соглашению</w:t>
            </w:r>
          </w:p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проверка периодичности горения светильников согласно графику включения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отключения объектов наружного освещения города Сургута (приложение № 6 к соглашению) с учетом допустимых отклонений</w:t>
            </w:r>
          </w:p>
        </w:tc>
        <w:tc>
          <w:tcPr>
            <w:tcW w:w="3475" w:type="dxa"/>
          </w:tcPr>
          <w:p w:rsidR="002437BF" w:rsidRPr="005D4D4B" w:rsidRDefault="004E34E4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запрос у концессионера данных программы, используемой для программируемых электронных устройств о фактическом включении/отключении установок наружного освещения (при необходимости)</w:t>
            </w:r>
          </w:p>
        </w:tc>
        <w:tc>
          <w:tcPr>
            <w:tcW w:w="3475" w:type="dxa"/>
          </w:tcPr>
          <w:p w:rsidR="002437BF" w:rsidRPr="005D4D4B" w:rsidRDefault="004E34E4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запрос у концессионера информации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из оперативного журнала дежурного диспетчера (при необходимости)</w:t>
            </w:r>
          </w:p>
        </w:tc>
        <w:tc>
          <w:tcPr>
            <w:tcW w:w="3475" w:type="dxa"/>
          </w:tcPr>
          <w:p w:rsidR="002437BF" w:rsidRPr="005D4D4B" w:rsidRDefault="004E34E4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запрос у концессионера иной необходимой информации в соответствии с соглашением</w:t>
            </w:r>
          </w:p>
        </w:tc>
        <w:tc>
          <w:tcPr>
            <w:tcW w:w="3475" w:type="dxa"/>
          </w:tcPr>
          <w:p w:rsidR="002437BF" w:rsidRPr="005D4D4B" w:rsidRDefault="004E34E4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информации в адрес УИРПиТ при выявлении нарушения более 10 раз </w:t>
            </w:r>
          </w:p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календарного месяца графика включения и отключения объектов наружного освещения города Сургута (приложения № 6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соглашению)</w:t>
            </w:r>
          </w:p>
        </w:tc>
        <w:tc>
          <w:tcPr>
            <w:tcW w:w="3475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5 рабочих дней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даты </w:t>
            </w:r>
            <w:r w:rsidR="004E34E4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выявления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нарушений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рассмотрение на заседании комиссии, </w:t>
            </w:r>
          </w:p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</w:t>
            </w:r>
            <w:r w:rsidR="004E34E4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факта нарушения концессионером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более 10 раз </w:t>
            </w:r>
          </w:p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календарного месяца графика включения и отключения объектов наружного освещения города Сургута (приложения № 6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</w:t>
            </w:r>
            <w:r w:rsidR="00E67E7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оглашению)</w:t>
            </w:r>
          </w:p>
        </w:tc>
        <w:tc>
          <w:tcPr>
            <w:tcW w:w="3475" w:type="dxa"/>
          </w:tcPr>
          <w:p w:rsidR="002437BF" w:rsidRPr="005D4D4B" w:rsidRDefault="002437BF" w:rsidP="00F4771B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</w:t>
            </w:r>
            <w:r w:rsidR="00F4771B">
              <w:rPr>
                <w:rFonts w:ascii="Times New Roman" w:hAnsi="Times New Roman" w:cs="Times New Roman"/>
                <w:color w:val="000000" w:themeColor="text1"/>
                <w:sz w:val="24"/>
              </w:rPr>
              <w:t>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20 календарных дней с </w:t>
            </w:r>
            <w:r w:rsidR="00D25BF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выявления факта нарушения  </w:t>
            </w:r>
          </w:p>
        </w:tc>
        <w:tc>
          <w:tcPr>
            <w:tcW w:w="4163" w:type="dxa"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направление уведомления в адрес концессионера при выявлении нарушения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более 10 раз в течение календарного месяца графика включения и отключения объектов наружного освещения города Сургута (приложения № 6 к </w:t>
            </w:r>
            <w:r w:rsidR="00E67E7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оглашению)</w:t>
            </w:r>
          </w:p>
        </w:tc>
        <w:tc>
          <w:tcPr>
            <w:tcW w:w="3475" w:type="dxa"/>
          </w:tcPr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соответствии с протоколом решения комиссии </w:t>
            </w:r>
          </w:p>
        </w:tc>
        <w:tc>
          <w:tcPr>
            <w:tcW w:w="4163" w:type="dxa"/>
          </w:tcPr>
          <w:p w:rsidR="008F3CEF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437BF" w:rsidRPr="005D4D4B" w:rsidRDefault="002437B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2437BF" w:rsidRPr="005D4D4B" w:rsidRDefault="002437B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2.8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Оценка уровня эксплуатационного обслуживания: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ежемесячно</w:t>
            </w:r>
          </w:p>
        </w:tc>
        <w:tc>
          <w:tcPr>
            <w:tcW w:w="4163" w:type="dxa"/>
            <w:vMerge w:val="restart"/>
          </w:tcPr>
          <w:p w:rsidR="008F3C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8F3CEF">
            <w:pPr>
              <w:ind w:left="15" w:right="-97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6.4, 6.5, 6.7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6.10 приложения № 8 к соглашению, пункт 3.2 прило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8.3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8F3CEF" w:rsidP="008F3CEF">
            <w:pPr>
              <w:pStyle w:val="a4"/>
              <w:tabs>
                <w:tab w:val="left" w:pos="346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20398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формирование состава контрольной группы </w:t>
            </w:r>
          </w:p>
          <w:p w:rsidR="0020398D" w:rsidRPr="005D4D4B" w:rsidRDefault="0020398D" w:rsidP="008F3CEF">
            <w:pPr>
              <w:pStyle w:val="a4"/>
              <w:tabs>
                <w:tab w:val="left" w:pos="346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участием концессионера, надзорных органов (по согласованию) 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90 дней с даты заключения </w:t>
            </w:r>
            <w:r w:rsidR="004E34E4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оглашения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разработка / согласование маршрутов объездов установок наружного освещения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tabs>
                <w:tab w:val="left" w:pos="278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ежемесячно, не позднее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 числа текущего месяца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плановый объезд установок наружного освещения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ежемесячно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внеплановый объезд установок наружного освещения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 рабочих дней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получения жалобы 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разработка / согласование акта о результатах оценки уровня эксплуатационного обслуживания 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выезда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8711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корректировка сроков проведения персоналом концессионера объездов установок наружного освещения в вечернее и ночное время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своевременного выявления не горящих светильников</w:t>
            </w:r>
          </w:p>
        </w:tc>
        <w:tc>
          <w:tcPr>
            <w:tcW w:w="3475" w:type="dxa"/>
          </w:tcPr>
          <w:p w:rsidR="008F3C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</w:t>
            </w:r>
            <w:r w:rsidR="001E277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5 рабочих дней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 необходимости)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2.9</w:t>
            </w: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Контроль за соблюдением нормативного уровня горизонтальной освещенности для улиц и дорог:</w:t>
            </w:r>
          </w:p>
        </w:tc>
        <w:tc>
          <w:tcPr>
            <w:tcW w:w="3475" w:type="dxa"/>
          </w:tcPr>
          <w:p w:rsidR="0020398D" w:rsidRPr="005D4D4B" w:rsidRDefault="00F066A7" w:rsidP="008F3C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  <w:vMerge w:val="restart"/>
          </w:tcPr>
          <w:p w:rsidR="008F3C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8F3CEF">
            <w:pPr>
              <w:ind w:left="15" w:right="-239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11.4 соглашения, пункт 6.6 приложения № 8 к соглашению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определение места проведения измерений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</w:t>
            </w:r>
            <w:r w:rsidR="008F3CE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 сентября текущего года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F3CEF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отчета концессионера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обследованию уровня освещенности объектов линий наружного освещения (актов оценки освещенности)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ежегодно, после 05 октября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2.10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Направление в диспетчерскую службу концессионера заявок о нарушениях в работе наружного освещения</w:t>
            </w:r>
          </w:p>
        </w:tc>
        <w:tc>
          <w:tcPr>
            <w:tcW w:w="3475" w:type="dxa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 рабочего дня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с даты выявления нарушения</w:t>
            </w:r>
          </w:p>
        </w:tc>
        <w:tc>
          <w:tcPr>
            <w:tcW w:w="4163" w:type="dxa"/>
            <w:vMerge w:val="restart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99142E">
            <w:pPr>
              <w:ind w:right="-97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17.1 приложения № 8 к соглашению</w:t>
            </w:r>
          </w:p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контроль за соблюдением сроков устранения дефектов в работе системы наружного освещения</w:t>
            </w:r>
          </w:p>
        </w:tc>
        <w:tc>
          <w:tcPr>
            <w:tcW w:w="3475" w:type="dxa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соответствии </w:t>
            </w:r>
          </w:p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приложением № 8.15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2.11</w:t>
            </w:r>
          </w:p>
        </w:tc>
        <w:tc>
          <w:tcPr>
            <w:tcW w:w="5292" w:type="dxa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Принятие сообщений концессионера </w:t>
            </w:r>
          </w:p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авариях и несчастных случаях, связанных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эксплуатацией электроустановок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постоянно</w:t>
            </w:r>
          </w:p>
        </w:tc>
        <w:tc>
          <w:tcPr>
            <w:tcW w:w="4163" w:type="dxa"/>
            <w:vMerge w:val="restart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99142E" w:rsidRDefault="0020398D" w:rsidP="0099142E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10.1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4 прило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 </w:t>
            </w:r>
          </w:p>
          <w:p w:rsidR="0099142E" w:rsidRDefault="0020398D" w:rsidP="0099142E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соглашению, пункт 1.5 прило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  <w:p w:rsidR="0099142E" w:rsidRDefault="0020398D" w:rsidP="0099142E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8.2 </w:t>
            </w:r>
          </w:p>
          <w:p w:rsidR="0020398D" w:rsidRPr="005D4D4B" w:rsidRDefault="0020398D" w:rsidP="0099142E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к техническому регламенту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контроль за соблюдением сроков устранения аварий и их последствий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постоянно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2.12</w:t>
            </w:r>
          </w:p>
        </w:tc>
        <w:tc>
          <w:tcPr>
            <w:tcW w:w="5292" w:type="dxa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Получение отчета о регламентном состоянии объектов наружного освещения в составе объекта соглашения</w:t>
            </w:r>
          </w:p>
        </w:tc>
        <w:tc>
          <w:tcPr>
            <w:tcW w:w="3475" w:type="dxa"/>
          </w:tcPr>
          <w:p w:rsidR="0099142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ежедневно, 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17 часов 00 минут</w:t>
            </w:r>
          </w:p>
        </w:tc>
        <w:tc>
          <w:tcPr>
            <w:tcW w:w="4163" w:type="dxa"/>
            <w:vMerge w:val="restart"/>
          </w:tcPr>
          <w:p w:rsidR="0099142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99142E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13.11 соглашения, пункт 2.1 прило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  <w:p w:rsidR="0099142E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жения № 8.2 </w:t>
            </w:r>
          </w:p>
          <w:p w:rsidR="0099142E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техническому </w:t>
            </w:r>
          </w:p>
          <w:p w:rsidR="00C647B3" w:rsidRPr="005D4D4B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регламенту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контроль за соблюдением сроков устранения дефектов в работе системы наружного освещения</w:t>
            </w:r>
          </w:p>
        </w:tc>
        <w:tc>
          <w:tcPr>
            <w:tcW w:w="3475" w:type="dxa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постоянно</w:t>
            </w:r>
          </w:p>
        </w:tc>
        <w:tc>
          <w:tcPr>
            <w:tcW w:w="4163" w:type="dxa"/>
            <w:vMerge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C647B3" w:rsidRPr="005D4D4B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подготовка и направление в адрес концессионера требования об уплате:</w:t>
            </w:r>
          </w:p>
          <w:p w:rsidR="0088711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штрафа в размере 10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 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000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844F9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рублей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00 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</w:p>
          <w:p w:rsidR="0088711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 каждый факт неисполнения 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C647B3" w:rsidRPr="005D4D4B" w:rsidRDefault="00C647B3" w:rsidP="00844F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неустойки в размере 2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 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000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844F9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рублей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00 </w:t>
            </w:r>
            <w:r w:rsidR="00844F9E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рублей </w:t>
            </w:r>
            <w:r w:rsidR="00844F9E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br/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 каждый день просрочки исполнения обязательств, начиная со дня, следующего после истечения срока, предусмотренного техническим регламентом (приложение № 8 к соглашению), для его устранения</w:t>
            </w:r>
          </w:p>
        </w:tc>
        <w:tc>
          <w:tcPr>
            <w:tcW w:w="3475" w:type="dxa"/>
          </w:tcPr>
          <w:p w:rsidR="0099142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99142E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выявления неисполнения 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</w:t>
            </w:r>
          </w:p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/>
          </w:tcPr>
          <w:p w:rsidR="00C647B3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C647B3" w:rsidRPr="005D4D4B" w:rsidRDefault="00C647B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направление в адрес УБУиО копии требования об уплате штрафа и (или) неустойки</w:t>
            </w:r>
          </w:p>
        </w:tc>
        <w:tc>
          <w:tcPr>
            <w:tcW w:w="3475" w:type="dxa"/>
            <w:shd w:val="clear" w:color="auto" w:fill="auto"/>
          </w:tcPr>
          <w:p w:rsidR="0099142E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направления в адрес концессионера</w:t>
            </w:r>
          </w:p>
        </w:tc>
        <w:tc>
          <w:tcPr>
            <w:tcW w:w="4163" w:type="dxa"/>
          </w:tcPr>
          <w:p w:rsidR="0020398D" w:rsidRPr="005D4D4B" w:rsidRDefault="00C647B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2.13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Требование об устранении допущенных нарушений требований, установленных соглашением, технических регламентов, проектной документации, иных обязательных требований к качеству объекта соглашения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 создании, реконструкции объектов имущества в составе объекта соглашения: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99142E">
              <w:rPr>
                <w:rFonts w:ascii="Times New Roman" w:hAnsi="Times New Roman" w:cs="Times New Roman"/>
                <w:sz w:val="24"/>
              </w:rPr>
              <w:t>МКУ «УКС»</w:t>
            </w:r>
            <w:r w:rsidRPr="0099142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отношении объектов,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подлежащих реконструкции</w:t>
            </w:r>
          </w:p>
        </w:tc>
        <w:tc>
          <w:tcPr>
            <w:tcW w:w="1888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13.2, 13.3 согла</w:t>
            </w:r>
            <w:r w:rsidR="0099142E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подготовка и направление в адрес концессионера заказным письмом </w:t>
            </w:r>
          </w:p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уведомлением требования об устранении </w:t>
            </w:r>
          </w:p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 счет концессионера обнаруженного нарушения с указанием пункта соглашения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(или) документа, требования которых нарушены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10 календарных дней с даты обнаружения нарушения</w:t>
            </w:r>
          </w:p>
        </w:tc>
        <w:tc>
          <w:tcPr>
            <w:tcW w:w="4163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осуществление контроля по устранению нарушения</w:t>
            </w:r>
          </w:p>
        </w:tc>
        <w:tc>
          <w:tcPr>
            <w:tcW w:w="3475" w:type="dxa"/>
          </w:tcPr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срок, согласованный сторонами, но не более </w:t>
            </w:r>
          </w:p>
          <w:p w:rsidR="0099142E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30 календарных дней с даты направления требования заказным письмом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уведомлением</w:t>
            </w:r>
          </w:p>
        </w:tc>
        <w:tc>
          <w:tcPr>
            <w:tcW w:w="4163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2.14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Привлечение концессионера к участию </w:t>
            </w:r>
          </w:p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судебном разбирательстве при рассмотрении требований, предъявленных к концеденту </w:t>
            </w:r>
          </w:p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выплате возмещения третьим лицам, в связи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ненадлежащим исполнением концессионером обязательств 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соответствии с гражданским процессуальным законодательством</w:t>
            </w:r>
          </w:p>
        </w:tc>
        <w:tc>
          <w:tcPr>
            <w:tcW w:w="4163" w:type="dxa"/>
            <w:vMerge w:val="restart"/>
          </w:tcPr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ПУ, </w:t>
            </w:r>
          </w:p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13.9. соглашения</w:t>
            </w:r>
          </w:p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предъявление регрессного требования </w:t>
            </w:r>
          </w:p>
          <w:p w:rsidR="006A7609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концессионеру о возмещении сумм, выплаченных третьим лицам, в связи </w:t>
            </w:r>
          </w:p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ненадлежащим исполнением концессионером обязательств </w:t>
            </w:r>
          </w:p>
        </w:tc>
        <w:tc>
          <w:tcPr>
            <w:tcW w:w="3475" w:type="dxa"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соответствии с гражданским законодательством</w:t>
            </w:r>
          </w:p>
        </w:tc>
        <w:tc>
          <w:tcPr>
            <w:tcW w:w="4163" w:type="dxa"/>
            <w:vMerge/>
          </w:tcPr>
          <w:p w:rsidR="0020398D" w:rsidRPr="005D4D4B" w:rsidRDefault="0020398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20398D" w:rsidRPr="005D4D4B" w:rsidRDefault="0020398D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2.15</w:t>
            </w: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Согласование передачи прав и обязанностей путем уступки требования или перевода долга:</w:t>
            </w:r>
          </w:p>
        </w:tc>
        <w:tc>
          <w:tcPr>
            <w:tcW w:w="3475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30 календарных дней с даты обращения концессионера</w:t>
            </w:r>
          </w:p>
        </w:tc>
        <w:tc>
          <w:tcPr>
            <w:tcW w:w="4163" w:type="dxa"/>
            <w:vMerge w:val="restart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</w:t>
            </w:r>
            <w:r w:rsidR="00EE4B3A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– в части рассмо</w:t>
            </w:r>
            <w:r w:rsidR="006A76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трения обращения концессионера </w:t>
            </w:r>
            <w:r w:rsidR="00EE4B3A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передаче его прав </w:t>
            </w:r>
            <w:r w:rsidR="00BF6361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обязанностей третьим лицам путем уступки требования </w:t>
            </w:r>
          </w:p>
          <w:p w:rsidR="006A7609" w:rsidRDefault="00BF636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перевода долга, </w:t>
            </w:r>
          </w:p>
          <w:p w:rsidR="006A7609" w:rsidRDefault="00BF636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 – в части подготовки </w:t>
            </w:r>
            <w:r w:rsidR="00447F1C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соответствующего уведомления </w:t>
            </w:r>
            <w:r w:rsidR="006E5DF1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(мотивированного отказа) </w:t>
            </w:r>
          </w:p>
          <w:p w:rsidR="006933C9" w:rsidRPr="005D4D4B" w:rsidRDefault="00447F1C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>и направлени</w:t>
            </w:r>
            <w:r w:rsidR="006D7DFD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>я</w:t>
            </w:r>
            <w:r w:rsidR="006E5DF1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A525F9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адрес 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>концессионер</w:t>
            </w:r>
            <w:r w:rsidR="00051735" w:rsidRPr="00AE4712">
              <w:rPr>
                <w:rFonts w:ascii="Times New Roman" w:hAnsi="Times New Roman" w:cs="Times New Roman"/>
                <w:color w:val="000000" w:themeColor="text1"/>
                <w:sz w:val="24"/>
              </w:rPr>
              <w:t>а</w:t>
            </w:r>
            <w:r w:rsidR="00BF636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EE4B3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</w:p>
        </w:tc>
        <w:tc>
          <w:tcPr>
            <w:tcW w:w="1888" w:type="dxa"/>
            <w:vMerge w:val="restart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6.4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концессионера о согласовании перемены лица путем заключения договора уступки требования или соглашения о переводе долга или мотивированном отказе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согласовании</w:t>
            </w:r>
          </w:p>
        </w:tc>
        <w:tc>
          <w:tcPr>
            <w:tcW w:w="3475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2.16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Подготовка / согласование акта сверки объектов имущества в составе объекта соглашения (приложение № 16 к соглашению)</w:t>
            </w:r>
          </w:p>
        </w:tc>
        <w:tc>
          <w:tcPr>
            <w:tcW w:w="3475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30 календарных дней с даты обращения концессионера / выявления необходимости подготовки</w:t>
            </w: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3.3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2.17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Возмещение убытков, возникших в результате неисполнения или ненадлежащего исполнения концессионером обязательств:</w:t>
            </w:r>
          </w:p>
        </w:tc>
        <w:tc>
          <w:tcPr>
            <w:tcW w:w="3475" w:type="dxa"/>
          </w:tcPr>
          <w:p w:rsidR="006933C9" w:rsidRPr="005D4D4B" w:rsidRDefault="00F066A7" w:rsidP="006A76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УИРПиТ – 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</w:t>
            </w:r>
            <w:r w:rsidR="008A4F0A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реконструкции</w:t>
            </w:r>
            <w:r w:rsidR="003377C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 эксплуатации о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бъекта имущества</w:t>
            </w:r>
            <w:r w:rsidR="0021307F" w:rsidRPr="005D4D4B">
              <w:rPr>
                <w:color w:val="000000" w:themeColor="text1"/>
              </w:rPr>
              <w:t xml:space="preserve"> 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 – в части согласования</w:t>
            </w:r>
          </w:p>
        </w:tc>
        <w:tc>
          <w:tcPr>
            <w:tcW w:w="1888" w:type="dxa"/>
            <w:vMerge w:val="restart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</w:t>
            </w:r>
            <w:r w:rsidR="006A7609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13.7</w:t>
            </w:r>
            <w:r w:rsidR="006A760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13.8 согла</w:t>
            </w:r>
            <w:r w:rsidR="006A7609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i/>
                <w:color w:val="000000" w:themeColor="text1"/>
                <w:sz w:val="24"/>
                <w:highlight w:val="cyan"/>
              </w:rPr>
              <w:t xml:space="preserve"> 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подготовка и направление концессионеру уведомления о возмещении:</w:t>
            </w:r>
          </w:p>
        </w:tc>
        <w:tc>
          <w:tcPr>
            <w:tcW w:w="3475" w:type="dxa"/>
            <w:vMerge w:val="restart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причинения убытков</w:t>
            </w: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ДАиГ, УИРПиТ – 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A7609" w:rsidRDefault="006933C9" w:rsidP="00C1585C">
            <w:pPr>
              <w:rPr>
                <w:color w:val="000000" w:themeColor="text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созданию объекта имущества</w:t>
            </w:r>
            <w:r w:rsidR="0021307F" w:rsidRPr="005D4D4B">
              <w:rPr>
                <w:color w:val="000000" w:themeColor="text1"/>
              </w:rPr>
              <w:t xml:space="preserve"> 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соглашения,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 – в части согласования;</w:t>
            </w:r>
          </w:p>
          <w:p w:rsidR="006A7609" w:rsidRDefault="006933C9" w:rsidP="00C1585C">
            <w:pPr>
              <w:rPr>
                <w:color w:val="000000" w:themeColor="text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 – в части возникновения убытков в связи с деятельностью концессионера по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реконструкции</w:t>
            </w:r>
            <w:r w:rsidRPr="005D4D4B">
              <w:rPr>
                <w:color w:val="000000" w:themeColor="text1"/>
              </w:rPr>
              <w:t xml:space="preserve">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color w:val="000000" w:themeColor="text1"/>
              </w:rPr>
              <w:t xml:space="preserve"> 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 – в части согласования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1.1) проведении оценки убытков</w:t>
            </w:r>
          </w:p>
        </w:tc>
        <w:tc>
          <w:tcPr>
            <w:tcW w:w="3475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AE4712">
              <w:rPr>
                <w:rFonts w:ascii="Times New Roman" w:hAnsi="Times New Roman" w:cs="Times New Roman"/>
                <w:sz w:val="24"/>
              </w:rPr>
              <w:t>МКУ «УКС»</w:t>
            </w:r>
            <w:r w:rsidR="005D4D4B" w:rsidRPr="00AE47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– в части возникновения убытков в связи с деятельностью концессионера по реконструкции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1.2) расчет суммы возмещения</w:t>
            </w:r>
          </w:p>
        </w:tc>
        <w:tc>
          <w:tcPr>
            <w:tcW w:w="3475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AE4712">
              <w:rPr>
                <w:rFonts w:ascii="Times New Roman" w:hAnsi="Times New Roman" w:cs="Times New Roman"/>
                <w:sz w:val="24"/>
              </w:rPr>
              <w:t>МКУ «УКС»</w:t>
            </w:r>
            <w:r w:rsidR="00C647B3" w:rsidRPr="00AE47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– 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– в части возникновения убытков в связи с деятельностью концессионера по реконструкции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1.3) информация о фактах неисполнения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 концессионером обязательств</w:t>
            </w:r>
          </w:p>
        </w:tc>
        <w:tc>
          <w:tcPr>
            <w:tcW w:w="3475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AE4712">
              <w:rPr>
                <w:rFonts w:ascii="Times New Roman" w:hAnsi="Times New Roman" w:cs="Times New Roman"/>
                <w:sz w:val="24"/>
              </w:rPr>
              <w:t>, МКУ «УКС»</w:t>
            </w:r>
            <w:r w:rsidR="006A760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4712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части возникновения убытков в связи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деятельностью концессионера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  <w:p w:rsidR="006933C9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составе объекта соглашения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– в части возникновения убытков в связи с деятельностью концессионера по реконструкции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в адрес концессионера требования о выплате суммы возмещения, указанной в уведомлении о возмещении,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случае отсутствия ответа концессионера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истечении 30 календарных дней</w:t>
            </w:r>
          </w:p>
        </w:tc>
        <w:tc>
          <w:tcPr>
            <w:tcW w:w="3475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7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истечении 30 календарных дней с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 получения уведомления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 – в части возникновения убытков в связи с деятельностью концессионера 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  <w:r w:rsidR="007400DE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– в части возникновения убытков в связи с деятельностью концессионера по реконструкции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проведение переговоров с целью определения расчета размера убытков, в случае не согласия концессионера с расчетом </w:t>
            </w:r>
          </w:p>
        </w:tc>
        <w:tc>
          <w:tcPr>
            <w:tcW w:w="3475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7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истечении 30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направление в адрес концессионера претензии о возмещении убытков, в случае не достижения согласия </w:t>
            </w:r>
          </w:p>
        </w:tc>
        <w:tc>
          <w:tcPr>
            <w:tcW w:w="3475" w:type="dxa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окончания переговоров</w:t>
            </w:r>
          </w:p>
        </w:tc>
        <w:tc>
          <w:tcPr>
            <w:tcW w:w="4163" w:type="dxa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 – в части возникновения убытков в связи с деятельностью концессионера по созданию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соглашения;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 – в части возникновения убытков в связи с деятельностью концессионера по реконструкции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и (или) эксплуатации объекта имущества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 составе объекта соглашения</w:t>
            </w:r>
          </w:p>
        </w:tc>
        <w:tc>
          <w:tcPr>
            <w:tcW w:w="1888" w:type="dxa"/>
            <w:vMerge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в УБУиО копии документов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возмещению убытков</w:t>
            </w:r>
          </w:p>
        </w:tc>
        <w:tc>
          <w:tcPr>
            <w:tcW w:w="3475" w:type="dxa"/>
            <w:shd w:val="clear" w:color="auto" w:fill="auto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направления </w:t>
            </w:r>
            <w:r w:rsidR="000C442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претензии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концессионеру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FF231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  <w:shd w:val="clear" w:color="auto" w:fill="FFD966" w:themeFill="accent4" w:themeFillTint="99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6A7609" w:rsidRDefault="00FF231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</w:t>
            </w:r>
            <w:r w:rsidR="006933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подготовка и направление в суд заявления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возмещении убытков, в случае не достижения согласия</w:t>
            </w:r>
          </w:p>
        </w:tc>
        <w:tc>
          <w:tcPr>
            <w:tcW w:w="3475" w:type="dxa"/>
            <w:shd w:val="clear" w:color="auto" w:fill="auto"/>
          </w:tcPr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истечения срока </w:t>
            </w:r>
          </w:p>
          <w:p w:rsidR="006A7609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направления ответа </w:t>
            </w:r>
          </w:p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претензию (15 календарных дней со дня получения</w:t>
            </w:r>
            <w:r w:rsidR="00A556C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A556C7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претензии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163" w:type="dxa"/>
            <w:shd w:val="clear" w:color="auto" w:fill="auto"/>
          </w:tcPr>
          <w:p w:rsidR="006933C9" w:rsidRPr="005D4D4B" w:rsidRDefault="006933C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</w:t>
            </w:r>
          </w:p>
        </w:tc>
        <w:tc>
          <w:tcPr>
            <w:tcW w:w="1888" w:type="dxa"/>
            <w:vMerge/>
            <w:shd w:val="clear" w:color="auto" w:fill="FFD966" w:themeFill="accent4" w:themeFillTint="99"/>
          </w:tcPr>
          <w:p w:rsidR="006933C9" w:rsidRPr="005D4D4B" w:rsidRDefault="006933C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  <w:shd w:val="clear" w:color="auto" w:fill="auto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2.18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Рассмотрение уведомления о возмещении 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(в случае неисполнения или ненадлежащего исполнения концедентом обязательств):</w:t>
            </w:r>
          </w:p>
        </w:tc>
        <w:tc>
          <w:tcPr>
            <w:tcW w:w="3475" w:type="dxa"/>
            <w:shd w:val="clear" w:color="auto" w:fill="FFFFFF" w:themeFill="background1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 с даты получения уведомления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возмещении</w:t>
            </w:r>
          </w:p>
        </w:tc>
        <w:tc>
          <w:tcPr>
            <w:tcW w:w="4163" w:type="dxa"/>
            <w:shd w:val="clear" w:color="auto" w:fill="auto"/>
          </w:tcPr>
          <w:p w:rsidR="00555383" w:rsidRPr="005D4D4B" w:rsidRDefault="00F066A7" w:rsidP="006A760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highlight w:val="cyan"/>
              </w:rPr>
            </w:pPr>
            <w:r w:rsidRPr="00F066A7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555383" w:rsidRPr="005D4D4B" w:rsidRDefault="006A7609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пункты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13.7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13.8 согла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направление в УИРПиТ информации </w:t>
            </w:r>
          </w:p>
          <w:p w:rsidR="006A7609" w:rsidRDefault="008C168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итогам </w:t>
            </w:r>
            <w:r w:rsidR="0055538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проверк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</w:t>
            </w:r>
            <w:r w:rsidR="0055538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оценки убытков, 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расчета суммы убытков</w:t>
            </w:r>
          </w:p>
        </w:tc>
        <w:tc>
          <w:tcPr>
            <w:tcW w:w="3475" w:type="dxa"/>
            <w:vMerge w:val="restart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20 календарных дней с даты получения уведомления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возмещении</w:t>
            </w:r>
          </w:p>
        </w:tc>
        <w:tc>
          <w:tcPr>
            <w:tcW w:w="4163" w:type="dxa"/>
            <w:vMerge w:val="restart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структурное подразделение Администрации города, ответственное за мероприятие, </w:t>
            </w:r>
          </w:p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результате</w:t>
            </w:r>
            <w:r w:rsidR="00E02569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неисполнения </w:t>
            </w:r>
          </w:p>
          <w:p w:rsidR="00555383" w:rsidRPr="005D4D4B" w:rsidRDefault="00E0256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или </w:t>
            </w:r>
            <w:r w:rsidR="0055538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ненадлежащего исполнения которого возникли убытки</w:t>
            </w:r>
          </w:p>
        </w:tc>
        <w:tc>
          <w:tcPr>
            <w:tcW w:w="1888" w:type="dxa"/>
            <w:vMerge/>
          </w:tcPr>
          <w:p w:rsidR="00555383" w:rsidRPr="005D4D4B" w:rsidRDefault="0055538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направление в УИРПиТ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информации </w:t>
            </w:r>
          </w:p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обстоятельствам, указанным в уведомлении </w:t>
            </w:r>
          </w:p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возмещении в части неисполнения 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ненадлежащего исполнения концедентом обязательств</w:t>
            </w:r>
          </w:p>
        </w:tc>
        <w:tc>
          <w:tcPr>
            <w:tcW w:w="3475" w:type="dxa"/>
            <w:vMerge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555383" w:rsidRPr="005D4D4B" w:rsidRDefault="0055538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направление в адрес концессионера информации о согласовании или об отказе 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согласовании представленного расчета</w:t>
            </w:r>
          </w:p>
        </w:tc>
        <w:tc>
          <w:tcPr>
            <w:tcW w:w="3475" w:type="dxa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 с даты получения уведомления о возмещении</w:t>
            </w:r>
          </w:p>
        </w:tc>
        <w:tc>
          <w:tcPr>
            <w:tcW w:w="4163" w:type="dxa"/>
          </w:tcPr>
          <w:p w:rsidR="00555383" w:rsidRPr="005D4D4B" w:rsidRDefault="008C168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555383" w:rsidRPr="005D4D4B" w:rsidRDefault="0055538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6A7609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направление уведомления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возмещении </w:t>
            </w:r>
          </w:p>
          <w:p w:rsidR="00555383" w:rsidRPr="005D4D4B" w:rsidRDefault="0055538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</w:t>
            </w:r>
            <w:r w:rsidR="00C647B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</w:t>
            </w:r>
            <w:r w:rsidR="00683FE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  <w:r w:rsidR="00C647B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  <w:r w:rsidR="00683FE8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или ДИЗО</w:t>
            </w:r>
          </w:p>
        </w:tc>
        <w:tc>
          <w:tcPr>
            <w:tcW w:w="3475" w:type="dxa"/>
          </w:tcPr>
          <w:p w:rsidR="006A7609" w:rsidRDefault="000C442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 рабочих дней </w:t>
            </w:r>
          </w:p>
          <w:p w:rsidR="006A7609" w:rsidRDefault="000C442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направления концессионеру информации </w:t>
            </w:r>
          </w:p>
          <w:p w:rsidR="00555383" w:rsidRPr="005D4D4B" w:rsidRDefault="000C442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согласовании расчета</w:t>
            </w:r>
          </w:p>
        </w:tc>
        <w:tc>
          <w:tcPr>
            <w:tcW w:w="4163" w:type="dxa"/>
          </w:tcPr>
          <w:p w:rsidR="00555383" w:rsidRPr="005D4D4B" w:rsidRDefault="000C442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  <w:r w:rsidR="008C1687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888" w:type="dxa"/>
            <w:vMerge/>
          </w:tcPr>
          <w:p w:rsidR="00555383" w:rsidRPr="005D4D4B" w:rsidRDefault="00555383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683FE8" w:rsidRPr="005D4D4B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124A12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уведомления о возмещении </w:t>
            </w:r>
          </w:p>
          <w:p w:rsidR="00683FE8" w:rsidRPr="005D4D4B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УБУиО</w:t>
            </w:r>
          </w:p>
        </w:tc>
        <w:tc>
          <w:tcPr>
            <w:tcW w:w="3475" w:type="dxa"/>
          </w:tcPr>
          <w:p w:rsidR="00D703BA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 рабочих дней </w:t>
            </w:r>
          </w:p>
          <w:p w:rsidR="00683FE8" w:rsidRPr="005D4D4B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получения информации от УИРПиТ</w:t>
            </w:r>
          </w:p>
        </w:tc>
        <w:tc>
          <w:tcPr>
            <w:tcW w:w="4163" w:type="dxa"/>
          </w:tcPr>
          <w:p w:rsidR="00683FE8" w:rsidRPr="005D4D4B" w:rsidRDefault="00683FE8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683FE8" w:rsidRPr="005D4D4B" w:rsidRDefault="00683FE8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6) проведение переговоров с целью определения расчета размера убытков, в случае не согласия концедента с расчетом и оформление протокола о результатах переговоров</w:t>
            </w:r>
          </w:p>
        </w:tc>
        <w:tc>
          <w:tcPr>
            <w:tcW w:w="3475" w:type="dxa"/>
          </w:tcPr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 7 рабочих дней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истечении 30 календарных дней с даты получения уведомления</w:t>
            </w:r>
          </w:p>
        </w:tc>
        <w:tc>
          <w:tcPr>
            <w:tcW w:w="4163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7) выплата суммы возмещение в случае: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а) согласования представленного расчета</w:t>
            </w:r>
            <w:r w:rsidR="0003333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б) не направления ответа на уведомление </w:t>
            </w:r>
          </w:p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возмещении в течение 30 календарных дней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его получения</w:t>
            </w:r>
            <w:r w:rsidR="0003333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в) согласования по результатам переговоров</w:t>
            </w:r>
          </w:p>
        </w:tc>
        <w:tc>
          <w:tcPr>
            <w:tcW w:w="3475" w:type="dxa"/>
          </w:tcPr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90 календарных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даты получения уведомления о возмещении </w:t>
            </w:r>
          </w:p>
        </w:tc>
        <w:tc>
          <w:tcPr>
            <w:tcW w:w="4163" w:type="dxa"/>
          </w:tcPr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ДАиГ – если убытки возникли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результате нарушения мероприятия, за исполнение которого ответственен ДАиГ,</w:t>
            </w:r>
          </w:p>
          <w:p w:rsidR="00D703BA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ДИЗО – если убытки возникли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результате нарушения мероприятия, за исполнение которого ответственен ДИЗО,</w:t>
            </w:r>
          </w:p>
          <w:p w:rsidR="00D703BA" w:rsidRDefault="00E0256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  <w:r w:rsidR="004770E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в остальных случаях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</w:p>
          <w:p w:rsidR="004770EF" w:rsidRPr="005D4D4B" w:rsidRDefault="00E0256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 – в части осуществления выплаты суммы возмещения</w:t>
            </w: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  <w:shd w:val="clear" w:color="auto" w:fill="auto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D703BA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  <w:r w:rsidR="004770E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рассмотрение претензии концессионера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возмещении убытков, в случае не достижения согласия, подготовка и направление концессионеру ответа на претензию</w:t>
            </w:r>
          </w:p>
        </w:tc>
        <w:tc>
          <w:tcPr>
            <w:tcW w:w="3475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15 календарных дней со дня получения претензии </w:t>
            </w:r>
          </w:p>
        </w:tc>
        <w:tc>
          <w:tcPr>
            <w:tcW w:w="4163" w:type="dxa"/>
          </w:tcPr>
          <w:p w:rsidR="00584CD0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СП АГ, ответственное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за мероприятие, в результате исполнения которого возникли убытки, УИРПиТ</w:t>
            </w:r>
            <w:r w:rsidR="00584CD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части согласования, ПУ – в части согласования</w:t>
            </w: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4770EF" w:rsidRPr="005D4D4B" w:rsidRDefault="00E86258" w:rsidP="00C1585C">
            <w:pPr>
              <w:pStyle w:val="a4"/>
              <w:tabs>
                <w:tab w:val="left" w:pos="321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3. </w:t>
            </w:r>
            <w:r w:rsidR="004770EF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Полномочия концедента по </w:t>
            </w:r>
            <w:r w:rsidR="004770E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финансированию (возмещению) расходов концессионера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4770EF" w:rsidRPr="005D4D4B" w:rsidRDefault="004770EF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3.1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Индексация базового размера операционного платежа на планируемый период (год) / согласование представленного концессионером расчета индексации</w:t>
            </w:r>
          </w:p>
        </w:tc>
        <w:tc>
          <w:tcPr>
            <w:tcW w:w="3475" w:type="dxa"/>
            <w:vMerge w:val="restart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10 ноября текущего года</w:t>
            </w:r>
          </w:p>
        </w:tc>
        <w:tc>
          <w:tcPr>
            <w:tcW w:w="4163" w:type="dxa"/>
            <w:vMerge w:val="restart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УИРПиТ, департамент финансов (далее – ДФ) – в части согласования</w:t>
            </w:r>
          </w:p>
        </w:tc>
        <w:tc>
          <w:tcPr>
            <w:tcW w:w="1888" w:type="dxa"/>
            <w:vMerge w:val="restart"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подпункт «г» пункта 9.5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уведомление концессионера о базовом размере операционного платежа на планируемый период с учетом индексации / согласовании (несогласовании) представленного концессионером расчета индексации</w:t>
            </w:r>
          </w:p>
        </w:tc>
        <w:tc>
          <w:tcPr>
            <w:tcW w:w="3475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4770EF" w:rsidRPr="005D4D4B" w:rsidRDefault="004770EF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3.2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Формирование прогноза перечислений </w:t>
            </w:r>
          </w:p>
          <w:p w:rsidR="00584CD0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расходам в соответствии с информацией концессионера о распределении платежей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платы концедента на очередной год</w:t>
            </w:r>
          </w:p>
        </w:tc>
        <w:tc>
          <w:tcPr>
            <w:tcW w:w="3475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31 декабря текущего года</w:t>
            </w:r>
          </w:p>
        </w:tc>
        <w:tc>
          <w:tcPr>
            <w:tcW w:w="4163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9.6.3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0022D6" w:rsidRPr="005D4D4B" w:rsidRDefault="000022D6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3.3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Оплата платежей за электроэнергию:</w:t>
            </w:r>
          </w:p>
        </w:tc>
        <w:tc>
          <w:tcPr>
            <w:tcW w:w="3475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ежемесячно в течение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 рабочих дней с даты предоставления концессионером документов</w:t>
            </w:r>
          </w:p>
        </w:tc>
        <w:tc>
          <w:tcPr>
            <w:tcW w:w="4163" w:type="dxa"/>
          </w:tcPr>
          <w:p w:rsidR="000022D6" w:rsidRPr="005D4D4B" w:rsidRDefault="00F066A7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9.6.4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проверка подтверждающих документов, </w:t>
            </w:r>
          </w:p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в том числе свода фактических затрат концессионера (приложение №</w:t>
            </w:r>
            <w:r w:rsidR="0021307F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 xml:space="preserve">8.9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к техническому регламенту)</w:t>
            </w:r>
          </w:p>
        </w:tc>
        <w:tc>
          <w:tcPr>
            <w:tcW w:w="3475" w:type="dxa"/>
            <w:vMerge w:val="restart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 рабочих дней</w:t>
            </w:r>
          </w:p>
        </w:tc>
        <w:tc>
          <w:tcPr>
            <w:tcW w:w="4163" w:type="dxa"/>
          </w:tcPr>
          <w:p w:rsidR="00584CD0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0022D6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МКУ «ДДТиЖКК»</w:t>
            </w:r>
          </w:p>
        </w:tc>
        <w:tc>
          <w:tcPr>
            <w:tcW w:w="1888" w:type="dxa"/>
            <w:vMerge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584CD0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передача документов в УБУиО </w:t>
            </w:r>
          </w:p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осуществления платежей</w:t>
            </w:r>
          </w:p>
        </w:tc>
        <w:tc>
          <w:tcPr>
            <w:tcW w:w="3475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4770EF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перечисление суммы возмещения с указанием вида и периода платежа</w:t>
            </w:r>
          </w:p>
        </w:tc>
        <w:tc>
          <w:tcPr>
            <w:tcW w:w="3475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 рабочих дня</w:t>
            </w:r>
          </w:p>
        </w:tc>
        <w:tc>
          <w:tcPr>
            <w:tcW w:w="4163" w:type="dxa"/>
          </w:tcPr>
          <w:p w:rsidR="004770EF" w:rsidRPr="005D4D4B" w:rsidRDefault="004770E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УБУиО</w:t>
            </w:r>
          </w:p>
        </w:tc>
        <w:tc>
          <w:tcPr>
            <w:tcW w:w="1888" w:type="dxa"/>
            <w:vMerge/>
          </w:tcPr>
          <w:p w:rsidR="004770EF" w:rsidRPr="005D4D4B" w:rsidRDefault="004770EF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F066A7" w:rsidRPr="005D4D4B" w:rsidTr="006B6C1B">
        <w:tc>
          <w:tcPr>
            <w:tcW w:w="651" w:type="dxa"/>
            <w:vMerge w:val="restart"/>
          </w:tcPr>
          <w:p w:rsidR="00F066A7" w:rsidRPr="005D4D4B" w:rsidRDefault="00F066A7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3.4</w:t>
            </w:r>
          </w:p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Оплата инвестиционного платежа:</w:t>
            </w:r>
          </w:p>
        </w:tc>
        <w:tc>
          <w:tcPr>
            <w:tcW w:w="3475" w:type="dxa"/>
            <w:vMerge w:val="restart"/>
          </w:tcPr>
          <w:p w:rsidR="00F066A7" w:rsidRPr="005D4D4B" w:rsidRDefault="00F65CE7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F066A7" w:rsidRPr="005D4D4B" w:rsidRDefault="00F65CE7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9.6.6 соглашения</w:t>
            </w:r>
          </w:p>
          <w:p w:rsidR="00F066A7" w:rsidRPr="005D4D4B" w:rsidRDefault="00F066A7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F066A7" w:rsidRPr="005D4D4B" w:rsidTr="006B6C1B">
        <w:tc>
          <w:tcPr>
            <w:tcW w:w="651" w:type="dxa"/>
            <w:vMerge/>
          </w:tcPr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F066A7" w:rsidP="00C1585C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Pr="00D93C81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 xml:space="preserve">проверка суммы инвестиционного платежа </w:t>
            </w:r>
          </w:p>
          <w:p w:rsidR="00584CD0" w:rsidRDefault="00F066A7" w:rsidP="00C1585C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 xml:space="preserve">в отношении каждого выполненного мероприятия по созданию и реконструкции </w:t>
            </w:r>
          </w:p>
          <w:p w:rsidR="00F066A7" w:rsidRPr="00D93C81" w:rsidRDefault="00F066A7" w:rsidP="00C1585C">
            <w:pPr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>на основании:</w:t>
            </w:r>
          </w:p>
          <w:p w:rsidR="00584CD0" w:rsidRDefault="00F066A7" w:rsidP="00C158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 xml:space="preserve">- акта (ов) об исполнении обязательств (приложение № 13 к соглашению) в отношении законченных реконструкцией объектов </w:t>
            </w:r>
          </w:p>
          <w:p w:rsidR="00F066A7" w:rsidRPr="00D93C81" w:rsidRDefault="00F066A7" w:rsidP="00C158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>и (или)</w:t>
            </w:r>
          </w:p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 xml:space="preserve">- акта (ов) о приеме-передачи созданных объектов (приложение № 14) в отношении вновь созданных объектов </w:t>
            </w:r>
          </w:p>
        </w:tc>
        <w:tc>
          <w:tcPr>
            <w:tcW w:w="3475" w:type="dxa"/>
            <w:vMerge/>
          </w:tcPr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584CD0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МКУ «ДДТиЖКК»</w:t>
            </w:r>
          </w:p>
          <w:p w:rsidR="00F066A7" w:rsidRPr="005D4D4B" w:rsidRDefault="00F066A7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F066A7" w:rsidRPr="005D4D4B" w:rsidRDefault="00F066A7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584CD0" w:rsidRDefault="00584CD0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передача документов в УБУиО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осуществления платежей</w:t>
            </w:r>
          </w:p>
        </w:tc>
        <w:tc>
          <w:tcPr>
            <w:tcW w:w="3475" w:type="dxa"/>
          </w:tcPr>
          <w:p w:rsidR="00584CD0" w:rsidRDefault="00F066A7" w:rsidP="00C158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>в соответствии с прило</w:t>
            </w:r>
            <w:r w:rsidR="00584CD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  <w:p w:rsidR="000022D6" w:rsidRPr="00D93C81" w:rsidRDefault="00F066A7" w:rsidP="00C158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>жением № 3.1 «график инвестиционного платежа»</w:t>
            </w:r>
          </w:p>
        </w:tc>
        <w:tc>
          <w:tcPr>
            <w:tcW w:w="4163" w:type="dxa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перечисление суммы возмещения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указанием вида и периода платежа</w:t>
            </w:r>
          </w:p>
        </w:tc>
        <w:tc>
          <w:tcPr>
            <w:tcW w:w="3475" w:type="dxa"/>
          </w:tcPr>
          <w:p w:rsidR="00AF1A63" w:rsidRPr="00D93C81" w:rsidRDefault="00F066A7" w:rsidP="00C1585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>3 рабочих дня</w:t>
            </w:r>
          </w:p>
        </w:tc>
        <w:tc>
          <w:tcPr>
            <w:tcW w:w="4163" w:type="dxa"/>
          </w:tcPr>
          <w:p w:rsidR="00AF1A63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УБУиО</w:t>
            </w:r>
          </w:p>
        </w:tc>
        <w:tc>
          <w:tcPr>
            <w:tcW w:w="1888" w:type="dxa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3.5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Возмещение затрат на уплату процентов </w:t>
            </w:r>
          </w:p>
        </w:tc>
        <w:tc>
          <w:tcPr>
            <w:tcW w:w="3475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ежемесячно, в течение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10 рабочих дней с даты предоставления концессионером документов</w:t>
            </w:r>
          </w:p>
        </w:tc>
        <w:tc>
          <w:tcPr>
            <w:tcW w:w="4163" w:type="dxa"/>
          </w:tcPr>
          <w:p w:rsidR="000022D6" w:rsidRPr="005D4D4B" w:rsidRDefault="00F066A7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9.6.7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проверка подтверждающих документов</w:t>
            </w:r>
          </w:p>
        </w:tc>
        <w:tc>
          <w:tcPr>
            <w:tcW w:w="3475" w:type="dxa"/>
            <w:vMerge w:val="restart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 рабочих дней</w:t>
            </w:r>
          </w:p>
        </w:tc>
        <w:tc>
          <w:tcPr>
            <w:tcW w:w="4163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МКУ «ДДТиЖКК»</w:t>
            </w:r>
          </w:p>
        </w:tc>
        <w:tc>
          <w:tcPr>
            <w:tcW w:w="1888" w:type="dxa"/>
            <w:vMerge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передача документов в УБУиО </w:t>
            </w:r>
          </w:p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осуществления платежей</w:t>
            </w:r>
          </w:p>
        </w:tc>
        <w:tc>
          <w:tcPr>
            <w:tcW w:w="3475" w:type="dxa"/>
            <w:vMerge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0022D6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  <w:vMerge/>
          </w:tcPr>
          <w:p w:rsidR="000022D6" w:rsidRPr="005D4D4B" w:rsidRDefault="000022D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0022D6" w:rsidP="00C1585C">
            <w:pPr>
              <w:rPr>
                <w:color w:val="000000" w:themeColor="text1"/>
                <w:sz w:val="20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 перечисление суммы возмещения</w:t>
            </w:r>
            <w:r w:rsidR="00AF1A63" w:rsidRPr="005D4D4B">
              <w:rPr>
                <w:color w:val="000000" w:themeColor="text1"/>
                <w:sz w:val="20"/>
              </w:rPr>
              <w:t xml:space="preserve">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указанием вида и периода платежа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 рабочих дня</w:t>
            </w:r>
          </w:p>
        </w:tc>
        <w:tc>
          <w:tcPr>
            <w:tcW w:w="4163" w:type="dxa"/>
          </w:tcPr>
          <w:p w:rsidR="00AF1A63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УБУиО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3.6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Оплата операционного платежа:</w:t>
            </w:r>
          </w:p>
        </w:tc>
        <w:tc>
          <w:tcPr>
            <w:tcW w:w="3475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ежемесячно, в течение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10 рабочих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предоставления концессионером документов</w:t>
            </w:r>
          </w:p>
        </w:tc>
        <w:tc>
          <w:tcPr>
            <w:tcW w:w="4163" w:type="dxa"/>
          </w:tcPr>
          <w:p w:rsidR="00AF1A63" w:rsidRPr="005D4D4B" w:rsidRDefault="00F066A7" w:rsidP="00584C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584CD0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пункты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9.6.8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9.6.12 согла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проверка расчета размера операционного платежа, переменной части операционного платежа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 рабочих дней</w:t>
            </w:r>
          </w:p>
        </w:tc>
        <w:tc>
          <w:tcPr>
            <w:tcW w:w="4163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проверка корректировки размера платежа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разницу между фактическим процентом горения и процентом горения, предусмотренным в приложении № 6 к соглашению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проверка соответствия объема произведенных концессионером в отчетном периоде работ, связанных в эксплуатацией объектов имущества в составе объекта соглашения 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проверка подтверждающих документов,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том числе: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4.1) при рассмотрении отчета об исполнении работ по содержанию и текущему ремонту объектов наружного освещения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(приложение № 8.5 к техническому регламенту):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а) проверка соответствия выполненных работ перечню работ по содержанию, текущему ремонту, предусмотренному техническим регламентом</w:t>
            </w:r>
            <w:r w:rsidR="00981BC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б) проверка соответствия периода выполнения работ графику планово-предупредительных ремонтов на линиях наружного освещения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объекта соглашения</w:t>
            </w:r>
            <w:r w:rsidR="00981BC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в) запрос у концессионера иной необходимой информации в соответствии с соглашением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 необходимости)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584CD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4.2)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свод фактических затрат концессионера (приложение № 8.9 к техническому регламенту)</w:t>
            </w:r>
          </w:p>
        </w:tc>
        <w:tc>
          <w:tcPr>
            <w:tcW w:w="3475" w:type="dxa"/>
            <w:vMerge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BF26B1" w:rsidRDefault="00AF1A63" w:rsidP="00BF26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4.3) отчет о стоимости работ по содержанию объектов наружного освещения (прило</w:t>
            </w:r>
            <w:r w:rsidR="00BF26B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  <w:p w:rsidR="00AF1A63" w:rsidRPr="005D4D4B" w:rsidRDefault="00AF1A63" w:rsidP="00BF26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жение № 8.8 к техническому регламенту)</w:t>
            </w:r>
          </w:p>
        </w:tc>
        <w:tc>
          <w:tcPr>
            <w:tcW w:w="3475" w:type="dxa"/>
            <w:vMerge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 xml:space="preserve">передача документов в УБУиО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для осуществления платежей</w:t>
            </w:r>
          </w:p>
        </w:tc>
        <w:tc>
          <w:tcPr>
            <w:tcW w:w="3475" w:type="dxa"/>
            <w:vMerge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  <w:r w:rsidR="000022D6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6) перечисление суммы возмещения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указанием вида и периода платежа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 рабочих дня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возмещение расходов на уплату налога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имущество: </w:t>
            </w:r>
          </w:p>
        </w:tc>
        <w:tc>
          <w:tcPr>
            <w:tcW w:w="3475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предоставления концессионером документов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7.1) проверка подтверждающих документов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 рабочих дней</w:t>
            </w:r>
          </w:p>
        </w:tc>
        <w:tc>
          <w:tcPr>
            <w:tcW w:w="4163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7.2)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 xml:space="preserve">передача документов в УБУиО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для осуществления платежей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0022D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color w:val="000000" w:themeColor="text1"/>
                <w:sz w:val="20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7.3) перечисление суммы возмещения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указанием вида и периода платежа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 рабочих дня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УБУиО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3.7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Обеспечение наличия в нормативном правовом акте о бюджете денежных средств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соответствующий год в размере, достаточном для исполнения обязательств по соглашению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соответствии с бюджетным законодательством</w:t>
            </w:r>
          </w:p>
        </w:tc>
        <w:tc>
          <w:tcPr>
            <w:tcW w:w="4163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ДФ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9.8 соглашения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уведомление концессионера о планируемых мероприятиях по доведению объема бюджетных ассигнований в нормативном правовом акте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бюджете до необходимого объема бюджетных ассигнований</w:t>
            </w:r>
          </w:p>
        </w:tc>
        <w:tc>
          <w:tcPr>
            <w:tcW w:w="3475" w:type="dxa"/>
          </w:tcPr>
          <w:p w:rsidR="00AF1A63" w:rsidRPr="005D4D4B" w:rsidRDefault="00F066A7" w:rsidP="00BF26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</w:tcPr>
          <w:p w:rsidR="00AF1A63" w:rsidRPr="005D4D4B" w:rsidRDefault="00AF1A63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3.8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Рассмотрение аудиторского заключения независимого аудитора о годовой бухгалтерской (финансовой) отчетности</w:t>
            </w:r>
          </w:p>
        </w:tc>
        <w:tc>
          <w:tcPr>
            <w:tcW w:w="3475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ежегодно, в течение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30 календарных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предоставления</w:t>
            </w:r>
          </w:p>
        </w:tc>
        <w:tc>
          <w:tcPr>
            <w:tcW w:w="4163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11.4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3.9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Рассмотрение требования концессионера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уплате пени за неисполнение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ненадлежащее исполнение концедентом своих обязательств по выплате платежей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составе платы концедента: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требования</w:t>
            </w:r>
          </w:p>
        </w:tc>
        <w:tc>
          <w:tcPr>
            <w:tcW w:w="4163" w:type="dxa"/>
          </w:tcPr>
          <w:p w:rsidR="00AF1A63" w:rsidRDefault="00F066A7" w:rsidP="00BF26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  <w:p w:rsidR="00BF26B1" w:rsidRPr="005D4D4B" w:rsidRDefault="00BF26B1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 13.6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формирование позиции концедента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указанным в требовании обстоятельствам 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7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требования</w:t>
            </w:r>
          </w:p>
        </w:tc>
        <w:tc>
          <w:tcPr>
            <w:tcW w:w="4163" w:type="dxa"/>
          </w:tcPr>
          <w:p w:rsidR="00BF26B1" w:rsidRDefault="00AF1A63" w:rsidP="00C1585C">
            <w:pPr>
              <w:rPr>
                <w:color w:val="000000" w:themeColor="text1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МКУ «ДДТиЖКК», УБУиО,</w:t>
            </w:r>
            <w:r w:rsidRPr="005D4D4B">
              <w:rPr>
                <w:color w:val="000000" w:themeColor="text1"/>
              </w:rPr>
              <w:t xml:space="preserve">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 – в части согласования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направление в адрес концессионера ответа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требование об уплате пени</w:t>
            </w:r>
          </w:p>
        </w:tc>
        <w:tc>
          <w:tcPr>
            <w:tcW w:w="3475" w:type="dxa"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  <w:r w:rsidRPr="005D4D4B">
              <w:rPr>
                <w:color w:val="000000" w:themeColor="text1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получения требования</w:t>
            </w:r>
          </w:p>
        </w:tc>
        <w:tc>
          <w:tcPr>
            <w:tcW w:w="4163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  <w:r w:rsidRPr="005D4D4B">
              <w:rPr>
                <w:color w:val="000000" w:themeColor="text1"/>
              </w:rPr>
              <w:t xml:space="preserve"> </w:t>
            </w:r>
          </w:p>
        </w:tc>
        <w:tc>
          <w:tcPr>
            <w:tcW w:w="1888" w:type="dxa"/>
            <w:vMerge/>
            <w:shd w:val="clear" w:color="auto" w:fill="BDD6EE" w:themeFill="accent1" w:themeFillTint="66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осуществление выплаты, в случае согласия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требованием концессионера об уплате пени</w:t>
            </w:r>
          </w:p>
        </w:tc>
        <w:tc>
          <w:tcPr>
            <w:tcW w:w="3475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срок, указанный в ответе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на требование об уплате пени</w:t>
            </w:r>
          </w:p>
        </w:tc>
        <w:tc>
          <w:tcPr>
            <w:tcW w:w="4163" w:type="dxa"/>
            <w:shd w:val="clear" w:color="auto" w:fill="FFFFFF" w:themeFill="background1"/>
          </w:tcPr>
          <w:p w:rsidR="00AF1A63" w:rsidRPr="005D4D4B" w:rsidRDefault="0021307F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  <w:shd w:val="clear" w:color="auto" w:fill="BDD6EE" w:themeFill="accent1" w:themeFillTint="66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направление документов в УБУиО, необходимых для осуществления выплаты,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случае согласия с требованием концессионера об уплате пени</w:t>
            </w:r>
          </w:p>
        </w:tc>
        <w:tc>
          <w:tcPr>
            <w:tcW w:w="3475" w:type="dxa"/>
            <w:shd w:val="clear" w:color="auto" w:fill="FFFFFF" w:themeFill="background1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3 календарных дней с даты направления ответа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адрес концессионера</w:t>
            </w:r>
          </w:p>
        </w:tc>
        <w:tc>
          <w:tcPr>
            <w:tcW w:w="4163" w:type="dxa"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</w:t>
            </w:r>
          </w:p>
        </w:tc>
        <w:tc>
          <w:tcPr>
            <w:tcW w:w="1888" w:type="dxa"/>
            <w:vMerge/>
            <w:shd w:val="clear" w:color="auto" w:fill="BDD6EE" w:themeFill="accent1" w:themeFillTint="66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E86258" w:rsidP="00C1585C">
            <w:pPr>
              <w:tabs>
                <w:tab w:val="left" w:pos="32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4.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Полномочия концедента по осуществлению контроля за соблюдением концессионером условий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4.1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Проведение внеплановых мероприятий контроля:</w:t>
            </w:r>
          </w:p>
        </w:tc>
        <w:tc>
          <w:tcPr>
            <w:tcW w:w="3475" w:type="dxa"/>
          </w:tcPr>
          <w:p w:rsidR="00AF1A63" w:rsidRPr="005D4D4B" w:rsidRDefault="00F066A7" w:rsidP="00BF26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BF26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</w:t>
            </w:r>
            <w:r w:rsidR="00BF26B1">
              <w:rPr>
                <w:rFonts w:ascii="Times New Roman" w:hAnsi="Times New Roman" w:cs="Times New Roman"/>
                <w:color w:val="000000" w:themeColor="text1"/>
                <w:sz w:val="24"/>
              </w:rPr>
              <w:t>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11.6, 11.8</w:t>
            </w:r>
            <w:r w:rsidR="00BF26B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11.10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уведомление концессионера </w:t>
            </w:r>
          </w:p>
        </w:tc>
        <w:tc>
          <w:tcPr>
            <w:tcW w:w="3475" w:type="dxa"/>
          </w:tcPr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 2 рабочих дня до начала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или в день проведения контрольного мероприятия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случае причинения ущерба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имуществу и (или) вреда жизни и здоровью людей, а равно </w:t>
            </w:r>
          </w:p>
          <w:p w:rsidR="00BF26B1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 наличии обстоятельств, очевидно свидетельствующих о том, что такой ущерб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(или) вред может быть причинен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составление акта о результатах внепланового мероприятия контроля</w:t>
            </w:r>
          </w:p>
        </w:tc>
        <w:tc>
          <w:tcPr>
            <w:tcW w:w="3475" w:type="dxa"/>
            <w:vMerge w:val="restart"/>
          </w:tcPr>
          <w:p w:rsidR="00981BC5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 календарных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проведения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направление концессионеру акта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результатах внепланового мероприятия контроля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подписание акта о результатах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внепланового мероприятия контроля в одностороннем порядке в случае, если концессионер указал свои возражения, или отказался от подписания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выразил намерение предоставить письменные возражения позже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концессионеру акта </w:t>
            </w:r>
          </w:p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результатах контроля, подписанного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одностороннем порядке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6) размещение акта о результатах внепланового мероприятия контроля на официальном сайте концедента в информационно-телекоммуникационной сети «Интернет»</w:t>
            </w:r>
          </w:p>
        </w:tc>
        <w:tc>
          <w:tcPr>
            <w:tcW w:w="3475" w:type="dxa"/>
          </w:tcPr>
          <w:p w:rsidR="00981BC5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составления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81BC5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получение уведомления концессионера </w:t>
            </w:r>
          </w:p>
          <w:p w:rsidR="00981BC5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окончании работ по устранению нарушений,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случае если концессионер не оспаривает результаты проверки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срок, согласованный концедентом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4.2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Проведение регулярных проверок:</w:t>
            </w:r>
          </w:p>
        </w:tc>
        <w:tc>
          <w:tcPr>
            <w:tcW w:w="3475" w:type="dxa"/>
          </w:tcPr>
          <w:p w:rsidR="00AF1A63" w:rsidRPr="005D4D4B" w:rsidRDefault="00F066A7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C73D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11.5</w:t>
            </w:r>
            <w:r w:rsidR="00C73D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11.10 согла</w:t>
            </w:r>
            <w:r w:rsidR="00C73DF0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разработка / согласование графика проведения регулярных проверок</w:t>
            </w:r>
          </w:p>
        </w:tc>
        <w:tc>
          <w:tcPr>
            <w:tcW w:w="3475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позднее, чем за 1 месяц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даты проведения первой проверки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направление в адрес концессионера предварительного уведомления (содержащего информацию о времени, месте, сроках проведения проверки, лицах, осуществляющих проверку) при проведении любой проверки</w:t>
            </w:r>
          </w:p>
        </w:tc>
        <w:tc>
          <w:tcPr>
            <w:tcW w:w="3475" w:type="dxa"/>
          </w:tcPr>
          <w:p w:rsidR="00AF1A63" w:rsidRPr="005D4D4B" w:rsidRDefault="00AF1A63" w:rsidP="00981B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 позднее чем за 10 кален</w:t>
            </w:r>
            <w:r w:rsidR="00981BC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дарных дней до начала проверки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выезд на объект имущества в составе объекта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срок, согласованный сторонами соглашения 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оформление акта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по итогам регулярной проверки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и направление в УИРПиТ</w:t>
            </w:r>
          </w:p>
        </w:tc>
        <w:tc>
          <w:tcPr>
            <w:tcW w:w="3475" w:type="dxa"/>
          </w:tcPr>
          <w:p w:rsidR="00AF1A63" w:rsidRPr="005D4D4B" w:rsidRDefault="00AF1A63" w:rsidP="00C73D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</w:t>
            </w:r>
            <w:r w:rsidR="00C73DF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3 рабочих дней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информации в адрес концессионера об обнаружении нарушений, которые могут существенно повлиять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соблюдение концессионером условий соглашения</w:t>
            </w:r>
          </w:p>
        </w:tc>
        <w:tc>
          <w:tcPr>
            <w:tcW w:w="3475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со дня обнаружения</w:t>
            </w:r>
          </w:p>
        </w:tc>
        <w:tc>
          <w:tcPr>
            <w:tcW w:w="4163" w:type="dxa"/>
          </w:tcPr>
          <w:p w:rsidR="00C73DF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составление акта о результатах контроля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отражением сведений по итогам регулярных проверок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 раз в 3 месяца</w:t>
            </w:r>
          </w:p>
        </w:tc>
        <w:tc>
          <w:tcPr>
            <w:tcW w:w="4163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УИРПиТ,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направление концессионеру акта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результатах контроля</w:t>
            </w:r>
          </w:p>
        </w:tc>
        <w:tc>
          <w:tcPr>
            <w:tcW w:w="3475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составления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8) подписание акта о результатах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контроля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одностороннем порядке в случае,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если конц</w:t>
            </w:r>
            <w:r w:rsidR="00772F5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ессионер указал свои возражения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отказался от подписания и выразил намерение предоставить письменные возражения позже</w:t>
            </w:r>
          </w:p>
        </w:tc>
        <w:tc>
          <w:tcPr>
            <w:tcW w:w="3475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 рабочих дней 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возражений, отказа концессионера</w:t>
            </w:r>
          </w:p>
        </w:tc>
        <w:tc>
          <w:tcPr>
            <w:tcW w:w="4163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УИРПиТ,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9) направление концессионеру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акта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результатах контроля, подписанного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одностороннем порядке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10) размещение акта о результатах контроля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официальном сайте концедента </w:t>
            </w:r>
          </w:p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информационно-телекоммуникационной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сети «Интернет»</w:t>
            </w:r>
          </w:p>
        </w:tc>
        <w:tc>
          <w:tcPr>
            <w:tcW w:w="3475" w:type="dxa"/>
          </w:tcPr>
          <w:p w:rsidR="00772F5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составления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772F5C" w:rsidRDefault="00772F5C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11) получение уведомления концессионера </w:t>
            </w:r>
          </w:p>
          <w:p w:rsidR="00897D7C" w:rsidRDefault="00AF1A63" w:rsidP="00C1585C">
            <w:pPr>
              <w:rPr>
                <w:color w:val="000000" w:themeColor="text1"/>
                <w:sz w:val="20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окончании работ по устранению нарушений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случае если концессионер не оспаривает результаты проверки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срок, согласованный концедентом</w:t>
            </w:r>
          </w:p>
        </w:tc>
        <w:tc>
          <w:tcPr>
            <w:tcW w:w="4163" w:type="dxa"/>
          </w:tcPr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</w:t>
            </w:r>
          </w:p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МКУ «ДДТиЖКК»,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E86258" w:rsidP="00C1585C">
            <w:pPr>
              <w:tabs>
                <w:tab w:val="left" w:pos="321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5.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Полномочия Концедента при наступлении обстоятельств непреодолимой силы и особых обстоятельств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5.1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Полномочия концедента при наступлении обстоятельств непреодолимой силы:</w:t>
            </w:r>
          </w:p>
        </w:tc>
        <w:tc>
          <w:tcPr>
            <w:tcW w:w="3475" w:type="dxa"/>
          </w:tcPr>
          <w:p w:rsidR="00AF1A63" w:rsidRPr="005D4D4B" w:rsidRDefault="00F066A7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14.2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14.4 согла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/ направление уведомления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наступлении обстоятельств непреодолимой силы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3 рабочих дней: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 со дня наступления обстоятельств непреодолимой силы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- со дня получения уведомления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создание комиссии с участием концессионера для принятия решения о возможности /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невозможности дальнейшего исполнения соглашения: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 течение 10 календарных дней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 w:themeFill="background1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 w:themeFill="background1"/>
              </w:rPr>
              <w:t xml:space="preserve"> получения уведомления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2.1) разработка или согласование плана мероприятий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структурные подразделения Администрации города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 согласованию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2.2) определение источников финансирования мероприятий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ДГХ, 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рассмотрение / направление уведомления </w:t>
            </w:r>
          </w:p>
          <w:p w:rsidR="00897D7C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возобновлении исполнения обязательств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соглашению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течение 3 рабочих дней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5.2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Полномочия концедента при наступлении особых обстоятельств:</w:t>
            </w:r>
          </w:p>
        </w:tc>
        <w:tc>
          <w:tcPr>
            <w:tcW w:w="3475" w:type="dxa"/>
          </w:tcPr>
          <w:p w:rsidR="00AF1A63" w:rsidRPr="005D4D4B" w:rsidRDefault="00F066A7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14.5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14.15 согла</w:t>
            </w:r>
            <w:r w:rsidR="00897D7C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897D7C" w:rsidRDefault="00897D7C" w:rsidP="00897D7C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принятие сообщения концессионера </w:t>
            </w:r>
          </w:p>
          <w:p w:rsidR="00AF1A63" w:rsidRPr="005D4D4B" w:rsidRDefault="00AF1A63" w:rsidP="00897D7C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наступлении особого обстоятельства </w:t>
            </w:r>
          </w:p>
        </w:tc>
        <w:tc>
          <w:tcPr>
            <w:tcW w:w="3475" w:type="dxa"/>
          </w:tcPr>
          <w:p w:rsidR="00AF1A63" w:rsidRPr="005D4D4B" w:rsidRDefault="00F066A7" w:rsidP="00897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897D7C" w:rsidP="00897D7C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рассмотрение уведомления об особом обстоятельстве: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 об особом обстоятельстве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ДГХ, ДАиГ, ДФ, УБУиО, ПУ, члены комиссии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A405E3" w:rsidRDefault="00A405E3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2.1) предоставление в УИРПиТ мотивированного согласия / несогласия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наступлением особого обстоятельства: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 об особом обстоятельстве</w:t>
            </w:r>
          </w:p>
        </w:tc>
        <w:tc>
          <w:tcPr>
            <w:tcW w:w="4163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а) по обстоятельствам, установленными подпунктами 1, 3, 5, 9, 11, 13, 17, 18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пункта 14.5.1 соглашения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б) по обстоятельствам, установленными подпунктами 2, 3, 5,</w:t>
            </w:r>
            <w:r w:rsidR="0077637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18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пункта 14.5.1 соглашения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в) по обстоятельствам, установленными подпунктами 10, 12, 15</w:t>
            </w:r>
            <w:r w:rsidR="00A405E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–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16 пункта 14.5.1 соглашения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г) по обстоятельствам, установленными подпункт</w:t>
            </w:r>
            <w:r w:rsidR="0077637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ом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6 пункта 14.5.1 соглашения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д) по обстоятельствам, установленными подпунктами 4, 7, 8 пункта 14.5.1 соглашения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отраслевое структурное подразделение Администрации города, в зависимости от характера фактических обстоятельств,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которые ссылается концессионер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2.2) правовая оценка соблюдения концессионером условий в целях применения последствий наступления особого обстоятельства, с учетом мотивированной позиции структурного подразделения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согласии / несогласии с наступлением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особого обстоятельства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15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 об особом обстоятельстве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405E3" w:rsidP="00A405E3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запрос дополнительной информации </w:t>
            </w:r>
          </w:p>
          <w:p w:rsidR="00AF1A63" w:rsidRPr="005D4D4B" w:rsidRDefault="00AF1A63" w:rsidP="00A405E3">
            <w:pPr>
              <w:pStyle w:val="a4"/>
              <w:tabs>
                <w:tab w:val="left" w:pos="353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(или) расчетов для уточнения содержания уведомления об особом обстоятельстве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 об особом обстоятельстве</w:t>
            </w:r>
          </w:p>
        </w:tc>
        <w:tc>
          <w:tcPr>
            <w:tcW w:w="4163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 – при поступлении информации о необходимости запроса от ДГХ</w:t>
            </w:r>
            <w:r w:rsidRPr="00A405E3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ДАиГ</w:t>
            </w:r>
            <w:r w:rsidR="00A405E3" w:rsidRPr="00A405E3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ДФ</w:t>
            </w:r>
            <w:r w:rsidR="00A405E3" w:rsidRPr="00A405E3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УБУиО</w:t>
            </w:r>
            <w:r w:rsidR="00A405E3" w:rsidRPr="00A405E3">
              <w:rPr>
                <w:rFonts w:ascii="Times New Roman" w:hAnsi="Times New Roman" w:cs="Times New Roman"/>
                <w:color w:val="000000" w:themeColor="text1"/>
                <w:sz w:val="24"/>
              </w:rPr>
              <w:t>,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ПУ, отраслевого структурного подразделения Администрации города, в зависимости от характера фактических обстоятельств,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которые ссылается концессионер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рассмотрение на заседании комиссии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 уведомления об особом обстоятельстве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 получения уведомления об особом обстоятельстве</w:t>
            </w:r>
          </w:p>
        </w:tc>
        <w:tc>
          <w:tcPr>
            <w:tcW w:w="4163" w:type="dxa"/>
          </w:tcPr>
          <w:p w:rsidR="00A405E3" w:rsidRDefault="00A405E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члены комиссии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5) направление уведомления концессионеру: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уведомления об особом обстоятельстве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5.1) о подтверждении уведомления об особом обстоятельстве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5.2) об отказе подтвердить уведомление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особом обстоятельстве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5.3) об отказе подтвердить уведомление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 особом обстоятельстве и о своих предложениях по изменению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уведомления об особом обстоятельстве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ДАиГ, ДФ,</w:t>
            </w:r>
            <w:r w:rsidRPr="00AE4712">
              <w:rPr>
                <w:color w:val="000000" w:themeColor="text1"/>
              </w:rPr>
              <w:t xml:space="preserve"> 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отраслев</w:t>
            </w:r>
            <w:r w:rsidR="009B7CBA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ое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структурн</w:t>
            </w:r>
            <w:r w:rsidR="009B7CBA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ое</w:t>
            </w: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подразделение Администрации города,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зависимости от характера фактических обстоятельств,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которые ссылается концессионер – в части предложений по изменению уведомления об особом обстоятельстве или мотивированного обоснования отказа подтвердить уведомление об особом обстоятельстве</w:t>
            </w:r>
            <w:r w:rsidR="009B7CBA" w:rsidRPr="00AE4712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 ПУ – в части согласования ответа на уведомление об особом обстоятельстве</w:t>
            </w:r>
            <w:r w:rsidR="009B7CB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9B7CBA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проведение переговоров по особым обстоятельствам в целях согласования факта наступления особого обстоятельства,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его содержания и последствий наступления: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15 рабочих дней со дня истечения 30 дневного срока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6.1) уведомление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положительной резолюции в согласования уведомления об особом обстоятельстве</w:t>
            </w:r>
          </w:p>
        </w:tc>
        <w:tc>
          <w:tcPr>
            <w:tcW w:w="3475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согласования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6.2) рассмотрение требования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прекращении соглашения:</w:t>
            </w:r>
          </w:p>
        </w:tc>
        <w:tc>
          <w:tcPr>
            <w:tcW w:w="3475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требования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прекращении соглашения</w:t>
            </w:r>
          </w:p>
        </w:tc>
        <w:tc>
          <w:tcPr>
            <w:tcW w:w="4163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ПУ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A405E3" w:rsidRDefault="00A405E3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6.2.1) рассмотрение на заседании комиссии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</w:t>
            </w:r>
          </w:p>
        </w:tc>
        <w:tc>
          <w:tcPr>
            <w:tcW w:w="3475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требования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прекращении соглашения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6.2.2) подготовка и направление в адрес концессионера информации об итогах рассмотрения требования о досрочном прекращении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требования о досрочном прекращении соглашения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E86258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Полномочия концедента при изменении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6.1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Внесение изменений по инициативе заинтересованного структурного подразделения Администрации города:</w:t>
            </w:r>
          </w:p>
        </w:tc>
        <w:tc>
          <w:tcPr>
            <w:tcW w:w="3475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раздел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XV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в адрес УИРПиТ предложения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обоснованием предлагаемых изменений условий соглашения, с приложением проекта редакции изменений </w:t>
            </w:r>
          </w:p>
        </w:tc>
        <w:tc>
          <w:tcPr>
            <w:tcW w:w="3475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заинтересованное структурное подразделение Администрации города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предварительное согласование проекта дополнительного соглашения 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30 календарных дней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направление концессионеру проекта дополнительного соглашения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предварительного согласования</w:t>
            </w:r>
          </w:p>
        </w:tc>
        <w:tc>
          <w:tcPr>
            <w:tcW w:w="3475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предварительного согласования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рассмотрение на заседании комиссии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 предложения об изменении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получения предварительного согласования концессионера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направление в адрес концессионера проекта соглашения для согласования и подписания,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случае принятия решения о согласии внести изменения в условия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рабочих дней с даты заседания комиссии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405E3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подготовка заявления в антимонопольный орган для предоставления согласия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изменение существенных условий соглашения</w:t>
            </w:r>
          </w:p>
        </w:tc>
        <w:tc>
          <w:tcPr>
            <w:tcW w:w="3475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20 календарных дней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принятия решения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на заседании комиссии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полномочиям которой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отнесены вопросы реализации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концессионного соглашения</w:t>
            </w:r>
          </w:p>
        </w:tc>
        <w:tc>
          <w:tcPr>
            <w:tcW w:w="4163" w:type="dxa"/>
          </w:tcPr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ПУ – в части подготовки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и направления заявления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антимонопольный орган</w:t>
            </w:r>
            <w:r w:rsidR="00A405E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 – в части подготовки документов, необходимых </w:t>
            </w:r>
          </w:p>
          <w:p w:rsidR="00A405E3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предоставления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антимонопольный орган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6.2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Внесение изменений по инициативе концессионера:</w:t>
            </w:r>
          </w:p>
        </w:tc>
        <w:tc>
          <w:tcPr>
            <w:tcW w:w="3475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A405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раздел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XV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EB5100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предложения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изменении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ПУ, ДГХ, МКУ «ДДТиЖКК», ДФ,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ДИЗО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EB5100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на заседании комиссии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</w:t>
            </w:r>
            <w:r w:rsidR="001245D7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предложения об изменении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члены комиссии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направление в адрес концессионера информации о согласии или мотивированного отказа о внесении предлагаемых изменений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30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обращения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УИРПиТ, ПУ – в части подготовки обоснования отказа о внесении предлагаемых изменений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1245D7" w:rsidP="00C1585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7.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Полномочия концедента при прекращении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7.1</w:t>
            </w: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Досрочное расторжение соглашения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соглашению сторон (по инициативе концессионера): </w:t>
            </w:r>
          </w:p>
        </w:tc>
        <w:tc>
          <w:tcPr>
            <w:tcW w:w="3475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XV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предложения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расторжении соглашения</w:t>
            </w:r>
          </w:p>
        </w:tc>
        <w:tc>
          <w:tcPr>
            <w:tcW w:w="3475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УИРПиТ, ПУ, ДГХ, МКУ «ДДТиЖКК», 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на заседании комиссии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полномочиям которой отнесены вопросы реализации концессионного соглашения предложения о досрочном расторжении соглашения по соглашению сторон</w:t>
            </w:r>
          </w:p>
        </w:tc>
        <w:tc>
          <w:tcPr>
            <w:tcW w:w="3475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члены комиссии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направление в адрес концессионера информации о согласии или мотивированного отказа в досрочном расторжении соглашения</w:t>
            </w:r>
          </w:p>
        </w:tc>
        <w:tc>
          <w:tcPr>
            <w:tcW w:w="3475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УИРПиТ, ПУ – в части согласования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7.2</w:t>
            </w: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Досрочное расторжение соглашения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соглашению сторон (по инициативе концедента): </w:t>
            </w:r>
          </w:p>
        </w:tc>
        <w:tc>
          <w:tcPr>
            <w:tcW w:w="3475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XVI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обоснованного предложения </w:t>
            </w:r>
          </w:p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досрочном расторжении соглашения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соглашению сторон</w:t>
            </w:r>
          </w:p>
        </w:tc>
        <w:tc>
          <w:tcPr>
            <w:tcW w:w="3475" w:type="dxa"/>
          </w:tcPr>
          <w:p w:rsidR="00AF1A63" w:rsidRPr="005D4D4B" w:rsidRDefault="00D93C81" w:rsidP="00EB5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заинтересованное структурное подразделение Администрации города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на заседании комиссии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полномочиям которой отнесены вопросы реализации концессионного соглашения предложения о досрочном расторжении соглашения по соглашению сторон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предложения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члены комиссии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направление в адрес концессионера предложения о досрочном расторжении соглашения по соглашению сторон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даты заседания комиссии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7.3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Досрочное расторжение соглашения в судебном порядке (по инициативе концедента):</w:t>
            </w:r>
          </w:p>
        </w:tc>
        <w:tc>
          <w:tcPr>
            <w:tcW w:w="3475" w:type="dxa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XVI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направление информации в УИРПиТ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допущенных концессионером существенных нарушений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15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выявления нарушений условий соглашения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рассмотрение на заседании комиссии </w:t>
            </w:r>
          </w:p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полномочиям которой отнесены вопросы реализации концессионного соглашения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факта допущенного существенного нарушения концессионером условий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20 календарных дней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поступления информации о выявленных нарушениях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УИРПиТ, члены комиссии 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подготовка и направление в адрес концессионера предупреждения </w:t>
            </w:r>
          </w:p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необходимости исполнения обязательства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срок, установленный протоколом заседания комиссии 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срок, установленный протоколом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заседании комиссии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подготовка и направление требования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расторжении соглашения в суд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срок, установленный протоколом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заседании комиссии </w:t>
            </w:r>
          </w:p>
        </w:tc>
        <w:tc>
          <w:tcPr>
            <w:tcW w:w="4163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ПУ – в части подготовки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направления заявления в суд</w:t>
            </w:r>
            <w:r w:rsidR="00941BC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УИРПиТ – в части подготовки документов, необходимых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для подготовки заявления в суд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7.4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Досрочное расторжение соглашения в судебном порядке (по инициативе концессионера):</w:t>
            </w:r>
          </w:p>
        </w:tc>
        <w:tc>
          <w:tcPr>
            <w:tcW w:w="3475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XVI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рассмотрение обращения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допущенных концедентом существенных нарушений условий соглашения: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пределах срока, указанного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обращении концессионера</w:t>
            </w: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1.1) направление информации в УИРПиТ </w:t>
            </w:r>
          </w:p>
          <w:p w:rsidR="00AF1A63" w:rsidRPr="005D4D4B" w:rsidRDefault="00AF1A63" w:rsidP="00C1585C">
            <w:pPr>
              <w:rPr>
                <w:color w:val="000000" w:themeColor="text1"/>
                <w:sz w:val="20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 обстоятельствах, на которые концессионер ссылается, как на допущенные концедентом существенные нарушения условий соглашения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пределах срока, указанного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обращении концессионера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«ДДТиЖКК», ДАиГ, ДИЗО, ДФ, УБУиО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1.2) формирование мероприятий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надлежащему исполнению обязательств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(при необходимости)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пределах срока, указанного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обращении концессионера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«ДДТиЖКК», ДАиГ, ДИЗО, ДФ, УБУиО, 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941BC8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рассмотрение на заседании комиссии </w:t>
            </w:r>
          </w:p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полномочиям которой отнесены вопросы реализации концессионного соглашения обращения концессионера о допущенных концедентом существенных нарушений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условий соглашения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пределах срока, указанного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обращении концессионера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  <w:r w:rsidR="0018031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 члены комиссии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941BC8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 подготовка и направление в адрес концессионера об итогах рассмотрения</w:t>
            </w:r>
            <w:r w:rsidR="00AF1A63" w:rsidRPr="005D4D4B">
              <w:rPr>
                <w:color w:val="000000" w:themeColor="text1"/>
                <w:sz w:val="20"/>
              </w:rPr>
              <w:t xml:space="preserve">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обращения концессионера о допущенных концедентом существенных нарушений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условий соглашения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пределах срока, указанного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обращении концессионера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7.5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Принятие решения концедентом о досрочном расторжении соглашения, в случае если неисполнение или ненадлежащее исполнение концессионером обязательств по соглашению повлекло за собой причинение вреда жизни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здоровью людей либо имеется угроза причинения такого вреда: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кратчайшие сроки</w:t>
            </w: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раздел XVI соглашения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направление информации в УИРПиТ о фактах неисполнения или ненадлежащего исполнения концессионером обязательств по соглашению, которые повлекли за собой причинение вреда жизни или здоровью людей либо имеется угроза причинения такого вреда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кратчайшие сроки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ДАиГ</w:t>
            </w:r>
            <w:r w:rsidR="00D93C81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r w:rsidR="00D93C81" w:rsidRPr="006B55AB">
              <w:rPr>
                <w:rFonts w:ascii="Times New Roman" w:hAnsi="Times New Roman" w:cs="Times New Roman"/>
                <w:sz w:val="24"/>
              </w:rPr>
              <w:t>МКУ «УКС»</w:t>
            </w:r>
            <w:r w:rsidRPr="006B55A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– в отношении объектов, подлежащих строительству,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ДГХ, МКУ «ДДТиЖКК» –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в отношении объектов, подлежащих реконструкции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запрос информации у концессионера </w:t>
            </w:r>
          </w:p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фактам неисполнения или ненадлежащего исполнения концессионером обязательств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соглашению, которые повлекли за собой причинение вреда жизни или здоровью людей либо имеется угроза причинения такого вреда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кратчайшие сроки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рассмотрение на заседании комиссии </w:t>
            </w:r>
          </w:p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к полномочия которой отнесены вопросы реализации концессионного соглашения </w:t>
            </w:r>
          </w:p>
          <w:p w:rsidR="00941BC8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фактам неисполнения или ненадлежащего исполнения концессионером обязательств </w:t>
            </w:r>
          </w:p>
          <w:p w:rsidR="00AF1A63" w:rsidRPr="005D4D4B" w:rsidRDefault="00AF1A63" w:rsidP="00C1585C">
            <w:pPr>
              <w:pStyle w:val="a4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соглашению, которые повлекли за собой причинение вреда жизни или здоровью людей либо имеется угроза причинения такого вреда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кратчайшие сроки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разработка и принятие муниципального правового акта о досрочном расторжении соглашения, в связи с неисполнением </w:t>
            </w:r>
          </w:p>
          <w:p w:rsidR="00AF1A63" w:rsidRPr="005D4D4B" w:rsidRDefault="00AF1A63" w:rsidP="00C1585C">
            <w:pPr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или ненадлежащим исполнениям концессионером обязательств по соглашению, которые повлекли за собой причинение вреда жизни или здоровью людей либо имеется угроза причинения такого вреда (при необходимости)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кратчайшие сроки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1245D7" w:rsidP="00C1585C">
            <w:pPr>
              <w:pStyle w:val="a4"/>
              <w:tabs>
                <w:tab w:val="left" w:pos="321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8.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Полномочия концедента по принятию объекта соглашения при прекращении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8.1</w:t>
            </w: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Принятие объекта соглашения при прекращении соглашения:</w:t>
            </w:r>
          </w:p>
        </w:tc>
        <w:tc>
          <w:tcPr>
            <w:tcW w:w="3475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раздел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VIII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соглашения</w:t>
            </w:r>
          </w:p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1) создание передаточной комиссии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 подготовке объектов имущества в составе объекта соглашения к передаче концеденту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позднее, чем за 2 месяца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даты окончания срока действия соглашения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случае досрочного прекращения соглашения –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вступления в силу судебного решения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досрочном прекращении соглашения либо в срок, согласованный сторонами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941BC8" w:rsidRDefault="00941BC8"/>
    <w:tbl>
      <w:tblPr>
        <w:tblStyle w:val="a3"/>
        <w:tblW w:w="15469" w:type="dxa"/>
        <w:tblInd w:w="-152" w:type="dxa"/>
        <w:tblLook w:val="04A0" w:firstRow="1" w:lastRow="0" w:firstColumn="1" w:lastColumn="0" w:noHBand="0" w:noVBand="1"/>
      </w:tblPr>
      <w:tblGrid>
        <w:gridCol w:w="651"/>
        <w:gridCol w:w="5292"/>
        <w:gridCol w:w="3475"/>
        <w:gridCol w:w="4163"/>
        <w:gridCol w:w="1888"/>
      </w:tblGrid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 w:val="restart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2) разработка / согласование графика передачи объектов имущества в составе объекта соглашения, документов к ним (в том числе проектная документация, документы, изготовленные концессионером),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земельных участков (если применимо)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позднее, чем за 2 месяца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до даты окончания срока действия соглашения</w:t>
            </w:r>
          </w:p>
        </w:tc>
        <w:tc>
          <w:tcPr>
            <w:tcW w:w="4163" w:type="dxa"/>
            <w:vMerge w:val="restart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МКУ «ДДТиЖКК»,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случае досрочного прекращения соглашения –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10 рабочих дней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вступления в силу судебного решения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досрочном прекращении соглашения либо в срок, согласованный сторонами</w:t>
            </w:r>
          </w:p>
        </w:tc>
        <w:tc>
          <w:tcPr>
            <w:tcW w:w="4163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tabs>
                <w:tab w:val="left" w:pos="381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3) выезд в целях осмотра передаваемого имущества, фиксации его состояния, обнаружения дефектов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соответствии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утвержденным графиком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члены передаточной комиссии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</w:t>
            </w:r>
            <w:r w:rsidRPr="00D93C81">
              <w:rPr>
                <w:rFonts w:ascii="Times New Roman" w:hAnsi="Times New Roman" w:cs="Times New Roman"/>
                <w:sz w:val="24"/>
                <w:szCs w:val="28"/>
              </w:rPr>
              <w:t>согласование акта (ов) приема-передачи объектов имущества в составе объекта соглашения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 рабочего дня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МКУ «ДДТиЖКК», </w:t>
            </w:r>
            <w:r w:rsidR="00D64681" w:rsidRPr="00D93C81">
              <w:rPr>
                <w:rFonts w:ascii="Times New Roman" w:hAnsi="Times New Roman" w:cs="Times New Roman"/>
                <w:sz w:val="24"/>
                <w:szCs w:val="28"/>
              </w:rPr>
              <w:t>ДИЗО,</w:t>
            </w:r>
            <w:r w:rsidR="00D64681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члены передаточной комиссии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направление на подписание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акта (ов) </w:t>
            </w:r>
          </w:p>
          <w:p w:rsidR="00941BC8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объектов (приложение № 12 </w:t>
            </w:r>
          </w:p>
          <w:p w:rsidR="00AF1A63" w:rsidRPr="005D4D4B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 соглашению)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после согласования членами комиссии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6) подписание акта (ов) приема-передачи объектов (приложение № 12 к соглашению)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согласования</w:t>
            </w:r>
          </w:p>
        </w:tc>
        <w:tc>
          <w:tcPr>
            <w:tcW w:w="4163" w:type="dxa"/>
            <w:shd w:val="clear" w:color="auto" w:fill="FFFFFF" w:themeFill="background1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уполномоченное лицо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pStyle w:val="a4"/>
              <w:tabs>
                <w:tab w:val="left" w:pos="523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7) направление в ДИЗО акта (ов) </w:t>
            </w:r>
          </w:p>
          <w:p w:rsidR="00941BC8" w:rsidRDefault="00AF1A63" w:rsidP="00C1585C">
            <w:pPr>
              <w:pStyle w:val="a4"/>
              <w:tabs>
                <w:tab w:val="left" w:pos="523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приема-передачи объекта для осуществления государственной регистрации прекращения </w:t>
            </w:r>
          </w:p>
          <w:p w:rsidR="00AF1A63" w:rsidRPr="005D4D4B" w:rsidRDefault="00AF1A63" w:rsidP="00C1585C">
            <w:pPr>
              <w:pStyle w:val="a4"/>
              <w:tabs>
                <w:tab w:val="left" w:pos="523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прав владения и пользования концессионера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1 рабочего дня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 даты подписания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ДГХ, МКУ «ДДТиЖКК»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1245D7" w:rsidP="00941BC8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8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направление заявления в Управление Федеральной службы государственной регистрации, кадастра и картографии </w:t>
            </w:r>
            <w:r w:rsidR="007E52A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      </w:t>
            </w:r>
          </w:p>
          <w:p w:rsidR="00AF1A63" w:rsidRPr="005D4D4B" w:rsidRDefault="00941BC8" w:rsidP="00941BC8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ХМАО – Югре о регистрации</w:t>
            </w:r>
            <w:r w:rsidR="00AF1A63" w:rsidRPr="005D4D4B">
              <w:rPr>
                <w:color w:val="000000" w:themeColor="text1"/>
                <w:sz w:val="20"/>
              </w:rPr>
              <w:t xml:space="preserve">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прекращения прав владения и пользования концессионера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течение 5 календарных дней с даты получения акта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приема-передачи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1245D7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9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) предоставление концессионеру документов </w:t>
            </w:r>
          </w:p>
          <w:p w:rsidR="00941BC8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 целях осуществления им действий </w:t>
            </w:r>
          </w:p>
          <w:p w:rsidR="00941BC8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для регистрации прекращения прав владения </w:t>
            </w:r>
          </w:p>
          <w:p w:rsidR="00AF1A63" w:rsidRPr="005D4D4B" w:rsidRDefault="00AF1A63" w:rsidP="00C1585C">
            <w:pPr>
              <w:tabs>
                <w:tab w:val="left" w:pos="52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 пользования концессионера недвижимым имуществом в качестве обременения права собственности концедента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по запросу концессионера 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ДИЗО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15469" w:type="dxa"/>
            <w:gridSpan w:val="5"/>
          </w:tcPr>
          <w:p w:rsidR="00AF1A63" w:rsidRPr="005D4D4B" w:rsidRDefault="001245D7" w:rsidP="00C1585C">
            <w:pPr>
              <w:pStyle w:val="a4"/>
              <w:tabs>
                <w:tab w:val="left" w:pos="321"/>
              </w:tabs>
              <w:ind w:left="37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9. 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Полномочия концедента по возмещению расходов концессионера на создание и (или) реконструкцию объекта соглашения в случае досрочного расторжения соглашения</w:t>
            </w:r>
          </w:p>
        </w:tc>
      </w:tr>
      <w:tr w:rsidR="005D4D4B" w:rsidRPr="005D4D4B" w:rsidTr="006B6C1B">
        <w:tc>
          <w:tcPr>
            <w:tcW w:w="651" w:type="dxa"/>
            <w:vMerge w:val="restart"/>
          </w:tcPr>
          <w:p w:rsidR="00AF1A63" w:rsidRPr="005D4D4B" w:rsidRDefault="00AF1A63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9.1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  <w:shd w:val="clear" w:color="auto" w:fill="auto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Возмещение расходов концессионера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 создание и (или) реконструкцию объекта соглашения в случае досрочного расторжения соглашения:</w:t>
            </w:r>
          </w:p>
        </w:tc>
        <w:tc>
          <w:tcPr>
            <w:tcW w:w="3475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AF1A63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1888" w:type="dxa"/>
            <w:vMerge w:val="restart"/>
          </w:tcPr>
          <w:p w:rsidR="00AF1A63" w:rsidRPr="005D4D4B" w:rsidRDefault="00AF1A63" w:rsidP="00941BC8">
            <w:pPr>
              <w:ind w:left="15" w:right="-97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пункты 16.7, 16.8 согла</w:t>
            </w:r>
            <w:r w:rsidR="00941BC8"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шения, приложение № 9 к соглашению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1) направление в УИРПиТ мотивированной позиции по итогам рассмотрения требования концессионера о возмещении концедентом расходов: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расчет суммы возмещения</w:t>
            </w:r>
            <w:r w:rsidR="00941BC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;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 документы, подтверждающие понесенные расходы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20 календарных дней с даты получения требования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ДГХ</w:t>
            </w:r>
            <w:r w:rsidR="0018031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 ДФ, УБУиО – в части согласования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2) уведомление концессионера:</w:t>
            </w:r>
          </w:p>
        </w:tc>
        <w:tc>
          <w:tcPr>
            <w:tcW w:w="3475" w:type="dxa"/>
            <w:vMerge w:val="restart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течение 10 календарных дней с даты получения требования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2.1) о полной компенсации расходов концессионера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2.2) о частичной компенсации расходов концессионера либо об отказе в компенсации расходов концессионера</w:t>
            </w:r>
          </w:p>
        </w:tc>
        <w:tc>
          <w:tcPr>
            <w:tcW w:w="3475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3) проведение переговоров при наличии разногласий в случае принятия решения </w:t>
            </w:r>
          </w:p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о частичной компенсации или об отказе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компенсации расходов концессионера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не более 2 месяцев 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расторжения соглашения</w:t>
            </w:r>
          </w:p>
        </w:tc>
        <w:tc>
          <w:tcPr>
            <w:tcW w:w="4163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180316" w:rsidRPr="005D4D4B" w:rsidRDefault="00180316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1603B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4) направление уведомления о возмещении </w:t>
            </w:r>
          </w:p>
          <w:p w:rsidR="00180316" w:rsidRPr="005D4D4B" w:rsidRDefault="001603B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ДГХ</w:t>
            </w:r>
          </w:p>
        </w:tc>
        <w:tc>
          <w:tcPr>
            <w:tcW w:w="3475" w:type="dxa"/>
          </w:tcPr>
          <w:p w:rsidR="00180316" w:rsidRPr="005D4D4B" w:rsidRDefault="00F066A7" w:rsidP="00941B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-</w:t>
            </w:r>
          </w:p>
        </w:tc>
        <w:tc>
          <w:tcPr>
            <w:tcW w:w="4163" w:type="dxa"/>
          </w:tcPr>
          <w:p w:rsidR="00180316" w:rsidRPr="005D4D4B" w:rsidRDefault="001603BD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УИРПиТ</w:t>
            </w:r>
          </w:p>
        </w:tc>
        <w:tc>
          <w:tcPr>
            <w:tcW w:w="1888" w:type="dxa"/>
            <w:vMerge/>
          </w:tcPr>
          <w:p w:rsidR="00180316" w:rsidRPr="005D4D4B" w:rsidRDefault="00180316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4) возмещение расходов концессионера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не позднее 6 месяцев</w:t>
            </w:r>
            <w:r w:rsidRPr="005D4D4B">
              <w:rPr>
                <w:color w:val="000000" w:themeColor="text1"/>
                <w:sz w:val="20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с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</w:rPr>
              <w:t>даты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расторжения</w:t>
            </w:r>
          </w:p>
        </w:tc>
        <w:tc>
          <w:tcPr>
            <w:tcW w:w="4163" w:type="dxa"/>
          </w:tcPr>
          <w:p w:rsidR="00AF1A63" w:rsidRPr="005D4D4B" w:rsidRDefault="00E02569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ДГХ, </w:t>
            </w:r>
            <w:r w:rsidR="00D267C9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УБУиО</w:t>
            </w:r>
            <w:r w:rsidR="00AF1A63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– в части выплаты </w:t>
            </w:r>
            <w:r w:rsidR="004F5F8D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суммы возмещения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5) обеспечение наличия в нормативном правовом акте о бюджете денежных средств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размере, достаточном для исполнения обязательств по возмещению расходов концессионера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соответствии с бюджетным законодательством</w:t>
            </w:r>
          </w:p>
        </w:tc>
        <w:tc>
          <w:tcPr>
            <w:tcW w:w="4163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</w:t>
            </w:r>
            <w:r w:rsidR="0018031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ГХ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5D4D4B" w:rsidRPr="005D4D4B" w:rsidTr="006B6C1B">
        <w:tc>
          <w:tcPr>
            <w:tcW w:w="651" w:type="dxa"/>
            <w:vMerge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5292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6) уведомление концессионера о планируемых мероприятиях по доведению объема бюджетных ассигнований в нормативном правовом акте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 бюджете до необходимого объема бюджетных ассигнований</w:t>
            </w:r>
          </w:p>
        </w:tc>
        <w:tc>
          <w:tcPr>
            <w:tcW w:w="3475" w:type="dxa"/>
          </w:tcPr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10 рабочих дней 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  <w:shd w:val="clear" w:color="auto" w:fill="FFFFFF" w:themeFill="background1"/>
              </w:rPr>
              <w:t>со дня получения запроса Концессионера</w:t>
            </w:r>
          </w:p>
        </w:tc>
        <w:tc>
          <w:tcPr>
            <w:tcW w:w="4163" w:type="dxa"/>
          </w:tcPr>
          <w:p w:rsidR="00941BC8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ДГ</w:t>
            </w:r>
            <w:r w:rsidR="00180316"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Х</w:t>
            </w: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, </w:t>
            </w:r>
          </w:p>
          <w:p w:rsidR="00AF1A63" w:rsidRPr="005D4D4B" w:rsidRDefault="00AF1A63" w:rsidP="00C15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5D4D4B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ДФ</w:t>
            </w:r>
          </w:p>
        </w:tc>
        <w:tc>
          <w:tcPr>
            <w:tcW w:w="1888" w:type="dxa"/>
            <w:vMerge/>
          </w:tcPr>
          <w:p w:rsidR="00AF1A63" w:rsidRPr="005D4D4B" w:rsidRDefault="00AF1A63" w:rsidP="00C1585C">
            <w:pPr>
              <w:ind w:left="1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5345B6" w:rsidRPr="005D4D4B" w:rsidRDefault="005345B6" w:rsidP="0086128E">
      <w:pPr>
        <w:ind w:left="142"/>
        <w:rPr>
          <w:rFonts w:ascii="Times New Roman" w:hAnsi="Times New Roman" w:cs="Times New Roman"/>
          <w:color w:val="000000" w:themeColor="text1"/>
          <w:sz w:val="24"/>
        </w:rPr>
      </w:pPr>
    </w:p>
    <w:sectPr w:rsidR="005345B6" w:rsidRPr="005D4D4B" w:rsidSect="006B6C1B">
      <w:headerReference w:type="default" r:id="rId8"/>
      <w:headerReference w:type="first" r:id="rId9"/>
      <w:pgSz w:w="16838" w:h="11906" w:orient="landscape" w:code="9"/>
      <w:pgMar w:top="1702" w:right="567" w:bottom="568" w:left="1134" w:header="709" w:footer="43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A7B" w:rsidRDefault="00F81A7B" w:rsidP="00E71F08">
      <w:pPr>
        <w:spacing w:after="0" w:line="240" w:lineRule="auto"/>
      </w:pPr>
      <w:r>
        <w:separator/>
      </w:r>
    </w:p>
  </w:endnote>
  <w:endnote w:type="continuationSeparator" w:id="0">
    <w:p w:rsidR="00F81A7B" w:rsidRDefault="00F81A7B" w:rsidP="00E7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A7B" w:rsidRDefault="00F81A7B" w:rsidP="00E71F08">
      <w:pPr>
        <w:spacing w:after="0" w:line="240" w:lineRule="auto"/>
      </w:pPr>
      <w:r>
        <w:separator/>
      </w:r>
    </w:p>
  </w:footnote>
  <w:footnote w:type="continuationSeparator" w:id="0">
    <w:p w:rsidR="00F81A7B" w:rsidRDefault="00F81A7B" w:rsidP="00E71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139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52B5" w:rsidRPr="00CD7560" w:rsidRDefault="003F52B5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CD7560">
          <w:rPr>
            <w:rFonts w:ascii="Times New Roman" w:hAnsi="Times New Roman" w:cs="Times New Roman"/>
            <w:sz w:val="20"/>
          </w:rPr>
          <w:fldChar w:fldCharType="begin"/>
        </w:r>
        <w:r w:rsidRPr="00CD7560">
          <w:rPr>
            <w:rFonts w:ascii="Times New Roman" w:hAnsi="Times New Roman" w:cs="Times New Roman"/>
            <w:sz w:val="20"/>
          </w:rPr>
          <w:instrText>PAGE   \* MERGEFORMAT</w:instrText>
        </w:r>
        <w:r w:rsidRPr="00CD7560">
          <w:rPr>
            <w:rFonts w:ascii="Times New Roman" w:hAnsi="Times New Roman" w:cs="Times New Roman"/>
            <w:sz w:val="20"/>
          </w:rPr>
          <w:fldChar w:fldCharType="separate"/>
        </w:r>
        <w:r w:rsidR="00E32CFF">
          <w:rPr>
            <w:rFonts w:ascii="Times New Roman" w:hAnsi="Times New Roman" w:cs="Times New Roman"/>
            <w:noProof/>
            <w:sz w:val="20"/>
          </w:rPr>
          <w:t>5</w:t>
        </w:r>
        <w:r w:rsidRPr="00CD7560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F52B5" w:rsidRDefault="003F52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9474"/>
      <w:docPartObj>
        <w:docPartGallery w:val="Page Numbers (Top of Page)"/>
        <w:docPartUnique/>
      </w:docPartObj>
    </w:sdtPr>
    <w:sdtEndPr/>
    <w:sdtContent>
      <w:p w:rsidR="003F52B5" w:rsidRDefault="003F52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F52B5" w:rsidRDefault="003F52B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3C0"/>
    <w:multiLevelType w:val="hybridMultilevel"/>
    <w:tmpl w:val="A33E1DCC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2756B91"/>
    <w:multiLevelType w:val="hybridMultilevel"/>
    <w:tmpl w:val="A97A30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A5AF9"/>
    <w:multiLevelType w:val="hybridMultilevel"/>
    <w:tmpl w:val="5E02C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B11EE"/>
    <w:multiLevelType w:val="hybridMultilevel"/>
    <w:tmpl w:val="14520698"/>
    <w:lvl w:ilvl="0" w:tplc="9A121D4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1BA4447"/>
    <w:multiLevelType w:val="hybridMultilevel"/>
    <w:tmpl w:val="69BE1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26AA8"/>
    <w:multiLevelType w:val="hybridMultilevel"/>
    <w:tmpl w:val="13CAA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54854"/>
    <w:multiLevelType w:val="hybridMultilevel"/>
    <w:tmpl w:val="EB886CDE"/>
    <w:lvl w:ilvl="0" w:tplc="7FB825A0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7" w15:restartNumberingAfterBreak="0">
    <w:nsid w:val="13E61AB3"/>
    <w:multiLevelType w:val="hybridMultilevel"/>
    <w:tmpl w:val="B1AA5CE2"/>
    <w:lvl w:ilvl="0" w:tplc="32A8A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91D39"/>
    <w:multiLevelType w:val="hybridMultilevel"/>
    <w:tmpl w:val="EE3283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95435"/>
    <w:multiLevelType w:val="hybridMultilevel"/>
    <w:tmpl w:val="B5144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C0021"/>
    <w:multiLevelType w:val="multilevel"/>
    <w:tmpl w:val="48F2F55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0231560"/>
    <w:multiLevelType w:val="hybridMultilevel"/>
    <w:tmpl w:val="EA045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41EC7"/>
    <w:multiLevelType w:val="multilevel"/>
    <w:tmpl w:val="3BCECCD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3" w15:restartNumberingAfterBreak="0">
    <w:nsid w:val="27D665D9"/>
    <w:multiLevelType w:val="multilevel"/>
    <w:tmpl w:val="DEDAEF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4FD0358"/>
    <w:multiLevelType w:val="hybridMultilevel"/>
    <w:tmpl w:val="137CF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B01E9"/>
    <w:multiLevelType w:val="hybridMultilevel"/>
    <w:tmpl w:val="3C3089A0"/>
    <w:lvl w:ilvl="0" w:tplc="6316B6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D2040C5"/>
    <w:multiLevelType w:val="hybridMultilevel"/>
    <w:tmpl w:val="2674BB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94823"/>
    <w:multiLevelType w:val="hybridMultilevel"/>
    <w:tmpl w:val="C0761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E237D"/>
    <w:multiLevelType w:val="hybridMultilevel"/>
    <w:tmpl w:val="056A2A80"/>
    <w:lvl w:ilvl="0" w:tplc="32A8A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02AD6"/>
    <w:multiLevelType w:val="hybridMultilevel"/>
    <w:tmpl w:val="274CDE2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D1B"/>
    <w:multiLevelType w:val="hybridMultilevel"/>
    <w:tmpl w:val="90DAA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E52D9"/>
    <w:multiLevelType w:val="hybridMultilevel"/>
    <w:tmpl w:val="8EA0239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743F9"/>
    <w:multiLevelType w:val="hybridMultilevel"/>
    <w:tmpl w:val="23109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E7466"/>
    <w:multiLevelType w:val="hybridMultilevel"/>
    <w:tmpl w:val="716A52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42756"/>
    <w:multiLevelType w:val="hybridMultilevel"/>
    <w:tmpl w:val="9884A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34DCE"/>
    <w:multiLevelType w:val="hybridMultilevel"/>
    <w:tmpl w:val="587CEC02"/>
    <w:lvl w:ilvl="0" w:tplc="A596FCA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 w15:restartNumberingAfterBreak="0">
    <w:nsid w:val="60E46313"/>
    <w:multiLevelType w:val="hybridMultilevel"/>
    <w:tmpl w:val="889E7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10848"/>
    <w:multiLevelType w:val="multilevel"/>
    <w:tmpl w:val="A4281B0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697767A"/>
    <w:multiLevelType w:val="hybridMultilevel"/>
    <w:tmpl w:val="11D0D92C"/>
    <w:lvl w:ilvl="0" w:tplc="18B05804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64F58"/>
    <w:multiLevelType w:val="hybridMultilevel"/>
    <w:tmpl w:val="AE1AB4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179AC"/>
    <w:multiLevelType w:val="hybridMultilevel"/>
    <w:tmpl w:val="857E92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F587D"/>
    <w:multiLevelType w:val="hybridMultilevel"/>
    <w:tmpl w:val="46220160"/>
    <w:lvl w:ilvl="0" w:tplc="00A8745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AE7B9D"/>
    <w:multiLevelType w:val="hybridMultilevel"/>
    <w:tmpl w:val="F926AAD2"/>
    <w:lvl w:ilvl="0" w:tplc="B0CE5F6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791036D8"/>
    <w:multiLevelType w:val="hybridMultilevel"/>
    <w:tmpl w:val="45765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04A60"/>
    <w:multiLevelType w:val="hybridMultilevel"/>
    <w:tmpl w:val="D91218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A1E4A"/>
    <w:multiLevelType w:val="multilevel"/>
    <w:tmpl w:val="432C561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B8E4917"/>
    <w:multiLevelType w:val="hybridMultilevel"/>
    <w:tmpl w:val="3F9CD0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0761E"/>
    <w:multiLevelType w:val="hybridMultilevel"/>
    <w:tmpl w:val="52D89EB0"/>
    <w:lvl w:ilvl="0" w:tplc="169A623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2"/>
  </w:num>
  <w:num w:numId="2">
    <w:abstractNumId w:val="31"/>
  </w:num>
  <w:num w:numId="3">
    <w:abstractNumId w:val="6"/>
  </w:num>
  <w:num w:numId="4">
    <w:abstractNumId w:val="34"/>
  </w:num>
  <w:num w:numId="5">
    <w:abstractNumId w:val="26"/>
  </w:num>
  <w:num w:numId="6">
    <w:abstractNumId w:val="2"/>
  </w:num>
  <w:num w:numId="7">
    <w:abstractNumId w:val="27"/>
  </w:num>
  <w:num w:numId="8">
    <w:abstractNumId w:val="1"/>
  </w:num>
  <w:num w:numId="9">
    <w:abstractNumId w:val="21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30"/>
  </w:num>
  <w:num w:numId="15">
    <w:abstractNumId w:val="11"/>
  </w:num>
  <w:num w:numId="16">
    <w:abstractNumId w:val="7"/>
  </w:num>
  <w:num w:numId="17">
    <w:abstractNumId w:val="0"/>
  </w:num>
  <w:num w:numId="18">
    <w:abstractNumId w:val="29"/>
  </w:num>
  <w:num w:numId="19">
    <w:abstractNumId w:val="9"/>
  </w:num>
  <w:num w:numId="20">
    <w:abstractNumId w:val="8"/>
  </w:num>
  <w:num w:numId="21">
    <w:abstractNumId w:val="22"/>
  </w:num>
  <w:num w:numId="22">
    <w:abstractNumId w:val="16"/>
  </w:num>
  <w:num w:numId="23">
    <w:abstractNumId w:val="36"/>
  </w:num>
  <w:num w:numId="24">
    <w:abstractNumId w:val="14"/>
  </w:num>
  <w:num w:numId="25">
    <w:abstractNumId w:val="23"/>
  </w:num>
  <w:num w:numId="26">
    <w:abstractNumId w:val="33"/>
  </w:num>
  <w:num w:numId="27">
    <w:abstractNumId w:val="18"/>
  </w:num>
  <w:num w:numId="28">
    <w:abstractNumId w:val="5"/>
  </w:num>
  <w:num w:numId="29">
    <w:abstractNumId w:val="19"/>
  </w:num>
  <w:num w:numId="30">
    <w:abstractNumId w:val="25"/>
  </w:num>
  <w:num w:numId="31">
    <w:abstractNumId w:val="3"/>
  </w:num>
  <w:num w:numId="32">
    <w:abstractNumId w:val="37"/>
  </w:num>
  <w:num w:numId="33">
    <w:abstractNumId w:val="15"/>
  </w:num>
  <w:num w:numId="34">
    <w:abstractNumId w:val="13"/>
  </w:num>
  <w:num w:numId="35">
    <w:abstractNumId w:val="35"/>
  </w:num>
  <w:num w:numId="36">
    <w:abstractNumId w:val="32"/>
  </w:num>
  <w:num w:numId="37">
    <w:abstractNumId w:val="4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EE"/>
    <w:rsid w:val="000022D6"/>
    <w:rsid w:val="00003800"/>
    <w:rsid w:val="0000401B"/>
    <w:rsid w:val="000055D1"/>
    <w:rsid w:val="00007990"/>
    <w:rsid w:val="00013023"/>
    <w:rsid w:val="00013057"/>
    <w:rsid w:val="00015E99"/>
    <w:rsid w:val="00021B0E"/>
    <w:rsid w:val="00025C30"/>
    <w:rsid w:val="00025D70"/>
    <w:rsid w:val="00033336"/>
    <w:rsid w:val="0003618B"/>
    <w:rsid w:val="00037119"/>
    <w:rsid w:val="00042915"/>
    <w:rsid w:val="000453EE"/>
    <w:rsid w:val="00047B1B"/>
    <w:rsid w:val="00051735"/>
    <w:rsid w:val="000530A3"/>
    <w:rsid w:val="00055179"/>
    <w:rsid w:val="000636AC"/>
    <w:rsid w:val="0006611D"/>
    <w:rsid w:val="000713FD"/>
    <w:rsid w:val="00082F7B"/>
    <w:rsid w:val="00084470"/>
    <w:rsid w:val="00084637"/>
    <w:rsid w:val="0008786A"/>
    <w:rsid w:val="000957C1"/>
    <w:rsid w:val="00095A96"/>
    <w:rsid w:val="000A24EB"/>
    <w:rsid w:val="000A4246"/>
    <w:rsid w:val="000B2E8C"/>
    <w:rsid w:val="000B6EF2"/>
    <w:rsid w:val="000B6F77"/>
    <w:rsid w:val="000B75B9"/>
    <w:rsid w:val="000C4428"/>
    <w:rsid w:val="000C4FDC"/>
    <w:rsid w:val="000D5E39"/>
    <w:rsid w:val="000E3F77"/>
    <w:rsid w:val="000E6B6B"/>
    <w:rsid w:val="000F6299"/>
    <w:rsid w:val="000F7FBD"/>
    <w:rsid w:val="00100D9D"/>
    <w:rsid w:val="00102423"/>
    <w:rsid w:val="0010290D"/>
    <w:rsid w:val="00102BE6"/>
    <w:rsid w:val="0010406E"/>
    <w:rsid w:val="001043DA"/>
    <w:rsid w:val="001049DB"/>
    <w:rsid w:val="001172AC"/>
    <w:rsid w:val="00123973"/>
    <w:rsid w:val="001245D7"/>
    <w:rsid w:val="00124A12"/>
    <w:rsid w:val="00137A63"/>
    <w:rsid w:val="00144F19"/>
    <w:rsid w:val="00151E20"/>
    <w:rsid w:val="00152470"/>
    <w:rsid w:val="001525E1"/>
    <w:rsid w:val="001603BD"/>
    <w:rsid w:val="0016078C"/>
    <w:rsid w:val="00167323"/>
    <w:rsid w:val="0017061C"/>
    <w:rsid w:val="00177830"/>
    <w:rsid w:val="00180316"/>
    <w:rsid w:val="001808C9"/>
    <w:rsid w:val="00182D70"/>
    <w:rsid w:val="001834EF"/>
    <w:rsid w:val="00190B53"/>
    <w:rsid w:val="00190DE5"/>
    <w:rsid w:val="001A43C1"/>
    <w:rsid w:val="001A720B"/>
    <w:rsid w:val="001B21E9"/>
    <w:rsid w:val="001B3225"/>
    <w:rsid w:val="001C3591"/>
    <w:rsid w:val="001D3B42"/>
    <w:rsid w:val="001E0824"/>
    <w:rsid w:val="001E2513"/>
    <w:rsid w:val="001E2770"/>
    <w:rsid w:val="001F4CCD"/>
    <w:rsid w:val="001F6664"/>
    <w:rsid w:val="0020398D"/>
    <w:rsid w:val="00204451"/>
    <w:rsid w:val="002075E5"/>
    <w:rsid w:val="0021307F"/>
    <w:rsid w:val="00217AC4"/>
    <w:rsid w:val="00220E70"/>
    <w:rsid w:val="0022461F"/>
    <w:rsid w:val="00240081"/>
    <w:rsid w:val="00240160"/>
    <w:rsid w:val="00242E84"/>
    <w:rsid w:val="002437BF"/>
    <w:rsid w:val="00247086"/>
    <w:rsid w:val="00250281"/>
    <w:rsid w:val="002568B8"/>
    <w:rsid w:val="00261A3C"/>
    <w:rsid w:val="00270D7E"/>
    <w:rsid w:val="00272D94"/>
    <w:rsid w:val="00274DBF"/>
    <w:rsid w:val="002814D6"/>
    <w:rsid w:val="002815C0"/>
    <w:rsid w:val="00283783"/>
    <w:rsid w:val="00283FC7"/>
    <w:rsid w:val="002854F8"/>
    <w:rsid w:val="002911E8"/>
    <w:rsid w:val="00292D91"/>
    <w:rsid w:val="002963DA"/>
    <w:rsid w:val="002A296A"/>
    <w:rsid w:val="002A4AB9"/>
    <w:rsid w:val="002A5055"/>
    <w:rsid w:val="002A50EC"/>
    <w:rsid w:val="002A645B"/>
    <w:rsid w:val="002A6D55"/>
    <w:rsid w:val="002A6DA0"/>
    <w:rsid w:val="002B1536"/>
    <w:rsid w:val="002B1761"/>
    <w:rsid w:val="002B1D97"/>
    <w:rsid w:val="002B2B42"/>
    <w:rsid w:val="002B613C"/>
    <w:rsid w:val="002B64B5"/>
    <w:rsid w:val="002C1A8A"/>
    <w:rsid w:val="002C385C"/>
    <w:rsid w:val="002C67A5"/>
    <w:rsid w:val="002C7BA5"/>
    <w:rsid w:val="002D4C09"/>
    <w:rsid w:val="002D5F18"/>
    <w:rsid w:val="002D64E4"/>
    <w:rsid w:val="002F061A"/>
    <w:rsid w:val="002F18D0"/>
    <w:rsid w:val="0030528D"/>
    <w:rsid w:val="00306D6A"/>
    <w:rsid w:val="00307B99"/>
    <w:rsid w:val="003273B1"/>
    <w:rsid w:val="00334EA6"/>
    <w:rsid w:val="00335F80"/>
    <w:rsid w:val="003377C3"/>
    <w:rsid w:val="003446AC"/>
    <w:rsid w:val="003447DD"/>
    <w:rsid w:val="00346F2A"/>
    <w:rsid w:val="00347FD5"/>
    <w:rsid w:val="003526F7"/>
    <w:rsid w:val="00355931"/>
    <w:rsid w:val="003575AB"/>
    <w:rsid w:val="00362F0E"/>
    <w:rsid w:val="003727E8"/>
    <w:rsid w:val="00372986"/>
    <w:rsid w:val="00374387"/>
    <w:rsid w:val="0037563A"/>
    <w:rsid w:val="003834FD"/>
    <w:rsid w:val="00383BA9"/>
    <w:rsid w:val="00383C07"/>
    <w:rsid w:val="00384FAC"/>
    <w:rsid w:val="00386221"/>
    <w:rsid w:val="00393447"/>
    <w:rsid w:val="00393FAC"/>
    <w:rsid w:val="003A0DAD"/>
    <w:rsid w:val="003A38D7"/>
    <w:rsid w:val="003B0C0E"/>
    <w:rsid w:val="003B0CB8"/>
    <w:rsid w:val="003B2C56"/>
    <w:rsid w:val="003B76EF"/>
    <w:rsid w:val="003C2310"/>
    <w:rsid w:val="003D11A5"/>
    <w:rsid w:val="003D3154"/>
    <w:rsid w:val="003D68E4"/>
    <w:rsid w:val="003E1B39"/>
    <w:rsid w:val="003E5279"/>
    <w:rsid w:val="003F0658"/>
    <w:rsid w:val="003F3C90"/>
    <w:rsid w:val="003F447C"/>
    <w:rsid w:val="003F52B5"/>
    <w:rsid w:val="003F5A00"/>
    <w:rsid w:val="003F6F26"/>
    <w:rsid w:val="00400409"/>
    <w:rsid w:val="004030C8"/>
    <w:rsid w:val="004037C5"/>
    <w:rsid w:val="00405105"/>
    <w:rsid w:val="0041169B"/>
    <w:rsid w:val="004145E7"/>
    <w:rsid w:val="004172DF"/>
    <w:rsid w:val="00420F2E"/>
    <w:rsid w:val="00420F3A"/>
    <w:rsid w:val="0042295E"/>
    <w:rsid w:val="0042380E"/>
    <w:rsid w:val="004244A1"/>
    <w:rsid w:val="004337A8"/>
    <w:rsid w:val="00434426"/>
    <w:rsid w:val="00447F1C"/>
    <w:rsid w:val="0045122F"/>
    <w:rsid w:val="004557F7"/>
    <w:rsid w:val="00465015"/>
    <w:rsid w:val="004679EE"/>
    <w:rsid w:val="004725EA"/>
    <w:rsid w:val="004770EF"/>
    <w:rsid w:val="00482348"/>
    <w:rsid w:val="00484B56"/>
    <w:rsid w:val="00484BE8"/>
    <w:rsid w:val="00491E49"/>
    <w:rsid w:val="004A0D71"/>
    <w:rsid w:val="004B0461"/>
    <w:rsid w:val="004C0137"/>
    <w:rsid w:val="004C0768"/>
    <w:rsid w:val="004C096C"/>
    <w:rsid w:val="004C2027"/>
    <w:rsid w:val="004C5A26"/>
    <w:rsid w:val="004D04B8"/>
    <w:rsid w:val="004D1709"/>
    <w:rsid w:val="004D27B8"/>
    <w:rsid w:val="004D27C1"/>
    <w:rsid w:val="004D28AB"/>
    <w:rsid w:val="004E06BE"/>
    <w:rsid w:val="004E09CF"/>
    <w:rsid w:val="004E34E4"/>
    <w:rsid w:val="004E6956"/>
    <w:rsid w:val="004F135B"/>
    <w:rsid w:val="004F5F8D"/>
    <w:rsid w:val="004F6EFE"/>
    <w:rsid w:val="0050105D"/>
    <w:rsid w:val="00505D5C"/>
    <w:rsid w:val="005146A4"/>
    <w:rsid w:val="00520B5B"/>
    <w:rsid w:val="005236F2"/>
    <w:rsid w:val="00525082"/>
    <w:rsid w:val="00527697"/>
    <w:rsid w:val="00527A5F"/>
    <w:rsid w:val="005302B1"/>
    <w:rsid w:val="005345B6"/>
    <w:rsid w:val="0055058B"/>
    <w:rsid w:val="005524CD"/>
    <w:rsid w:val="00555383"/>
    <w:rsid w:val="005568AC"/>
    <w:rsid w:val="005747A0"/>
    <w:rsid w:val="00574FE6"/>
    <w:rsid w:val="00581A49"/>
    <w:rsid w:val="00584CD0"/>
    <w:rsid w:val="005940E1"/>
    <w:rsid w:val="00596C4E"/>
    <w:rsid w:val="005A56FF"/>
    <w:rsid w:val="005A60D8"/>
    <w:rsid w:val="005A6A23"/>
    <w:rsid w:val="005B2DC0"/>
    <w:rsid w:val="005B3970"/>
    <w:rsid w:val="005B60FA"/>
    <w:rsid w:val="005B62AD"/>
    <w:rsid w:val="005B72A5"/>
    <w:rsid w:val="005B7D32"/>
    <w:rsid w:val="005C0D59"/>
    <w:rsid w:val="005C3B0C"/>
    <w:rsid w:val="005C7C33"/>
    <w:rsid w:val="005D0F7C"/>
    <w:rsid w:val="005D172C"/>
    <w:rsid w:val="005D4D4B"/>
    <w:rsid w:val="005F14A8"/>
    <w:rsid w:val="005F4E3B"/>
    <w:rsid w:val="00600421"/>
    <w:rsid w:val="00601F88"/>
    <w:rsid w:val="00603C3C"/>
    <w:rsid w:val="00606F54"/>
    <w:rsid w:val="00607666"/>
    <w:rsid w:val="00612DFC"/>
    <w:rsid w:val="00616073"/>
    <w:rsid w:val="00624CC6"/>
    <w:rsid w:val="00625A73"/>
    <w:rsid w:val="00626075"/>
    <w:rsid w:val="0062665B"/>
    <w:rsid w:val="00634BAA"/>
    <w:rsid w:val="00641381"/>
    <w:rsid w:val="00642423"/>
    <w:rsid w:val="00650BEC"/>
    <w:rsid w:val="00650F69"/>
    <w:rsid w:val="006533B6"/>
    <w:rsid w:val="00671162"/>
    <w:rsid w:val="006742F5"/>
    <w:rsid w:val="00683FE8"/>
    <w:rsid w:val="006933C9"/>
    <w:rsid w:val="00696DE6"/>
    <w:rsid w:val="00697E64"/>
    <w:rsid w:val="006A00F3"/>
    <w:rsid w:val="006A1453"/>
    <w:rsid w:val="006A4555"/>
    <w:rsid w:val="006A4B32"/>
    <w:rsid w:val="006A74EE"/>
    <w:rsid w:val="006A7609"/>
    <w:rsid w:val="006B0470"/>
    <w:rsid w:val="006B55AB"/>
    <w:rsid w:val="006B6C1B"/>
    <w:rsid w:val="006B7729"/>
    <w:rsid w:val="006C0788"/>
    <w:rsid w:val="006C1A96"/>
    <w:rsid w:val="006C5612"/>
    <w:rsid w:val="006C6E80"/>
    <w:rsid w:val="006D7DFD"/>
    <w:rsid w:val="006E1950"/>
    <w:rsid w:val="006E5DF1"/>
    <w:rsid w:val="006E771E"/>
    <w:rsid w:val="006E787D"/>
    <w:rsid w:val="00705308"/>
    <w:rsid w:val="0070633D"/>
    <w:rsid w:val="007065D3"/>
    <w:rsid w:val="00713B41"/>
    <w:rsid w:val="00715B2E"/>
    <w:rsid w:val="00724DD0"/>
    <w:rsid w:val="00727808"/>
    <w:rsid w:val="00731BF9"/>
    <w:rsid w:val="00735B2D"/>
    <w:rsid w:val="007370CA"/>
    <w:rsid w:val="00737AF2"/>
    <w:rsid w:val="007400DE"/>
    <w:rsid w:val="00740E03"/>
    <w:rsid w:val="00741BF2"/>
    <w:rsid w:val="00742938"/>
    <w:rsid w:val="00750A40"/>
    <w:rsid w:val="00751A5B"/>
    <w:rsid w:val="00751E06"/>
    <w:rsid w:val="00751EFB"/>
    <w:rsid w:val="00752B93"/>
    <w:rsid w:val="00753CF2"/>
    <w:rsid w:val="00772F5C"/>
    <w:rsid w:val="00774B77"/>
    <w:rsid w:val="0077637D"/>
    <w:rsid w:val="007769D2"/>
    <w:rsid w:val="0077708A"/>
    <w:rsid w:val="00777328"/>
    <w:rsid w:val="00782DE2"/>
    <w:rsid w:val="00785ED5"/>
    <w:rsid w:val="007930FE"/>
    <w:rsid w:val="00794342"/>
    <w:rsid w:val="00795272"/>
    <w:rsid w:val="00796498"/>
    <w:rsid w:val="007A1483"/>
    <w:rsid w:val="007A5DCB"/>
    <w:rsid w:val="007B7443"/>
    <w:rsid w:val="007C101A"/>
    <w:rsid w:val="007C112B"/>
    <w:rsid w:val="007C25D3"/>
    <w:rsid w:val="007D038B"/>
    <w:rsid w:val="007D2902"/>
    <w:rsid w:val="007D5A9B"/>
    <w:rsid w:val="007D782D"/>
    <w:rsid w:val="007E0AB3"/>
    <w:rsid w:val="007E52A0"/>
    <w:rsid w:val="007F4A44"/>
    <w:rsid w:val="008011BC"/>
    <w:rsid w:val="00803E2F"/>
    <w:rsid w:val="00807811"/>
    <w:rsid w:val="00807BEF"/>
    <w:rsid w:val="008113A7"/>
    <w:rsid w:val="0082771D"/>
    <w:rsid w:val="00833C22"/>
    <w:rsid w:val="008379EC"/>
    <w:rsid w:val="00844396"/>
    <w:rsid w:val="00844F9E"/>
    <w:rsid w:val="00852BF7"/>
    <w:rsid w:val="0086128E"/>
    <w:rsid w:val="00861CE0"/>
    <w:rsid w:val="00870AC0"/>
    <w:rsid w:val="00871C7B"/>
    <w:rsid w:val="00873264"/>
    <w:rsid w:val="0088711E"/>
    <w:rsid w:val="00892175"/>
    <w:rsid w:val="00893B94"/>
    <w:rsid w:val="00894A92"/>
    <w:rsid w:val="00895AF2"/>
    <w:rsid w:val="00895B77"/>
    <w:rsid w:val="00896745"/>
    <w:rsid w:val="00896874"/>
    <w:rsid w:val="00897D7C"/>
    <w:rsid w:val="008A4F0A"/>
    <w:rsid w:val="008B1153"/>
    <w:rsid w:val="008B2239"/>
    <w:rsid w:val="008B23E7"/>
    <w:rsid w:val="008C1687"/>
    <w:rsid w:val="008C7754"/>
    <w:rsid w:val="008D33F0"/>
    <w:rsid w:val="008D6E0E"/>
    <w:rsid w:val="008D7CDF"/>
    <w:rsid w:val="008E21A1"/>
    <w:rsid w:val="008E2A82"/>
    <w:rsid w:val="008E49CE"/>
    <w:rsid w:val="008E51CC"/>
    <w:rsid w:val="008E6C97"/>
    <w:rsid w:val="008F0868"/>
    <w:rsid w:val="008F3CEF"/>
    <w:rsid w:val="008F6DF4"/>
    <w:rsid w:val="008F789A"/>
    <w:rsid w:val="00900486"/>
    <w:rsid w:val="00901381"/>
    <w:rsid w:val="00906D90"/>
    <w:rsid w:val="00910AE8"/>
    <w:rsid w:val="00910E54"/>
    <w:rsid w:val="00911604"/>
    <w:rsid w:val="0091683C"/>
    <w:rsid w:val="00916C1A"/>
    <w:rsid w:val="009240D2"/>
    <w:rsid w:val="00941826"/>
    <w:rsid w:val="00941BC8"/>
    <w:rsid w:val="009431B6"/>
    <w:rsid w:val="00943418"/>
    <w:rsid w:val="00951003"/>
    <w:rsid w:val="0095116F"/>
    <w:rsid w:val="00951C4D"/>
    <w:rsid w:val="00952ABF"/>
    <w:rsid w:val="00967C23"/>
    <w:rsid w:val="00973864"/>
    <w:rsid w:val="0097617A"/>
    <w:rsid w:val="00981BC5"/>
    <w:rsid w:val="00982969"/>
    <w:rsid w:val="00983B35"/>
    <w:rsid w:val="00986475"/>
    <w:rsid w:val="0099142E"/>
    <w:rsid w:val="00991543"/>
    <w:rsid w:val="00994448"/>
    <w:rsid w:val="00994860"/>
    <w:rsid w:val="00997905"/>
    <w:rsid w:val="009A3C2F"/>
    <w:rsid w:val="009A5191"/>
    <w:rsid w:val="009B0048"/>
    <w:rsid w:val="009B7CBA"/>
    <w:rsid w:val="009C16E1"/>
    <w:rsid w:val="009C694A"/>
    <w:rsid w:val="009E40A1"/>
    <w:rsid w:val="009F2D0B"/>
    <w:rsid w:val="00A17072"/>
    <w:rsid w:val="00A2569A"/>
    <w:rsid w:val="00A267C8"/>
    <w:rsid w:val="00A31236"/>
    <w:rsid w:val="00A33D6C"/>
    <w:rsid w:val="00A405E3"/>
    <w:rsid w:val="00A417B4"/>
    <w:rsid w:val="00A42768"/>
    <w:rsid w:val="00A44ADC"/>
    <w:rsid w:val="00A45D49"/>
    <w:rsid w:val="00A464AD"/>
    <w:rsid w:val="00A471E7"/>
    <w:rsid w:val="00A51C29"/>
    <w:rsid w:val="00A51CFC"/>
    <w:rsid w:val="00A525F9"/>
    <w:rsid w:val="00A52EB5"/>
    <w:rsid w:val="00A53DBD"/>
    <w:rsid w:val="00A556C7"/>
    <w:rsid w:val="00A57ED8"/>
    <w:rsid w:val="00A62C9B"/>
    <w:rsid w:val="00A7050F"/>
    <w:rsid w:val="00A7051D"/>
    <w:rsid w:val="00A72026"/>
    <w:rsid w:val="00A72CE0"/>
    <w:rsid w:val="00A7461A"/>
    <w:rsid w:val="00A757E8"/>
    <w:rsid w:val="00A767A7"/>
    <w:rsid w:val="00A80415"/>
    <w:rsid w:val="00A85B93"/>
    <w:rsid w:val="00A87EC1"/>
    <w:rsid w:val="00A94E64"/>
    <w:rsid w:val="00AA0BB9"/>
    <w:rsid w:val="00AB567F"/>
    <w:rsid w:val="00AC0192"/>
    <w:rsid w:val="00AC1B90"/>
    <w:rsid w:val="00AC288B"/>
    <w:rsid w:val="00AD06A3"/>
    <w:rsid w:val="00AD263E"/>
    <w:rsid w:val="00AD2F1F"/>
    <w:rsid w:val="00AE2194"/>
    <w:rsid w:val="00AE28A2"/>
    <w:rsid w:val="00AE455A"/>
    <w:rsid w:val="00AE4712"/>
    <w:rsid w:val="00AF1A63"/>
    <w:rsid w:val="00AF7D39"/>
    <w:rsid w:val="00B0163C"/>
    <w:rsid w:val="00B05C3D"/>
    <w:rsid w:val="00B121D1"/>
    <w:rsid w:val="00B160DE"/>
    <w:rsid w:val="00B17079"/>
    <w:rsid w:val="00B22E3E"/>
    <w:rsid w:val="00B260EA"/>
    <w:rsid w:val="00B33D13"/>
    <w:rsid w:val="00B41939"/>
    <w:rsid w:val="00B43435"/>
    <w:rsid w:val="00B50BCA"/>
    <w:rsid w:val="00B51477"/>
    <w:rsid w:val="00B5240B"/>
    <w:rsid w:val="00B63AF4"/>
    <w:rsid w:val="00B71003"/>
    <w:rsid w:val="00B723E1"/>
    <w:rsid w:val="00B81DF1"/>
    <w:rsid w:val="00B84D1B"/>
    <w:rsid w:val="00B8584F"/>
    <w:rsid w:val="00B8591C"/>
    <w:rsid w:val="00B915C9"/>
    <w:rsid w:val="00B967E5"/>
    <w:rsid w:val="00B97837"/>
    <w:rsid w:val="00BA3E97"/>
    <w:rsid w:val="00BB4429"/>
    <w:rsid w:val="00BC5718"/>
    <w:rsid w:val="00BC5E6F"/>
    <w:rsid w:val="00BC7A25"/>
    <w:rsid w:val="00BD2632"/>
    <w:rsid w:val="00BE0070"/>
    <w:rsid w:val="00BE3B7F"/>
    <w:rsid w:val="00BF26B1"/>
    <w:rsid w:val="00BF4C2F"/>
    <w:rsid w:val="00BF5621"/>
    <w:rsid w:val="00BF6361"/>
    <w:rsid w:val="00BF6D40"/>
    <w:rsid w:val="00C05C8A"/>
    <w:rsid w:val="00C06B03"/>
    <w:rsid w:val="00C14B21"/>
    <w:rsid w:val="00C1585C"/>
    <w:rsid w:val="00C21E4F"/>
    <w:rsid w:val="00C2615D"/>
    <w:rsid w:val="00C35222"/>
    <w:rsid w:val="00C4423C"/>
    <w:rsid w:val="00C517CA"/>
    <w:rsid w:val="00C5228F"/>
    <w:rsid w:val="00C647B3"/>
    <w:rsid w:val="00C658A9"/>
    <w:rsid w:val="00C70FCC"/>
    <w:rsid w:val="00C7213C"/>
    <w:rsid w:val="00C72254"/>
    <w:rsid w:val="00C72DCD"/>
    <w:rsid w:val="00C73DF0"/>
    <w:rsid w:val="00C77D02"/>
    <w:rsid w:val="00C8559C"/>
    <w:rsid w:val="00C85C65"/>
    <w:rsid w:val="00C9548F"/>
    <w:rsid w:val="00C957D1"/>
    <w:rsid w:val="00C958AC"/>
    <w:rsid w:val="00CA1F8D"/>
    <w:rsid w:val="00CA2F2A"/>
    <w:rsid w:val="00CA7219"/>
    <w:rsid w:val="00CC125F"/>
    <w:rsid w:val="00CC5249"/>
    <w:rsid w:val="00CC58A8"/>
    <w:rsid w:val="00CC5EDF"/>
    <w:rsid w:val="00CC77AF"/>
    <w:rsid w:val="00CD4A94"/>
    <w:rsid w:val="00CD69EA"/>
    <w:rsid w:val="00CD7560"/>
    <w:rsid w:val="00CE05DC"/>
    <w:rsid w:val="00CF79A0"/>
    <w:rsid w:val="00D01370"/>
    <w:rsid w:val="00D051EC"/>
    <w:rsid w:val="00D07E11"/>
    <w:rsid w:val="00D10A27"/>
    <w:rsid w:val="00D1309C"/>
    <w:rsid w:val="00D213FD"/>
    <w:rsid w:val="00D22E88"/>
    <w:rsid w:val="00D25BFA"/>
    <w:rsid w:val="00D267C9"/>
    <w:rsid w:val="00D30E3B"/>
    <w:rsid w:val="00D3166F"/>
    <w:rsid w:val="00D3271E"/>
    <w:rsid w:val="00D3759B"/>
    <w:rsid w:val="00D44444"/>
    <w:rsid w:val="00D47753"/>
    <w:rsid w:val="00D57C66"/>
    <w:rsid w:val="00D60899"/>
    <w:rsid w:val="00D61A1B"/>
    <w:rsid w:val="00D63090"/>
    <w:rsid w:val="00D64681"/>
    <w:rsid w:val="00D66979"/>
    <w:rsid w:val="00D703BA"/>
    <w:rsid w:val="00D74109"/>
    <w:rsid w:val="00D75097"/>
    <w:rsid w:val="00D76FE0"/>
    <w:rsid w:val="00D800AA"/>
    <w:rsid w:val="00D82133"/>
    <w:rsid w:val="00D83CCE"/>
    <w:rsid w:val="00D84A33"/>
    <w:rsid w:val="00D91FD7"/>
    <w:rsid w:val="00D922C4"/>
    <w:rsid w:val="00D93C81"/>
    <w:rsid w:val="00D955DD"/>
    <w:rsid w:val="00DA4158"/>
    <w:rsid w:val="00DA7637"/>
    <w:rsid w:val="00DB1C44"/>
    <w:rsid w:val="00DB2AAE"/>
    <w:rsid w:val="00DB5A74"/>
    <w:rsid w:val="00DB6239"/>
    <w:rsid w:val="00DB641F"/>
    <w:rsid w:val="00DC7921"/>
    <w:rsid w:val="00DD0E4E"/>
    <w:rsid w:val="00DD3F56"/>
    <w:rsid w:val="00DD4485"/>
    <w:rsid w:val="00DE135D"/>
    <w:rsid w:val="00DE3130"/>
    <w:rsid w:val="00DE4D86"/>
    <w:rsid w:val="00DF41D4"/>
    <w:rsid w:val="00E00CC6"/>
    <w:rsid w:val="00E02569"/>
    <w:rsid w:val="00E04106"/>
    <w:rsid w:val="00E05F55"/>
    <w:rsid w:val="00E132A7"/>
    <w:rsid w:val="00E23079"/>
    <w:rsid w:val="00E24277"/>
    <w:rsid w:val="00E32CFF"/>
    <w:rsid w:val="00E34A00"/>
    <w:rsid w:val="00E37889"/>
    <w:rsid w:val="00E404D0"/>
    <w:rsid w:val="00E4549E"/>
    <w:rsid w:val="00E51F7A"/>
    <w:rsid w:val="00E54451"/>
    <w:rsid w:val="00E57E66"/>
    <w:rsid w:val="00E62D84"/>
    <w:rsid w:val="00E67B58"/>
    <w:rsid w:val="00E67CF1"/>
    <w:rsid w:val="00E67E76"/>
    <w:rsid w:val="00E71F08"/>
    <w:rsid w:val="00E7201C"/>
    <w:rsid w:val="00E72C30"/>
    <w:rsid w:val="00E75571"/>
    <w:rsid w:val="00E80F29"/>
    <w:rsid w:val="00E81E85"/>
    <w:rsid w:val="00E8288C"/>
    <w:rsid w:val="00E83601"/>
    <w:rsid w:val="00E83FA0"/>
    <w:rsid w:val="00E86258"/>
    <w:rsid w:val="00E92027"/>
    <w:rsid w:val="00EA1D93"/>
    <w:rsid w:val="00EA51C1"/>
    <w:rsid w:val="00EB3198"/>
    <w:rsid w:val="00EB4ACD"/>
    <w:rsid w:val="00EB5100"/>
    <w:rsid w:val="00EB58BD"/>
    <w:rsid w:val="00EB77F9"/>
    <w:rsid w:val="00EC0463"/>
    <w:rsid w:val="00EC1270"/>
    <w:rsid w:val="00EC68AC"/>
    <w:rsid w:val="00ED10EA"/>
    <w:rsid w:val="00ED2740"/>
    <w:rsid w:val="00ED45A5"/>
    <w:rsid w:val="00ED6C6E"/>
    <w:rsid w:val="00EE4B3A"/>
    <w:rsid w:val="00EF00AB"/>
    <w:rsid w:val="00EF06F6"/>
    <w:rsid w:val="00EF3FA1"/>
    <w:rsid w:val="00F0353C"/>
    <w:rsid w:val="00F066A7"/>
    <w:rsid w:val="00F07F9B"/>
    <w:rsid w:val="00F100C2"/>
    <w:rsid w:val="00F10447"/>
    <w:rsid w:val="00F1147E"/>
    <w:rsid w:val="00F21DF3"/>
    <w:rsid w:val="00F25F49"/>
    <w:rsid w:val="00F3006B"/>
    <w:rsid w:val="00F33EA0"/>
    <w:rsid w:val="00F34B07"/>
    <w:rsid w:val="00F374DB"/>
    <w:rsid w:val="00F41756"/>
    <w:rsid w:val="00F47032"/>
    <w:rsid w:val="00F4771B"/>
    <w:rsid w:val="00F50514"/>
    <w:rsid w:val="00F5304C"/>
    <w:rsid w:val="00F54CD6"/>
    <w:rsid w:val="00F61E9A"/>
    <w:rsid w:val="00F65CE7"/>
    <w:rsid w:val="00F71B3F"/>
    <w:rsid w:val="00F81A7B"/>
    <w:rsid w:val="00F8326E"/>
    <w:rsid w:val="00F840CB"/>
    <w:rsid w:val="00F94DB3"/>
    <w:rsid w:val="00F94E8A"/>
    <w:rsid w:val="00FA42CB"/>
    <w:rsid w:val="00FB18A5"/>
    <w:rsid w:val="00FB1B12"/>
    <w:rsid w:val="00FB2AA9"/>
    <w:rsid w:val="00FC07FE"/>
    <w:rsid w:val="00FC27BF"/>
    <w:rsid w:val="00FC51EC"/>
    <w:rsid w:val="00FC5E5E"/>
    <w:rsid w:val="00FD0120"/>
    <w:rsid w:val="00FD6725"/>
    <w:rsid w:val="00FD7F5F"/>
    <w:rsid w:val="00FE21DA"/>
    <w:rsid w:val="00FE31A2"/>
    <w:rsid w:val="00FF2313"/>
    <w:rsid w:val="00FF345D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887C2F-37C7-497F-BBC3-3BAD15E2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1F0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1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1F08"/>
  </w:style>
  <w:style w:type="paragraph" w:styleId="a7">
    <w:name w:val="footer"/>
    <w:basedOn w:val="a"/>
    <w:link w:val="a8"/>
    <w:uiPriority w:val="99"/>
    <w:unhideWhenUsed/>
    <w:rsid w:val="00E71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1F08"/>
  </w:style>
  <w:style w:type="paragraph" w:styleId="a9">
    <w:name w:val="Balloon Text"/>
    <w:basedOn w:val="a"/>
    <w:link w:val="aa"/>
    <w:uiPriority w:val="99"/>
    <w:semiHidden/>
    <w:unhideWhenUsed/>
    <w:rsid w:val="00CF7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7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AEF7F-0C1F-4085-A6C4-E29099D21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12585</Words>
  <Characters>71737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Билль Ольга Олеговна</dc:creator>
  <cp:keywords/>
  <dc:description/>
  <cp:lastModifiedBy>Гордеев Сергей Викторович</cp:lastModifiedBy>
  <cp:revision>1</cp:revision>
  <cp:lastPrinted>2024-04-05T10:10:00Z</cp:lastPrinted>
  <dcterms:created xsi:type="dcterms:W3CDTF">2024-04-11T07:18:00Z</dcterms:created>
  <dcterms:modified xsi:type="dcterms:W3CDTF">2024-04-11T07:18:00Z</dcterms:modified>
</cp:coreProperties>
</file>