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B5" w:rsidRDefault="00737EB5" w:rsidP="00656C1A">
      <w:pPr>
        <w:spacing w:line="120" w:lineRule="atLeast"/>
        <w:jc w:val="center"/>
        <w:rPr>
          <w:sz w:val="24"/>
          <w:szCs w:val="24"/>
        </w:rPr>
      </w:pPr>
    </w:p>
    <w:p w:rsidR="00737EB5" w:rsidRDefault="00737EB5" w:rsidP="00656C1A">
      <w:pPr>
        <w:spacing w:line="120" w:lineRule="atLeast"/>
        <w:jc w:val="center"/>
        <w:rPr>
          <w:sz w:val="24"/>
          <w:szCs w:val="24"/>
        </w:rPr>
      </w:pPr>
    </w:p>
    <w:p w:rsidR="00737EB5" w:rsidRPr="00852378" w:rsidRDefault="00737EB5" w:rsidP="00656C1A">
      <w:pPr>
        <w:spacing w:line="120" w:lineRule="atLeast"/>
        <w:jc w:val="center"/>
        <w:rPr>
          <w:sz w:val="10"/>
          <w:szCs w:val="10"/>
        </w:rPr>
      </w:pPr>
    </w:p>
    <w:p w:rsidR="00737EB5" w:rsidRDefault="00737EB5" w:rsidP="00656C1A">
      <w:pPr>
        <w:spacing w:line="120" w:lineRule="atLeast"/>
        <w:jc w:val="center"/>
        <w:rPr>
          <w:sz w:val="10"/>
          <w:szCs w:val="24"/>
        </w:rPr>
      </w:pPr>
    </w:p>
    <w:p w:rsidR="00737EB5" w:rsidRPr="005541F0" w:rsidRDefault="00737E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37EB5" w:rsidRDefault="00737EB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37EB5" w:rsidRPr="005541F0" w:rsidRDefault="00737EB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37EB5" w:rsidRPr="005649E4" w:rsidRDefault="00737EB5" w:rsidP="00656C1A">
      <w:pPr>
        <w:spacing w:line="120" w:lineRule="atLeast"/>
        <w:jc w:val="center"/>
        <w:rPr>
          <w:sz w:val="18"/>
          <w:szCs w:val="24"/>
        </w:rPr>
      </w:pPr>
    </w:p>
    <w:p w:rsidR="00737EB5" w:rsidRPr="00656C1A" w:rsidRDefault="00737EB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37EB5" w:rsidRPr="005541F0" w:rsidRDefault="00737EB5" w:rsidP="00656C1A">
      <w:pPr>
        <w:spacing w:line="120" w:lineRule="atLeast"/>
        <w:jc w:val="center"/>
        <w:rPr>
          <w:sz w:val="18"/>
          <w:szCs w:val="24"/>
        </w:rPr>
      </w:pPr>
    </w:p>
    <w:p w:rsidR="00737EB5" w:rsidRPr="005541F0" w:rsidRDefault="00737EB5" w:rsidP="00656C1A">
      <w:pPr>
        <w:spacing w:line="120" w:lineRule="atLeast"/>
        <w:jc w:val="center"/>
        <w:rPr>
          <w:sz w:val="20"/>
          <w:szCs w:val="24"/>
        </w:rPr>
      </w:pPr>
    </w:p>
    <w:p w:rsidR="00737EB5" w:rsidRPr="00656C1A" w:rsidRDefault="00737EB5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37EB5" w:rsidRDefault="00737EB5" w:rsidP="00656C1A">
      <w:pPr>
        <w:spacing w:line="120" w:lineRule="atLeast"/>
        <w:jc w:val="center"/>
        <w:rPr>
          <w:sz w:val="30"/>
          <w:szCs w:val="24"/>
        </w:rPr>
      </w:pPr>
    </w:p>
    <w:p w:rsidR="00737EB5" w:rsidRPr="00656C1A" w:rsidRDefault="00737EB5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37EB5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37EB5" w:rsidRPr="00F8214F" w:rsidRDefault="00737E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37EB5" w:rsidRPr="00F8214F" w:rsidRDefault="00EB20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37EB5" w:rsidRPr="00F8214F" w:rsidRDefault="00737EB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37EB5" w:rsidRPr="00F8214F" w:rsidRDefault="00EB20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737EB5" w:rsidRPr="00A63FB0" w:rsidRDefault="00737EB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37EB5" w:rsidRPr="00A3761A" w:rsidRDefault="00EB20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37EB5" w:rsidRPr="00F8214F" w:rsidRDefault="00737EB5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37EB5" w:rsidRPr="00F8214F" w:rsidRDefault="00737EB5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37EB5" w:rsidRPr="00AB4194" w:rsidRDefault="00737EB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37EB5" w:rsidRPr="00F8214F" w:rsidRDefault="00EB20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1856</w:t>
            </w:r>
          </w:p>
        </w:tc>
      </w:tr>
    </w:tbl>
    <w:p w:rsidR="00737EB5" w:rsidRPr="000C4AB5" w:rsidRDefault="00737EB5" w:rsidP="00C725A6">
      <w:pPr>
        <w:rPr>
          <w:rFonts w:cs="Times New Roman"/>
          <w:szCs w:val="28"/>
          <w:lang w:val="en-US"/>
        </w:rPr>
      </w:pPr>
    </w:p>
    <w:p w:rsidR="00737EB5" w:rsidRPr="00737EB5" w:rsidRDefault="00737EB5" w:rsidP="00737EB5">
      <w:pPr>
        <w:rPr>
          <w:szCs w:val="28"/>
          <w:lang w:eastAsia="ru-RU"/>
        </w:rPr>
      </w:pPr>
      <w:r w:rsidRPr="00737EB5">
        <w:rPr>
          <w:szCs w:val="28"/>
          <w:lang w:eastAsia="ru-RU"/>
        </w:rPr>
        <w:t xml:space="preserve">Об утверждении перечня </w:t>
      </w:r>
    </w:p>
    <w:p w:rsidR="00737EB5" w:rsidRPr="00737EB5" w:rsidRDefault="00737EB5" w:rsidP="00737EB5">
      <w:pPr>
        <w:rPr>
          <w:bCs/>
          <w:szCs w:val="28"/>
          <w:lang w:eastAsia="ru-RU"/>
        </w:rPr>
      </w:pPr>
      <w:r w:rsidRPr="00737EB5">
        <w:rPr>
          <w:bCs/>
          <w:szCs w:val="28"/>
          <w:lang w:eastAsia="ru-RU"/>
        </w:rPr>
        <w:t xml:space="preserve">получателей субсидии </w:t>
      </w:r>
    </w:p>
    <w:p w:rsidR="00737EB5" w:rsidRPr="00737EB5" w:rsidRDefault="00737EB5" w:rsidP="00737EB5">
      <w:pPr>
        <w:rPr>
          <w:bCs/>
          <w:szCs w:val="28"/>
          <w:lang w:eastAsia="ru-RU"/>
        </w:rPr>
      </w:pPr>
      <w:r w:rsidRPr="00737EB5">
        <w:rPr>
          <w:bCs/>
          <w:szCs w:val="28"/>
          <w:lang w:eastAsia="ru-RU"/>
        </w:rPr>
        <w:t xml:space="preserve">и объема предоставляемой </w:t>
      </w:r>
    </w:p>
    <w:p w:rsidR="00737EB5" w:rsidRPr="00737EB5" w:rsidRDefault="00737EB5" w:rsidP="00737EB5">
      <w:pPr>
        <w:rPr>
          <w:bCs/>
          <w:szCs w:val="28"/>
          <w:lang w:eastAsia="ru-RU"/>
        </w:rPr>
      </w:pPr>
      <w:r w:rsidRPr="00737EB5">
        <w:rPr>
          <w:bCs/>
          <w:szCs w:val="28"/>
          <w:lang w:eastAsia="ru-RU"/>
        </w:rPr>
        <w:t xml:space="preserve">субсидии на оказание услуг </w:t>
      </w:r>
    </w:p>
    <w:p w:rsidR="00737EB5" w:rsidRPr="00737EB5" w:rsidRDefault="00737EB5" w:rsidP="00737EB5">
      <w:pPr>
        <w:rPr>
          <w:bCs/>
          <w:szCs w:val="28"/>
          <w:lang w:eastAsia="ru-RU"/>
        </w:rPr>
      </w:pPr>
      <w:r w:rsidRPr="00737EB5">
        <w:rPr>
          <w:bCs/>
          <w:szCs w:val="28"/>
          <w:lang w:eastAsia="ru-RU"/>
        </w:rPr>
        <w:t xml:space="preserve">водоснабжения населению, </w:t>
      </w:r>
    </w:p>
    <w:p w:rsidR="00737EB5" w:rsidRPr="00737EB5" w:rsidRDefault="00737EB5" w:rsidP="00737EB5">
      <w:pPr>
        <w:rPr>
          <w:bCs/>
          <w:szCs w:val="28"/>
          <w:lang w:eastAsia="ru-RU"/>
        </w:rPr>
      </w:pPr>
      <w:r w:rsidRPr="00737EB5">
        <w:rPr>
          <w:bCs/>
          <w:szCs w:val="28"/>
          <w:lang w:eastAsia="ru-RU"/>
        </w:rPr>
        <w:t xml:space="preserve">проживающему в жилищном </w:t>
      </w:r>
    </w:p>
    <w:p w:rsidR="00737EB5" w:rsidRPr="00737EB5" w:rsidRDefault="00737EB5" w:rsidP="00737EB5">
      <w:pPr>
        <w:rPr>
          <w:bCs/>
          <w:szCs w:val="28"/>
          <w:lang w:eastAsia="ru-RU"/>
        </w:rPr>
      </w:pPr>
      <w:r w:rsidRPr="00737EB5">
        <w:rPr>
          <w:bCs/>
          <w:szCs w:val="28"/>
          <w:lang w:eastAsia="ru-RU"/>
        </w:rPr>
        <w:t xml:space="preserve">фонде с централизованным </w:t>
      </w:r>
    </w:p>
    <w:p w:rsidR="00737EB5" w:rsidRPr="00737EB5" w:rsidRDefault="00737EB5" w:rsidP="00737EB5">
      <w:pPr>
        <w:rPr>
          <w:bCs/>
          <w:szCs w:val="28"/>
          <w:lang w:eastAsia="ru-RU"/>
        </w:rPr>
      </w:pPr>
      <w:r w:rsidRPr="00737EB5">
        <w:rPr>
          <w:bCs/>
          <w:szCs w:val="28"/>
          <w:lang w:eastAsia="ru-RU"/>
        </w:rPr>
        <w:t xml:space="preserve">холодным водоснабжением, </w:t>
      </w:r>
    </w:p>
    <w:p w:rsidR="00737EB5" w:rsidRPr="00737EB5" w:rsidRDefault="00737EB5" w:rsidP="00737EB5">
      <w:pPr>
        <w:rPr>
          <w:bCs/>
          <w:szCs w:val="28"/>
          <w:lang w:eastAsia="ru-RU"/>
        </w:rPr>
      </w:pPr>
      <w:r w:rsidRPr="00737EB5">
        <w:rPr>
          <w:bCs/>
          <w:szCs w:val="28"/>
          <w:lang w:eastAsia="ru-RU"/>
        </w:rPr>
        <w:t xml:space="preserve">не соответствующим </w:t>
      </w:r>
    </w:p>
    <w:p w:rsidR="00737EB5" w:rsidRPr="00737EB5" w:rsidRDefault="00737EB5" w:rsidP="00737EB5">
      <w:pPr>
        <w:rPr>
          <w:bCs/>
          <w:szCs w:val="28"/>
          <w:lang w:eastAsia="ru-RU"/>
        </w:rPr>
      </w:pPr>
      <w:r w:rsidRPr="00737EB5">
        <w:rPr>
          <w:bCs/>
          <w:szCs w:val="28"/>
          <w:lang w:eastAsia="ru-RU"/>
        </w:rPr>
        <w:t xml:space="preserve">требованиям СанПиН, </w:t>
      </w:r>
    </w:p>
    <w:p w:rsidR="00737EB5" w:rsidRPr="00737EB5" w:rsidRDefault="00737EB5" w:rsidP="00737EB5">
      <w:pPr>
        <w:rPr>
          <w:bCs/>
          <w:szCs w:val="28"/>
          <w:lang w:eastAsia="ru-RU"/>
        </w:rPr>
      </w:pPr>
      <w:r w:rsidRPr="00737EB5">
        <w:rPr>
          <w:bCs/>
          <w:szCs w:val="28"/>
          <w:lang w:eastAsia="ru-RU"/>
        </w:rPr>
        <w:t xml:space="preserve">в 2024 – 2025 годах </w:t>
      </w:r>
    </w:p>
    <w:p w:rsidR="00737EB5" w:rsidRPr="00737EB5" w:rsidRDefault="00737EB5" w:rsidP="00737EB5">
      <w:pPr>
        <w:rPr>
          <w:szCs w:val="28"/>
          <w:lang w:eastAsia="ru-RU"/>
        </w:rPr>
      </w:pPr>
    </w:p>
    <w:p w:rsidR="00737EB5" w:rsidRPr="00737EB5" w:rsidRDefault="00737EB5" w:rsidP="00737EB5">
      <w:pPr>
        <w:rPr>
          <w:szCs w:val="28"/>
          <w:lang w:eastAsia="ru-RU"/>
        </w:rPr>
      </w:pPr>
    </w:p>
    <w:p w:rsidR="00737EB5" w:rsidRPr="00737EB5" w:rsidRDefault="00737EB5" w:rsidP="00737EB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7EB5">
        <w:rPr>
          <w:spacing w:val="-4"/>
          <w:szCs w:val="28"/>
        </w:rPr>
        <w:t>В соответствии с решением Думы города от 20.12.2023 № 485-</w:t>
      </w:r>
      <w:r w:rsidRPr="00737EB5">
        <w:rPr>
          <w:spacing w:val="-4"/>
          <w:szCs w:val="28"/>
          <w:lang w:val="en-US"/>
        </w:rPr>
        <w:t>VII</w:t>
      </w:r>
      <w:r w:rsidRPr="00737EB5">
        <w:rPr>
          <w:spacing w:val="-4"/>
          <w:szCs w:val="28"/>
        </w:rPr>
        <w:t xml:space="preserve"> ДГ </w:t>
      </w:r>
      <w:r>
        <w:rPr>
          <w:spacing w:val="-4"/>
          <w:szCs w:val="28"/>
        </w:rPr>
        <w:t xml:space="preserve">                         </w:t>
      </w:r>
      <w:r w:rsidRPr="00737EB5">
        <w:rPr>
          <w:spacing w:val="-4"/>
          <w:szCs w:val="28"/>
        </w:rPr>
        <w:t xml:space="preserve"> «О бюджете городского округа Сургут Ханты-Мансийского автономного округа – </w:t>
      </w:r>
      <w:r w:rsidRPr="00737EB5">
        <w:rPr>
          <w:szCs w:val="28"/>
        </w:rPr>
        <w:t xml:space="preserve">Югры на 2024 год и плановый период 2025 – 2026 годов», постановлением </w:t>
      </w:r>
      <w:r>
        <w:rPr>
          <w:szCs w:val="28"/>
        </w:rPr>
        <w:t xml:space="preserve">                   </w:t>
      </w:r>
      <w:r w:rsidRPr="00737EB5">
        <w:rPr>
          <w:szCs w:val="28"/>
        </w:rPr>
        <w:t xml:space="preserve">Администрации города от 21.07.2015 № 5079 «О Порядке предоставления              из местного бюджета субсидии на оказание услуг водоснабжения населению, проживающему в жилищном фонде с централизованным холодным водоснабжением, не соответствующим требованиям СанПиН», </w:t>
      </w:r>
      <w:r w:rsidRPr="00737EB5">
        <w:rPr>
          <w:rFonts w:eastAsia="Times New Roman" w:cs="Times New Roman"/>
          <w:szCs w:val="28"/>
          <w:lang w:eastAsia="ru-RU"/>
        </w:rPr>
        <w:t xml:space="preserve">распоряжениями </w:t>
      </w:r>
      <w:r w:rsidRPr="00737EB5">
        <w:rPr>
          <w:rFonts w:eastAsia="Times New Roman" w:cs="Times New Roman"/>
          <w:spacing w:val="-4"/>
          <w:szCs w:val="28"/>
          <w:lang w:eastAsia="ru-RU"/>
        </w:rPr>
        <w:t>Администрации города от 30.12.2005 № 3686 «Об утверждении Регламента Администрации</w:t>
      </w:r>
      <w:r w:rsidRPr="00737EB5">
        <w:rPr>
          <w:rFonts w:eastAsia="Times New Roman" w:cs="Times New Roman"/>
          <w:szCs w:val="28"/>
          <w:lang w:eastAsia="ru-RU"/>
        </w:rPr>
        <w:t xml:space="preserve">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737EB5" w:rsidRPr="00737EB5" w:rsidRDefault="00737EB5" w:rsidP="00737EB5">
      <w:pPr>
        <w:widowControl w:val="0"/>
        <w:tabs>
          <w:tab w:val="left" w:pos="6521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737EB5">
        <w:rPr>
          <w:rFonts w:eastAsia="Times New Roman" w:cs="Times New Roman"/>
          <w:szCs w:val="28"/>
          <w:lang w:eastAsia="ru-RU"/>
        </w:rPr>
        <w:t xml:space="preserve">1. Утвердить перечень получателей субсидии и объем предоставляемой субсидии на </w:t>
      </w:r>
      <w:r w:rsidRPr="00737EB5">
        <w:rPr>
          <w:rFonts w:eastAsia="Times New Roman" w:cs="Times New Roman"/>
          <w:bCs/>
          <w:szCs w:val="28"/>
          <w:lang w:eastAsia="ru-RU"/>
        </w:rPr>
        <w:t xml:space="preserve">оказание услуг водоснабжения населению, проживающему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          </w:t>
      </w:r>
      <w:r w:rsidRPr="00737EB5">
        <w:rPr>
          <w:rFonts w:eastAsia="Times New Roman" w:cs="Times New Roman"/>
          <w:bCs/>
          <w:szCs w:val="28"/>
          <w:lang w:eastAsia="ru-RU"/>
        </w:rPr>
        <w:t>в жилищном фонде с централизованным холодным водоснабжением, не соответствующим требованиям СанПиН, в 2024 – 2025 годах согласно приложению</w:t>
      </w:r>
      <w:r w:rsidRPr="00737EB5">
        <w:rPr>
          <w:rFonts w:eastAsia="Times New Roman" w:cs="Times New Roman"/>
          <w:szCs w:val="28"/>
          <w:lang w:eastAsia="ru-RU"/>
        </w:rPr>
        <w:t>.</w:t>
      </w:r>
    </w:p>
    <w:p w:rsidR="00737EB5" w:rsidRPr="00737EB5" w:rsidRDefault="00737EB5" w:rsidP="00737EB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7EB5">
        <w:rPr>
          <w:rFonts w:eastAsia="Times New Roman" w:cs="Times New Roman"/>
          <w:szCs w:val="28"/>
          <w:lang w:eastAsia="ru-RU"/>
        </w:rPr>
        <w:t xml:space="preserve">2. Департаменту массовых коммуникаций и аналитики разместить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737EB5">
        <w:rPr>
          <w:rFonts w:eastAsia="Times New Roman" w:cs="Times New Roman"/>
          <w:szCs w:val="28"/>
          <w:lang w:eastAsia="ru-RU"/>
        </w:rPr>
        <w:t xml:space="preserve">настоящее распоряжение на официальном портале Администрации города: </w:t>
      </w:r>
      <w:r w:rsidRPr="00737EB5">
        <w:rPr>
          <w:rFonts w:eastAsia="Times New Roman" w:cs="Times New Roman"/>
          <w:szCs w:val="28"/>
          <w:lang w:val="en-US" w:eastAsia="ru-RU"/>
        </w:rPr>
        <w:t>www</w:t>
      </w:r>
      <w:r w:rsidRPr="00737EB5">
        <w:rPr>
          <w:rFonts w:eastAsia="Times New Roman" w:cs="Times New Roman"/>
          <w:szCs w:val="28"/>
          <w:lang w:eastAsia="ru-RU"/>
        </w:rPr>
        <w:t>.</w:t>
      </w:r>
      <w:r w:rsidRPr="00737EB5">
        <w:rPr>
          <w:rFonts w:eastAsia="Times New Roman" w:cs="Times New Roman"/>
          <w:szCs w:val="28"/>
          <w:lang w:val="en-US" w:eastAsia="ru-RU"/>
        </w:rPr>
        <w:t>admsurgut</w:t>
      </w:r>
      <w:r w:rsidRPr="00737EB5">
        <w:rPr>
          <w:rFonts w:eastAsia="Times New Roman" w:cs="Times New Roman"/>
          <w:szCs w:val="28"/>
          <w:lang w:eastAsia="ru-RU"/>
        </w:rPr>
        <w:t>.</w:t>
      </w:r>
      <w:r w:rsidRPr="00737EB5">
        <w:rPr>
          <w:rFonts w:eastAsia="Times New Roman" w:cs="Times New Roman"/>
          <w:szCs w:val="28"/>
          <w:lang w:val="en-US" w:eastAsia="ru-RU"/>
        </w:rPr>
        <w:t>ru</w:t>
      </w:r>
      <w:r w:rsidRPr="00737EB5">
        <w:rPr>
          <w:rFonts w:eastAsia="Times New Roman" w:cs="Times New Roman"/>
          <w:szCs w:val="28"/>
          <w:lang w:eastAsia="ru-RU"/>
        </w:rPr>
        <w:t>.</w:t>
      </w:r>
    </w:p>
    <w:p w:rsidR="00737EB5" w:rsidRPr="00737EB5" w:rsidRDefault="00737EB5" w:rsidP="00737EB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7EB5">
        <w:rPr>
          <w:rFonts w:eastAsia="Times New Roman" w:cs="Times New Roman"/>
          <w:szCs w:val="28"/>
          <w:lang w:eastAsia="ru-RU"/>
        </w:rPr>
        <w:lastRenderedPageBreak/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737EB5">
        <w:rPr>
          <w:rFonts w:eastAsia="Times New Roman" w:cs="Times New Roman"/>
          <w:szCs w:val="28"/>
          <w:lang w:eastAsia="ru-RU"/>
        </w:rPr>
        <w:t xml:space="preserve">документы города Сургута»: </w:t>
      </w:r>
      <w:r w:rsidRPr="00737EB5">
        <w:rPr>
          <w:rFonts w:eastAsia="Times New Roman" w:cs="Times New Roman"/>
          <w:szCs w:val="28"/>
          <w:lang w:val="en-US" w:eastAsia="ru-RU"/>
        </w:rPr>
        <w:t>docsurgut</w:t>
      </w:r>
      <w:r w:rsidRPr="00737EB5">
        <w:rPr>
          <w:rFonts w:eastAsia="Times New Roman" w:cs="Times New Roman"/>
          <w:szCs w:val="28"/>
          <w:lang w:eastAsia="ru-RU"/>
        </w:rPr>
        <w:t>.</w:t>
      </w:r>
      <w:r w:rsidRPr="00737EB5">
        <w:rPr>
          <w:rFonts w:eastAsia="Times New Roman" w:cs="Times New Roman"/>
          <w:szCs w:val="28"/>
          <w:lang w:val="en-US" w:eastAsia="ru-RU"/>
        </w:rPr>
        <w:t>ru</w:t>
      </w:r>
      <w:r w:rsidRPr="00737EB5">
        <w:rPr>
          <w:rFonts w:eastAsia="Times New Roman" w:cs="Times New Roman"/>
          <w:szCs w:val="28"/>
          <w:lang w:eastAsia="ru-RU"/>
        </w:rPr>
        <w:t>.</w:t>
      </w:r>
    </w:p>
    <w:p w:rsidR="00737EB5" w:rsidRPr="00737EB5" w:rsidRDefault="00737EB5" w:rsidP="00737EB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bookmarkEnd w:id="5"/>
      <w:r w:rsidRPr="00737EB5">
        <w:rPr>
          <w:rFonts w:eastAsia="Times New Roman" w:cs="Times New Roman"/>
          <w:szCs w:val="28"/>
          <w:lang w:eastAsia="ru-RU"/>
        </w:rPr>
        <w:t xml:space="preserve">4. </w:t>
      </w:r>
      <w:bookmarkEnd w:id="6"/>
      <w:r w:rsidRPr="00737EB5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737EB5" w:rsidRPr="00737EB5" w:rsidRDefault="00737EB5" w:rsidP="00737EB5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7EB5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737EB5" w:rsidRPr="00737EB5" w:rsidRDefault="00737EB5" w:rsidP="00737EB5">
      <w:pPr>
        <w:rPr>
          <w:rFonts w:eastAsia="Times New Roman" w:cs="Times New Roman"/>
          <w:szCs w:val="28"/>
          <w:lang w:eastAsia="ru-RU"/>
        </w:rPr>
      </w:pPr>
    </w:p>
    <w:p w:rsidR="00737EB5" w:rsidRPr="00737EB5" w:rsidRDefault="00737EB5" w:rsidP="00737EB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737EB5" w:rsidRPr="00737EB5" w:rsidRDefault="00737EB5" w:rsidP="00737EB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737EB5" w:rsidRDefault="00737EB5" w:rsidP="00737EB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737EB5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737EB5">
        <w:rPr>
          <w:rFonts w:eastAsia="Times New Roman" w:cs="Times New Roman"/>
          <w:szCs w:val="28"/>
          <w:lang w:eastAsia="ru-RU"/>
        </w:rPr>
        <w:tab/>
      </w:r>
      <w:r w:rsidRPr="00737EB5">
        <w:rPr>
          <w:rFonts w:eastAsia="Times New Roman" w:cs="Times New Roman"/>
          <w:szCs w:val="28"/>
          <w:lang w:eastAsia="ru-RU"/>
        </w:rPr>
        <w:tab/>
      </w:r>
      <w:r w:rsidRPr="00737EB5">
        <w:rPr>
          <w:rFonts w:eastAsia="Times New Roman" w:cs="Times New Roman"/>
          <w:szCs w:val="28"/>
          <w:lang w:eastAsia="ru-RU"/>
        </w:rPr>
        <w:tab/>
      </w:r>
      <w:r w:rsidRPr="00737EB5">
        <w:rPr>
          <w:rFonts w:eastAsia="Times New Roman" w:cs="Times New Roman"/>
          <w:szCs w:val="28"/>
          <w:lang w:eastAsia="ru-RU"/>
        </w:rPr>
        <w:tab/>
      </w:r>
      <w:r w:rsidRPr="00737EB5">
        <w:rPr>
          <w:rFonts w:eastAsia="Times New Roman" w:cs="Times New Roman"/>
          <w:szCs w:val="28"/>
          <w:lang w:eastAsia="ru-RU"/>
        </w:rPr>
        <w:tab/>
      </w:r>
      <w:r w:rsidRPr="00737EB5">
        <w:rPr>
          <w:rFonts w:eastAsia="Times New Roman" w:cs="Times New Roman"/>
          <w:szCs w:val="28"/>
          <w:lang w:eastAsia="ru-RU"/>
        </w:rPr>
        <w:tab/>
      </w:r>
      <w:r w:rsidRPr="00737EB5">
        <w:rPr>
          <w:rFonts w:eastAsia="Times New Roman" w:cs="Times New Roman"/>
          <w:szCs w:val="28"/>
          <w:lang w:eastAsia="ru-RU"/>
        </w:rPr>
        <w:tab/>
        <w:t xml:space="preserve"> С.А. Агафонов</w:t>
      </w:r>
    </w:p>
    <w:p w:rsidR="00737EB5" w:rsidRDefault="00737EB5" w:rsidP="00737EB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737EB5" w:rsidRDefault="00737EB5" w:rsidP="00737EB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737EB5" w:rsidRDefault="00737EB5" w:rsidP="00737EB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737EB5" w:rsidRDefault="00737EB5" w:rsidP="00737EB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737EB5" w:rsidRDefault="00737EB5" w:rsidP="00737EB5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  <w:sectPr w:rsidR="00737EB5" w:rsidSect="00737EB5">
          <w:headerReference w:type="default" r:id="rId6"/>
          <w:headerReference w:type="first" r:id="rId7"/>
          <w:pgSz w:w="11906" w:h="16838" w:code="9"/>
          <w:pgMar w:top="1134" w:right="566" w:bottom="1134" w:left="1701" w:header="454" w:footer="454" w:gutter="0"/>
          <w:cols w:space="708"/>
          <w:titlePg/>
          <w:docGrid w:linePitch="381"/>
        </w:sectPr>
      </w:pPr>
    </w:p>
    <w:p w:rsidR="00737EB5" w:rsidRDefault="00737EB5" w:rsidP="00737EB5">
      <w:pPr>
        <w:ind w:left="11057"/>
        <w:rPr>
          <w:lang w:eastAsia="ru-RU"/>
        </w:rPr>
      </w:pPr>
      <w:r w:rsidRPr="00D26C34">
        <w:rPr>
          <w:lang w:eastAsia="ru-RU"/>
        </w:rPr>
        <w:t>Приложение</w:t>
      </w:r>
    </w:p>
    <w:p w:rsidR="00737EB5" w:rsidRDefault="00737EB5" w:rsidP="00737EB5">
      <w:pPr>
        <w:ind w:left="11057"/>
        <w:rPr>
          <w:lang w:eastAsia="ru-RU"/>
        </w:rPr>
      </w:pPr>
      <w:r w:rsidRPr="00D26C34">
        <w:rPr>
          <w:lang w:eastAsia="ru-RU"/>
        </w:rPr>
        <w:t>к распоряжению</w:t>
      </w:r>
    </w:p>
    <w:p w:rsidR="00737EB5" w:rsidRPr="00D26C34" w:rsidRDefault="00737EB5" w:rsidP="00737EB5">
      <w:pPr>
        <w:ind w:left="11057"/>
        <w:rPr>
          <w:lang w:eastAsia="ru-RU"/>
        </w:rPr>
      </w:pPr>
      <w:r w:rsidRPr="00D26C34">
        <w:rPr>
          <w:lang w:eastAsia="ru-RU"/>
        </w:rPr>
        <w:t>Администрации города</w:t>
      </w:r>
    </w:p>
    <w:p w:rsidR="00737EB5" w:rsidRPr="00D26C34" w:rsidRDefault="00737EB5" w:rsidP="00737EB5">
      <w:pPr>
        <w:ind w:left="11057"/>
        <w:rPr>
          <w:lang w:eastAsia="ru-RU"/>
        </w:rPr>
      </w:pPr>
      <w:r w:rsidRPr="00D26C34">
        <w:rPr>
          <w:lang w:eastAsia="ru-RU"/>
        </w:rPr>
        <w:t xml:space="preserve">от ____________ № </w:t>
      </w:r>
      <w:r>
        <w:rPr>
          <w:lang w:eastAsia="ru-RU"/>
        </w:rPr>
        <w:t>_______</w:t>
      </w:r>
    </w:p>
    <w:p w:rsidR="00737EB5" w:rsidRDefault="00737EB5" w:rsidP="00737EB5">
      <w:pPr>
        <w:rPr>
          <w:rFonts w:eastAsia="Times New Roman" w:cs="Times New Roman"/>
          <w:sz w:val="24"/>
          <w:szCs w:val="24"/>
          <w:lang w:eastAsia="ru-RU"/>
        </w:rPr>
      </w:pPr>
    </w:p>
    <w:p w:rsidR="00737EB5" w:rsidRDefault="00737EB5" w:rsidP="00737EB5">
      <w:pPr>
        <w:rPr>
          <w:rFonts w:eastAsia="Times New Roman" w:cs="Times New Roman"/>
          <w:sz w:val="24"/>
          <w:szCs w:val="24"/>
          <w:lang w:eastAsia="ru-RU"/>
        </w:rPr>
      </w:pPr>
    </w:p>
    <w:p w:rsidR="00737EB5" w:rsidRPr="00D26C34" w:rsidRDefault="00737EB5" w:rsidP="00737EB5">
      <w:pPr>
        <w:jc w:val="center"/>
        <w:rPr>
          <w:rFonts w:eastAsia="Times New Roman" w:cs="Times New Roman"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737EB5" w:rsidRDefault="00737EB5" w:rsidP="00737EB5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D26C34"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 xml:space="preserve">на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оказание услуг водоснабжения населению, </w:t>
      </w:r>
    </w:p>
    <w:p w:rsidR="00737EB5" w:rsidRDefault="00737EB5" w:rsidP="00737EB5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 xml:space="preserve">проживающему в жилищном фонде с централизованным холодным водоснабжением, не соответствующим </w:t>
      </w:r>
    </w:p>
    <w:p w:rsidR="00737EB5" w:rsidRPr="00D26C34" w:rsidRDefault="00737EB5" w:rsidP="00737EB5">
      <w:pPr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bCs/>
          <w:sz w:val="27"/>
          <w:szCs w:val="27"/>
          <w:lang w:eastAsia="ru-RU"/>
        </w:rPr>
        <w:t>требованиям СанПиН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>,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>в 202</w:t>
      </w:r>
      <w:r>
        <w:rPr>
          <w:rFonts w:eastAsia="Times New Roman" w:cs="Times New Roman"/>
          <w:bCs/>
          <w:sz w:val="27"/>
          <w:szCs w:val="27"/>
          <w:lang w:eastAsia="ru-RU"/>
        </w:rPr>
        <w:t>4</w:t>
      </w:r>
      <w:r w:rsidRPr="00D26C34">
        <w:rPr>
          <w:rFonts w:eastAsia="Times New Roman" w:cs="Times New Roman"/>
          <w:bCs/>
          <w:sz w:val="27"/>
          <w:szCs w:val="27"/>
          <w:lang w:eastAsia="ru-RU"/>
        </w:rPr>
        <w:t xml:space="preserve"> – 202</w:t>
      </w:r>
      <w:r>
        <w:rPr>
          <w:rFonts w:eastAsia="Times New Roman" w:cs="Times New Roman"/>
          <w:bCs/>
          <w:sz w:val="27"/>
          <w:szCs w:val="27"/>
          <w:lang w:eastAsia="ru-RU"/>
        </w:rPr>
        <w:t>5</w:t>
      </w:r>
      <w:r w:rsidRPr="00D26C34">
        <w:rPr>
          <w:rFonts w:eastAsia="Times New Roman" w:cs="Times New Roman"/>
          <w:sz w:val="27"/>
          <w:szCs w:val="27"/>
          <w:lang w:eastAsia="ru-RU"/>
        </w:rPr>
        <w:t xml:space="preserve"> годах</w:t>
      </w:r>
    </w:p>
    <w:p w:rsidR="00737EB5" w:rsidRPr="00255A18" w:rsidRDefault="00737EB5" w:rsidP="00737EB5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709"/>
        <w:gridCol w:w="567"/>
        <w:gridCol w:w="567"/>
        <w:gridCol w:w="1418"/>
        <w:gridCol w:w="1417"/>
        <w:gridCol w:w="1276"/>
        <w:gridCol w:w="1418"/>
        <w:gridCol w:w="1276"/>
        <w:gridCol w:w="1274"/>
      </w:tblGrid>
      <w:tr w:rsidR="00737EB5" w:rsidRPr="00255A18" w:rsidTr="00737EB5">
        <w:trPr>
          <w:trHeight w:val="316"/>
        </w:trPr>
        <w:tc>
          <w:tcPr>
            <w:tcW w:w="5246" w:type="dxa"/>
            <w:vMerge w:val="restart"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737EB5" w:rsidRPr="00737EB5" w:rsidRDefault="00737EB5" w:rsidP="00DD264E">
            <w:pPr>
              <w:spacing w:after="24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37EB5" w:rsidRPr="00737EB5" w:rsidRDefault="00737EB5" w:rsidP="00DD264E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737EB5" w:rsidRPr="00737EB5" w:rsidRDefault="00737EB5" w:rsidP="00DD264E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2024 года,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2025 года,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50" w:type="dxa"/>
            <w:gridSpan w:val="2"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37EB5" w:rsidRPr="00255A18" w:rsidTr="00737EB5">
        <w:trPr>
          <w:trHeight w:val="1265"/>
        </w:trPr>
        <w:tc>
          <w:tcPr>
            <w:tcW w:w="5246" w:type="dxa"/>
            <w:vMerge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737EB5" w:rsidRPr="00737EB5" w:rsidRDefault="00737EB5" w:rsidP="00DD264E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37EB5" w:rsidRPr="00737EB5" w:rsidRDefault="00737EB5" w:rsidP="00DD264E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737EB5" w:rsidRPr="00737EB5" w:rsidRDefault="00737EB5" w:rsidP="00DD264E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6" w:type="dxa"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  <w:tc>
          <w:tcPr>
            <w:tcW w:w="1418" w:type="dxa"/>
            <w:vMerge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местного 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бюджета 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4" w:type="dxa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бюджетов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других</w:t>
            </w:r>
          </w:p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уровней (руб.)</w:t>
            </w:r>
          </w:p>
        </w:tc>
      </w:tr>
      <w:tr w:rsidR="00737EB5" w:rsidRPr="00255A18" w:rsidTr="00737EB5">
        <w:trPr>
          <w:trHeight w:val="1298"/>
        </w:trPr>
        <w:tc>
          <w:tcPr>
            <w:tcW w:w="5246" w:type="dxa"/>
            <w:shd w:val="clear" w:color="auto" w:fill="auto"/>
          </w:tcPr>
          <w:p w:rsidR="00737EB5" w:rsidRDefault="00737EB5" w:rsidP="00DD264E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</w:t>
            </w:r>
            <w:r w:rsidRPr="00737EB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на оказание услуг водоснабжения населению, проживающему в жилищном </w:t>
            </w:r>
          </w:p>
          <w:p w:rsidR="00737EB5" w:rsidRDefault="00737EB5" w:rsidP="00DD264E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фонде с централизованным холодным </w:t>
            </w:r>
          </w:p>
          <w:p w:rsidR="00737EB5" w:rsidRDefault="00737EB5" w:rsidP="00DD264E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водоснабжением, не соответствующим </w:t>
            </w:r>
          </w:p>
          <w:p w:rsidR="00737EB5" w:rsidRPr="00737EB5" w:rsidRDefault="00737EB5" w:rsidP="00DD2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требованиям СанПиН</w:t>
            </w: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89 956,18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89 956,18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7 890,49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7 890,49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7EB5" w:rsidRPr="00255A18" w:rsidTr="00737EB5">
        <w:tc>
          <w:tcPr>
            <w:tcW w:w="5246" w:type="dxa"/>
            <w:shd w:val="clear" w:color="auto" w:fill="auto"/>
          </w:tcPr>
          <w:p w:rsidR="00737EB5" w:rsidRDefault="00737EB5" w:rsidP="00DD2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кредиторская задолженность </w:t>
            </w:r>
          </w:p>
          <w:p w:rsidR="00737EB5" w:rsidRPr="00737EB5" w:rsidRDefault="00737EB5" w:rsidP="00DD2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за отчетный финансовый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7 214,82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7 214,82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737EB5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7 890,49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7 890,49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7EB5" w:rsidRPr="00255A18" w:rsidTr="00737EB5">
        <w:trPr>
          <w:trHeight w:val="229"/>
        </w:trPr>
        <w:tc>
          <w:tcPr>
            <w:tcW w:w="15168" w:type="dxa"/>
            <w:gridSpan w:val="10"/>
            <w:shd w:val="clear" w:color="auto" w:fill="auto"/>
          </w:tcPr>
          <w:p w:rsidR="00737EB5" w:rsidRPr="00737EB5" w:rsidRDefault="00737EB5" w:rsidP="00DD2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737EB5" w:rsidRPr="00255A18" w:rsidTr="00737EB5">
        <w:tc>
          <w:tcPr>
            <w:tcW w:w="5246" w:type="dxa"/>
            <w:shd w:val="clear" w:color="auto" w:fill="auto"/>
          </w:tcPr>
          <w:p w:rsidR="00737EB5" w:rsidRPr="00737EB5" w:rsidRDefault="00737EB5" w:rsidP="00DD2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«Стандарт Плюс»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89 956,18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89 956,18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7 890,49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7 890,49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7EB5" w:rsidRPr="00255A18" w:rsidTr="00737EB5">
        <w:tc>
          <w:tcPr>
            <w:tcW w:w="5246" w:type="dxa"/>
            <w:shd w:val="clear" w:color="auto" w:fill="auto"/>
          </w:tcPr>
          <w:p w:rsidR="00737EB5" w:rsidRDefault="00737EB5" w:rsidP="00DD2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том числе кредиторская задолженность </w:t>
            </w:r>
          </w:p>
          <w:p w:rsidR="00737EB5" w:rsidRPr="00737EB5" w:rsidRDefault="00737EB5" w:rsidP="00DD26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за 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7 214,82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7 214,82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7 890,49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7 890,49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37EB5" w:rsidRPr="00737EB5" w:rsidRDefault="00737EB5" w:rsidP="00DD264E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7EB5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6A5C" w:rsidRPr="00737EB5" w:rsidRDefault="00226A5C" w:rsidP="00737EB5"/>
    <w:sectPr w:rsidR="00226A5C" w:rsidRPr="00737EB5" w:rsidSect="00737EB5">
      <w:pgSz w:w="16838" w:h="11906" w:orient="landscape" w:code="9"/>
      <w:pgMar w:top="1701" w:right="1134" w:bottom="567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3F" w:rsidRDefault="0048193F" w:rsidP="006A432C">
      <w:r>
        <w:separator/>
      </w:r>
    </w:p>
  </w:endnote>
  <w:endnote w:type="continuationSeparator" w:id="0">
    <w:p w:rsidR="0048193F" w:rsidRDefault="0048193F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3F" w:rsidRDefault="0048193F" w:rsidP="006A432C">
      <w:r>
        <w:separator/>
      </w:r>
    </w:p>
  </w:footnote>
  <w:footnote w:type="continuationSeparator" w:id="0">
    <w:p w:rsidR="0048193F" w:rsidRDefault="0048193F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85671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37EB5" w:rsidRPr="00737EB5" w:rsidRDefault="00737EB5">
        <w:pPr>
          <w:pStyle w:val="a3"/>
          <w:jc w:val="center"/>
          <w:rPr>
            <w:sz w:val="20"/>
            <w:szCs w:val="20"/>
          </w:rPr>
        </w:pPr>
        <w:r w:rsidRPr="00737EB5">
          <w:rPr>
            <w:sz w:val="20"/>
            <w:szCs w:val="20"/>
          </w:rPr>
          <w:fldChar w:fldCharType="begin"/>
        </w:r>
        <w:r w:rsidRPr="00737EB5">
          <w:rPr>
            <w:sz w:val="20"/>
            <w:szCs w:val="20"/>
          </w:rPr>
          <w:instrText>PAGE   \* MERGEFORMAT</w:instrText>
        </w:r>
        <w:r w:rsidRPr="00737EB5">
          <w:rPr>
            <w:sz w:val="20"/>
            <w:szCs w:val="20"/>
          </w:rPr>
          <w:fldChar w:fldCharType="separate"/>
        </w:r>
        <w:r w:rsidR="00215EC8">
          <w:rPr>
            <w:noProof/>
            <w:sz w:val="20"/>
            <w:szCs w:val="20"/>
          </w:rPr>
          <w:t>2</w:t>
        </w:r>
        <w:r w:rsidRPr="00737EB5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90815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37EB5" w:rsidRPr="00737EB5" w:rsidRDefault="00737EB5">
        <w:pPr>
          <w:pStyle w:val="a3"/>
          <w:jc w:val="center"/>
          <w:rPr>
            <w:sz w:val="20"/>
            <w:szCs w:val="20"/>
          </w:rPr>
        </w:pPr>
        <w:r w:rsidRPr="00737EB5">
          <w:rPr>
            <w:sz w:val="20"/>
            <w:szCs w:val="20"/>
          </w:rPr>
          <w:fldChar w:fldCharType="begin"/>
        </w:r>
        <w:r w:rsidRPr="00737EB5">
          <w:rPr>
            <w:sz w:val="20"/>
            <w:szCs w:val="20"/>
          </w:rPr>
          <w:instrText>PAGE   \* MERGEFORMAT</w:instrText>
        </w:r>
        <w:r w:rsidRPr="00737EB5">
          <w:rPr>
            <w:sz w:val="20"/>
            <w:szCs w:val="20"/>
          </w:rPr>
          <w:fldChar w:fldCharType="separate"/>
        </w:r>
        <w:r w:rsidR="00EB20D6">
          <w:rPr>
            <w:noProof/>
            <w:sz w:val="20"/>
            <w:szCs w:val="20"/>
          </w:rPr>
          <w:t>1</w:t>
        </w:r>
        <w:r w:rsidRPr="00737EB5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B5"/>
    <w:rsid w:val="001316BE"/>
    <w:rsid w:val="00215EC8"/>
    <w:rsid w:val="00226A5C"/>
    <w:rsid w:val="00243839"/>
    <w:rsid w:val="0048193F"/>
    <w:rsid w:val="004D58D2"/>
    <w:rsid w:val="006A432C"/>
    <w:rsid w:val="006A73EC"/>
    <w:rsid w:val="00737EB5"/>
    <w:rsid w:val="00AC7716"/>
    <w:rsid w:val="00E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37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7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2024-04-19T04:11:00Z</dcterms:created>
  <dcterms:modified xsi:type="dcterms:W3CDTF">2024-04-19T04:11:00Z</dcterms:modified>
</cp:coreProperties>
</file>