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83" w:rsidRDefault="007A2D83" w:rsidP="00656C1A">
      <w:pPr>
        <w:spacing w:line="120" w:lineRule="atLeast"/>
        <w:jc w:val="center"/>
        <w:rPr>
          <w:sz w:val="24"/>
          <w:szCs w:val="24"/>
        </w:rPr>
      </w:pPr>
    </w:p>
    <w:p w:rsidR="007A2D83" w:rsidRDefault="007A2D83" w:rsidP="00656C1A">
      <w:pPr>
        <w:spacing w:line="120" w:lineRule="atLeast"/>
        <w:jc w:val="center"/>
        <w:rPr>
          <w:sz w:val="24"/>
          <w:szCs w:val="24"/>
        </w:rPr>
      </w:pPr>
    </w:p>
    <w:p w:rsidR="007A2D83" w:rsidRPr="00852378" w:rsidRDefault="007A2D83" w:rsidP="00656C1A">
      <w:pPr>
        <w:spacing w:line="120" w:lineRule="atLeast"/>
        <w:jc w:val="center"/>
        <w:rPr>
          <w:sz w:val="10"/>
          <w:szCs w:val="10"/>
        </w:rPr>
      </w:pPr>
    </w:p>
    <w:p w:rsidR="007A2D83" w:rsidRDefault="007A2D83" w:rsidP="00656C1A">
      <w:pPr>
        <w:spacing w:line="120" w:lineRule="atLeast"/>
        <w:jc w:val="center"/>
        <w:rPr>
          <w:sz w:val="10"/>
          <w:szCs w:val="24"/>
        </w:rPr>
      </w:pPr>
    </w:p>
    <w:p w:rsidR="007A2D83" w:rsidRPr="005541F0" w:rsidRDefault="007A2D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2D83" w:rsidRDefault="007A2D8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A2D83" w:rsidRPr="005541F0" w:rsidRDefault="007A2D8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A2D83" w:rsidRPr="005649E4" w:rsidRDefault="007A2D83" w:rsidP="00656C1A">
      <w:pPr>
        <w:spacing w:line="120" w:lineRule="atLeast"/>
        <w:jc w:val="center"/>
        <w:rPr>
          <w:sz w:val="18"/>
          <w:szCs w:val="24"/>
        </w:rPr>
      </w:pPr>
    </w:p>
    <w:p w:rsidR="007A2D83" w:rsidRPr="001D25B0" w:rsidRDefault="007A2D8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A2D83" w:rsidRPr="005541F0" w:rsidRDefault="007A2D83" w:rsidP="00656C1A">
      <w:pPr>
        <w:spacing w:line="120" w:lineRule="atLeast"/>
        <w:jc w:val="center"/>
        <w:rPr>
          <w:sz w:val="18"/>
          <w:szCs w:val="24"/>
        </w:rPr>
      </w:pPr>
    </w:p>
    <w:p w:rsidR="007A2D83" w:rsidRPr="005541F0" w:rsidRDefault="007A2D83" w:rsidP="00656C1A">
      <w:pPr>
        <w:spacing w:line="120" w:lineRule="atLeast"/>
        <w:jc w:val="center"/>
        <w:rPr>
          <w:sz w:val="20"/>
          <w:szCs w:val="24"/>
        </w:rPr>
      </w:pPr>
    </w:p>
    <w:p w:rsidR="007A2D83" w:rsidRPr="001D25B0" w:rsidRDefault="007A2D83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7A2D83" w:rsidRDefault="007A2D83" w:rsidP="00656C1A">
      <w:pPr>
        <w:spacing w:line="120" w:lineRule="atLeast"/>
        <w:jc w:val="center"/>
        <w:rPr>
          <w:sz w:val="30"/>
          <w:szCs w:val="24"/>
        </w:rPr>
      </w:pPr>
    </w:p>
    <w:p w:rsidR="007A2D83" w:rsidRPr="00656C1A" w:rsidRDefault="007A2D83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A2D83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A2D83" w:rsidRPr="00F8214F" w:rsidRDefault="007A2D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A2D83" w:rsidRPr="00F8214F" w:rsidRDefault="00556C2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A2D83" w:rsidRPr="00F8214F" w:rsidRDefault="007A2D8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A2D83" w:rsidRPr="00F8214F" w:rsidRDefault="00556C2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A2D83" w:rsidRPr="00A63FB0" w:rsidRDefault="007A2D8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A2D83" w:rsidRPr="00A3761A" w:rsidRDefault="00556C2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A2D83" w:rsidRPr="00F8214F" w:rsidRDefault="007A2D83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7A2D83" w:rsidRPr="00F8214F" w:rsidRDefault="007A2D8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A2D83" w:rsidRPr="00AB4194" w:rsidRDefault="007A2D8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A2D83" w:rsidRPr="00F8214F" w:rsidRDefault="00556C2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</w:t>
            </w:r>
          </w:p>
        </w:tc>
      </w:tr>
    </w:tbl>
    <w:p w:rsidR="007A2D83" w:rsidRPr="00C725A6" w:rsidRDefault="007A2D83" w:rsidP="00C725A6">
      <w:pPr>
        <w:rPr>
          <w:rFonts w:cs="Times New Roman"/>
          <w:szCs w:val="28"/>
        </w:rPr>
      </w:pPr>
    </w:p>
    <w:p w:rsidR="007A2D83" w:rsidRPr="004909EA" w:rsidRDefault="007A2D83" w:rsidP="007A2D83">
      <w:pPr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>О визите в город Сургут</w:t>
      </w:r>
    </w:p>
    <w:p w:rsidR="007A2D83" w:rsidRDefault="007A2D83" w:rsidP="007A2D83">
      <w:pPr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 xml:space="preserve">официальной делегации </w:t>
      </w:r>
    </w:p>
    <w:p w:rsidR="007A2D83" w:rsidRDefault="007A2D83" w:rsidP="007A2D83">
      <w:pPr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 xml:space="preserve">Республики Беларусь в рамках </w:t>
      </w:r>
    </w:p>
    <w:p w:rsidR="007A2D83" w:rsidRPr="004909EA" w:rsidRDefault="007A2D83" w:rsidP="007A2D83">
      <w:pPr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 xml:space="preserve">историко-патриотического </w:t>
      </w:r>
    </w:p>
    <w:p w:rsidR="007A2D83" w:rsidRPr="004909EA" w:rsidRDefault="007A2D83" w:rsidP="007A2D83">
      <w:pPr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>автопробега Брест</w:t>
      </w:r>
      <w:r>
        <w:rPr>
          <w:rFonts w:eastAsia="Calibri" w:cs="Times New Roman"/>
          <w:szCs w:val="28"/>
        </w:rPr>
        <w:t xml:space="preserve"> – </w:t>
      </w:r>
      <w:r w:rsidRPr="004909EA">
        <w:rPr>
          <w:rFonts w:eastAsia="Calibri" w:cs="Times New Roman"/>
          <w:szCs w:val="28"/>
        </w:rPr>
        <w:t>Сургут</w:t>
      </w:r>
      <w:r>
        <w:rPr>
          <w:rFonts w:eastAsia="Calibri" w:cs="Times New Roman"/>
          <w:szCs w:val="28"/>
        </w:rPr>
        <w:t xml:space="preserve"> – </w:t>
      </w:r>
      <w:r w:rsidRPr="004909EA">
        <w:rPr>
          <w:rFonts w:eastAsia="Calibri" w:cs="Times New Roman"/>
          <w:szCs w:val="28"/>
        </w:rPr>
        <w:t>Брест,</w:t>
      </w:r>
    </w:p>
    <w:p w:rsidR="007A2D83" w:rsidRPr="004909EA" w:rsidRDefault="007A2D83" w:rsidP="007A2D83">
      <w:pPr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 xml:space="preserve">а также празднования Дня России, </w:t>
      </w:r>
    </w:p>
    <w:p w:rsidR="007A2D83" w:rsidRPr="004909EA" w:rsidRDefault="007A2D83" w:rsidP="007A2D83">
      <w:pPr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 xml:space="preserve">430-летия основания Сургута </w:t>
      </w:r>
    </w:p>
    <w:p w:rsidR="007A2D83" w:rsidRDefault="007A2D83" w:rsidP="007A2D83">
      <w:pPr>
        <w:rPr>
          <w:rFonts w:eastAsia="Calibri" w:cs="Times New Roman"/>
          <w:szCs w:val="28"/>
        </w:rPr>
      </w:pPr>
    </w:p>
    <w:p w:rsidR="007A2D83" w:rsidRPr="004909EA" w:rsidRDefault="007A2D83" w:rsidP="007A2D83">
      <w:pPr>
        <w:rPr>
          <w:rFonts w:eastAsia="Calibri" w:cs="Times New Roman"/>
          <w:szCs w:val="28"/>
        </w:rPr>
      </w:pPr>
    </w:p>
    <w:p w:rsidR="007A2D83" w:rsidRPr="004909EA" w:rsidRDefault="007A2D83" w:rsidP="007A2D83">
      <w:pPr>
        <w:ind w:firstLine="709"/>
        <w:jc w:val="both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решением Думы города от 25.04.2024 </w:t>
      </w:r>
      <w:r w:rsidR="005970A0" w:rsidRPr="004909EA">
        <w:rPr>
          <w:rFonts w:eastAsia="Calibri" w:cs="Times New Roman"/>
          <w:szCs w:val="28"/>
        </w:rPr>
        <w:t xml:space="preserve">№ 550-VII ДГ </w:t>
      </w:r>
      <w:r w:rsidRPr="004909EA">
        <w:rPr>
          <w:rFonts w:eastAsia="Calibri" w:cs="Times New Roman"/>
          <w:szCs w:val="28"/>
        </w:rPr>
        <w:t>«О назначении исполняющего обязанности Главы города Сургута», распоряжением Главы города от 27.12.2022 № 54                   «Об утверждении нормативов, необходимых для осуществления отдельных мероприятий по материально-техническому и организационному обеспечению деятельности органов местного самоуправления города Сургута»</w:t>
      </w:r>
      <w:r w:rsidRPr="004909EA">
        <w:rPr>
          <w:rFonts w:eastAsia="Times New Roman" w:cs="Times New Roman"/>
          <w:szCs w:val="28"/>
        </w:rPr>
        <w:t xml:space="preserve">, </w:t>
      </w:r>
      <w:r w:rsidRPr="004909EA">
        <w:rPr>
          <w:rFonts w:eastAsia="Calibri" w:cs="Times New Roman"/>
          <w:szCs w:val="28"/>
        </w:rPr>
        <w:t>распоряже</w:t>
      </w:r>
      <w:r w:rsidR="005970A0">
        <w:rPr>
          <w:rFonts w:eastAsia="Calibri" w:cs="Times New Roman"/>
          <w:szCs w:val="28"/>
        </w:rPr>
        <w:t>-</w:t>
      </w:r>
      <w:r w:rsidRPr="004909EA">
        <w:rPr>
          <w:rFonts w:eastAsia="Calibri" w:cs="Times New Roman"/>
          <w:szCs w:val="28"/>
        </w:rPr>
        <w:t>нием Администрации города от</w:t>
      </w:r>
      <w:r>
        <w:rPr>
          <w:rFonts w:eastAsia="Calibri" w:cs="Times New Roman"/>
          <w:szCs w:val="28"/>
        </w:rPr>
        <w:t xml:space="preserve"> </w:t>
      </w:r>
      <w:r w:rsidRPr="004909EA">
        <w:rPr>
          <w:rFonts w:eastAsia="Calibri" w:cs="Times New Roman"/>
          <w:szCs w:val="28"/>
        </w:rPr>
        <w:t>30.12.2005 № 3686 «Об утверждении Регламента Администрации города», письмом председателя Республиканского обществен</w:t>
      </w:r>
      <w:r w:rsidR="005970A0">
        <w:rPr>
          <w:rFonts w:eastAsia="Calibri" w:cs="Times New Roman"/>
          <w:szCs w:val="28"/>
        </w:rPr>
        <w:t>-</w:t>
      </w:r>
      <w:r w:rsidRPr="004909EA">
        <w:rPr>
          <w:rFonts w:eastAsia="Calibri" w:cs="Times New Roman"/>
          <w:szCs w:val="28"/>
        </w:rPr>
        <w:t xml:space="preserve">ного объединения «Русское общество» (Республика Беларусь) С.М. Молодова </w:t>
      </w:r>
      <w:r w:rsidR="005970A0">
        <w:rPr>
          <w:rFonts w:eastAsia="Calibri" w:cs="Times New Roman"/>
          <w:szCs w:val="28"/>
        </w:rPr>
        <w:t xml:space="preserve">          </w:t>
      </w:r>
      <w:r w:rsidRPr="004909EA">
        <w:rPr>
          <w:rFonts w:eastAsia="Calibri" w:cs="Times New Roman"/>
          <w:szCs w:val="28"/>
        </w:rPr>
        <w:t>от 20.10.2023 № 3106:</w:t>
      </w:r>
    </w:p>
    <w:p w:rsidR="007A2D83" w:rsidRPr="004909EA" w:rsidRDefault="007A2D83" w:rsidP="007A2D83">
      <w:pPr>
        <w:ind w:firstLine="709"/>
        <w:jc w:val="both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>1. Принять в городе Сургуте с 06.06.2024 по 09.06.2024 официальную делегацию Республики Беларусь в рамках историко-патриотического автопробега «Брест</w:t>
      </w:r>
      <w:r>
        <w:rPr>
          <w:rFonts w:eastAsia="Calibri" w:cs="Times New Roman"/>
          <w:szCs w:val="28"/>
        </w:rPr>
        <w:t xml:space="preserve"> – </w:t>
      </w:r>
      <w:r w:rsidRPr="004909EA">
        <w:rPr>
          <w:rFonts w:eastAsia="Calibri" w:cs="Times New Roman"/>
          <w:szCs w:val="28"/>
        </w:rPr>
        <w:t>Сургут</w:t>
      </w:r>
      <w:r>
        <w:rPr>
          <w:rFonts w:eastAsia="Calibri" w:cs="Times New Roman"/>
          <w:szCs w:val="28"/>
        </w:rPr>
        <w:t xml:space="preserve"> – </w:t>
      </w:r>
      <w:r w:rsidRPr="004909EA">
        <w:rPr>
          <w:rFonts w:eastAsia="Calibri" w:cs="Times New Roman"/>
          <w:szCs w:val="28"/>
        </w:rPr>
        <w:t xml:space="preserve">Брест», а также празднования Дня России, </w:t>
      </w:r>
      <w:r>
        <w:rPr>
          <w:rFonts w:eastAsia="Calibri" w:cs="Times New Roman"/>
          <w:szCs w:val="28"/>
        </w:rPr>
        <w:t xml:space="preserve">                 </w:t>
      </w:r>
      <w:r w:rsidRPr="004909EA">
        <w:rPr>
          <w:rFonts w:eastAsia="Calibri" w:cs="Times New Roman"/>
          <w:szCs w:val="28"/>
        </w:rPr>
        <w:t xml:space="preserve">430-летия основания Сургута. </w:t>
      </w:r>
    </w:p>
    <w:p w:rsidR="005970A0" w:rsidRDefault="007A2D83" w:rsidP="007A2D83">
      <w:pPr>
        <w:tabs>
          <w:tab w:val="left" w:pos="709"/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 xml:space="preserve">2. Утвердить </w:t>
      </w:r>
    </w:p>
    <w:p w:rsidR="007A2D83" w:rsidRPr="004909EA" w:rsidRDefault="005970A0" w:rsidP="007A2D83">
      <w:pPr>
        <w:tabs>
          <w:tab w:val="left" w:pos="709"/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="007A2D83" w:rsidRPr="004909EA">
        <w:rPr>
          <w:rFonts w:eastAsia="Calibri" w:cs="Times New Roman"/>
          <w:szCs w:val="28"/>
        </w:rPr>
        <w:t>план организационных мероприятий по визиту официальной делегации Республики Беларусь в рамках историко-патриотического автопробега «Брест</w:t>
      </w:r>
      <w:r w:rsidR="007A2D83">
        <w:rPr>
          <w:rFonts w:eastAsia="Calibri" w:cs="Times New Roman"/>
          <w:szCs w:val="28"/>
        </w:rPr>
        <w:t xml:space="preserve"> – </w:t>
      </w:r>
      <w:r w:rsidR="007A2D83" w:rsidRPr="004909EA">
        <w:rPr>
          <w:rFonts w:eastAsia="Calibri" w:cs="Times New Roman"/>
          <w:szCs w:val="28"/>
        </w:rPr>
        <w:t>Сургут</w:t>
      </w:r>
      <w:r w:rsidR="007A2D83">
        <w:rPr>
          <w:rFonts w:eastAsia="Calibri" w:cs="Times New Roman"/>
          <w:szCs w:val="28"/>
        </w:rPr>
        <w:t xml:space="preserve"> – </w:t>
      </w:r>
      <w:r w:rsidR="007A2D83" w:rsidRPr="004909EA">
        <w:rPr>
          <w:rFonts w:eastAsia="Calibri" w:cs="Times New Roman"/>
          <w:szCs w:val="28"/>
        </w:rPr>
        <w:t>Брест», а также празднования Дня России, 430-летия основания Сургута согласно приложению 1</w:t>
      </w:r>
      <w:r>
        <w:rPr>
          <w:rFonts w:eastAsia="Calibri" w:cs="Times New Roman"/>
          <w:szCs w:val="28"/>
        </w:rPr>
        <w:t>;</w:t>
      </w:r>
    </w:p>
    <w:p w:rsidR="007A2D83" w:rsidRPr="004909EA" w:rsidRDefault="005970A0" w:rsidP="007A2D83">
      <w:pPr>
        <w:tabs>
          <w:tab w:val="left" w:pos="709"/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7A2D83" w:rsidRPr="004909EA">
        <w:rPr>
          <w:rFonts w:eastAsia="Calibri" w:cs="Times New Roman"/>
          <w:szCs w:val="28"/>
        </w:rPr>
        <w:t xml:space="preserve"> смету по визиту официальной делегации Республики Беларусь в рамках историко-патриотического автопробега «Брест</w:t>
      </w:r>
      <w:r w:rsidR="007A2D83">
        <w:rPr>
          <w:rFonts w:eastAsia="Calibri" w:cs="Times New Roman"/>
          <w:szCs w:val="28"/>
        </w:rPr>
        <w:t xml:space="preserve"> – </w:t>
      </w:r>
      <w:r w:rsidR="007A2D83" w:rsidRPr="004909EA">
        <w:rPr>
          <w:rFonts w:eastAsia="Calibri" w:cs="Times New Roman"/>
          <w:szCs w:val="28"/>
        </w:rPr>
        <w:t>Сургут</w:t>
      </w:r>
      <w:r w:rsidR="007A2D83">
        <w:rPr>
          <w:rFonts w:eastAsia="Calibri" w:cs="Times New Roman"/>
          <w:szCs w:val="28"/>
        </w:rPr>
        <w:t xml:space="preserve"> – </w:t>
      </w:r>
      <w:r w:rsidR="007A2D83" w:rsidRPr="004909EA">
        <w:rPr>
          <w:rFonts w:eastAsia="Calibri" w:cs="Times New Roman"/>
          <w:szCs w:val="28"/>
        </w:rPr>
        <w:t>Брест», а также празднования Дня России, 430-летия основания Сургута согласно приложению 2</w:t>
      </w:r>
      <w:r w:rsidR="007A2D83">
        <w:rPr>
          <w:rFonts w:eastAsia="Calibri" w:cs="Times New Roman"/>
          <w:szCs w:val="28"/>
        </w:rPr>
        <w:t>.</w:t>
      </w:r>
    </w:p>
    <w:p w:rsidR="00F73245" w:rsidRPr="004909EA" w:rsidRDefault="005970A0" w:rsidP="00F7324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3</w:t>
      </w:r>
      <w:r w:rsidR="007A2D83" w:rsidRPr="004909EA">
        <w:rPr>
          <w:rFonts w:eastAsia="Calibri" w:cs="Times New Roman"/>
          <w:szCs w:val="28"/>
        </w:rPr>
        <w:t xml:space="preserve">. </w:t>
      </w:r>
      <w:r w:rsidR="00F73245" w:rsidRPr="004909EA">
        <w:rPr>
          <w:rFonts w:eastAsia="Times New Roman" w:cs="Times New Roman"/>
          <w:szCs w:val="28"/>
        </w:rPr>
        <w:t>Муниципальному казенному</w:t>
      </w:r>
      <w:r w:rsidR="00F73245" w:rsidRPr="004909EA">
        <w:rPr>
          <w:rFonts w:eastAsia="Calibri" w:cs="Times New Roman"/>
          <w:szCs w:val="28"/>
        </w:rPr>
        <w:t xml:space="preserve"> учреждению «Хозяйственно-эксплуатационное управление» предоставить автотранспорт для организации визита официальной делегации Республики Беларусь в рамках историко-патриотического автопробега «Брест</w:t>
      </w:r>
      <w:r w:rsidR="00F73245">
        <w:rPr>
          <w:rFonts w:eastAsia="Calibri" w:cs="Times New Roman"/>
          <w:szCs w:val="28"/>
        </w:rPr>
        <w:t xml:space="preserve"> – </w:t>
      </w:r>
      <w:r w:rsidR="00F73245" w:rsidRPr="004909EA">
        <w:rPr>
          <w:rFonts w:eastAsia="Calibri" w:cs="Times New Roman"/>
          <w:szCs w:val="28"/>
        </w:rPr>
        <w:t>Сургут</w:t>
      </w:r>
      <w:r w:rsidR="00F73245">
        <w:rPr>
          <w:rFonts w:eastAsia="Calibri" w:cs="Times New Roman"/>
          <w:szCs w:val="28"/>
        </w:rPr>
        <w:t xml:space="preserve"> – </w:t>
      </w:r>
      <w:r w:rsidR="00F73245" w:rsidRPr="004909EA">
        <w:rPr>
          <w:rFonts w:eastAsia="Calibri" w:cs="Times New Roman"/>
          <w:szCs w:val="28"/>
        </w:rPr>
        <w:t>Брест», а также празднования Дня России, 430-летия основания Сургута.</w:t>
      </w:r>
    </w:p>
    <w:p w:rsidR="00F73245" w:rsidRPr="004909EA" w:rsidRDefault="005970A0" w:rsidP="00F73245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="00F73245" w:rsidRPr="004909EA">
        <w:rPr>
          <w:rFonts w:eastAsia="Times New Roman" w:cs="Times New Roman"/>
          <w:szCs w:val="28"/>
        </w:rPr>
        <w:t xml:space="preserve">. </w:t>
      </w:r>
      <w:r w:rsidR="00F73245" w:rsidRPr="004909EA">
        <w:rPr>
          <w:rFonts w:eastAsia="Calibri" w:cs="Times New Roman"/>
          <w:szCs w:val="28"/>
        </w:rPr>
        <w:t>Финансирование расходов визита официальной делегации Республики Беларусь в рамках историко-патриотического автопробега «Брест</w:t>
      </w:r>
      <w:r w:rsidR="00F73245">
        <w:rPr>
          <w:rFonts w:eastAsia="Calibri" w:cs="Times New Roman"/>
          <w:szCs w:val="28"/>
        </w:rPr>
        <w:t xml:space="preserve"> – </w:t>
      </w:r>
      <w:r w:rsidR="00F73245" w:rsidRPr="004909EA">
        <w:rPr>
          <w:rFonts w:eastAsia="Calibri" w:cs="Times New Roman"/>
          <w:szCs w:val="28"/>
        </w:rPr>
        <w:t>Сургут</w:t>
      </w:r>
      <w:r w:rsidR="00F73245">
        <w:rPr>
          <w:rFonts w:eastAsia="Calibri" w:cs="Times New Roman"/>
          <w:szCs w:val="28"/>
        </w:rPr>
        <w:t xml:space="preserve"> – </w:t>
      </w:r>
      <w:r w:rsidR="00F73245" w:rsidRPr="004909EA">
        <w:rPr>
          <w:rFonts w:eastAsia="Calibri" w:cs="Times New Roman"/>
          <w:szCs w:val="28"/>
        </w:rPr>
        <w:t>Брест», а также празднования Дня России, 430-летия основания Сургута произвести за счет лимитов бюджетных обязательств, предусмотренных бюджетной сметой Администрации города Сургута.</w:t>
      </w:r>
    </w:p>
    <w:p w:rsidR="007A2D83" w:rsidRPr="004909EA" w:rsidRDefault="005970A0" w:rsidP="007A2D83">
      <w:pPr>
        <w:tabs>
          <w:tab w:val="left" w:pos="709"/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F73245">
        <w:rPr>
          <w:rFonts w:eastAsia="Calibri" w:cs="Times New Roman"/>
          <w:szCs w:val="28"/>
        </w:rPr>
        <w:t xml:space="preserve">. </w:t>
      </w:r>
      <w:r w:rsidR="007A2D83" w:rsidRPr="004909EA">
        <w:rPr>
          <w:rFonts w:eastAsia="Calibri" w:cs="Times New Roman"/>
          <w:szCs w:val="28"/>
        </w:rPr>
        <w:t>Департаменту массовых коммуникаций и аналитики:</w:t>
      </w:r>
    </w:p>
    <w:p w:rsidR="007A2D83" w:rsidRPr="004909EA" w:rsidRDefault="005970A0" w:rsidP="007A2D83">
      <w:pPr>
        <w:tabs>
          <w:tab w:val="left" w:pos="709"/>
          <w:tab w:val="left" w:pos="993"/>
        </w:tabs>
        <w:ind w:firstLine="709"/>
        <w:jc w:val="both"/>
        <w:rPr>
          <w:rFonts w:eastAsiaTheme="minorEastAsia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7A2D83" w:rsidRPr="004909EA">
        <w:rPr>
          <w:rFonts w:eastAsia="Calibri" w:cs="Times New Roman"/>
          <w:szCs w:val="28"/>
        </w:rPr>
        <w:t>.1. Осуществить организационную работу по визиту в город Сургут официальной делегации Республики Беларусь в рамках историко-патриотического автопробега «Брест</w:t>
      </w:r>
      <w:r w:rsidR="007A2D83">
        <w:rPr>
          <w:rFonts w:eastAsia="Calibri" w:cs="Times New Roman"/>
          <w:szCs w:val="28"/>
        </w:rPr>
        <w:t xml:space="preserve"> – </w:t>
      </w:r>
      <w:r w:rsidR="007A2D83" w:rsidRPr="004909EA">
        <w:rPr>
          <w:rFonts w:eastAsia="Calibri" w:cs="Times New Roman"/>
          <w:szCs w:val="28"/>
        </w:rPr>
        <w:t>Сургут</w:t>
      </w:r>
      <w:r w:rsidR="007A2D83">
        <w:rPr>
          <w:rFonts w:eastAsia="Calibri" w:cs="Times New Roman"/>
          <w:szCs w:val="28"/>
        </w:rPr>
        <w:t xml:space="preserve"> – </w:t>
      </w:r>
      <w:r w:rsidR="007A2D83" w:rsidRPr="004909EA">
        <w:rPr>
          <w:rFonts w:eastAsia="Calibri" w:cs="Times New Roman"/>
          <w:szCs w:val="28"/>
        </w:rPr>
        <w:t>Брест», а также празднования Дня России, 430-летия основания Сургута.</w:t>
      </w:r>
    </w:p>
    <w:p w:rsidR="007A2D83" w:rsidRPr="004909EA" w:rsidRDefault="005970A0" w:rsidP="007A2D83">
      <w:pPr>
        <w:tabs>
          <w:tab w:val="left" w:pos="709"/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Theme="minorEastAsia" w:cs="Times New Roman"/>
          <w:szCs w:val="28"/>
        </w:rPr>
        <w:t>5</w:t>
      </w:r>
      <w:r w:rsidR="007A2D83" w:rsidRPr="004909EA">
        <w:rPr>
          <w:rFonts w:eastAsiaTheme="minorEastAsia" w:cs="Times New Roman"/>
          <w:szCs w:val="28"/>
        </w:rPr>
        <w:t xml:space="preserve">.2. </w:t>
      </w:r>
      <w:r w:rsidR="007A2D83" w:rsidRPr="004909EA">
        <w:rPr>
          <w:rFonts w:eastAsia="Calibri" w:cs="Times New Roman"/>
          <w:szCs w:val="28"/>
        </w:rPr>
        <w:t>Обеспечить освещение в средствах массовой информации визита официальной делегации Республики Беларусь в рамках историко-патриотического автопробега «Брест</w:t>
      </w:r>
      <w:r w:rsidR="007A2D83">
        <w:rPr>
          <w:rFonts w:eastAsia="Calibri" w:cs="Times New Roman"/>
          <w:szCs w:val="28"/>
        </w:rPr>
        <w:t xml:space="preserve"> – </w:t>
      </w:r>
      <w:r w:rsidR="007A2D83" w:rsidRPr="004909EA">
        <w:rPr>
          <w:rFonts w:eastAsia="Calibri" w:cs="Times New Roman"/>
          <w:szCs w:val="28"/>
        </w:rPr>
        <w:t>Сургут</w:t>
      </w:r>
      <w:r w:rsidR="007A2D83">
        <w:rPr>
          <w:rFonts w:eastAsia="Calibri" w:cs="Times New Roman"/>
          <w:szCs w:val="28"/>
        </w:rPr>
        <w:t xml:space="preserve"> – </w:t>
      </w:r>
      <w:r w:rsidR="007A2D83" w:rsidRPr="004909EA">
        <w:rPr>
          <w:rFonts w:eastAsia="Calibri" w:cs="Times New Roman"/>
          <w:szCs w:val="28"/>
        </w:rPr>
        <w:t>Брест», а также празднования Дня России, 430-летия основания Сургута.</w:t>
      </w:r>
    </w:p>
    <w:p w:rsidR="007A2D83" w:rsidRPr="004909EA" w:rsidRDefault="005970A0" w:rsidP="007A2D83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7A2D83" w:rsidRPr="004909EA">
        <w:rPr>
          <w:rFonts w:eastAsia="Calibri" w:cs="Times New Roman"/>
          <w:szCs w:val="28"/>
        </w:rPr>
        <w:t xml:space="preserve">.3. </w:t>
      </w:r>
      <w:r w:rsidR="00F73245">
        <w:rPr>
          <w:rFonts w:eastAsia="Calibri" w:cs="Times New Roman"/>
          <w:szCs w:val="28"/>
        </w:rPr>
        <w:t>Р</w:t>
      </w:r>
      <w:r w:rsidR="007A2D83" w:rsidRPr="004909EA">
        <w:rPr>
          <w:rFonts w:eastAsia="Calibri" w:cs="Times New Roman"/>
          <w:szCs w:val="28"/>
        </w:rPr>
        <w:t xml:space="preserve">азместить настоящее распоряжение на официальном портале Администрации города: </w:t>
      </w:r>
      <w:r w:rsidR="007A2D83" w:rsidRPr="004909EA">
        <w:rPr>
          <w:rFonts w:eastAsia="Calibri" w:cs="Times New Roman"/>
          <w:szCs w:val="28"/>
          <w:lang w:val="en-US"/>
        </w:rPr>
        <w:t>www</w:t>
      </w:r>
      <w:r w:rsidR="007A2D83" w:rsidRPr="004909EA">
        <w:rPr>
          <w:rFonts w:eastAsia="Calibri" w:cs="Times New Roman"/>
          <w:szCs w:val="28"/>
        </w:rPr>
        <w:t>.</w:t>
      </w:r>
      <w:r w:rsidR="007A2D83" w:rsidRPr="004909EA">
        <w:rPr>
          <w:rFonts w:eastAsia="Calibri" w:cs="Times New Roman"/>
          <w:szCs w:val="28"/>
          <w:lang w:val="en-US"/>
        </w:rPr>
        <w:t>admsurgut</w:t>
      </w:r>
      <w:r w:rsidR="007A2D83" w:rsidRPr="004909EA">
        <w:rPr>
          <w:rFonts w:eastAsia="Calibri" w:cs="Times New Roman"/>
          <w:szCs w:val="28"/>
        </w:rPr>
        <w:t>.</w:t>
      </w:r>
      <w:r w:rsidR="007A2D83" w:rsidRPr="004909EA">
        <w:rPr>
          <w:rFonts w:eastAsia="Calibri" w:cs="Times New Roman"/>
          <w:szCs w:val="28"/>
          <w:lang w:val="en-US"/>
        </w:rPr>
        <w:t>ru</w:t>
      </w:r>
      <w:r w:rsidR="007A2D83" w:rsidRPr="004909EA">
        <w:rPr>
          <w:rFonts w:eastAsia="Calibri" w:cs="Times New Roman"/>
          <w:szCs w:val="28"/>
        </w:rPr>
        <w:t>.</w:t>
      </w:r>
    </w:p>
    <w:p w:rsidR="007A2D83" w:rsidRPr="004909EA" w:rsidRDefault="005970A0" w:rsidP="007A2D83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="007A2D83" w:rsidRPr="004909EA">
        <w:rPr>
          <w:rFonts w:eastAsia="Calibri" w:cs="Times New Roman"/>
          <w:szCs w:val="28"/>
        </w:rPr>
        <w:t xml:space="preserve">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r w:rsidR="007A2D83" w:rsidRPr="004909EA">
        <w:rPr>
          <w:rFonts w:eastAsia="Calibri" w:cs="Times New Roman"/>
          <w:szCs w:val="28"/>
          <w:lang w:val="en-US"/>
        </w:rPr>
        <w:t>docsurgut</w:t>
      </w:r>
      <w:r w:rsidR="007A2D83" w:rsidRPr="004909EA">
        <w:rPr>
          <w:rFonts w:eastAsia="Calibri" w:cs="Times New Roman"/>
          <w:szCs w:val="28"/>
        </w:rPr>
        <w:t>.</w:t>
      </w:r>
      <w:r w:rsidR="007A2D83" w:rsidRPr="004909EA">
        <w:rPr>
          <w:rFonts w:eastAsia="Calibri" w:cs="Times New Roman"/>
          <w:szCs w:val="28"/>
          <w:lang w:val="en-US"/>
        </w:rPr>
        <w:t>ru</w:t>
      </w:r>
      <w:r w:rsidR="007A2D83" w:rsidRPr="004909EA">
        <w:rPr>
          <w:rFonts w:eastAsia="Calibri" w:cs="Times New Roman"/>
          <w:szCs w:val="28"/>
        </w:rPr>
        <w:t xml:space="preserve">. </w:t>
      </w:r>
    </w:p>
    <w:p w:rsidR="007A2D83" w:rsidRPr="004909EA" w:rsidRDefault="005970A0" w:rsidP="007A2D83">
      <w:pPr>
        <w:tabs>
          <w:tab w:val="left" w:pos="709"/>
          <w:tab w:val="left" w:pos="993"/>
          <w:tab w:val="num" w:pos="1698"/>
        </w:tabs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</w:t>
      </w:r>
      <w:r w:rsidR="007A2D83" w:rsidRPr="004909EA">
        <w:rPr>
          <w:rFonts w:eastAsia="Calibri" w:cs="Times New Roman"/>
          <w:szCs w:val="28"/>
        </w:rPr>
        <w:t>. Настоящее распоряжение вступает в силу с момента его издания.</w:t>
      </w:r>
    </w:p>
    <w:p w:rsidR="007A2D83" w:rsidRPr="004909EA" w:rsidRDefault="005970A0" w:rsidP="007A2D83">
      <w:pPr>
        <w:tabs>
          <w:tab w:val="left" w:pos="709"/>
          <w:tab w:val="left" w:pos="993"/>
          <w:tab w:val="num" w:pos="1698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8</w:t>
      </w:r>
      <w:r w:rsidR="007A2D83" w:rsidRPr="004909EA">
        <w:rPr>
          <w:rFonts w:eastAsia="Calibri" w:cs="Times New Roman"/>
          <w:szCs w:val="28"/>
        </w:rPr>
        <w:t>. Контроль за выполнением распоряжения возложить на заместителя Главы города, курирующего сферу обеспечения деятельности Главы города, Администрации города.</w:t>
      </w:r>
    </w:p>
    <w:p w:rsidR="007A2D83" w:rsidRPr="004909EA" w:rsidRDefault="007A2D83" w:rsidP="007A2D83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A2D83" w:rsidRPr="004909EA" w:rsidRDefault="007A2D83" w:rsidP="007A2D83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A2D83" w:rsidRPr="004909EA" w:rsidRDefault="007A2D83" w:rsidP="007A2D83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7A2D83" w:rsidRPr="004909EA" w:rsidRDefault="007A2D83" w:rsidP="007A2D83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4909EA">
        <w:rPr>
          <w:rFonts w:eastAsia="Times New Roman" w:cs="Times New Roman"/>
          <w:szCs w:val="28"/>
          <w:lang w:eastAsia="ru-RU"/>
        </w:rPr>
        <w:t xml:space="preserve">И.о. Главы города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4909EA">
        <w:rPr>
          <w:rFonts w:eastAsia="Times New Roman" w:cs="Times New Roman"/>
          <w:szCs w:val="28"/>
          <w:lang w:eastAsia="ru-RU"/>
        </w:rPr>
        <w:t xml:space="preserve">                                                           Л.М. Батракова</w:t>
      </w:r>
    </w:p>
    <w:p w:rsidR="007A2D83" w:rsidRPr="004909EA" w:rsidRDefault="007A2D83" w:rsidP="007A2D83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7A2D83" w:rsidRPr="004909EA" w:rsidRDefault="007A2D83" w:rsidP="007A2D83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7A2D83" w:rsidRPr="004909EA" w:rsidRDefault="007A2D83" w:rsidP="007A2D83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7A2D83" w:rsidRPr="004909EA" w:rsidRDefault="007A2D83" w:rsidP="007A2D83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7A2D83" w:rsidRDefault="007A2D83" w:rsidP="007A2D83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F73245" w:rsidRPr="004909EA" w:rsidRDefault="00F73245" w:rsidP="007A2D83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7A2D83" w:rsidRPr="004909EA" w:rsidRDefault="007A2D83" w:rsidP="007A2D83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7A2D83" w:rsidRDefault="007A2D83" w:rsidP="007A2D83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5970A0" w:rsidRDefault="005970A0" w:rsidP="007A2D83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5970A0" w:rsidRDefault="005970A0" w:rsidP="007A2D83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5970A0" w:rsidRDefault="005970A0" w:rsidP="007A2D83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5970A0" w:rsidRDefault="005970A0" w:rsidP="007A2D83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5970A0" w:rsidRPr="004909EA" w:rsidRDefault="005970A0" w:rsidP="007A2D83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7A2D83" w:rsidRPr="004909EA" w:rsidRDefault="007A2D83" w:rsidP="007A2D83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7A2D83" w:rsidRPr="004909EA" w:rsidRDefault="007A2D83" w:rsidP="007A2D83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7A2D83" w:rsidRPr="004909EA" w:rsidRDefault="007A2D83" w:rsidP="007A2D83">
      <w:pPr>
        <w:ind w:left="5954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lastRenderedPageBreak/>
        <w:t xml:space="preserve">Приложение 1 </w:t>
      </w:r>
    </w:p>
    <w:p w:rsidR="007A2D83" w:rsidRPr="004909EA" w:rsidRDefault="007A2D83" w:rsidP="007A2D83">
      <w:pPr>
        <w:ind w:left="5954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 xml:space="preserve">к распоряжению </w:t>
      </w:r>
    </w:p>
    <w:p w:rsidR="007A2D83" w:rsidRPr="004909EA" w:rsidRDefault="007A2D83" w:rsidP="007A2D83">
      <w:pPr>
        <w:ind w:left="5954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>Администрации города                                                                                от ___</w:t>
      </w:r>
      <w:r>
        <w:rPr>
          <w:rFonts w:eastAsia="Calibri" w:cs="Times New Roman"/>
          <w:szCs w:val="28"/>
        </w:rPr>
        <w:t>___</w:t>
      </w:r>
      <w:r w:rsidRPr="004909EA">
        <w:rPr>
          <w:rFonts w:eastAsia="Calibri" w:cs="Times New Roman"/>
          <w:szCs w:val="28"/>
        </w:rPr>
        <w:t>______</w:t>
      </w:r>
      <w:r>
        <w:rPr>
          <w:rFonts w:eastAsia="Calibri" w:cs="Times New Roman"/>
          <w:szCs w:val="28"/>
        </w:rPr>
        <w:t xml:space="preserve"> </w:t>
      </w:r>
      <w:r w:rsidRPr="004909EA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</w:t>
      </w:r>
      <w:r w:rsidRPr="004909EA">
        <w:rPr>
          <w:rFonts w:eastAsia="Calibri" w:cs="Times New Roman"/>
          <w:szCs w:val="28"/>
        </w:rPr>
        <w:t>____</w:t>
      </w:r>
      <w:r>
        <w:rPr>
          <w:rFonts w:eastAsia="Calibri" w:cs="Times New Roman"/>
          <w:szCs w:val="28"/>
        </w:rPr>
        <w:t>_</w:t>
      </w:r>
      <w:r w:rsidRPr="004909EA">
        <w:rPr>
          <w:rFonts w:eastAsia="Calibri" w:cs="Times New Roman"/>
          <w:szCs w:val="28"/>
        </w:rPr>
        <w:t>__</w:t>
      </w:r>
    </w:p>
    <w:p w:rsidR="007A2D83" w:rsidRDefault="007A2D83" w:rsidP="007A2D83">
      <w:pPr>
        <w:ind w:left="5954"/>
        <w:jc w:val="center"/>
        <w:rPr>
          <w:rFonts w:eastAsia="Calibri" w:cs="Times New Roman"/>
          <w:szCs w:val="28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szCs w:val="28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 xml:space="preserve">План </w:t>
      </w:r>
    </w:p>
    <w:p w:rsidR="007A2D83" w:rsidRPr="004909EA" w:rsidRDefault="007A2D83" w:rsidP="007A2D83">
      <w:pPr>
        <w:ind w:left="142"/>
        <w:jc w:val="center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 xml:space="preserve">организационных мероприятий по визиту официальной делегации Республики Беларусь в рамках историко-патриотического автопробега </w:t>
      </w:r>
    </w:p>
    <w:p w:rsidR="007A2D83" w:rsidRPr="004909EA" w:rsidRDefault="007A2D83" w:rsidP="007A2D83">
      <w:pPr>
        <w:ind w:left="142"/>
        <w:jc w:val="center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>«Брест</w:t>
      </w:r>
      <w:r>
        <w:rPr>
          <w:rFonts w:eastAsia="Calibri" w:cs="Times New Roman"/>
          <w:szCs w:val="28"/>
        </w:rPr>
        <w:t xml:space="preserve"> – </w:t>
      </w:r>
      <w:r w:rsidRPr="004909EA">
        <w:rPr>
          <w:rFonts w:eastAsia="Calibri" w:cs="Times New Roman"/>
          <w:szCs w:val="28"/>
        </w:rPr>
        <w:t>Сургут</w:t>
      </w:r>
      <w:r>
        <w:rPr>
          <w:rFonts w:eastAsia="Calibri" w:cs="Times New Roman"/>
          <w:szCs w:val="28"/>
        </w:rPr>
        <w:t xml:space="preserve"> – </w:t>
      </w:r>
      <w:r w:rsidRPr="004909EA">
        <w:rPr>
          <w:rFonts w:eastAsia="Calibri" w:cs="Times New Roman"/>
          <w:szCs w:val="28"/>
        </w:rPr>
        <w:t xml:space="preserve">Брест», а также празднования Дня России, </w:t>
      </w:r>
    </w:p>
    <w:p w:rsidR="007A2D83" w:rsidRPr="004909EA" w:rsidRDefault="007A2D83" w:rsidP="007A2D83">
      <w:pPr>
        <w:ind w:left="142"/>
        <w:jc w:val="center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>430-летия основания Сургута</w:t>
      </w: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3685"/>
      </w:tblGrid>
      <w:tr w:rsidR="007A2D83" w:rsidRPr="004909EA" w:rsidTr="005970A0">
        <w:trPr>
          <w:trHeight w:val="431"/>
        </w:trPr>
        <w:tc>
          <w:tcPr>
            <w:tcW w:w="704" w:type="dxa"/>
          </w:tcPr>
          <w:p w:rsidR="007A2D83" w:rsidRPr="004909EA" w:rsidRDefault="007A2D83" w:rsidP="007B5535">
            <w:pPr>
              <w:jc w:val="center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№ п/п</w:t>
            </w:r>
          </w:p>
        </w:tc>
        <w:tc>
          <w:tcPr>
            <w:tcW w:w="5245" w:type="dxa"/>
            <w:hideMark/>
          </w:tcPr>
          <w:p w:rsidR="007A2D83" w:rsidRPr="004909EA" w:rsidRDefault="007A2D83" w:rsidP="005970A0">
            <w:pPr>
              <w:jc w:val="center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Мероприятие</w:t>
            </w:r>
          </w:p>
        </w:tc>
        <w:tc>
          <w:tcPr>
            <w:tcW w:w="3685" w:type="dxa"/>
            <w:hideMark/>
          </w:tcPr>
          <w:p w:rsidR="007A2D83" w:rsidRPr="004909EA" w:rsidRDefault="007A2D83" w:rsidP="005970A0">
            <w:pPr>
              <w:ind w:left="142"/>
              <w:jc w:val="center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Ответственный</w:t>
            </w:r>
          </w:p>
        </w:tc>
      </w:tr>
      <w:tr w:rsidR="007A2D83" w:rsidRPr="004909EA" w:rsidTr="007B5535">
        <w:trPr>
          <w:trHeight w:val="614"/>
        </w:trPr>
        <w:tc>
          <w:tcPr>
            <w:tcW w:w="704" w:type="dxa"/>
          </w:tcPr>
          <w:p w:rsidR="007A2D83" w:rsidRPr="004909EA" w:rsidRDefault="007A2D83" w:rsidP="007B5535">
            <w:pPr>
              <w:contextualSpacing/>
              <w:mirrorIndents/>
              <w:jc w:val="center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5245" w:type="dxa"/>
            <w:hideMark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 xml:space="preserve">Освещение визита делегации 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sz w:val="6"/>
                <w:szCs w:val="6"/>
              </w:rPr>
            </w:pPr>
            <w:r w:rsidRPr="004909EA">
              <w:rPr>
                <w:rFonts w:eastAsia="Calibri" w:cs="Times New Roman"/>
                <w:szCs w:val="28"/>
              </w:rPr>
              <w:t>в средствах массовой информации</w:t>
            </w:r>
          </w:p>
        </w:tc>
        <w:tc>
          <w:tcPr>
            <w:tcW w:w="3685" w:type="dxa"/>
            <w:hideMark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szCs w:val="28"/>
                <w:shd w:val="clear" w:color="auto" w:fill="FFFFFF"/>
              </w:rPr>
              <w:t>департамент массовых коммуникаций и аналитики</w:t>
            </w:r>
          </w:p>
        </w:tc>
      </w:tr>
      <w:tr w:rsidR="007A2D83" w:rsidRPr="004909EA" w:rsidTr="007B5535">
        <w:trPr>
          <w:trHeight w:val="614"/>
        </w:trPr>
        <w:tc>
          <w:tcPr>
            <w:tcW w:w="704" w:type="dxa"/>
          </w:tcPr>
          <w:p w:rsidR="007A2D83" w:rsidRPr="004909EA" w:rsidRDefault="007A2D83" w:rsidP="007B5535">
            <w:pPr>
              <w:contextualSpacing/>
              <w:mirrorIndents/>
              <w:jc w:val="center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5245" w:type="dxa"/>
            <w:hideMark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bCs/>
                <w:color w:val="000000" w:themeColor="text1"/>
                <w:sz w:val="6"/>
                <w:szCs w:val="6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>Встреча, сопровождение по программе пребывания и проводы делегации</w:t>
            </w:r>
          </w:p>
        </w:tc>
        <w:tc>
          <w:tcPr>
            <w:tcW w:w="3685" w:type="dxa"/>
            <w:hideMark/>
          </w:tcPr>
          <w:p w:rsidR="007A2D83" w:rsidRPr="004909EA" w:rsidRDefault="007A2D83" w:rsidP="007B5535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szCs w:val="28"/>
                <w:shd w:val="clear" w:color="auto" w:fill="FFFFFF"/>
              </w:rPr>
              <w:t>департамент массовых коммуникаций и аналитики</w:t>
            </w:r>
          </w:p>
        </w:tc>
      </w:tr>
      <w:tr w:rsidR="007A2D83" w:rsidRPr="004909EA" w:rsidTr="007B5535">
        <w:trPr>
          <w:trHeight w:val="614"/>
        </w:trPr>
        <w:tc>
          <w:tcPr>
            <w:tcW w:w="704" w:type="dxa"/>
          </w:tcPr>
          <w:p w:rsidR="007A2D83" w:rsidRPr="004909EA" w:rsidRDefault="007A2D83" w:rsidP="007B5535">
            <w:pPr>
              <w:contextualSpacing/>
              <w:mirrorIndents/>
              <w:jc w:val="center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5245" w:type="dxa"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bCs/>
                <w:color w:val="000000" w:themeColor="text1"/>
                <w:sz w:val="6"/>
                <w:szCs w:val="6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>Бронирование гостиницы, оплата проживания</w:t>
            </w:r>
          </w:p>
        </w:tc>
        <w:tc>
          <w:tcPr>
            <w:tcW w:w="3685" w:type="dxa"/>
          </w:tcPr>
          <w:p w:rsidR="007A2D83" w:rsidRPr="004909EA" w:rsidRDefault="007A2D83" w:rsidP="007B5535">
            <w:pPr>
              <w:rPr>
                <w:rFonts w:eastAsia="Calibri" w:cs="Times New Roman"/>
                <w:szCs w:val="28"/>
                <w:shd w:val="clear" w:color="auto" w:fill="FFFFFF"/>
              </w:rPr>
            </w:pPr>
            <w:r w:rsidRPr="004909EA">
              <w:rPr>
                <w:rFonts w:eastAsia="Calibri" w:cs="Times New Roman"/>
                <w:szCs w:val="28"/>
                <w:shd w:val="clear" w:color="auto" w:fill="FFFFFF"/>
              </w:rPr>
              <w:t>департамент массовых коммуникаций и аналитики</w:t>
            </w:r>
          </w:p>
        </w:tc>
      </w:tr>
      <w:tr w:rsidR="007A2D83" w:rsidRPr="004909EA" w:rsidTr="007B5535">
        <w:trPr>
          <w:trHeight w:val="614"/>
        </w:trPr>
        <w:tc>
          <w:tcPr>
            <w:tcW w:w="704" w:type="dxa"/>
          </w:tcPr>
          <w:p w:rsidR="007A2D83" w:rsidRPr="004909EA" w:rsidRDefault="007A2D83" w:rsidP="007B5535">
            <w:pPr>
              <w:contextualSpacing/>
              <w:mirrorIndents/>
              <w:jc w:val="center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5245" w:type="dxa"/>
            <w:hideMark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Предоставление автотранспорта Администрации города для работы 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bCs/>
                <w:color w:val="000000" w:themeColor="text1"/>
                <w:sz w:val="6"/>
                <w:szCs w:val="6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с делегацией </w:t>
            </w:r>
          </w:p>
        </w:tc>
        <w:tc>
          <w:tcPr>
            <w:tcW w:w="3685" w:type="dxa"/>
            <w:hideMark/>
          </w:tcPr>
          <w:p w:rsidR="007A2D83" w:rsidRPr="004909EA" w:rsidRDefault="007A2D83" w:rsidP="007B5535">
            <w:pPr>
              <w:rPr>
                <w:rFonts w:eastAsia="Calibri" w:cs="Times New Roman"/>
                <w:szCs w:val="28"/>
                <w:shd w:val="clear" w:color="auto" w:fill="FFFFFF"/>
              </w:rPr>
            </w:pPr>
            <w:r w:rsidRPr="004909EA">
              <w:rPr>
                <w:rFonts w:eastAsia="Calibri" w:cs="Times New Roman"/>
                <w:szCs w:val="28"/>
                <w:shd w:val="clear" w:color="auto" w:fill="FFFFFF"/>
              </w:rPr>
              <w:t>муниципальное казенное учреждение «Хозяйственно-эксплуатационное управление»</w:t>
            </w:r>
          </w:p>
        </w:tc>
      </w:tr>
      <w:tr w:rsidR="007A2D83" w:rsidRPr="004909EA" w:rsidTr="007B5535">
        <w:trPr>
          <w:trHeight w:val="1022"/>
        </w:trPr>
        <w:tc>
          <w:tcPr>
            <w:tcW w:w="704" w:type="dxa"/>
          </w:tcPr>
          <w:p w:rsidR="007A2D83" w:rsidRPr="004909EA" w:rsidRDefault="007A2D83" w:rsidP="007B5535">
            <w:pPr>
              <w:jc w:val="center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5245" w:type="dxa"/>
          </w:tcPr>
          <w:p w:rsidR="005970A0" w:rsidRDefault="007A2D83" w:rsidP="007B5535">
            <w:pPr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Организация волонтерского автопробега в рамках акции «Эстафета Памяти» </w:t>
            </w:r>
          </w:p>
          <w:p w:rsidR="007A2D83" w:rsidRPr="004909EA" w:rsidRDefault="007A2D83" w:rsidP="007B5535">
            <w:pPr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>при встрече делегации 06 июня 2024 года</w:t>
            </w:r>
          </w:p>
          <w:p w:rsidR="007A2D83" w:rsidRPr="004909EA" w:rsidRDefault="007A2D83" w:rsidP="007B5535">
            <w:pPr>
              <w:rPr>
                <w:rFonts w:eastAsia="Calibri" w:cs="Times New Roman"/>
                <w:bCs/>
                <w:color w:val="000000" w:themeColor="text1"/>
                <w:sz w:val="6"/>
                <w:szCs w:val="6"/>
              </w:rPr>
            </w:pPr>
          </w:p>
          <w:p w:rsidR="007A2D83" w:rsidRPr="004909EA" w:rsidRDefault="007A2D83" w:rsidP="007B5535">
            <w:pPr>
              <w:rPr>
                <w:rFonts w:eastAsia="Calibri" w:cs="Times New Roman"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685" w:type="dxa"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 xml:space="preserve">департамент культуры </w:t>
            </w:r>
          </w:p>
          <w:p w:rsidR="007A2D83" w:rsidRPr="004909EA" w:rsidRDefault="007A2D83" w:rsidP="007B5535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>и молодёжной политики,</w:t>
            </w:r>
          </w:p>
          <w:p w:rsidR="007A2D83" w:rsidRPr="004909EA" w:rsidRDefault="007A2D83" w:rsidP="007B5535">
            <w:pPr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szCs w:val="28"/>
                <w:shd w:val="clear" w:color="auto" w:fill="FFFFFF"/>
              </w:rPr>
              <w:t>департамент массовых коммуникаций и аналитики</w:t>
            </w:r>
          </w:p>
        </w:tc>
      </w:tr>
      <w:tr w:rsidR="007A2D83" w:rsidRPr="004909EA" w:rsidTr="007B5535">
        <w:trPr>
          <w:trHeight w:val="614"/>
        </w:trPr>
        <w:tc>
          <w:tcPr>
            <w:tcW w:w="704" w:type="dxa"/>
          </w:tcPr>
          <w:p w:rsidR="007A2D83" w:rsidRPr="004909EA" w:rsidRDefault="007A2D83" w:rsidP="007B5535">
            <w:pPr>
              <w:contextualSpacing/>
              <w:mirrorIndents/>
              <w:jc w:val="center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5245" w:type="dxa"/>
            <w:hideMark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Организация чаепития</w:t>
            </w:r>
          </w:p>
        </w:tc>
        <w:tc>
          <w:tcPr>
            <w:tcW w:w="3685" w:type="dxa"/>
            <w:hideMark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 xml:space="preserve">отдел протокола </w:t>
            </w:r>
          </w:p>
        </w:tc>
      </w:tr>
      <w:tr w:rsidR="007A2D83" w:rsidRPr="004909EA" w:rsidTr="007B5535">
        <w:trPr>
          <w:trHeight w:val="614"/>
        </w:trPr>
        <w:tc>
          <w:tcPr>
            <w:tcW w:w="704" w:type="dxa"/>
          </w:tcPr>
          <w:p w:rsidR="007A2D83" w:rsidRPr="004909EA" w:rsidRDefault="007A2D83" w:rsidP="007B5535">
            <w:pPr>
              <w:contextualSpacing/>
              <w:mirrorIndents/>
              <w:jc w:val="center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5245" w:type="dxa"/>
            <w:hideMark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Обеспечение протокольными подарками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sz w:val="6"/>
                <w:szCs w:val="6"/>
              </w:rPr>
            </w:pP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sz w:val="6"/>
                <w:szCs w:val="6"/>
              </w:rPr>
            </w:pPr>
          </w:p>
        </w:tc>
        <w:tc>
          <w:tcPr>
            <w:tcW w:w="3685" w:type="dxa"/>
            <w:hideMark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szCs w:val="28"/>
                <w:shd w:val="clear" w:color="auto" w:fill="FFFFFF"/>
              </w:rPr>
              <w:t>департамент массовых коммуникаций и аналитики</w:t>
            </w:r>
          </w:p>
        </w:tc>
      </w:tr>
      <w:tr w:rsidR="007A2D83" w:rsidRPr="004909EA" w:rsidTr="007B5535">
        <w:trPr>
          <w:trHeight w:val="614"/>
        </w:trPr>
        <w:tc>
          <w:tcPr>
            <w:tcW w:w="704" w:type="dxa"/>
          </w:tcPr>
          <w:p w:rsidR="007A2D83" w:rsidRPr="004909EA" w:rsidRDefault="007A2D83" w:rsidP="007B5535">
            <w:pPr>
              <w:ind w:left="35"/>
              <w:jc w:val="center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5245" w:type="dxa"/>
          </w:tcPr>
          <w:p w:rsidR="007A2D83" w:rsidRPr="004909EA" w:rsidRDefault="007A2D83" w:rsidP="007B5535">
            <w:pPr>
              <w:ind w:left="35"/>
              <w:rPr>
                <w:rFonts w:eastAsia="Calibri" w:cs="Times New Roman"/>
                <w:sz w:val="6"/>
                <w:szCs w:val="6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>Организация церемонии возложения цветов к Вечному Огню</w:t>
            </w:r>
            <w:r w:rsidRPr="004909EA">
              <w:rPr>
                <w:rFonts w:eastAsia="Calibri" w:cs="Times New Roman"/>
                <w:szCs w:val="28"/>
              </w:rPr>
              <w:t xml:space="preserve"> и передачи капсулы со священной земл</w:t>
            </w:r>
            <w:r>
              <w:rPr>
                <w:rFonts w:eastAsia="Calibri" w:cs="Times New Roman"/>
                <w:szCs w:val="28"/>
              </w:rPr>
              <w:t>е</w:t>
            </w:r>
            <w:r w:rsidRPr="004909EA">
              <w:rPr>
                <w:rFonts w:eastAsia="Calibri" w:cs="Times New Roman"/>
                <w:szCs w:val="28"/>
              </w:rPr>
              <w:t>й Брестской крепости-героя, включая подготовку сценарного хода, работу ведущего мероприятия, предоставление микрофонов и технического оборудования</w:t>
            </w:r>
          </w:p>
        </w:tc>
        <w:tc>
          <w:tcPr>
            <w:tcW w:w="3685" w:type="dxa"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 xml:space="preserve">департамент культуры 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>и молодёжной политики,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b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>отдел протокола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szCs w:val="28"/>
                <w:shd w:val="clear" w:color="auto" w:fill="FFFFFF"/>
              </w:rPr>
            </w:pPr>
          </w:p>
        </w:tc>
      </w:tr>
      <w:tr w:rsidR="007A2D83" w:rsidRPr="004909EA" w:rsidTr="007B5535">
        <w:trPr>
          <w:trHeight w:val="614"/>
        </w:trPr>
        <w:tc>
          <w:tcPr>
            <w:tcW w:w="704" w:type="dxa"/>
          </w:tcPr>
          <w:p w:rsidR="007A2D83" w:rsidRPr="004909EA" w:rsidRDefault="007A2D83" w:rsidP="007B5535">
            <w:pPr>
              <w:ind w:left="35"/>
              <w:jc w:val="center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5245" w:type="dxa"/>
          </w:tcPr>
          <w:p w:rsidR="007A2D83" w:rsidRPr="004909EA" w:rsidRDefault="007A2D83" w:rsidP="007B5535">
            <w:pPr>
              <w:ind w:left="35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 xml:space="preserve">Покупка и доставка цветов к </w:t>
            </w: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>церемонии возложения цветов к Вечному Огню</w:t>
            </w:r>
          </w:p>
        </w:tc>
        <w:tc>
          <w:tcPr>
            <w:tcW w:w="3685" w:type="dxa"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b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>отдел протокола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Cs w:val="28"/>
              </w:rPr>
            </w:pPr>
          </w:p>
        </w:tc>
      </w:tr>
      <w:tr w:rsidR="007A2D83" w:rsidRPr="004909EA" w:rsidTr="007B5535">
        <w:trPr>
          <w:trHeight w:val="303"/>
        </w:trPr>
        <w:tc>
          <w:tcPr>
            <w:tcW w:w="704" w:type="dxa"/>
          </w:tcPr>
          <w:p w:rsidR="007A2D83" w:rsidRPr="004909EA" w:rsidRDefault="007A2D83" w:rsidP="007B5535">
            <w:pPr>
              <w:ind w:left="35"/>
              <w:jc w:val="center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5245" w:type="dxa"/>
          </w:tcPr>
          <w:p w:rsidR="007A2D83" w:rsidRPr="004909EA" w:rsidRDefault="007A2D83" w:rsidP="007B5535">
            <w:pPr>
              <w:ind w:left="35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 xml:space="preserve">Согласование места проведения церемонии по возложению цветов </w:t>
            </w:r>
          </w:p>
          <w:p w:rsidR="007A2D83" w:rsidRPr="004909EA" w:rsidRDefault="007A2D83" w:rsidP="007B5535">
            <w:pPr>
              <w:ind w:left="35"/>
              <w:rPr>
                <w:rFonts w:eastAsia="Calibri" w:cs="Times New Roman"/>
                <w:sz w:val="6"/>
                <w:szCs w:val="6"/>
              </w:rPr>
            </w:pPr>
            <w:r w:rsidRPr="004909EA">
              <w:rPr>
                <w:rFonts w:eastAsia="Calibri" w:cs="Times New Roman"/>
                <w:szCs w:val="28"/>
              </w:rPr>
              <w:t xml:space="preserve">к Вечному Огню </w:t>
            </w: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>07 июня 2024 года, обеспечение общественного правопорядка при проведении мероприятия</w:t>
            </w:r>
          </w:p>
        </w:tc>
        <w:tc>
          <w:tcPr>
            <w:tcW w:w="3685" w:type="dxa"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 xml:space="preserve">управление по вопросам общественной безопасности </w:t>
            </w:r>
          </w:p>
        </w:tc>
      </w:tr>
      <w:tr w:rsidR="007A2D83" w:rsidRPr="004909EA" w:rsidTr="007B5535">
        <w:trPr>
          <w:trHeight w:val="614"/>
        </w:trPr>
        <w:tc>
          <w:tcPr>
            <w:tcW w:w="704" w:type="dxa"/>
          </w:tcPr>
          <w:p w:rsidR="007A2D83" w:rsidRPr="004909EA" w:rsidRDefault="007A2D83" w:rsidP="007B5535">
            <w:pPr>
              <w:ind w:left="35"/>
              <w:jc w:val="center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11</w:t>
            </w:r>
          </w:p>
        </w:tc>
        <w:tc>
          <w:tcPr>
            <w:tcW w:w="5245" w:type="dxa"/>
          </w:tcPr>
          <w:p w:rsidR="007A2D83" w:rsidRDefault="007A2D83" w:rsidP="007B5535">
            <w:pPr>
              <w:ind w:left="35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 xml:space="preserve">Обеспечение уборки территории по пути следования автопробега 06 июня </w:t>
            </w:r>
          </w:p>
          <w:p w:rsidR="007A2D83" w:rsidRPr="004909EA" w:rsidRDefault="007A2D83" w:rsidP="007B5535">
            <w:pPr>
              <w:ind w:left="35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 xml:space="preserve">2024 года, а также в месте проведения церемонии по возложению цветов </w:t>
            </w:r>
          </w:p>
          <w:p w:rsidR="007A2D83" w:rsidRPr="004909EA" w:rsidRDefault="007A2D83" w:rsidP="007B5535">
            <w:pPr>
              <w:ind w:left="35"/>
              <w:rPr>
                <w:rFonts w:eastAsia="Calibri" w:cs="Times New Roman"/>
                <w:sz w:val="6"/>
                <w:szCs w:val="6"/>
              </w:rPr>
            </w:pPr>
            <w:r w:rsidRPr="004909EA">
              <w:rPr>
                <w:rFonts w:eastAsia="Calibri" w:cs="Times New Roman"/>
                <w:szCs w:val="28"/>
              </w:rPr>
              <w:t xml:space="preserve">к Вечному Огню </w:t>
            </w: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>07 июня 2024 года</w:t>
            </w:r>
          </w:p>
        </w:tc>
        <w:tc>
          <w:tcPr>
            <w:tcW w:w="3685" w:type="dxa"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>департамент городского хозяйства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Cs w:val="28"/>
              </w:rPr>
            </w:pPr>
          </w:p>
        </w:tc>
      </w:tr>
      <w:tr w:rsidR="007A2D83" w:rsidRPr="004909EA" w:rsidTr="007B5535">
        <w:trPr>
          <w:trHeight w:val="614"/>
        </w:trPr>
        <w:tc>
          <w:tcPr>
            <w:tcW w:w="704" w:type="dxa"/>
          </w:tcPr>
          <w:p w:rsidR="007A2D83" w:rsidRPr="004909EA" w:rsidRDefault="007A2D83" w:rsidP="007B5535">
            <w:pPr>
              <w:ind w:left="35"/>
              <w:jc w:val="center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12</w:t>
            </w:r>
          </w:p>
        </w:tc>
        <w:tc>
          <w:tcPr>
            <w:tcW w:w="5245" w:type="dxa"/>
          </w:tcPr>
          <w:p w:rsidR="007A2D83" w:rsidRPr="004909EA" w:rsidRDefault="007A2D83" w:rsidP="007B5535">
            <w:pPr>
              <w:ind w:left="35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 xml:space="preserve">Приглашение на церемонию </w:t>
            </w:r>
          </w:p>
          <w:p w:rsidR="007A2D83" w:rsidRPr="004909EA" w:rsidRDefault="007A2D83" w:rsidP="007B5535">
            <w:pPr>
              <w:ind w:left="35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 xml:space="preserve">по возложению цветов к Вечному Огню </w:t>
            </w:r>
          </w:p>
          <w:p w:rsidR="007A2D83" w:rsidRPr="004909EA" w:rsidRDefault="007A2D83" w:rsidP="007B5535">
            <w:pPr>
              <w:ind w:left="35"/>
              <w:rPr>
                <w:rFonts w:eastAsia="Calibri" w:cs="Times New Roman"/>
                <w:sz w:val="6"/>
                <w:szCs w:val="6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>07 июня 2024</w:t>
            </w:r>
            <w:r w:rsidR="005970A0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года</w:t>
            </w: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, </w:t>
            </w:r>
            <w:r w:rsidRPr="004909EA">
              <w:rPr>
                <w:rFonts w:eastAsia="Calibri" w:cs="Times New Roman"/>
                <w:szCs w:val="28"/>
              </w:rPr>
              <w:t xml:space="preserve">круглый стол </w:t>
            </w: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«Воспитываем патриотов. Россия – Республика Беларусь – дружба на века» </w:t>
            </w:r>
            <w:r w:rsidRPr="004909EA">
              <w:rPr>
                <w:rFonts w:eastAsia="Calibri" w:cs="Times New Roman"/>
                <w:szCs w:val="28"/>
              </w:rPr>
              <w:t>участников мероприятия</w:t>
            </w:r>
          </w:p>
        </w:tc>
        <w:tc>
          <w:tcPr>
            <w:tcW w:w="3685" w:type="dxa"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szCs w:val="28"/>
                <w:shd w:val="clear" w:color="auto" w:fill="FFFFFF"/>
              </w:rPr>
            </w:pPr>
            <w:r w:rsidRPr="004909EA">
              <w:rPr>
                <w:rFonts w:eastAsia="Calibri" w:cs="Times New Roman"/>
                <w:szCs w:val="28"/>
                <w:shd w:val="clear" w:color="auto" w:fill="FFFFFF"/>
              </w:rPr>
              <w:t>департамент массовых коммуникаций и аналитики,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 xml:space="preserve">департамент культуры </w:t>
            </w:r>
          </w:p>
          <w:p w:rsidR="007A2D83" w:rsidRPr="004909EA" w:rsidRDefault="007A2D83" w:rsidP="007B5535">
            <w:pPr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>и молодёжной политики,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szCs w:val="28"/>
                <w:shd w:val="clear" w:color="auto" w:fill="FFFFFF"/>
              </w:rPr>
              <w:t>департамент образования</w:t>
            </w:r>
          </w:p>
        </w:tc>
      </w:tr>
      <w:tr w:rsidR="007A2D83" w:rsidRPr="004909EA" w:rsidTr="007B5535">
        <w:trPr>
          <w:trHeight w:val="614"/>
        </w:trPr>
        <w:tc>
          <w:tcPr>
            <w:tcW w:w="704" w:type="dxa"/>
          </w:tcPr>
          <w:p w:rsidR="007A2D83" w:rsidRPr="004909EA" w:rsidRDefault="007A2D83" w:rsidP="007B5535">
            <w:pPr>
              <w:ind w:left="35"/>
              <w:jc w:val="center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13</w:t>
            </w:r>
          </w:p>
        </w:tc>
        <w:tc>
          <w:tcPr>
            <w:tcW w:w="5245" w:type="dxa"/>
          </w:tcPr>
          <w:p w:rsidR="007A2D83" w:rsidRPr="004909EA" w:rsidRDefault="007A2D83" w:rsidP="007B5535">
            <w:pPr>
              <w:ind w:left="35"/>
              <w:rPr>
                <w:rFonts w:eastAsia="Calibri" w:cs="Times New Roman"/>
                <w:sz w:val="6"/>
                <w:szCs w:val="6"/>
              </w:rPr>
            </w:pPr>
            <w:r w:rsidRPr="004909EA">
              <w:rPr>
                <w:rFonts w:eastAsia="Calibri" w:cs="Times New Roman"/>
                <w:szCs w:val="28"/>
              </w:rPr>
              <w:t>Организация протокольного фотографирования</w:t>
            </w:r>
          </w:p>
        </w:tc>
        <w:tc>
          <w:tcPr>
            <w:tcW w:w="3685" w:type="dxa"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szCs w:val="28"/>
                <w:shd w:val="clear" w:color="auto" w:fill="FFFFFF"/>
              </w:rPr>
            </w:pPr>
            <w:r w:rsidRPr="004909EA">
              <w:rPr>
                <w:rFonts w:eastAsia="Calibri" w:cs="Times New Roman"/>
                <w:szCs w:val="28"/>
                <w:shd w:val="clear" w:color="auto" w:fill="FFFFFF"/>
              </w:rPr>
              <w:t>департамент массовых коммуникаций и аналитики</w:t>
            </w:r>
          </w:p>
        </w:tc>
      </w:tr>
      <w:tr w:rsidR="007A2D83" w:rsidRPr="004909EA" w:rsidTr="00F73245">
        <w:trPr>
          <w:trHeight w:val="1429"/>
        </w:trPr>
        <w:tc>
          <w:tcPr>
            <w:tcW w:w="704" w:type="dxa"/>
          </w:tcPr>
          <w:p w:rsidR="007A2D83" w:rsidRPr="004909EA" w:rsidRDefault="007A2D83" w:rsidP="007B5535">
            <w:pPr>
              <w:contextualSpacing/>
              <w:mirrorIndents/>
              <w:jc w:val="center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14</w:t>
            </w:r>
          </w:p>
        </w:tc>
        <w:tc>
          <w:tcPr>
            <w:tcW w:w="5245" w:type="dxa"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 w:val="6"/>
                <w:szCs w:val="6"/>
              </w:rPr>
            </w:pPr>
            <w:r w:rsidRPr="004909EA">
              <w:rPr>
                <w:rFonts w:eastAsia="Calibri" w:cs="Times New Roman"/>
                <w:szCs w:val="28"/>
              </w:rPr>
              <w:t xml:space="preserve">Организация участия школьников, </w:t>
            </w: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ставших победителями конкурса рисунков, </w:t>
            </w:r>
            <w:r w:rsidRPr="004909EA">
              <w:rPr>
                <w:rFonts w:eastAsia="Calibri" w:cs="Times New Roman"/>
                <w:szCs w:val="28"/>
              </w:rPr>
              <w:t xml:space="preserve">в круглом столе </w:t>
            </w: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«Воспитываем </w:t>
            </w:r>
            <w:r w:rsidRPr="004909EA">
              <w:rPr>
                <w:rFonts w:eastAsia="Calibri" w:cs="Times New Roman"/>
                <w:bCs/>
                <w:color w:val="000000" w:themeColor="text1"/>
                <w:spacing w:val="-6"/>
                <w:szCs w:val="28"/>
              </w:rPr>
              <w:t>патриотов. Россия – Республика Беларусь –</w:t>
            </w: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 дружба на века»</w:t>
            </w:r>
          </w:p>
        </w:tc>
        <w:tc>
          <w:tcPr>
            <w:tcW w:w="3685" w:type="dxa"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szCs w:val="28"/>
                <w:shd w:val="clear" w:color="auto" w:fill="FFFFFF"/>
              </w:rPr>
            </w:pPr>
            <w:r w:rsidRPr="004909EA">
              <w:rPr>
                <w:rFonts w:eastAsia="Calibri" w:cs="Times New Roman"/>
                <w:szCs w:val="28"/>
                <w:shd w:val="clear" w:color="auto" w:fill="FFFFFF"/>
              </w:rPr>
              <w:t>департамент образования</w:t>
            </w:r>
          </w:p>
        </w:tc>
      </w:tr>
      <w:tr w:rsidR="007A2D83" w:rsidRPr="004909EA" w:rsidTr="007B5535">
        <w:trPr>
          <w:trHeight w:val="614"/>
        </w:trPr>
        <w:tc>
          <w:tcPr>
            <w:tcW w:w="704" w:type="dxa"/>
          </w:tcPr>
          <w:p w:rsidR="007A2D83" w:rsidRPr="004909EA" w:rsidRDefault="007A2D83" w:rsidP="007B5535">
            <w:pPr>
              <w:contextualSpacing/>
              <w:mirrorIndents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>15</w:t>
            </w:r>
          </w:p>
        </w:tc>
        <w:tc>
          <w:tcPr>
            <w:tcW w:w="5245" w:type="dxa"/>
            <w:hideMark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 xml:space="preserve">Подготовка справки и отчета 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 xml:space="preserve">по пребыванию иностранной делегации, согласование пребывания делегации </w:t>
            </w:r>
          </w:p>
          <w:p w:rsidR="007A2D83" w:rsidRPr="004909EA" w:rsidRDefault="007A2D83" w:rsidP="005970A0">
            <w:pPr>
              <w:contextualSpacing/>
              <w:mirrorIndents/>
              <w:rPr>
                <w:rFonts w:eastAsia="Calibri" w:cs="Times New Roman"/>
                <w:color w:val="000000" w:themeColor="text1"/>
                <w:sz w:val="6"/>
                <w:szCs w:val="6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 xml:space="preserve">со специальным отделом, </w:t>
            </w:r>
            <w:r w:rsidRPr="004909EA">
              <w:rPr>
                <w:rFonts w:eastAsiaTheme="minorEastAsia" w:cs="Times New Roman"/>
                <w:color w:val="000000" w:themeColor="text1"/>
                <w:szCs w:val="28"/>
              </w:rPr>
              <w:t xml:space="preserve">1 отделом </w:t>
            </w:r>
            <w:r w:rsidRPr="004909EA">
              <w:rPr>
                <w:rFonts w:eastAsia="Calibri" w:cs="Times New Roman"/>
                <w:color w:val="000000" w:themeColor="text1"/>
                <w:szCs w:val="28"/>
              </w:rPr>
              <w:t>Службы по Ханты-Мансийскому автономному округу – Югре регионального управления федеральной службы безопасности Российской Федерации по Тюменской области, Департаментом молод</w:t>
            </w:r>
            <w:r w:rsidR="005970A0">
              <w:rPr>
                <w:rFonts w:eastAsia="Calibri" w:cs="Times New Roman"/>
                <w:color w:val="000000" w:themeColor="text1"/>
                <w:szCs w:val="28"/>
              </w:rPr>
              <w:t>ё</w:t>
            </w:r>
            <w:r w:rsidRPr="004909EA">
              <w:rPr>
                <w:rFonts w:eastAsia="Calibri" w:cs="Times New Roman"/>
                <w:color w:val="000000" w:themeColor="text1"/>
                <w:szCs w:val="28"/>
              </w:rPr>
              <w:t>жной политики, гражданских инициатив и внешних связей Ханты-Мансийского автономного округа – Югры</w:t>
            </w:r>
          </w:p>
        </w:tc>
        <w:tc>
          <w:tcPr>
            <w:tcW w:w="3685" w:type="dxa"/>
            <w:hideMark/>
          </w:tcPr>
          <w:p w:rsidR="007A2D83" w:rsidRPr="004909EA" w:rsidRDefault="007A2D83" w:rsidP="007B5535">
            <w:pPr>
              <w:contextualSpacing/>
              <w:mirrorIndents/>
              <w:rPr>
                <w:rFonts w:eastAsiaTheme="majorEastAsia" w:cs="Times New Roman"/>
                <w:bCs/>
                <w:szCs w:val="28"/>
              </w:rPr>
            </w:pPr>
            <w:r w:rsidRPr="004909EA">
              <w:rPr>
                <w:rFonts w:eastAsia="Calibri" w:cs="Times New Roman"/>
                <w:szCs w:val="28"/>
                <w:shd w:val="clear" w:color="auto" w:fill="FFFFFF"/>
              </w:rPr>
              <w:t>департамент массовых коммуникаций и аналитики</w:t>
            </w:r>
          </w:p>
        </w:tc>
      </w:tr>
      <w:tr w:rsidR="007A2D83" w:rsidRPr="004909EA" w:rsidTr="007B5535">
        <w:trPr>
          <w:trHeight w:val="614"/>
        </w:trPr>
        <w:tc>
          <w:tcPr>
            <w:tcW w:w="704" w:type="dxa"/>
          </w:tcPr>
          <w:p w:rsidR="007A2D83" w:rsidRPr="004909EA" w:rsidRDefault="007A2D83" w:rsidP="007B5535">
            <w:pPr>
              <w:contextualSpacing/>
              <w:mirrorIndents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>16</w:t>
            </w:r>
          </w:p>
        </w:tc>
        <w:tc>
          <w:tcPr>
            <w:tcW w:w="5245" w:type="dxa"/>
            <w:hideMark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>Обеспечение режимных мероприятий при визите иностранной делегации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 w:val="6"/>
                <w:szCs w:val="6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>(при необходимости)</w:t>
            </w:r>
          </w:p>
        </w:tc>
        <w:tc>
          <w:tcPr>
            <w:tcW w:w="3685" w:type="dxa"/>
            <w:hideMark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szCs w:val="28"/>
                <w:shd w:val="clear" w:color="auto" w:fill="FFFFFF"/>
              </w:rPr>
            </w:pPr>
            <w:r w:rsidRPr="004909EA">
              <w:rPr>
                <w:rFonts w:eastAsia="Calibri" w:cs="Times New Roman"/>
                <w:szCs w:val="28"/>
                <w:shd w:val="clear" w:color="auto" w:fill="FFFFFF"/>
              </w:rPr>
              <w:t>специальный отдел</w:t>
            </w:r>
          </w:p>
        </w:tc>
      </w:tr>
      <w:tr w:rsidR="007A2D83" w:rsidRPr="004909EA" w:rsidTr="007B5535">
        <w:trPr>
          <w:trHeight w:val="614"/>
        </w:trPr>
        <w:tc>
          <w:tcPr>
            <w:tcW w:w="704" w:type="dxa"/>
          </w:tcPr>
          <w:p w:rsidR="007A2D83" w:rsidRPr="004909EA" w:rsidRDefault="007A2D83" w:rsidP="007B5535">
            <w:pPr>
              <w:contextualSpacing/>
              <w:mirrorIndents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>17</w:t>
            </w:r>
          </w:p>
        </w:tc>
        <w:tc>
          <w:tcPr>
            <w:tcW w:w="5245" w:type="dxa"/>
            <w:hideMark/>
          </w:tcPr>
          <w:p w:rsidR="007A2D83" w:rsidRDefault="007A2D83" w:rsidP="007B5535">
            <w:pPr>
              <w:contextualSpacing/>
              <w:mirrorIndents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Организация с</w:t>
            </w:r>
            <w:r w:rsidRPr="004909EA">
              <w:rPr>
                <w:rFonts w:eastAsia="Calibri" w:cs="Times New Roman"/>
                <w:color w:val="000000" w:themeColor="text1"/>
                <w:szCs w:val="28"/>
              </w:rPr>
              <w:t>опровождения делегации экипажем дорожно-патрульной службы Управления Государственной инспекции безопасности дорожного движения</w:t>
            </w:r>
            <w:r w:rsidRPr="004909EA">
              <w:rPr>
                <w:rFonts w:eastAsia="Calibri" w:cs="Times New Roman"/>
                <w:szCs w:val="28"/>
              </w:rPr>
              <w:t xml:space="preserve"> Управления Министерства внутренних дел Российской Федерации по городу Сургуту при встрече делегации 06 июня 2024 года и проведении акции «Эстафета Памяти»</w:t>
            </w:r>
            <w:r w:rsidRPr="004909EA">
              <w:rPr>
                <w:rFonts w:eastAsia="Calibri" w:cs="Times New Roman"/>
                <w:color w:val="000000" w:themeColor="text1"/>
                <w:szCs w:val="28"/>
              </w:rPr>
              <w:t xml:space="preserve"> по согласованию с </w:t>
            </w:r>
            <w:r w:rsidRPr="004909EA">
              <w:rPr>
                <w:rFonts w:eastAsia="Calibri" w:cs="Times New Roman"/>
                <w:szCs w:val="28"/>
              </w:rPr>
              <w:t xml:space="preserve">Управлением Министерства внутренних 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 w:val="6"/>
                <w:szCs w:val="6"/>
              </w:rPr>
            </w:pPr>
            <w:r w:rsidRPr="004909EA">
              <w:rPr>
                <w:rFonts w:eastAsia="Calibri" w:cs="Times New Roman"/>
                <w:szCs w:val="28"/>
              </w:rPr>
              <w:t>дел Российской Федерации по городу Сургуту</w:t>
            </w:r>
          </w:p>
        </w:tc>
        <w:tc>
          <w:tcPr>
            <w:tcW w:w="3685" w:type="dxa"/>
            <w:hideMark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>управление по вопросам общественной безопасности,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b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Управление Министерства внутренних дел Российской Федерации по городу Сургуту (</w:t>
            </w:r>
            <w:r w:rsidRPr="004909EA">
              <w:rPr>
                <w:rFonts w:eastAsia="Calibri" w:cs="Times New Roman"/>
                <w:color w:val="000000" w:themeColor="text1"/>
                <w:szCs w:val="28"/>
              </w:rPr>
              <w:t>по согласованию)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szCs w:val="28"/>
                <w:shd w:val="clear" w:color="auto" w:fill="FFFFFF"/>
              </w:rPr>
            </w:pPr>
          </w:p>
        </w:tc>
      </w:tr>
      <w:tr w:rsidR="007A2D83" w:rsidRPr="004909EA" w:rsidTr="007B5535">
        <w:trPr>
          <w:trHeight w:val="614"/>
        </w:trPr>
        <w:tc>
          <w:tcPr>
            <w:tcW w:w="704" w:type="dxa"/>
          </w:tcPr>
          <w:p w:rsidR="007A2D83" w:rsidRPr="004909EA" w:rsidRDefault="007A2D83" w:rsidP="007B5535">
            <w:pPr>
              <w:contextualSpacing/>
              <w:mirrorIndents/>
              <w:jc w:val="center"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>18</w:t>
            </w:r>
          </w:p>
        </w:tc>
        <w:tc>
          <w:tcPr>
            <w:tcW w:w="5245" w:type="dxa"/>
            <w:hideMark/>
          </w:tcPr>
          <w:p w:rsidR="007A2D83" w:rsidRDefault="007A2D83" w:rsidP="007B5535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 xml:space="preserve">Согласование посещения </w:t>
            </w:r>
          </w:p>
          <w:p w:rsidR="007A2D83" w:rsidRPr="004909EA" w:rsidRDefault="007A2D83" w:rsidP="007B5535">
            <w:pPr>
              <w:autoSpaceDE w:val="0"/>
              <w:autoSpaceDN w:val="0"/>
              <w:adjustRightInd w:val="0"/>
              <w:rPr>
                <w:rFonts w:eastAsia="Calibri" w:cs="Times New Roman"/>
                <w:color w:val="000000" w:themeColor="text1"/>
                <w:sz w:val="6"/>
                <w:szCs w:val="6"/>
              </w:rPr>
            </w:pPr>
            <w:r w:rsidRPr="004909EA">
              <w:rPr>
                <w:rFonts w:eastAsia="Calibri" w:cs="Times New Roman"/>
                <w:color w:val="000000" w:themeColor="text1"/>
                <w:szCs w:val="28"/>
              </w:rPr>
              <w:t>АНО «Центр патриотических проектов «Моя история», места проведения круглого стола «Воспитываем патриотов. Россия – Республика Беларусь – дружба на века» и чаепития</w:t>
            </w:r>
          </w:p>
        </w:tc>
        <w:tc>
          <w:tcPr>
            <w:tcW w:w="3685" w:type="dxa"/>
            <w:hideMark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szCs w:val="28"/>
                <w:shd w:val="clear" w:color="auto" w:fill="FFFFFF"/>
              </w:rPr>
            </w:pPr>
            <w:r w:rsidRPr="004909EA">
              <w:rPr>
                <w:rFonts w:eastAsia="Calibri" w:cs="Times New Roman"/>
                <w:szCs w:val="28"/>
                <w:shd w:val="clear" w:color="auto" w:fill="FFFFFF"/>
              </w:rPr>
              <w:t>департамент массовых коммуникаций и аналитики</w:t>
            </w:r>
          </w:p>
        </w:tc>
      </w:tr>
      <w:tr w:rsidR="007A2D83" w:rsidRPr="004909EA" w:rsidTr="007B5535">
        <w:trPr>
          <w:trHeight w:val="614"/>
        </w:trPr>
        <w:tc>
          <w:tcPr>
            <w:tcW w:w="704" w:type="dxa"/>
          </w:tcPr>
          <w:p w:rsidR="007A2D83" w:rsidRPr="004909EA" w:rsidRDefault="007A2D83" w:rsidP="007B5535">
            <w:pPr>
              <w:contextualSpacing/>
              <w:mirrorIndents/>
              <w:jc w:val="center"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>19</w:t>
            </w:r>
          </w:p>
        </w:tc>
        <w:tc>
          <w:tcPr>
            <w:tcW w:w="5245" w:type="dxa"/>
            <w:hideMark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bCs/>
                <w:color w:val="000000" w:themeColor="text1"/>
                <w:sz w:val="6"/>
                <w:szCs w:val="6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>Организация экскурсии в Центре патриотического наследия, «Купеческая усадьба. Дом купца Г.С. Клепикова»</w:t>
            </w:r>
          </w:p>
        </w:tc>
        <w:tc>
          <w:tcPr>
            <w:tcW w:w="3685" w:type="dxa"/>
            <w:hideMark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департамент культуры 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>и молодёжной политики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bCs/>
                <w:color w:val="000000" w:themeColor="text1"/>
                <w:szCs w:val="28"/>
              </w:rPr>
            </w:pPr>
          </w:p>
        </w:tc>
      </w:tr>
      <w:tr w:rsidR="007A2D83" w:rsidRPr="004909EA" w:rsidTr="007B5535">
        <w:trPr>
          <w:trHeight w:val="614"/>
        </w:trPr>
        <w:tc>
          <w:tcPr>
            <w:tcW w:w="704" w:type="dxa"/>
          </w:tcPr>
          <w:p w:rsidR="007A2D83" w:rsidRPr="004909EA" w:rsidRDefault="007A2D83" w:rsidP="007B5535">
            <w:pPr>
              <w:contextualSpacing/>
              <w:mirrorIndents/>
              <w:jc w:val="center"/>
              <w:rPr>
                <w:rFonts w:eastAsia="Calibri" w:cs="Times New Roman"/>
                <w:szCs w:val="28"/>
              </w:rPr>
            </w:pPr>
            <w:r w:rsidRPr="004909EA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5245" w:type="dxa"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bCs/>
                <w:color w:val="000000" w:themeColor="text1"/>
                <w:sz w:val="16"/>
                <w:szCs w:val="16"/>
              </w:rPr>
            </w:pPr>
            <w:r w:rsidRPr="004909EA">
              <w:rPr>
                <w:rFonts w:eastAsia="Calibri" w:cs="Times New Roman"/>
                <w:szCs w:val="28"/>
              </w:rPr>
              <w:t>Организация маршрутной автобусной экскурсии с посещением музея публичного акционерного общества «Сургутнефтегаз» 08 июня 2024 года</w:t>
            </w:r>
          </w:p>
        </w:tc>
        <w:tc>
          <w:tcPr>
            <w:tcW w:w="3685" w:type="dxa"/>
          </w:tcPr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 xml:space="preserve">департамент культуры 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bCs/>
                <w:color w:val="000000" w:themeColor="text1"/>
                <w:szCs w:val="28"/>
              </w:rPr>
            </w:pPr>
            <w:r w:rsidRPr="004909EA">
              <w:rPr>
                <w:rFonts w:eastAsia="Calibri" w:cs="Times New Roman"/>
                <w:bCs/>
                <w:color w:val="000000" w:themeColor="text1"/>
                <w:szCs w:val="28"/>
              </w:rPr>
              <w:t>и молодёжной политики</w:t>
            </w:r>
          </w:p>
          <w:p w:rsidR="007A2D83" w:rsidRPr="004909EA" w:rsidRDefault="007A2D83" w:rsidP="007B5535">
            <w:pPr>
              <w:contextualSpacing/>
              <w:mirrorIndents/>
              <w:rPr>
                <w:rFonts w:eastAsia="Calibri" w:cs="Times New Roman"/>
                <w:bCs/>
                <w:color w:val="000000" w:themeColor="text1"/>
                <w:szCs w:val="28"/>
              </w:rPr>
            </w:pPr>
          </w:p>
        </w:tc>
      </w:tr>
    </w:tbl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5970A0" w:rsidRDefault="005970A0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5970A0" w:rsidRDefault="005970A0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5970A0" w:rsidRDefault="005970A0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5970A0" w:rsidRDefault="005970A0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5970A0" w:rsidRDefault="005970A0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5970A0" w:rsidRDefault="005970A0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5970A0" w:rsidRDefault="005970A0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5970A0" w:rsidRPr="004909EA" w:rsidRDefault="005970A0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142"/>
        <w:jc w:val="center"/>
        <w:rPr>
          <w:rFonts w:eastAsia="Calibri" w:cs="Times New Roman"/>
          <w:bCs/>
          <w:sz w:val="24"/>
          <w:szCs w:val="24"/>
        </w:rPr>
      </w:pPr>
    </w:p>
    <w:p w:rsidR="007A2D83" w:rsidRPr="004909EA" w:rsidRDefault="007A2D83" w:rsidP="007A2D83">
      <w:pPr>
        <w:ind w:left="5954"/>
        <w:jc w:val="both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 xml:space="preserve">Приложение 2 </w:t>
      </w:r>
    </w:p>
    <w:p w:rsidR="007A2D83" w:rsidRPr="004909EA" w:rsidRDefault="007A2D83" w:rsidP="007A2D83">
      <w:pPr>
        <w:ind w:left="5954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>к распоряжению</w:t>
      </w:r>
    </w:p>
    <w:p w:rsidR="007A2D83" w:rsidRPr="004909EA" w:rsidRDefault="007A2D83" w:rsidP="007A2D83">
      <w:pPr>
        <w:ind w:left="5954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 xml:space="preserve">Администрации города </w:t>
      </w:r>
    </w:p>
    <w:p w:rsidR="007A2D83" w:rsidRPr="004909EA" w:rsidRDefault="007A2D83" w:rsidP="007A2D83">
      <w:pPr>
        <w:ind w:left="5954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>от _____</w:t>
      </w:r>
      <w:r>
        <w:rPr>
          <w:rFonts w:eastAsia="Calibri" w:cs="Times New Roman"/>
          <w:szCs w:val="28"/>
        </w:rPr>
        <w:t>__</w:t>
      </w:r>
      <w:r w:rsidRPr="004909EA">
        <w:rPr>
          <w:rFonts w:eastAsia="Calibri" w:cs="Times New Roman"/>
          <w:szCs w:val="28"/>
        </w:rPr>
        <w:t>_____</w:t>
      </w:r>
      <w:r>
        <w:rPr>
          <w:rFonts w:eastAsia="Calibri" w:cs="Times New Roman"/>
          <w:szCs w:val="28"/>
        </w:rPr>
        <w:t xml:space="preserve"> </w:t>
      </w:r>
      <w:r w:rsidRPr="004909EA">
        <w:rPr>
          <w:rFonts w:eastAsia="Calibri" w:cs="Times New Roman"/>
          <w:szCs w:val="28"/>
        </w:rPr>
        <w:t>№ __</w:t>
      </w:r>
      <w:r>
        <w:rPr>
          <w:rFonts w:eastAsia="Calibri" w:cs="Times New Roman"/>
          <w:szCs w:val="28"/>
        </w:rPr>
        <w:t>_____</w:t>
      </w:r>
      <w:r w:rsidRPr="004909EA">
        <w:rPr>
          <w:rFonts w:eastAsia="Calibri" w:cs="Times New Roman"/>
          <w:szCs w:val="28"/>
        </w:rPr>
        <w:t>__</w:t>
      </w:r>
    </w:p>
    <w:p w:rsidR="007A2D83" w:rsidRPr="004909EA" w:rsidRDefault="007A2D83" w:rsidP="007A2D83">
      <w:pPr>
        <w:tabs>
          <w:tab w:val="left" w:pos="5626"/>
        </w:tabs>
        <w:spacing w:after="200" w:line="276" w:lineRule="auto"/>
        <w:rPr>
          <w:rFonts w:eastAsia="Calibri" w:cs="Times New Roman"/>
          <w:szCs w:val="28"/>
        </w:rPr>
      </w:pPr>
    </w:p>
    <w:p w:rsidR="007A2D83" w:rsidRPr="004909EA" w:rsidRDefault="007A2D83" w:rsidP="007A2D83">
      <w:pPr>
        <w:tabs>
          <w:tab w:val="left" w:pos="5626"/>
        </w:tabs>
        <w:contextualSpacing/>
        <w:jc w:val="center"/>
        <w:rPr>
          <w:rFonts w:eastAsia="Calibri" w:cs="Times New Roman"/>
          <w:szCs w:val="28"/>
        </w:rPr>
      </w:pPr>
    </w:p>
    <w:p w:rsidR="007A2D83" w:rsidRPr="004909EA" w:rsidRDefault="007A2D83" w:rsidP="007A2D83">
      <w:pPr>
        <w:tabs>
          <w:tab w:val="left" w:pos="5626"/>
        </w:tabs>
        <w:contextualSpacing/>
        <w:jc w:val="center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 xml:space="preserve">Смета </w:t>
      </w:r>
    </w:p>
    <w:p w:rsidR="007A2D83" w:rsidRPr="004909EA" w:rsidRDefault="007A2D83" w:rsidP="007A2D83">
      <w:pPr>
        <w:tabs>
          <w:tab w:val="left" w:pos="5626"/>
        </w:tabs>
        <w:contextualSpacing/>
        <w:jc w:val="center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 xml:space="preserve">по визиту официальной делегации Республики Беларусь </w:t>
      </w:r>
    </w:p>
    <w:p w:rsidR="007A2D83" w:rsidRPr="004909EA" w:rsidRDefault="007A2D83" w:rsidP="007A2D83">
      <w:pPr>
        <w:tabs>
          <w:tab w:val="left" w:pos="5626"/>
        </w:tabs>
        <w:contextualSpacing/>
        <w:jc w:val="center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>в рамках историко-патриотического автопробега «Брест</w:t>
      </w:r>
      <w:r>
        <w:rPr>
          <w:rFonts w:eastAsia="Calibri" w:cs="Times New Roman"/>
          <w:szCs w:val="28"/>
        </w:rPr>
        <w:t xml:space="preserve"> – </w:t>
      </w:r>
      <w:r w:rsidRPr="004909EA">
        <w:rPr>
          <w:rFonts w:eastAsia="Calibri" w:cs="Times New Roman"/>
          <w:szCs w:val="28"/>
        </w:rPr>
        <w:t>Сургут</w:t>
      </w:r>
      <w:r>
        <w:rPr>
          <w:rFonts w:eastAsia="Calibri" w:cs="Times New Roman"/>
          <w:szCs w:val="28"/>
        </w:rPr>
        <w:t xml:space="preserve"> – </w:t>
      </w:r>
      <w:r w:rsidRPr="004909EA">
        <w:rPr>
          <w:rFonts w:eastAsia="Calibri" w:cs="Times New Roman"/>
          <w:szCs w:val="28"/>
        </w:rPr>
        <w:t xml:space="preserve">Брест», </w:t>
      </w:r>
    </w:p>
    <w:p w:rsidR="007A2D83" w:rsidRPr="004909EA" w:rsidRDefault="007A2D83" w:rsidP="007A2D83">
      <w:pPr>
        <w:ind w:left="142"/>
        <w:jc w:val="center"/>
        <w:rPr>
          <w:rFonts w:eastAsia="Calibri" w:cs="Times New Roman"/>
          <w:szCs w:val="28"/>
        </w:rPr>
      </w:pPr>
      <w:r w:rsidRPr="004909EA">
        <w:rPr>
          <w:rFonts w:eastAsia="Calibri" w:cs="Times New Roman"/>
          <w:szCs w:val="28"/>
        </w:rPr>
        <w:t>а также празднования Дня России, 430-летия основания Сургута</w:t>
      </w:r>
    </w:p>
    <w:p w:rsidR="007A2D83" w:rsidRPr="004909EA" w:rsidRDefault="007A2D83" w:rsidP="007A2D83">
      <w:pPr>
        <w:tabs>
          <w:tab w:val="left" w:pos="5626"/>
        </w:tabs>
        <w:contextualSpacing/>
        <w:jc w:val="center"/>
        <w:rPr>
          <w:rFonts w:eastAsia="Calibri" w:cs="Times New Roman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106"/>
        <w:gridCol w:w="1296"/>
        <w:gridCol w:w="1559"/>
        <w:gridCol w:w="1100"/>
        <w:gridCol w:w="1573"/>
      </w:tblGrid>
      <w:tr w:rsidR="007A2D83" w:rsidRPr="004909EA" w:rsidTr="00F7324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 xml:space="preserve">Наименование </w:t>
            </w:r>
          </w:p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статей затрат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Коли-чество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 xml:space="preserve">Сумма расходов </w:t>
            </w:r>
          </w:p>
          <w:p w:rsidR="007A2D83" w:rsidRPr="004909EA" w:rsidRDefault="007A2D83" w:rsidP="00F7324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 xml:space="preserve">на 1 чел. </w:t>
            </w:r>
            <w:r w:rsidR="00F73245">
              <w:rPr>
                <w:rFonts w:eastAsia="Calibri"/>
                <w:szCs w:val="28"/>
              </w:rPr>
              <w:t>(</w:t>
            </w:r>
            <w:r w:rsidRPr="004909EA">
              <w:rPr>
                <w:rFonts w:eastAsia="Calibri"/>
                <w:szCs w:val="28"/>
              </w:rPr>
              <w:t>руб.</w:t>
            </w:r>
            <w:r w:rsidR="00F73245">
              <w:rPr>
                <w:rFonts w:eastAsia="Calibri"/>
                <w:szCs w:val="28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 xml:space="preserve">Коли-чество дней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245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 xml:space="preserve">Итого </w:t>
            </w:r>
          </w:p>
          <w:p w:rsidR="007A2D83" w:rsidRPr="004909EA" w:rsidRDefault="00F73245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(</w:t>
            </w:r>
            <w:r w:rsidR="007A2D83" w:rsidRPr="004909EA">
              <w:rPr>
                <w:rFonts w:eastAsia="Calibri"/>
                <w:szCs w:val="28"/>
              </w:rPr>
              <w:t>руб.</w:t>
            </w:r>
            <w:r>
              <w:rPr>
                <w:rFonts w:eastAsia="Calibri"/>
                <w:szCs w:val="28"/>
              </w:rPr>
              <w:t>)</w:t>
            </w:r>
          </w:p>
        </w:tc>
      </w:tr>
      <w:tr w:rsidR="007A2D83" w:rsidRPr="004909EA" w:rsidTr="00F7324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 xml:space="preserve">Проживание в гостинице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8</w:t>
            </w:r>
            <w:r>
              <w:rPr>
                <w:rFonts w:eastAsia="Calibri"/>
                <w:szCs w:val="28"/>
              </w:rPr>
              <w:t xml:space="preserve"> </w:t>
            </w:r>
            <w:r w:rsidRPr="004909EA">
              <w:rPr>
                <w:rFonts w:eastAsia="Calibri"/>
                <w:szCs w:val="28"/>
              </w:rPr>
              <w:t>450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101</w:t>
            </w:r>
            <w:r>
              <w:rPr>
                <w:rFonts w:eastAsia="Calibri"/>
                <w:szCs w:val="28"/>
              </w:rPr>
              <w:t xml:space="preserve"> </w:t>
            </w:r>
            <w:r w:rsidRPr="004909EA">
              <w:rPr>
                <w:rFonts w:eastAsia="Calibri"/>
                <w:szCs w:val="28"/>
              </w:rPr>
              <w:t>400</w:t>
            </w:r>
          </w:p>
        </w:tc>
      </w:tr>
      <w:tr w:rsidR="007A2D83" w:rsidRPr="004909EA" w:rsidTr="00F7324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Организация чаепития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2</w:t>
            </w:r>
            <w:r>
              <w:rPr>
                <w:rFonts w:eastAsia="Calibri"/>
                <w:szCs w:val="28"/>
              </w:rPr>
              <w:t xml:space="preserve"> </w:t>
            </w:r>
            <w:r w:rsidRPr="004909EA">
              <w:rPr>
                <w:rFonts w:eastAsia="Calibri"/>
                <w:szCs w:val="28"/>
              </w:rPr>
              <w:t>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72</w:t>
            </w:r>
            <w:r>
              <w:rPr>
                <w:rFonts w:eastAsia="Calibri"/>
                <w:szCs w:val="28"/>
              </w:rPr>
              <w:t xml:space="preserve"> </w:t>
            </w:r>
            <w:r w:rsidRPr="004909EA">
              <w:rPr>
                <w:rFonts w:eastAsia="Calibri"/>
                <w:szCs w:val="28"/>
              </w:rPr>
              <w:t>000</w:t>
            </w:r>
          </w:p>
        </w:tc>
      </w:tr>
      <w:tr w:rsidR="007A2D83" w:rsidRPr="004909EA" w:rsidTr="00F7324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Покупка цветов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10</w:t>
            </w:r>
            <w:r>
              <w:rPr>
                <w:rFonts w:eastAsia="Calibri"/>
                <w:szCs w:val="28"/>
              </w:rPr>
              <w:t xml:space="preserve"> </w:t>
            </w:r>
            <w:r w:rsidRPr="004909EA">
              <w:rPr>
                <w:rFonts w:eastAsia="Calibri"/>
                <w:szCs w:val="28"/>
              </w:rPr>
              <w:t>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10</w:t>
            </w:r>
            <w:r>
              <w:rPr>
                <w:rFonts w:eastAsia="Calibri"/>
                <w:szCs w:val="28"/>
              </w:rPr>
              <w:t xml:space="preserve"> </w:t>
            </w:r>
            <w:r w:rsidRPr="004909EA">
              <w:rPr>
                <w:rFonts w:eastAsia="Calibri"/>
                <w:szCs w:val="28"/>
              </w:rPr>
              <w:t>000</w:t>
            </w:r>
          </w:p>
        </w:tc>
      </w:tr>
      <w:tr w:rsidR="007A2D83" w:rsidRPr="004909EA" w:rsidTr="00F73245">
        <w:tc>
          <w:tcPr>
            <w:tcW w:w="8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Итого по смете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83" w:rsidRPr="004909EA" w:rsidRDefault="007A2D83" w:rsidP="007B5535">
            <w:pPr>
              <w:tabs>
                <w:tab w:val="left" w:pos="5626"/>
              </w:tabs>
              <w:contextualSpacing/>
              <w:jc w:val="center"/>
              <w:rPr>
                <w:rFonts w:eastAsia="Calibri"/>
                <w:szCs w:val="28"/>
              </w:rPr>
            </w:pPr>
            <w:r w:rsidRPr="004909EA">
              <w:rPr>
                <w:rFonts w:eastAsia="Calibri"/>
                <w:szCs w:val="28"/>
              </w:rPr>
              <w:t>183</w:t>
            </w:r>
            <w:r>
              <w:rPr>
                <w:rFonts w:eastAsia="Calibri"/>
                <w:szCs w:val="28"/>
              </w:rPr>
              <w:t xml:space="preserve"> </w:t>
            </w:r>
            <w:r w:rsidRPr="004909EA">
              <w:rPr>
                <w:rFonts w:eastAsia="Calibri"/>
                <w:szCs w:val="28"/>
              </w:rPr>
              <w:t>400</w:t>
            </w:r>
          </w:p>
        </w:tc>
      </w:tr>
    </w:tbl>
    <w:p w:rsidR="001766E8" w:rsidRPr="007A2D83" w:rsidRDefault="001766E8" w:rsidP="007A2D83"/>
    <w:sectPr w:rsidR="001766E8" w:rsidRPr="007A2D83" w:rsidSect="005970A0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77" w:rsidRDefault="00E71B77">
      <w:r>
        <w:separator/>
      </w:r>
    </w:p>
  </w:endnote>
  <w:endnote w:type="continuationSeparator" w:id="0">
    <w:p w:rsidR="00E71B77" w:rsidRDefault="00E7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77" w:rsidRDefault="00E71B77">
      <w:r>
        <w:separator/>
      </w:r>
    </w:p>
  </w:footnote>
  <w:footnote w:type="continuationSeparator" w:id="0">
    <w:p w:rsidR="00E71B77" w:rsidRDefault="00E7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E54563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56C2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2760E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2760E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2760E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83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2EB2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DE3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3B45"/>
    <w:rsid w:val="001E723B"/>
    <w:rsid w:val="001E7E2E"/>
    <w:rsid w:val="001E7FFD"/>
    <w:rsid w:val="001F0883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DB3"/>
    <w:rsid w:val="002B560F"/>
    <w:rsid w:val="002B56D5"/>
    <w:rsid w:val="002B5B13"/>
    <w:rsid w:val="002B6A19"/>
    <w:rsid w:val="002C17F5"/>
    <w:rsid w:val="002C2DC4"/>
    <w:rsid w:val="002C42B6"/>
    <w:rsid w:val="002C542F"/>
    <w:rsid w:val="002C7528"/>
    <w:rsid w:val="002C77B3"/>
    <w:rsid w:val="002C7DC0"/>
    <w:rsid w:val="002D10AD"/>
    <w:rsid w:val="002D1C9E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779ED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862"/>
    <w:rsid w:val="00434F29"/>
    <w:rsid w:val="004351DA"/>
    <w:rsid w:val="004370EC"/>
    <w:rsid w:val="00443F0D"/>
    <w:rsid w:val="00444CE7"/>
    <w:rsid w:val="00445099"/>
    <w:rsid w:val="00453E71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611F"/>
    <w:rsid w:val="00496C14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C7DA6"/>
    <w:rsid w:val="004D21F9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C11"/>
    <w:rsid w:val="004F5872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2760E"/>
    <w:rsid w:val="0053018C"/>
    <w:rsid w:val="00542043"/>
    <w:rsid w:val="00544452"/>
    <w:rsid w:val="005445D3"/>
    <w:rsid w:val="005451D3"/>
    <w:rsid w:val="00551248"/>
    <w:rsid w:val="005512B7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56C2F"/>
    <w:rsid w:val="005611CF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970A0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1CDD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4E31"/>
    <w:rsid w:val="006B0119"/>
    <w:rsid w:val="006B4370"/>
    <w:rsid w:val="006C1CD0"/>
    <w:rsid w:val="006C2118"/>
    <w:rsid w:val="006C3390"/>
    <w:rsid w:val="006C3606"/>
    <w:rsid w:val="006C680E"/>
    <w:rsid w:val="006D165C"/>
    <w:rsid w:val="006D1C21"/>
    <w:rsid w:val="006D219F"/>
    <w:rsid w:val="006D56E1"/>
    <w:rsid w:val="006D5DAE"/>
    <w:rsid w:val="006D73E6"/>
    <w:rsid w:val="006E179C"/>
    <w:rsid w:val="006E23FE"/>
    <w:rsid w:val="006E36B5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6E66"/>
    <w:rsid w:val="007078F3"/>
    <w:rsid w:val="00710167"/>
    <w:rsid w:val="00710D41"/>
    <w:rsid w:val="0071116A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239B"/>
    <w:rsid w:val="00787117"/>
    <w:rsid w:val="00790555"/>
    <w:rsid w:val="007926F1"/>
    <w:rsid w:val="00794C58"/>
    <w:rsid w:val="00797C46"/>
    <w:rsid w:val="007A0501"/>
    <w:rsid w:val="007A08B1"/>
    <w:rsid w:val="007A20BC"/>
    <w:rsid w:val="007A2D83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218E"/>
    <w:rsid w:val="00804B51"/>
    <w:rsid w:val="00804BEF"/>
    <w:rsid w:val="00805E4D"/>
    <w:rsid w:val="0080774C"/>
    <w:rsid w:val="00812F55"/>
    <w:rsid w:val="00813C86"/>
    <w:rsid w:val="0081529F"/>
    <w:rsid w:val="008154CB"/>
    <w:rsid w:val="0081715F"/>
    <w:rsid w:val="00817443"/>
    <w:rsid w:val="008216FF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F45"/>
    <w:rsid w:val="00872034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2EDD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68A"/>
    <w:rsid w:val="008F4D94"/>
    <w:rsid w:val="008F5AA1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DEC"/>
    <w:rsid w:val="00962F4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2416"/>
    <w:rsid w:val="009B398C"/>
    <w:rsid w:val="009B4981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4AB2"/>
    <w:rsid w:val="00A05DA4"/>
    <w:rsid w:val="00A07030"/>
    <w:rsid w:val="00A10185"/>
    <w:rsid w:val="00A10406"/>
    <w:rsid w:val="00A10CBD"/>
    <w:rsid w:val="00A11DE6"/>
    <w:rsid w:val="00A12B13"/>
    <w:rsid w:val="00A13079"/>
    <w:rsid w:val="00A141E2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6837"/>
    <w:rsid w:val="00B0034F"/>
    <w:rsid w:val="00B01D01"/>
    <w:rsid w:val="00B01D7D"/>
    <w:rsid w:val="00B038AD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F5A"/>
    <w:rsid w:val="00B44158"/>
    <w:rsid w:val="00B4495E"/>
    <w:rsid w:val="00B45B54"/>
    <w:rsid w:val="00B45CFA"/>
    <w:rsid w:val="00B546EE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D370C"/>
    <w:rsid w:val="00BD4743"/>
    <w:rsid w:val="00BD5A59"/>
    <w:rsid w:val="00BD5D7A"/>
    <w:rsid w:val="00BD7AC1"/>
    <w:rsid w:val="00BE4499"/>
    <w:rsid w:val="00BE5B6B"/>
    <w:rsid w:val="00BE5DF0"/>
    <w:rsid w:val="00BF0C26"/>
    <w:rsid w:val="00BF2992"/>
    <w:rsid w:val="00BF2E82"/>
    <w:rsid w:val="00BF45DE"/>
    <w:rsid w:val="00BF4A30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970"/>
    <w:rsid w:val="00C3025A"/>
    <w:rsid w:val="00C3136B"/>
    <w:rsid w:val="00C31D60"/>
    <w:rsid w:val="00C3327C"/>
    <w:rsid w:val="00C4018C"/>
    <w:rsid w:val="00C407EF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34CF"/>
    <w:rsid w:val="00CB530D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E5040"/>
    <w:rsid w:val="00CE6C05"/>
    <w:rsid w:val="00CE7CAB"/>
    <w:rsid w:val="00CF19C5"/>
    <w:rsid w:val="00CF25A8"/>
    <w:rsid w:val="00CF3042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DF1"/>
    <w:rsid w:val="00D24832"/>
    <w:rsid w:val="00D24D6E"/>
    <w:rsid w:val="00D25691"/>
    <w:rsid w:val="00D26623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A755F"/>
    <w:rsid w:val="00DB1FDF"/>
    <w:rsid w:val="00DB4226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2EEB"/>
    <w:rsid w:val="00E45FFF"/>
    <w:rsid w:val="00E47920"/>
    <w:rsid w:val="00E52285"/>
    <w:rsid w:val="00E53226"/>
    <w:rsid w:val="00E53266"/>
    <w:rsid w:val="00E54563"/>
    <w:rsid w:val="00E54D72"/>
    <w:rsid w:val="00E559B3"/>
    <w:rsid w:val="00E60099"/>
    <w:rsid w:val="00E60BD6"/>
    <w:rsid w:val="00E618A3"/>
    <w:rsid w:val="00E66723"/>
    <w:rsid w:val="00E66869"/>
    <w:rsid w:val="00E67751"/>
    <w:rsid w:val="00E70032"/>
    <w:rsid w:val="00E70AE2"/>
    <w:rsid w:val="00E71B77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5DF"/>
    <w:rsid w:val="00E97C8C"/>
    <w:rsid w:val="00EA0468"/>
    <w:rsid w:val="00EA4E76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EAC"/>
    <w:rsid w:val="00F52D51"/>
    <w:rsid w:val="00F556EE"/>
    <w:rsid w:val="00F6008A"/>
    <w:rsid w:val="00F60667"/>
    <w:rsid w:val="00F640B1"/>
    <w:rsid w:val="00F640DF"/>
    <w:rsid w:val="00F64A3A"/>
    <w:rsid w:val="00F70586"/>
    <w:rsid w:val="00F73166"/>
    <w:rsid w:val="00F73245"/>
    <w:rsid w:val="00F74425"/>
    <w:rsid w:val="00F756EA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E337D"/>
    <w:rsid w:val="00FE3E60"/>
    <w:rsid w:val="00FE4530"/>
    <w:rsid w:val="00FE4608"/>
    <w:rsid w:val="00FE4EAD"/>
    <w:rsid w:val="00FF1DE4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0E77FD-26D8-4E75-93A8-AD77446F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2D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2D8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A2D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2D83"/>
    <w:rPr>
      <w:rFonts w:ascii="Times New Roman" w:hAnsi="Times New Roman"/>
      <w:sz w:val="28"/>
    </w:rPr>
  </w:style>
  <w:style w:type="character" w:styleId="a8">
    <w:name w:val="page number"/>
    <w:basedOn w:val="a0"/>
    <w:rsid w:val="007A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2024-05-28T10:59:00Z</cp:lastPrinted>
  <dcterms:created xsi:type="dcterms:W3CDTF">2024-05-31T11:43:00Z</dcterms:created>
  <dcterms:modified xsi:type="dcterms:W3CDTF">2024-05-31T11:43:00Z</dcterms:modified>
</cp:coreProperties>
</file>