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70" w:rsidRPr="00612C70" w:rsidRDefault="00612C70" w:rsidP="00612C70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подготовлен департаментом имущественных и земельных отношений </w:t>
      </w:r>
    </w:p>
    <w:p w:rsidR="00612C70" w:rsidRPr="00612C70" w:rsidRDefault="00612C70" w:rsidP="00612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0" w:rsidRPr="00612C70" w:rsidRDefault="00612C70" w:rsidP="00612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612C70" w:rsidRPr="00612C70" w:rsidRDefault="00612C70" w:rsidP="00612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612C70" w:rsidRPr="00612C70" w:rsidRDefault="00612C70" w:rsidP="00612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612C70" w:rsidRPr="00612C70" w:rsidRDefault="00612C70" w:rsidP="00612C70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612C70" w:rsidRPr="00612C70" w:rsidRDefault="00612C70" w:rsidP="00612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0" w:rsidRPr="00612C70" w:rsidRDefault="00612C70" w:rsidP="00612C70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12C70" w:rsidRPr="00612C70" w:rsidRDefault="00612C70" w:rsidP="00612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2C70" w:rsidRPr="00612C70" w:rsidRDefault="00612C70" w:rsidP="00612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2C70" w:rsidRPr="00612C70" w:rsidRDefault="00612C70" w:rsidP="00612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</w:t>
      </w:r>
      <w:r w:rsidR="00055EAC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12C70" w:rsidRPr="00612C70" w:rsidRDefault="00612C70" w:rsidP="00612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постановление Администрации </w:t>
      </w:r>
    </w:p>
    <w:p w:rsidR="00612C70" w:rsidRPr="00612C70" w:rsidRDefault="00612C70" w:rsidP="00612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от 09.10.2007 № 3252 </w:t>
      </w:r>
    </w:p>
    <w:p w:rsidR="00612C70" w:rsidRPr="00612C70" w:rsidRDefault="00612C70" w:rsidP="00612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Положения</w:t>
      </w:r>
    </w:p>
    <w:p w:rsidR="00612C70" w:rsidRPr="00612C70" w:rsidRDefault="00612C70" w:rsidP="00612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порядке предоставления </w:t>
      </w:r>
    </w:p>
    <w:p w:rsidR="00612C70" w:rsidRPr="00612C70" w:rsidRDefault="00612C70" w:rsidP="00612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 жилых помещений</w:t>
      </w:r>
    </w:p>
    <w:p w:rsidR="00612C70" w:rsidRPr="00612C70" w:rsidRDefault="00612C70" w:rsidP="00612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специализированного жилищного </w:t>
      </w:r>
    </w:p>
    <w:p w:rsidR="00612C70" w:rsidRPr="00612C70" w:rsidRDefault="00612C70" w:rsidP="00612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>фонда»</w:t>
      </w:r>
    </w:p>
    <w:p w:rsidR="00612C70" w:rsidRPr="00612C70" w:rsidRDefault="00612C70" w:rsidP="00612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2C70" w:rsidRPr="00612C70" w:rsidRDefault="00612C70" w:rsidP="00612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2C70" w:rsidRPr="00612C70" w:rsidRDefault="00612C70" w:rsidP="00705A1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Жилищным кодексом Российской Федерации, распоряжением Администрации города от 30.12.2005 № 3686 «Об утверждении Регламента Администрации города»:</w:t>
      </w:r>
    </w:p>
    <w:p w:rsidR="00612C70" w:rsidRPr="00612C70" w:rsidRDefault="00612C70" w:rsidP="00705A1B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постановление Администрации города от 09.10.2007 </w:t>
      </w: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№ 3252 «Об утверждении </w:t>
      </w:r>
      <w:r w:rsidR="00692B8B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>оложения о порядке предоставления муниципальных жилых помещений специализированного жилищного фонда» (с изменениями от 23.12.2008 № 4730, 30.11.2009 № 4824, 06.07.2010 № 3340, 28.09.2012 № 7616, 10.06.2013 № 3949, 03.09.2013 № 6322, 21.05.2014 № 3372, 02.12.2014 № 8057, 09.02.2015 № 793, 26.08.2015 № 5913, 22.07.2016 № 5548, 19.09.2016 № 6996, 29.12.2016 № 9618, 05.09.2017 № 7767, 17.01.2019 № 302, 09.09.2019 № 6613, 16.10.2019 № 7724, 19.11.2019 № 8680, 30.03.2020 № 2097, 11.09.</w:t>
      </w:r>
      <w:r w:rsidR="00692B8B">
        <w:rPr>
          <w:rFonts w:ascii="Times New Roman" w:eastAsia="Times New Roman" w:hAnsi="Times New Roman" w:cs="Times New Roman"/>
          <w:sz w:val="28"/>
          <w:szCs w:val="20"/>
          <w:lang w:eastAsia="ru-RU"/>
        </w:rPr>
        <w:t>2020 № 6436, 01.02.2021 № 635,</w:t>
      </w: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17.08.2021 № 7261, 27.09.2021 № 8436, 13.12.2021 № 10743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06.05.2022 № 3552</w:t>
      </w: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>) следующ</w:t>
      </w:r>
      <w:r w:rsidR="00055EA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>е изменени</w:t>
      </w:r>
      <w:r w:rsidR="00055EAC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612C70" w:rsidRPr="00612C70" w:rsidRDefault="00612C70" w:rsidP="00705A1B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приложении к постановлению: </w:t>
      </w:r>
    </w:p>
    <w:p w:rsidR="001A533F" w:rsidRDefault="001A533F" w:rsidP="00705A1B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2.1 р</w:t>
      </w:r>
      <w:r w:rsidRPr="001A533F">
        <w:rPr>
          <w:rFonts w:ascii="Times New Roman" w:eastAsia="Times New Roman" w:hAnsi="Times New Roman" w:cs="Times New Roman"/>
          <w:sz w:val="28"/>
          <w:szCs w:val="20"/>
          <w:lang w:eastAsia="ru-RU"/>
        </w:rPr>
        <w:t>аздел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1A53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 дополнить </w:t>
      </w:r>
      <w:r w:rsidR="00692B8B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Pr="001A533F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пунктом 2.1</w:t>
      </w:r>
      <w:r w:rsidR="00692B8B">
        <w:rPr>
          <w:rFonts w:ascii="Times New Roman" w:eastAsia="Times New Roman" w:hAnsi="Times New Roman" w:cs="Times New Roman"/>
          <w:sz w:val="28"/>
          <w:szCs w:val="20"/>
          <w:lang w:eastAsia="ru-RU"/>
        </w:rPr>
        <w:t>.8</w:t>
      </w:r>
      <w:r w:rsidRPr="001A53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705A1B" w:rsidRDefault="001A533F" w:rsidP="00705A1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«2.1.8. Проживающим в жилых помещениях, переданных в муниципальную собственность </w:t>
      </w:r>
      <w:r w:rsidR="00705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государственной собственности Ханты-Мансийского автономного округа – Югры». </w:t>
      </w:r>
    </w:p>
    <w:p w:rsidR="00612C70" w:rsidRPr="00612C70" w:rsidRDefault="00612C70" w:rsidP="00705A1B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>Абзац шестой пункта 2.3 раздела 2 изложить в следующей редакции:</w:t>
      </w:r>
    </w:p>
    <w:p w:rsidR="00612C70" w:rsidRDefault="00612C70" w:rsidP="00705A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C70">
        <w:rPr>
          <w:rFonts w:ascii="Times New Roman" w:eastAsia="Times New Roman" w:hAnsi="Times New Roman" w:cs="Times New Roman"/>
          <w:sz w:val="28"/>
          <w:szCs w:val="20"/>
          <w:lang w:eastAsia="ru-RU"/>
        </w:rPr>
        <w:t>«Г</w:t>
      </w:r>
      <w:r w:rsidRPr="0061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раждане, назначенные на должности муниципальной службы высшей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главной </w:t>
      </w:r>
      <w:r w:rsidRPr="0061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в органах местного самоуправления, выборные должностные лица местного самоуправления при предоставлении служебного </w:t>
      </w:r>
      <w:r w:rsidRPr="00612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жилого помещения имеют право на дополнительную жилую площадь </w:t>
      </w:r>
      <w:r w:rsidR="00CE0558" w:rsidRPr="00CE0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отдельной комнаты</w:t>
      </w:r>
      <w:r w:rsidR="00CE0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жилищной комиссии при Администрации города».</w:t>
      </w:r>
    </w:p>
    <w:p w:rsidR="004F62CD" w:rsidRPr="004F62CD" w:rsidRDefault="004F62CD" w:rsidP="00705A1B">
      <w:pPr>
        <w:pStyle w:val="a5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F62C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дополнить пунктом 2.17 </w:t>
      </w:r>
      <w:r w:rsidRPr="004F6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содержания</w:t>
      </w:r>
      <w:r w:rsidRPr="004F62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3E21" w:rsidRPr="004F62CD" w:rsidRDefault="004F62CD" w:rsidP="00705A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«2.17. </w:t>
      </w:r>
      <w:r w:rsidR="00813E21" w:rsidRPr="004F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органов местного самоуправления и </w:t>
      </w:r>
      <w:r w:rsidR="00C92328" w:rsidRPr="004F62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учреждений, муниципальных унитарных предприятий</w:t>
      </w:r>
      <w:r w:rsidR="00813E21" w:rsidRPr="004F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проживающие </w:t>
      </w:r>
      <w:r w:rsidR="00185A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3E21" w:rsidRPr="004F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</w:t>
      </w:r>
      <w:r w:rsidR="00C92328" w:rsidRPr="004F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служебном </w:t>
      </w:r>
      <w:r w:rsidR="00813E21" w:rsidRPr="004F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жилом помещении, заключившие </w:t>
      </w:r>
      <w:r w:rsidR="00185A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</w:t>
      </w:r>
      <w:r w:rsidR="00185A05" w:rsidRPr="004F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E21" w:rsidRPr="004F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иными </w:t>
      </w:r>
      <w:r w:rsidR="00C92328" w:rsidRPr="004F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самоуправления, </w:t>
      </w:r>
      <w:r w:rsidR="00813E21" w:rsidRPr="004F62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структурными подразделениями Администрации города и (или) учреждениям</w:t>
      </w:r>
      <w:r w:rsidR="00C92328" w:rsidRPr="004F62CD">
        <w:rPr>
          <w:rFonts w:ascii="Times New Roman" w:eastAsia="Times New Roman" w:hAnsi="Times New Roman" w:cs="Times New Roman"/>
          <w:sz w:val="28"/>
          <w:szCs w:val="28"/>
          <w:lang w:eastAsia="ru-RU"/>
        </w:rPr>
        <w:t>и (организациями), финансируемыми</w:t>
      </w:r>
      <w:r w:rsidR="00813E21" w:rsidRPr="004F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</w:t>
      </w:r>
      <w:r w:rsidR="00692B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3E21" w:rsidRPr="004F62CD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средств местного бюджета сохраняют право пользования занимаемым жилым помещением на условиях договора найма</w:t>
      </w:r>
      <w:r w:rsidR="00C92328" w:rsidRPr="004F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служебного жилого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3E21" w:rsidRPr="004F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08E9" w:rsidRPr="00DB08E9" w:rsidRDefault="00DB08E9" w:rsidP="007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8E9">
        <w:rPr>
          <w:rFonts w:ascii="Times New Roman" w:eastAsia="Calibri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DB08E9" w:rsidRPr="00DB08E9" w:rsidRDefault="00DB08E9" w:rsidP="007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8E9">
        <w:rPr>
          <w:rFonts w:ascii="Times New Roman" w:eastAsia="Calibri" w:hAnsi="Times New Roman" w:cs="Times New Roman"/>
          <w:sz w:val="28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DB08E9">
        <w:rPr>
          <w:rFonts w:ascii="Times New Roman" w:eastAsia="Calibri" w:hAnsi="Times New Roman" w:cs="Times New Roman"/>
          <w:sz w:val="28"/>
          <w:szCs w:val="28"/>
          <w:lang w:val="en-US"/>
        </w:rPr>
        <w:t>DOCSURGUT</w:t>
      </w:r>
      <w:r w:rsidRPr="00DB08E9">
        <w:rPr>
          <w:rFonts w:ascii="Times New Roman" w:eastAsia="Calibri" w:hAnsi="Times New Roman" w:cs="Times New Roman"/>
          <w:sz w:val="28"/>
          <w:szCs w:val="28"/>
        </w:rPr>
        <w:t>.</w:t>
      </w:r>
      <w:r w:rsidRPr="00DB08E9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DB08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08E9" w:rsidRPr="00DB08E9" w:rsidRDefault="00DB08E9" w:rsidP="007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8E9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DB08E9" w:rsidRPr="00DB08E9" w:rsidRDefault="00DB08E9" w:rsidP="0070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DB08E9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Pr="00DB08E9">
        <w:rPr>
          <w:rFonts w:ascii="Times New Roman" w:eastAsia="Calibri" w:hAnsi="Times New Roman" w:cs="Times New Roman"/>
          <w:sz w:val="28"/>
          <w:szCs w:val="28"/>
        </w:rPr>
        <w:br/>
        <w:t xml:space="preserve">и экологии, управления земельными ресурсами городского округа </w:t>
      </w:r>
      <w:r w:rsidRPr="00DB08E9">
        <w:rPr>
          <w:rFonts w:ascii="Times New Roman" w:eastAsia="Calibri" w:hAnsi="Times New Roman" w:cs="Times New Roman"/>
          <w:sz w:val="28"/>
          <w:szCs w:val="28"/>
        </w:rPr>
        <w:br/>
        <w:t>и имуществом, находящимися в муниципальной собственности.</w:t>
      </w:r>
    </w:p>
    <w:p w:rsidR="00DB08E9" w:rsidRPr="00DB08E9" w:rsidRDefault="00DB08E9" w:rsidP="00DB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E9" w:rsidRPr="00DB08E9" w:rsidRDefault="00DB08E9" w:rsidP="00DB0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E9" w:rsidRPr="00DB08E9" w:rsidRDefault="00DB08E9" w:rsidP="00DB0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E9" w:rsidRPr="00DB08E9" w:rsidRDefault="00DB08E9" w:rsidP="00DB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М.Н. </w:t>
      </w:r>
      <w:proofErr w:type="spellStart"/>
      <w:r w:rsidRPr="00DB0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Слепов</w:t>
      </w:r>
      <w:proofErr w:type="spellEnd"/>
    </w:p>
    <w:p w:rsidR="00DB08E9" w:rsidRPr="00DB08E9" w:rsidRDefault="00DB08E9" w:rsidP="00DB08E9">
      <w:pPr>
        <w:ind w:firstLine="709"/>
      </w:pPr>
    </w:p>
    <w:p w:rsidR="00DB08E9" w:rsidRPr="00DB08E9" w:rsidRDefault="00DB08E9" w:rsidP="00DB08E9"/>
    <w:p w:rsidR="00DB08E9" w:rsidRPr="00DB08E9" w:rsidRDefault="00DB08E9" w:rsidP="00DB08E9"/>
    <w:p w:rsidR="00612C70" w:rsidRDefault="00612C70" w:rsidP="00612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CEA" w:rsidRDefault="009D2CEA" w:rsidP="00612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CEA" w:rsidRDefault="009D2CEA" w:rsidP="00612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CEA" w:rsidRDefault="009D2CEA" w:rsidP="00612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CEA" w:rsidRDefault="009D2CEA" w:rsidP="00612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CEA" w:rsidRDefault="009D2CEA" w:rsidP="00612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C70" w:rsidRPr="00612C70" w:rsidRDefault="004F7846" w:rsidP="00612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Исполнитель: Катерли Юлия Владимировна начальник отдела учета и оформления специализированного жилищного фонда, обмена жилья управления учёта и распределения жилья, департамента имущественных и земельных отношений, Администрации города тел. (3462) 52-81-14</w:t>
      </w:r>
      <w:bookmarkStart w:id="0" w:name="_GoBack"/>
      <w:bookmarkEnd w:id="0"/>
    </w:p>
    <w:sectPr w:rsidR="00612C70" w:rsidRPr="00612C70" w:rsidSect="00DB08E9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23B" w:rsidRDefault="00A4523B">
      <w:pPr>
        <w:spacing w:after="0" w:line="240" w:lineRule="auto"/>
      </w:pPr>
      <w:r>
        <w:separator/>
      </w:r>
    </w:p>
  </w:endnote>
  <w:endnote w:type="continuationSeparator" w:id="0">
    <w:p w:rsidR="00A4523B" w:rsidRDefault="00A4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23B" w:rsidRDefault="00A4523B">
      <w:pPr>
        <w:spacing w:after="0" w:line="240" w:lineRule="auto"/>
      </w:pPr>
      <w:r>
        <w:separator/>
      </w:r>
    </w:p>
  </w:footnote>
  <w:footnote w:type="continuationSeparator" w:id="0">
    <w:p w:rsidR="00A4523B" w:rsidRDefault="00A45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21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76B4" w:rsidRPr="00E876B4" w:rsidRDefault="00D116C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876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6B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784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876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0BE" w:rsidRDefault="00A452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F75D7"/>
    <w:multiLevelType w:val="hybridMultilevel"/>
    <w:tmpl w:val="D14CF1D4"/>
    <w:lvl w:ilvl="0" w:tplc="34D08F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9E4CB9"/>
    <w:multiLevelType w:val="multilevel"/>
    <w:tmpl w:val="857A0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70"/>
    <w:rsid w:val="00055EAC"/>
    <w:rsid w:val="00083A3C"/>
    <w:rsid w:val="000A0CF8"/>
    <w:rsid w:val="000F5043"/>
    <w:rsid w:val="00185A05"/>
    <w:rsid w:val="001A533F"/>
    <w:rsid w:val="00242179"/>
    <w:rsid w:val="002F2D95"/>
    <w:rsid w:val="004F62CD"/>
    <w:rsid w:val="004F7846"/>
    <w:rsid w:val="00612C70"/>
    <w:rsid w:val="00692B8B"/>
    <w:rsid w:val="00705A1B"/>
    <w:rsid w:val="00813E21"/>
    <w:rsid w:val="0084199E"/>
    <w:rsid w:val="00940BEE"/>
    <w:rsid w:val="00954CB2"/>
    <w:rsid w:val="009D2CEA"/>
    <w:rsid w:val="00A4523B"/>
    <w:rsid w:val="00A502AB"/>
    <w:rsid w:val="00A87E9A"/>
    <w:rsid w:val="00C92328"/>
    <w:rsid w:val="00CE0558"/>
    <w:rsid w:val="00CF4C84"/>
    <w:rsid w:val="00D116C8"/>
    <w:rsid w:val="00DB08E9"/>
    <w:rsid w:val="00DF1EDB"/>
    <w:rsid w:val="00EC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4319C-CB72-4A31-B31D-81CA8E99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C70"/>
  </w:style>
  <w:style w:type="paragraph" w:styleId="a5">
    <w:name w:val="List Paragraph"/>
    <w:basedOn w:val="a"/>
    <w:uiPriority w:val="34"/>
    <w:qFormat/>
    <w:rsid w:val="00DF1ED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2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2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Мельничану Лилия Николаевна</cp:lastModifiedBy>
  <cp:revision>4</cp:revision>
  <cp:lastPrinted>2025-01-21T09:41:00Z</cp:lastPrinted>
  <dcterms:created xsi:type="dcterms:W3CDTF">2025-01-24T06:46:00Z</dcterms:created>
  <dcterms:modified xsi:type="dcterms:W3CDTF">2025-01-24T06:47:00Z</dcterms:modified>
</cp:coreProperties>
</file>