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3ADF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DD653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A18E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1A18E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73AD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05147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A18E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625A47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625A4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625A47" w:rsidTr="00C73ADF">
        <w:trPr>
          <w:trHeight w:val="3595"/>
        </w:trPr>
        <w:tc>
          <w:tcPr>
            <w:tcW w:w="10173" w:type="dxa"/>
          </w:tcPr>
          <w:p w:rsidR="00745185" w:rsidRPr="0029019E" w:rsidRDefault="00C73ADF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DFA94" wp14:editId="7D4EDC72">
                  <wp:extent cx="6096000" cy="37909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515A4" w:rsidRDefault="00C515A4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74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625A47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9D392C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9 </w:t>
            </w:r>
            <w:r w:rsidR="00C73ADF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766</w:t>
            </w:r>
            <w:r w:rsidR="00AD350E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</w:t>
            </w:r>
            <w:r w:rsidR="009D392C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й</w:t>
            </w:r>
            <w:r w:rsidR="000B2C9A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625A47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625A47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625A47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01366B" w:rsidRPr="00625A47">
              <w:rPr>
                <w:rFonts w:ascii="Times New Roman" w:hAnsi="Times New Roman" w:cs="Times New Roman"/>
                <w:iCs/>
                <w:lang w:val="ru-RU"/>
              </w:rPr>
              <w:t>6 736</w:t>
            </w:r>
            <w:r w:rsidR="00EC021A" w:rsidRPr="00625A47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625A47" w:rsidRPr="00625A47">
              <w:rPr>
                <w:rFonts w:ascii="Times New Roman" w:hAnsi="Times New Roman" w:cs="Times New Roman"/>
                <w:iCs/>
                <w:lang w:val="ru-RU"/>
              </w:rPr>
              <w:t>69,0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625A47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625A47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625A47" w:rsidRPr="00625A47">
              <w:rPr>
                <w:rFonts w:ascii="Times New Roman" w:hAnsi="Times New Roman" w:cs="Times New Roman"/>
                <w:iCs/>
                <w:lang w:val="ru-RU"/>
              </w:rPr>
              <w:t>578</w:t>
            </w:r>
            <w:r w:rsidR="00D94954" w:rsidRPr="00625A47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625A47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625A47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625A47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625A47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625A47" w:rsidRPr="00625A47">
              <w:rPr>
                <w:rFonts w:ascii="Times New Roman" w:hAnsi="Times New Roman" w:cs="Times New Roman"/>
                <w:iCs/>
                <w:lang w:val="ru-RU"/>
              </w:rPr>
              <w:t>687</w:t>
            </w:r>
            <w:r w:rsidR="00FA5B0D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625A47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625A47" w:rsidRPr="00625A47">
              <w:rPr>
                <w:rFonts w:ascii="Times New Roman" w:hAnsi="Times New Roman" w:cs="Times New Roman"/>
                <w:iCs/>
                <w:lang w:val="ru-RU"/>
              </w:rPr>
              <w:t>7,0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625A47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625A47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625A47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625A47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2037B9" w:rsidRPr="00625A47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625A47" w:rsidRPr="00625A47">
              <w:rPr>
                <w:rFonts w:ascii="Times New Roman" w:hAnsi="Times New Roman" w:cs="Times New Roman"/>
                <w:iCs/>
                <w:lang w:val="ru-RU"/>
              </w:rPr>
              <w:t>43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93E4C" w:rsidRPr="00625A47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D8411B" w:rsidRPr="00625A47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1F13BC" w:rsidRPr="00625A47">
              <w:rPr>
                <w:rFonts w:ascii="Times New Roman" w:hAnsi="Times New Roman" w:cs="Times New Roman"/>
                <w:iCs/>
                <w:lang w:val="ru-RU"/>
              </w:rPr>
              <w:t>4,</w:t>
            </w:r>
            <w:r w:rsidR="002037B9" w:rsidRPr="00625A47">
              <w:rPr>
                <w:rFonts w:ascii="Times New Roman" w:hAnsi="Times New Roman" w:cs="Times New Roman"/>
                <w:iCs/>
                <w:lang w:val="ru-RU"/>
              </w:rPr>
              <w:t>0</w:t>
            </w:r>
            <w:r w:rsidR="004D7DF1" w:rsidRPr="00625A47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625A47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625A47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2251C" w:rsidRPr="00625A47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 xml:space="preserve"> мин. </w:t>
            </w:r>
            <w:r w:rsidR="00C73ADF" w:rsidRPr="00625A47">
              <w:rPr>
                <w:rFonts w:ascii="Times New Roman" w:hAnsi="Times New Roman" w:cs="Times New Roman"/>
                <w:iCs/>
                <w:lang w:val="ru-RU"/>
              </w:rPr>
              <w:t>03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 xml:space="preserve"> сек</w:t>
            </w:r>
            <w:r w:rsidR="002C119B" w:rsidRPr="00625A47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625A47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625A47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625A47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 w:rsidRPr="00625A47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625A47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2037B9" w:rsidRPr="00625A47">
              <w:rPr>
                <w:rFonts w:ascii="Times New Roman" w:hAnsi="Times New Roman" w:cs="Times New Roman"/>
                <w:iCs/>
                <w:lang w:val="ru-RU"/>
              </w:rPr>
              <w:t xml:space="preserve">2 </w:t>
            </w:r>
            <w:r w:rsidR="00F80F74" w:rsidRPr="00625A47">
              <w:rPr>
                <w:rFonts w:ascii="Times New Roman" w:hAnsi="Times New Roman" w:cs="Times New Roman"/>
                <w:iCs/>
                <w:lang w:val="ru-RU"/>
              </w:rPr>
              <w:t>379</w:t>
            </w:r>
            <w:r w:rsidR="00D8411B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2037B9" w:rsidRPr="00625A47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625A47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C119B" w:rsidRPr="00625A47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035A1B" w:rsidRPr="00625A47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F80F74" w:rsidRPr="00625A47">
              <w:rPr>
                <w:rFonts w:ascii="Times New Roman" w:hAnsi="Times New Roman" w:cs="Times New Roman"/>
                <w:iCs/>
                <w:lang w:val="ru-RU"/>
              </w:rPr>
              <w:t>321</w:t>
            </w:r>
            <w:r w:rsidR="00035A1B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25D05" w:rsidRPr="00625A47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535F44" w:rsidRPr="00625A47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22251C" w:rsidRPr="00625A47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F80F74" w:rsidRPr="00625A47">
              <w:rPr>
                <w:rFonts w:ascii="Times New Roman" w:hAnsi="Times New Roman" w:cs="Times New Roman"/>
                <w:iCs/>
                <w:lang w:val="ru-RU"/>
              </w:rPr>
              <w:t>5,5</w:t>
            </w:r>
            <w:r w:rsidR="00535F44" w:rsidRPr="00625A47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625A47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625A47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625A47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625A47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625A47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625A47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D8411B" w:rsidRPr="00625A47" w:rsidRDefault="00D8411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недвижимого имущества и (или) государственной регистрации прав </w:t>
            </w:r>
            <w:r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недвижимое имущество и сделок с ним;</w:t>
            </w:r>
          </w:p>
          <w:p w:rsidR="002037B9" w:rsidRPr="00625A47" w:rsidRDefault="002037B9" w:rsidP="002037B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01366B" w:rsidRPr="00625A47" w:rsidRDefault="0001366B" w:rsidP="002037B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>- государственная услуга по предоставлению сведений, содержащихся в Едином государственном реестре недвижимости</w:t>
            </w:r>
          </w:p>
          <w:p w:rsidR="002037B9" w:rsidRPr="00625A47" w:rsidRDefault="002037B9" w:rsidP="002037B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выдача справок о наличии (отсутствии) судимости и (или) факта уголовного преследования либо о прекращении уголовного преследования.</w:t>
            </w:r>
          </w:p>
          <w:p w:rsidR="002037B9" w:rsidRPr="00625A47" w:rsidRDefault="002037B9" w:rsidP="002037B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93BB6" w:rsidRPr="00625A47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25A47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625A47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625A47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625A47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625A47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625A47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625A47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625A47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625A47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Pr="00625A47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25A47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625A47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625A47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625A47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625A47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625A4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1F13BC" w:rsidRPr="00625A47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="00625A47" w:rsidRPr="00625A47">
              <w:rPr>
                <w:rFonts w:ascii="Times New Roman" w:hAnsi="Times New Roman" w:cs="Times New Roman"/>
                <w:bCs/>
                <w:lang w:val="ru-RU"/>
              </w:rPr>
              <w:t>45</w:t>
            </w:r>
            <w:r w:rsidR="00E93BB6" w:rsidRPr="00625A47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 w:rsidRPr="00625A47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</w:t>
            </w:r>
            <w:bookmarkStart w:id="0" w:name="_GoBack"/>
            <w:bookmarkEnd w:id="0"/>
            <w:r w:rsidR="00B711E2" w:rsidRPr="00625A47">
              <w:rPr>
                <w:rFonts w:ascii="Times New Roman" w:hAnsi="Times New Roman" w:cs="Times New Roman"/>
                <w:bCs/>
                <w:lang w:val="ru-RU"/>
              </w:rPr>
              <w:t>форме</w:t>
            </w:r>
            <w:r w:rsidR="00E93BB6" w:rsidRPr="00625A47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625A47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AC3008" w:rsidRPr="00625A47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625A47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625A47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625A47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625A47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2B18FC" w:rsidRPr="00625A47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Pr="00625A47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единовременная денежная выплата гражданам РФ, родившимся в период с 1 января 1993 года по 31 декабря 2017 года;</w:t>
            </w:r>
          </w:p>
          <w:p w:rsidR="007A7001" w:rsidRPr="0029019E" w:rsidRDefault="0029019E" w:rsidP="00625A47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C119B"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25A47"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5A47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3889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439E2"/>
    <w:rsid w:val="00C50EA7"/>
    <w:rsid w:val="00C515A4"/>
    <w:rsid w:val="00C52FAE"/>
    <w:rsid w:val="00C53256"/>
    <w:rsid w:val="00C546EA"/>
    <w:rsid w:val="00C60FF5"/>
    <w:rsid w:val="00C66E55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185162401574787E-2"/>
          <c:y val="6.3020852382271036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13.08.-18.08.2018.xlsx]Данные'!$A$3:$A$14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13.08.-18.08.2018.xlsx]Данные'!$E$3:$E$14</c:f>
              <c:numCache>
                <c:formatCode>#,##0</c:formatCode>
                <c:ptCount val="12"/>
                <c:pt idx="0">
                  <c:v>457</c:v>
                </c:pt>
                <c:pt idx="1">
                  <c:v>689</c:v>
                </c:pt>
                <c:pt idx="2">
                  <c:v>973</c:v>
                </c:pt>
                <c:pt idx="3">
                  <c:v>950</c:v>
                </c:pt>
                <c:pt idx="4">
                  <c:v>984</c:v>
                </c:pt>
                <c:pt idx="5">
                  <c:v>1048</c:v>
                </c:pt>
                <c:pt idx="6">
                  <c:v>1028</c:v>
                </c:pt>
                <c:pt idx="7">
                  <c:v>932</c:v>
                </c:pt>
                <c:pt idx="8">
                  <c:v>860</c:v>
                </c:pt>
                <c:pt idx="9">
                  <c:v>779</c:v>
                </c:pt>
                <c:pt idx="10">
                  <c:v>746</c:v>
                </c:pt>
                <c:pt idx="11">
                  <c:v>320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1034576"/>
        <c:axId val="328156256"/>
      </c:barChart>
      <c:catAx>
        <c:axId val="33103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8156256"/>
        <c:crosses val="autoZero"/>
        <c:auto val="1"/>
        <c:lblAlgn val="ctr"/>
        <c:lblOffset val="100"/>
        <c:noMultiLvlLbl val="0"/>
      </c:catAx>
      <c:valAx>
        <c:axId val="32815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103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28</cp:revision>
  <cp:lastPrinted>2018-07-02T11:37:00Z</cp:lastPrinted>
  <dcterms:created xsi:type="dcterms:W3CDTF">2018-04-10T14:55:00Z</dcterms:created>
  <dcterms:modified xsi:type="dcterms:W3CDTF">2018-08-21T12:46:00Z</dcterms:modified>
</cp:coreProperties>
</file>