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295BF8" w:rsidRDefault="007B1877" w:rsidP="00295B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утвержденного постановлением Главы города от 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0476AC" w:rsidRPr="00295BF8">
        <w:rPr>
          <w:rFonts w:ascii="Times New Roman" w:hAnsi="Times New Roman" w:cs="Times New Roman"/>
          <w:sz w:val="24"/>
          <w:szCs w:val="24"/>
          <w:u w:val="single"/>
        </w:rPr>
        <w:t xml:space="preserve">проект </w:t>
      </w:r>
      <w:r w:rsidR="00973455" w:rsidRPr="00295BF8">
        <w:rPr>
          <w:rFonts w:ascii="Times New Roman" w:hAnsi="Times New Roman" w:cs="Times New Roman"/>
          <w:sz w:val="24"/>
          <w:szCs w:val="24"/>
          <w:u w:val="single"/>
        </w:rPr>
        <w:t>постановления Администрации города</w:t>
      </w:r>
      <w:r w:rsidR="00295BF8" w:rsidRPr="00295B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73455" w:rsidRPr="00295BF8">
        <w:rPr>
          <w:rFonts w:ascii="Times New Roman" w:hAnsi="Times New Roman" w:cs="Times New Roman"/>
          <w:sz w:val="24"/>
          <w:szCs w:val="24"/>
          <w:u w:val="single"/>
        </w:rPr>
        <w:t xml:space="preserve">«О порядке предоставления субсидии на финансовое обеспечение (возмещение) затрат по капитальному ремонту ГКНС-1 </w:t>
      </w:r>
      <w:proofErr w:type="spellStart"/>
      <w:r w:rsidR="00973455" w:rsidRPr="00295BF8">
        <w:rPr>
          <w:rFonts w:ascii="Times New Roman" w:hAnsi="Times New Roman" w:cs="Times New Roman"/>
          <w:sz w:val="24"/>
          <w:szCs w:val="24"/>
          <w:u w:val="single"/>
        </w:rPr>
        <w:t>пос.Механизаторов</w:t>
      </w:r>
      <w:proofErr w:type="spellEnd"/>
      <w:r w:rsidR="00973455" w:rsidRPr="00295BF8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732EE6" w:rsidRDefault="007B1877" w:rsidP="00295BF8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B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города.</w:t>
      </w:r>
    </w:p>
    <w:p w:rsidR="007B1877" w:rsidRPr="00732EE6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D045C" w:rsidRDefault="007D045C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Предлагаемый к утверждению Порядок </w:t>
      </w:r>
      <w:r w:rsid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устанавливает требования при предоставлении субсидии с учетом критерия «наличие у претендента на получение субсидии на праве собственности или иных законных основаниях объекта ГКНС-1 пос. Механизаторов». Данное условие делает возможным предоставление </w:t>
      </w:r>
      <w:r w:rsid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</w:t>
      </w:r>
      <w:r w:rsid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единственному получателю на законных основаниях и не влечет ограничение конкуренции.</w:t>
      </w:r>
    </w:p>
    <w:p w:rsidR="006F2CDF" w:rsidRPr="006F2CDF" w:rsidRDefault="006F2CDF" w:rsidP="006F2C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Субсидия предоставляется в соответствии с утвержденным решением Думы города о бюджете городского округа город Сургут в пределах утвержденных лимитов бюджетных средств с учетом оценки эффективности использования средств местного бюджета.</w:t>
      </w:r>
    </w:p>
    <w:p w:rsidR="00176A54" w:rsidRPr="006F2CDF" w:rsidRDefault="006F2CDF" w:rsidP="006F2CD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Таким образом, в</w:t>
      </w:r>
      <w:r w:rsidR="00274826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</w:t>
      </w:r>
      <w:bookmarkStart w:id="0" w:name="_GoBack"/>
      <w:r w:rsidR="007B1877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End w:id="0"/>
      <w:r w:rsidR="007B1877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субъектов предпринимательской и инвестиционной деятельности или способствующих </w:t>
      </w:r>
      <w:r w:rsidR="00274826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6F2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732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476AC"/>
    <w:rsid w:val="0008268B"/>
    <w:rsid w:val="000B13F5"/>
    <w:rsid w:val="00176A54"/>
    <w:rsid w:val="001B3D1E"/>
    <w:rsid w:val="00274826"/>
    <w:rsid w:val="00274D77"/>
    <w:rsid w:val="00295BF8"/>
    <w:rsid w:val="003D09AD"/>
    <w:rsid w:val="005D4781"/>
    <w:rsid w:val="00686E9B"/>
    <w:rsid w:val="006F2CDF"/>
    <w:rsid w:val="00732EE6"/>
    <w:rsid w:val="007B1877"/>
    <w:rsid w:val="007D045C"/>
    <w:rsid w:val="00973455"/>
    <w:rsid w:val="009D2181"/>
    <w:rsid w:val="00AD2CE5"/>
    <w:rsid w:val="00B07189"/>
    <w:rsid w:val="00C76724"/>
    <w:rsid w:val="00C80016"/>
    <w:rsid w:val="00CE499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3</cp:revision>
  <cp:lastPrinted>2016-03-11T06:38:00Z</cp:lastPrinted>
  <dcterms:created xsi:type="dcterms:W3CDTF">2016-03-11T04:35:00Z</dcterms:created>
  <dcterms:modified xsi:type="dcterms:W3CDTF">2016-03-11T06:38:00Z</dcterms:modified>
</cp:coreProperties>
</file>