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DC" w:rsidRDefault="00F316DC" w:rsidP="00D665B6">
      <w:pPr>
        <w:spacing w:after="0"/>
        <w:ind w:left="284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4BF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ОПРОС 3</w:t>
      </w:r>
    </w:p>
    <w:p w:rsidR="00F316DC" w:rsidRDefault="00F316DC" w:rsidP="00F316DC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Сургутского</w:t>
      </w:r>
      <w:proofErr w:type="spellEnd"/>
      <w:r w:rsidR="008775F6">
        <w:rPr>
          <w:rFonts w:ascii="Times New Roman" w:hAnsi="Times New Roman" w:cs="Times New Roman"/>
          <w:b/>
          <w:sz w:val="28"/>
          <w:szCs w:val="28"/>
        </w:rPr>
        <w:t xml:space="preserve"> государственного</w:t>
      </w:r>
    </w:p>
    <w:p w:rsidR="00F316DC" w:rsidRDefault="008775F6" w:rsidP="00F316DC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педагогического</w:t>
      </w:r>
      <w:r w:rsidR="00F316DC" w:rsidRPr="00834BF9">
        <w:rPr>
          <w:rFonts w:ascii="Times New Roman" w:hAnsi="Times New Roman" w:cs="Times New Roman"/>
          <w:b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F316DC" w:rsidRDefault="00F316DC" w:rsidP="00F316DC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16DC" w:rsidRPr="00F316DC" w:rsidRDefault="00F316DC" w:rsidP="00D665B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316DC">
        <w:rPr>
          <w:rFonts w:ascii="Times New Roman" w:hAnsi="Times New Roman" w:cs="Times New Roman"/>
          <w:sz w:val="28"/>
          <w:szCs w:val="28"/>
        </w:rPr>
        <w:t>Об организации взаимодействия между органами местного самоуправления города, УМВД России по городу Сургуту, профессиональными образовательными организациями, образовательными организациями высшего образования и религиозными организациями, действующими на территории города по профилактике религиозного экстремизма.</w:t>
      </w:r>
    </w:p>
    <w:p w:rsidR="007F7A38" w:rsidRDefault="00F316DC" w:rsidP="00F316DC">
      <w:pPr>
        <w:tabs>
          <w:tab w:val="left" w:pos="7320"/>
        </w:tabs>
      </w:pPr>
      <w:r>
        <w:tab/>
      </w:r>
    </w:p>
    <w:p w:rsidR="00F316DC" w:rsidRPr="00F76DB8" w:rsidRDefault="00F316DC" w:rsidP="00D665B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Осенью 2017 г.</w:t>
      </w:r>
      <w:r w:rsidRPr="00A961D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A961DC">
        <w:rPr>
          <w:rFonts w:ascii="Times New Roman" w:eastAsia="Calibri" w:hAnsi="Times New Roman" w:cs="Times New Roman"/>
          <w:sz w:val="28"/>
          <w:szCs w:val="28"/>
        </w:rPr>
        <w:t>СурГПУ</w:t>
      </w:r>
      <w:proofErr w:type="spellEnd"/>
      <w:r w:rsidRPr="00A961DC">
        <w:rPr>
          <w:rFonts w:ascii="Times New Roman" w:eastAsia="Calibri" w:hAnsi="Times New Roman" w:cs="Times New Roman"/>
          <w:sz w:val="28"/>
          <w:szCs w:val="28"/>
        </w:rPr>
        <w:t xml:space="preserve"> с целью профилактики радикальных экстремистских взглядов в среде молодёжи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состоялась встреча студентов и </w:t>
      </w:r>
      <w:r w:rsidRPr="00A961DC">
        <w:rPr>
          <w:rFonts w:ascii="Times New Roman" w:eastAsia="Calibri" w:hAnsi="Times New Roman" w:cs="Times New Roman"/>
          <w:sz w:val="28"/>
          <w:szCs w:val="28"/>
        </w:rPr>
        <w:t>преподавателей с представителями исламского духовенства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(выступил </w:t>
      </w:r>
      <w:r w:rsidRPr="00A961DC">
        <w:rPr>
          <w:rFonts w:ascii="Times New Roman" w:eastAsia="Calibri" w:hAnsi="Times New Roman" w:cs="Times New Roman"/>
          <w:sz w:val="28"/>
          <w:szCs w:val="28"/>
        </w:rPr>
        <w:t xml:space="preserve">представитель </w:t>
      </w:r>
      <w:proofErr w:type="spellStart"/>
      <w:r w:rsidRPr="00A961DC">
        <w:rPr>
          <w:rFonts w:ascii="Times New Roman" w:eastAsia="Calibri" w:hAnsi="Times New Roman" w:cs="Times New Roman"/>
          <w:sz w:val="28"/>
          <w:szCs w:val="28"/>
        </w:rPr>
        <w:t>Бишкекской</w:t>
      </w:r>
      <w:proofErr w:type="spellEnd"/>
      <w:r w:rsidRPr="00A961DC">
        <w:rPr>
          <w:rFonts w:ascii="Times New Roman" w:eastAsia="Calibri" w:hAnsi="Times New Roman" w:cs="Times New Roman"/>
          <w:sz w:val="28"/>
          <w:szCs w:val="28"/>
        </w:rPr>
        <w:t xml:space="preserve"> соборной мечети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A961D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208E">
        <w:rPr>
          <w:rFonts w:ascii="Times New Roman" w:eastAsia="Calibri" w:hAnsi="Times New Roman" w:cs="Times New Roman"/>
          <w:sz w:val="28"/>
          <w:szCs w:val="28"/>
        </w:rPr>
        <w:t>На встречах обсуждались проблемные вопросы, затрагивающие примеры и</w:t>
      </w:r>
      <w:r w:rsidR="00D665B6">
        <w:rPr>
          <w:rFonts w:ascii="Times New Roman" w:eastAsia="Calibri" w:hAnsi="Times New Roman" w:cs="Times New Roman"/>
          <w:sz w:val="28"/>
          <w:szCs w:val="28"/>
        </w:rPr>
        <w:t xml:space="preserve"> формы террористических актов и </w:t>
      </w:r>
      <w:r w:rsidRPr="0088208E">
        <w:rPr>
          <w:rFonts w:ascii="Times New Roman" w:eastAsia="Calibri" w:hAnsi="Times New Roman" w:cs="Times New Roman"/>
          <w:sz w:val="28"/>
          <w:szCs w:val="28"/>
        </w:rPr>
        <w:t xml:space="preserve">организаций, а также причины и последствия подобных явлений. </w:t>
      </w:r>
    </w:p>
    <w:p w:rsidR="00F316DC" w:rsidRPr="00275480" w:rsidRDefault="00F316DC" w:rsidP="00D665B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2018</w:t>
      </w:r>
      <w:r w:rsidRPr="00275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275480">
        <w:rPr>
          <w:rFonts w:ascii="Times New Roman" w:hAnsi="Times New Roman" w:cs="Times New Roman"/>
          <w:sz w:val="28"/>
          <w:szCs w:val="28"/>
        </w:rPr>
        <w:t xml:space="preserve">на базе </w:t>
      </w:r>
      <w:proofErr w:type="spellStart"/>
      <w:r w:rsidRPr="00275480">
        <w:rPr>
          <w:rFonts w:ascii="Times New Roman" w:hAnsi="Times New Roman" w:cs="Times New Roman"/>
          <w:sz w:val="28"/>
          <w:szCs w:val="28"/>
        </w:rPr>
        <w:t>СурГПУ</w:t>
      </w:r>
      <w:proofErr w:type="spellEnd"/>
      <w:r w:rsidRPr="00275480">
        <w:rPr>
          <w:rFonts w:ascii="Times New Roman" w:hAnsi="Times New Roman" w:cs="Times New Roman"/>
          <w:sz w:val="28"/>
          <w:szCs w:val="28"/>
        </w:rPr>
        <w:t xml:space="preserve"> для педагогов </w:t>
      </w:r>
      <w:proofErr w:type="spellStart"/>
      <w:r w:rsidRPr="00275480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Pr="00275480">
        <w:rPr>
          <w:rFonts w:ascii="Times New Roman" w:hAnsi="Times New Roman" w:cs="Times New Roman"/>
          <w:sz w:val="28"/>
          <w:szCs w:val="28"/>
        </w:rPr>
        <w:t xml:space="preserve"> района состоялся </w:t>
      </w:r>
      <w:proofErr w:type="gramStart"/>
      <w:r w:rsidRPr="00275480">
        <w:rPr>
          <w:rFonts w:ascii="Times New Roman" w:hAnsi="Times New Roman" w:cs="Times New Roman"/>
          <w:sz w:val="28"/>
          <w:szCs w:val="28"/>
        </w:rPr>
        <w:t>мастер-класс</w:t>
      </w:r>
      <w:proofErr w:type="gramEnd"/>
      <w:r w:rsidRPr="00275480">
        <w:rPr>
          <w:rFonts w:ascii="Times New Roman" w:hAnsi="Times New Roman" w:cs="Times New Roman"/>
          <w:sz w:val="28"/>
          <w:szCs w:val="28"/>
        </w:rPr>
        <w:t xml:space="preserve"> посвященный противод</w:t>
      </w:r>
      <w:r w:rsidR="00D665B6">
        <w:rPr>
          <w:rFonts w:ascii="Times New Roman" w:hAnsi="Times New Roman" w:cs="Times New Roman"/>
          <w:sz w:val="28"/>
          <w:szCs w:val="28"/>
        </w:rPr>
        <w:t>ействию идеологии экстремизма и </w:t>
      </w:r>
      <w:r w:rsidRPr="00275480">
        <w:rPr>
          <w:rFonts w:ascii="Times New Roman" w:hAnsi="Times New Roman" w:cs="Times New Roman"/>
          <w:sz w:val="28"/>
          <w:szCs w:val="28"/>
        </w:rPr>
        <w:t xml:space="preserve">терроризма в образовательном учреждении организованный Администрацией </w:t>
      </w:r>
      <w:proofErr w:type="spellStart"/>
      <w:r w:rsidRPr="00275480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Pr="00275480">
        <w:rPr>
          <w:rFonts w:ascii="Times New Roman" w:hAnsi="Times New Roman" w:cs="Times New Roman"/>
          <w:sz w:val="28"/>
          <w:szCs w:val="28"/>
        </w:rPr>
        <w:t xml:space="preserve"> района и преподавателями кафедры социально-гуманитарного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5480">
        <w:rPr>
          <w:rFonts w:ascii="Times New Roman" w:hAnsi="Times New Roman" w:cs="Times New Roman"/>
          <w:sz w:val="28"/>
          <w:szCs w:val="28"/>
        </w:rPr>
        <w:t>В ходе работы перед</w:t>
      </w:r>
      <w:r>
        <w:t xml:space="preserve"> </w:t>
      </w:r>
      <w:r w:rsidRPr="00275480">
        <w:rPr>
          <w:rFonts w:ascii="Times New Roman" w:hAnsi="Times New Roman" w:cs="Times New Roman"/>
          <w:sz w:val="28"/>
          <w:szCs w:val="28"/>
        </w:rPr>
        <w:t>педагогами были поставлены конкретные задачи, требующие своевременного и оперативного решения. Каждая конкретная ситуа</w:t>
      </w:r>
      <w:r>
        <w:rPr>
          <w:rFonts w:ascii="Times New Roman" w:hAnsi="Times New Roman" w:cs="Times New Roman"/>
          <w:sz w:val="28"/>
          <w:szCs w:val="28"/>
        </w:rPr>
        <w:t>ция была подробна рассмотрена и </w:t>
      </w:r>
      <w:r w:rsidRPr="00275480">
        <w:rPr>
          <w:rFonts w:ascii="Times New Roman" w:hAnsi="Times New Roman" w:cs="Times New Roman"/>
          <w:sz w:val="28"/>
          <w:szCs w:val="28"/>
        </w:rPr>
        <w:t>прокомментирована.</w:t>
      </w:r>
    </w:p>
    <w:p w:rsidR="00F316DC" w:rsidRDefault="00F316DC" w:rsidP="00D665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2018 г. прошла встреча студентов, преподавателей и сотрудников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представителями Департамента </w:t>
      </w:r>
      <w:r w:rsidR="00D665B6">
        <w:rPr>
          <w:rFonts w:ascii="Times New Roman" w:hAnsi="Times New Roman" w:cs="Times New Roman"/>
          <w:sz w:val="28"/>
          <w:szCs w:val="28"/>
        </w:rPr>
        <w:t>внутренней политики ХМАО-Югры и </w:t>
      </w:r>
      <w:r>
        <w:rPr>
          <w:rFonts w:ascii="Times New Roman" w:hAnsi="Times New Roman" w:cs="Times New Roman"/>
          <w:sz w:val="28"/>
          <w:szCs w:val="28"/>
        </w:rPr>
        <w:t>преподавателями Российского исламского института г. Казань с целью профилактики экстремизма и разъяснения опасности деятельности радикальных псевдорелигиозных течений.</w:t>
      </w:r>
    </w:p>
    <w:p w:rsidR="00F316DC" w:rsidRPr="000F1158" w:rsidRDefault="00F316DC" w:rsidP="00D665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58">
        <w:rPr>
          <w:rFonts w:ascii="Times New Roman" w:eastAsia="Calibri" w:hAnsi="Times New Roman" w:cs="Times New Roman"/>
          <w:sz w:val="28"/>
          <w:szCs w:val="28"/>
        </w:rPr>
        <w:t>Кроме того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F11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1158">
        <w:rPr>
          <w:rFonts w:ascii="Times New Roman" w:eastAsia="Calibri" w:hAnsi="Times New Roman" w:cs="Times New Roman"/>
          <w:sz w:val="28"/>
          <w:szCs w:val="28"/>
        </w:rPr>
        <w:t>СурГПУ</w:t>
      </w:r>
      <w:proofErr w:type="spellEnd"/>
      <w:r w:rsidRPr="000F1158">
        <w:rPr>
          <w:rFonts w:ascii="Times New Roman" w:eastAsia="Calibri" w:hAnsi="Times New Roman" w:cs="Times New Roman"/>
          <w:sz w:val="28"/>
          <w:szCs w:val="28"/>
        </w:rPr>
        <w:t xml:space="preserve"> взаимодействует со Следственным комитетом,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0F1158">
        <w:rPr>
          <w:rFonts w:ascii="Times New Roman" w:eastAsia="Calibri" w:hAnsi="Times New Roman" w:cs="Times New Roman"/>
          <w:sz w:val="28"/>
          <w:szCs w:val="28"/>
        </w:rPr>
        <w:t>олицией, Центром противодействи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F1158">
        <w:rPr>
          <w:rFonts w:ascii="Times New Roman" w:eastAsia="Calibri" w:hAnsi="Times New Roman" w:cs="Times New Roman"/>
          <w:sz w:val="28"/>
          <w:szCs w:val="28"/>
        </w:rPr>
        <w:t xml:space="preserve"> экстремизму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F11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0F1158">
        <w:rPr>
          <w:rFonts w:ascii="Times New Roman" w:eastAsia="Calibri" w:hAnsi="Times New Roman" w:cs="Times New Roman"/>
          <w:sz w:val="28"/>
          <w:szCs w:val="28"/>
        </w:rPr>
        <w:t>о заказу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данных структур</w:t>
      </w:r>
      <w:r w:rsidRPr="000F1158">
        <w:rPr>
          <w:rFonts w:ascii="Times New Roman" w:eastAsia="Calibri" w:hAnsi="Times New Roman" w:cs="Times New Roman"/>
          <w:sz w:val="28"/>
          <w:szCs w:val="28"/>
        </w:rPr>
        <w:t xml:space="preserve"> экспертами </w:t>
      </w:r>
      <w:proofErr w:type="spellStart"/>
      <w:r w:rsidRPr="000F1158">
        <w:rPr>
          <w:rFonts w:ascii="Times New Roman" w:eastAsia="Calibri" w:hAnsi="Times New Roman" w:cs="Times New Roman"/>
          <w:sz w:val="28"/>
          <w:szCs w:val="28"/>
        </w:rPr>
        <w:t>СурГПУ</w:t>
      </w:r>
      <w:proofErr w:type="spellEnd"/>
      <w:r w:rsidRPr="000F1158">
        <w:rPr>
          <w:rFonts w:ascii="Times New Roman" w:eastAsia="Calibri" w:hAnsi="Times New Roman" w:cs="Times New Roman"/>
          <w:sz w:val="28"/>
          <w:szCs w:val="28"/>
        </w:rPr>
        <w:t xml:space="preserve"> проводятся психолого-лингвисти</w:t>
      </w:r>
      <w:r w:rsidR="00D665B6">
        <w:rPr>
          <w:rFonts w:ascii="Times New Roman" w:eastAsia="Calibri" w:hAnsi="Times New Roman" w:cs="Times New Roman"/>
          <w:sz w:val="28"/>
          <w:szCs w:val="28"/>
        </w:rPr>
        <w:t>ческие исследования и </w:t>
      </w:r>
      <w:r w:rsidRPr="000F1158">
        <w:rPr>
          <w:rFonts w:ascii="Times New Roman" w:eastAsia="Calibri" w:hAnsi="Times New Roman" w:cs="Times New Roman"/>
          <w:sz w:val="28"/>
          <w:szCs w:val="28"/>
        </w:rPr>
        <w:t>экспертизы на предмет выявления экстремизма (</w:t>
      </w:r>
      <w:proofErr w:type="gramStart"/>
      <w:r w:rsidRPr="000F1158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0F1158">
        <w:rPr>
          <w:rFonts w:ascii="Times New Roman" w:eastAsia="Calibri" w:hAnsi="Times New Roman" w:cs="Times New Roman"/>
          <w:sz w:val="28"/>
          <w:szCs w:val="28"/>
        </w:rPr>
        <w:t xml:space="preserve"> сайтов, печатной продукции, буклетов </w:t>
      </w:r>
      <w:proofErr w:type="spellStart"/>
      <w:r w:rsidRPr="000F1158">
        <w:rPr>
          <w:rFonts w:ascii="Times New Roman" w:eastAsia="Calibri" w:hAnsi="Times New Roman" w:cs="Times New Roman"/>
          <w:sz w:val="28"/>
          <w:szCs w:val="28"/>
        </w:rPr>
        <w:t>и.т.д</w:t>
      </w:r>
      <w:proofErr w:type="spellEnd"/>
      <w:r w:rsidRPr="000F1158">
        <w:rPr>
          <w:rFonts w:ascii="Times New Roman" w:eastAsia="Calibri" w:hAnsi="Times New Roman" w:cs="Times New Roman"/>
          <w:sz w:val="28"/>
          <w:szCs w:val="28"/>
        </w:rPr>
        <w:t xml:space="preserve">.). </w:t>
      </w:r>
      <w:r w:rsidRPr="000F1158">
        <w:rPr>
          <w:rFonts w:ascii="Times New Roman" w:hAnsi="Times New Roman" w:cs="Times New Roman"/>
          <w:sz w:val="28"/>
          <w:szCs w:val="28"/>
        </w:rPr>
        <w:t>Работа по исполнению экспертиз ведется 3 года и</w:t>
      </w:r>
      <w:r w:rsidR="00D665B6">
        <w:rPr>
          <w:rFonts w:ascii="Times New Roman" w:hAnsi="Times New Roman" w:cs="Times New Roman"/>
          <w:sz w:val="28"/>
          <w:szCs w:val="28"/>
        </w:rPr>
        <w:t> </w:t>
      </w:r>
      <w:r w:rsidRPr="000F1158">
        <w:rPr>
          <w:rFonts w:ascii="Times New Roman" w:hAnsi="Times New Roman" w:cs="Times New Roman"/>
          <w:sz w:val="28"/>
          <w:szCs w:val="28"/>
        </w:rPr>
        <w:t>выполнено более 120 экспертиз, то</w:t>
      </w:r>
      <w:r>
        <w:rPr>
          <w:rFonts w:ascii="Times New Roman" w:hAnsi="Times New Roman" w:cs="Times New Roman"/>
          <w:sz w:val="28"/>
          <w:szCs w:val="28"/>
        </w:rPr>
        <w:t>лько за 2018 г.</w:t>
      </w:r>
      <w:r w:rsidR="00D665B6">
        <w:rPr>
          <w:rFonts w:ascii="Times New Roman" w:hAnsi="Times New Roman" w:cs="Times New Roman"/>
          <w:sz w:val="28"/>
          <w:szCs w:val="28"/>
        </w:rPr>
        <w:t xml:space="preserve"> выполнено 40 исследований и </w:t>
      </w:r>
      <w:r w:rsidRPr="000F1158">
        <w:rPr>
          <w:rFonts w:ascii="Times New Roman" w:hAnsi="Times New Roman" w:cs="Times New Roman"/>
          <w:sz w:val="28"/>
          <w:szCs w:val="28"/>
        </w:rPr>
        <w:t>экспертиз.</w:t>
      </w:r>
    </w:p>
    <w:p w:rsidR="00F316DC" w:rsidRDefault="00F316DC" w:rsidP="008775F6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профилактика экстремистских </w:t>
      </w:r>
      <w:r w:rsidR="00D665B6">
        <w:rPr>
          <w:rFonts w:ascii="Times New Roman" w:hAnsi="Times New Roman" w:cs="Times New Roman"/>
          <w:sz w:val="28"/>
          <w:szCs w:val="28"/>
        </w:rPr>
        <w:t>проявлений неразрывно связана с </w:t>
      </w:r>
      <w:r>
        <w:rPr>
          <w:rFonts w:ascii="Times New Roman" w:hAnsi="Times New Roman" w:cs="Times New Roman"/>
          <w:sz w:val="28"/>
          <w:szCs w:val="28"/>
        </w:rPr>
        <w:t>гражданско-патриотическим воспитанием.</w:t>
      </w:r>
      <w:bookmarkStart w:id="0" w:name="_GoBack"/>
      <w:bookmarkEnd w:id="0"/>
    </w:p>
    <w:sectPr w:rsidR="00F316DC" w:rsidSect="008775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DC"/>
    <w:rsid w:val="001D5A93"/>
    <w:rsid w:val="007F7A38"/>
    <w:rsid w:val="008775F6"/>
    <w:rsid w:val="00D665B6"/>
    <w:rsid w:val="00F3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6BC7"/>
  <w15:chartTrackingRefBased/>
  <w15:docId w15:val="{A5354A41-13BF-4CF1-967C-63BDA225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6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Рафаиловна</dc:creator>
  <cp:keywords/>
  <dc:description/>
  <cp:lastModifiedBy>Иванова Карина Рафаиловна</cp:lastModifiedBy>
  <cp:revision>3</cp:revision>
  <cp:lastPrinted>2018-05-22T06:24:00Z</cp:lastPrinted>
  <dcterms:created xsi:type="dcterms:W3CDTF">2018-05-21T08:39:00Z</dcterms:created>
  <dcterms:modified xsi:type="dcterms:W3CDTF">2018-05-22T09:34:00Z</dcterms:modified>
</cp:coreProperties>
</file>