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05" w:rsidRDefault="00B13605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B13605" w:rsidRDefault="00B13605" w:rsidP="00656C1A">
      <w:pPr>
        <w:spacing w:line="120" w:lineRule="atLeast"/>
        <w:jc w:val="center"/>
        <w:rPr>
          <w:sz w:val="24"/>
          <w:szCs w:val="24"/>
        </w:rPr>
      </w:pPr>
    </w:p>
    <w:p w:rsidR="00B13605" w:rsidRPr="00852378" w:rsidRDefault="00B13605" w:rsidP="00656C1A">
      <w:pPr>
        <w:spacing w:line="120" w:lineRule="atLeast"/>
        <w:jc w:val="center"/>
        <w:rPr>
          <w:sz w:val="10"/>
          <w:szCs w:val="10"/>
        </w:rPr>
      </w:pPr>
    </w:p>
    <w:p w:rsidR="00B13605" w:rsidRDefault="00B13605" w:rsidP="00656C1A">
      <w:pPr>
        <w:spacing w:line="120" w:lineRule="atLeast"/>
        <w:jc w:val="center"/>
        <w:rPr>
          <w:sz w:val="10"/>
          <w:szCs w:val="24"/>
        </w:rPr>
      </w:pPr>
    </w:p>
    <w:p w:rsidR="00B13605" w:rsidRPr="005541F0" w:rsidRDefault="00B13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3605" w:rsidRPr="005541F0" w:rsidRDefault="00B1360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13605" w:rsidRPr="005649E4" w:rsidRDefault="00B13605" w:rsidP="00656C1A">
      <w:pPr>
        <w:spacing w:line="120" w:lineRule="atLeast"/>
        <w:jc w:val="center"/>
        <w:rPr>
          <w:sz w:val="18"/>
          <w:szCs w:val="24"/>
        </w:rPr>
      </w:pPr>
    </w:p>
    <w:p w:rsidR="00B13605" w:rsidRPr="00656C1A" w:rsidRDefault="00B1360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3605" w:rsidRPr="005541F0" w:rsidRDefault="00B13605" w:rsidP="00656C1A">
      <w:pPr>
        <w:spacing w:line="120" w:lineRule="atLeast"/>
        <w:jc w:val="center"/>
        <w:rPr>
          <w:sz w:val="18"/>
          <w:szCs w:val="24"/>
        </w:rPr>
      </w:pPr>
    </w:p>
    <w:p w:rsidR="00B13605" w:rsidRPr="005541F0" w:rsidRDefault="00B13605" w:rsidP="00656C1A">
      <w:pPr>
        <w:spacing w:line="120" w:lineRule="atLeast"/>
        <w:jc w:val="center"/>
        <w:rPr>
          <w:sz w:val="20"/>
          <w:szCs w:val="24"/>
        </w:rPr>
      </w:pPr>
    </w:p>
    <w:p w:rsidR="00B13605" w:rsidRPr="00656C1A" w:rsidRDefault="00B1360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3605" w:rsidRDefault="00B13605" w:rsidP="00656C1A">
      <w:pPr>
        <w:spacing w:line="120" w:lineRule="atLeast"/>
        <w:jc w:val="center"/>
        <w:rPr>
          <w:sz w:val="30"/>
          <w:szCs w:val="24"/>
        </w:rPr>
      </w:pPr>
    </w:p>
    <w:p w:rsidR="00B13605" w:rsidRPr="00656C1A" w:rsidRDefault="00B1360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360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3605" w:rsidRPr="00F8214F" w:rsidRDefault="00B1360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B13605" w:rsidRPr="00A63FB0" w:rsidRDefault="00B1360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3605" w:rsidRPr="00A3761A" w:rsidRDefault="00E36ABF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  <w:proofErr w:type="gramStart"/>
            <w:r w:rsidRPr="00F24536">
              <w:rPr>
                <w:sz w:val="24"/>
                <w:szCs w:val="24"/>
              </w:rPr>
              <w:t>г</w:t>
            </w:r>
            <w:proofErr w:type="gramEnd"/>
            <w:r w:rsidRPr="00F24536">
              <w:rPr>
                <w:sz w:val="24"/>
                <w:szCs w:val="24"/>
              </w:rPr>
              <w:t>.</w:t>
            </w:r>
          </w:p>
        </w:tc>
        <w:tc>
          <w:tcPr>
            <w:tcW w:w="4683" w:type="dxa"/>
            <w:noWrap/>
          </w:tcPr>
          <w:p w:rsidR="00B13605" w:rsidRPr="00F8214F" w:rsidRDefault="00B1360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3605" w:rsidRPr="00AB4194" w:rsidRDefault="00B1360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3605" w:rsidRPr="00F8214F" w:rsidRDefault="00E36ABF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2588</w:t>
            </w:r>
          </w:p>
        </w:tc>
      </w:tr>
    </w:tbl>
    <w:p w:rsidR="00B13605" w:rsidRPr="00C725A6" w:rsidRDefault="00B13605" w:rsidP="00C725A6">
      <w:pPr>
        <w:rPr>
          <w:rFonts w:cs="Times New Roman"/>
          <w:szCs w:val="28"/>
        </w:rPr>
      </w:pP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>О внесени</w:t>
      </w:r>
      <w:r>
        <w:rPr>
          <w:rFonts w:cs="Times New Roman"/>
          <w:szCs w:val="28"/>
        </w:rPr>
        <w:t>и</w:t>
      </w:r>
      <w:r w:rsidRPr="00E73A55">
        <w:rPr>
          <w:rFonts w:cs="Times New Roman"/>
          <w:szCs w:val="28"/>
        </w:rPr>
        <w:t xml:space="preserve"> изменени</w:t>
      </w:r>
      <w:r>
        <w:rPr>
          <w:rFonts w:cs="Times New Roman"/>
          <w:szCs w:val="28"/>
        </w:rPr>
        <w:t>й</w:t>
      </w:r>
      <w:r w:rsidRPr="00E73A55">
        <w:rPr>
          <w:rFonts w:cs="Times New Roman"/>
          <w:szCs w:val="28"/>
        </w:rPr>
        <w:t xml:space="preserve"> в постановление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Администрации города от </w:t>
      </w:r>
      <w:r>
        <w:rPr>
          <w:rFonts w:cs="Times New Roman"/>
          <w:szCs w:val="28"/>
        </w:rPr>
        <w:t>21</w:t>
      </w:r>
      <w:r w:rsidRPr="00E73A55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4</w:t>
      </w:r>
      <w:r w:rsidRPr="00E73A55">
        <w:rPr>
          <w:rFonts w:cs="Times New Roman"/>
          <w:szCs w:val="28"/>
        </w:rPr>
        <w:t>.201</w:t>
      </w:r>
      <w:r>
        <w:rPr>
          <w:rFonts w:cs="Times New Roman"/>
          <w:szCs w:val="28"/>
        </w:rPr>
        <w:t>1</w:t>
      </w:r>
      <w:r w:rsidRPr="00E73A55">
        <w:rPr>
          <w:rFonts w:cs="Times New Roman"/>
          <w:szCs w:val="28"/>
        </w:rPr>
        <w:t xml:space="preserve">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 w:rsidRPr="00E73A55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2222</w:t>
      </w:r>
      <w:r w:rsidRPr="00E73A55">
        <w:rPr>
          <w:rFonts w:cs="Times New Roman"/>
          <w:szCs w:val="28"/>
        </w:rPr>
        <w:t xml:space="preserve"> «Об </w:t>
      </w:r>
      <w:r>
        <w:rPr>
          <w:rFonts w:cs="Times New Roman"/>
          <w:szCs w:val="28"/>
        </w:rPr>
        <w:t>организации проведения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мониторинга качества финансового </w:t>
      </w:r>
    </w:p>
    <w:p w:rsidR="00B13605" w:rsidRPr="00E73A55" w:rsidRDefault="00B13605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менеджмента, осуществляемого </w:t>
      </w:r>
      <w:proofErr w:type="gramStart"/>
      <w:r>
        <w:rPr>
          <w:rFonts w:cs="Times New Roman"/>
          <w:szCs w:val="28"/>
        </w:rPr>
        <w:t>главными</w:t>
      </w:r>
      <w:proofErr w:type="gramEnd"/>
      <w:r>
        <w:rPr>
          <w:rFonts w:cs="Times New Roman"/>
          <w:szCs w:val="28"/>
        </w:rPr>
        <w:t xml:space="preserve"> </w:t>
      </w:r>
    </w:p>
    <w:p w:rsidR="00B13605" w:rsidRPr="00E73A55" w:rsidRDefault="00697BB6" w:rsidP="00B13605">
      <w:pPr>
        <w:tabs>
          <w:tab w:val="left" w:pos="6096"/>
          <w:tab w:val="left" w:pos="6663"/>
        </w:tabs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B13605">
        <w:rPr>
          <w:rFonts w:cs="Times New Roman"/>
          <w:szCs w:val="28"/>
        </w:rPr>
        <w:t>дминистраторами бюджетных средств</w:t>
      </w:r>
      <w:r w:rsidR="00B13605" w:rsidRPr="00E73A55">
        <w:rPr>
          <w:rFonts w:cs="Times New Roman"/>
          <w:szCs w:val="28"/>
        </w:rPr>
        <w:t>»</w:t>
      </w: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bCs/>
          <w:color w:val="000000" w:themeColor="text1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711112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>соответствии с распоряжением Администрации города от 30.12.2005         № 3686 «Об утверждении Р</w:t>
      </w:r>
      <w:bookmarkStart w:id="5" w:name="sub_1"/>
      <w:r>
        <w:rPr>
          <w:rFonts w:cs="Times New Roman"/>
          <w:color w:val="000000" w:themeColor="text1"/>
          <w:szCs w:val="28"/>
        </w:rPr>
        <w:t xml:space="preserve">егламента Администрации города»: </w:t>
      </w:r>
    </w:p>
    <w:p w:rsidR="00B13605" w:rsidRPr="00093A37" w:rsidRDefault="00B13605" w:rsidP="00B13605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от 21.04.2011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2222 «Об организации проведения мониторинга качества финансового менеджмента, осуществляемого главными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дминистраторами бюджетных средств» (с измен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ниями от 31.01.2012 № 51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29.01.2013 № 445, 11.02.2014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№ 977, 04.06.2014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3731, 25.06.2015 № 4381, 22.07.2016 № 5552, 16.09.2016 № 6969, 14.03.2017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1674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24.07.2017 № 6471</w:t>
      </w:r>
      <w:r w:rsidRPr="003856F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изменения: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color w:val="000000" w:themeColor="text1"/>
          <w:szCs w:val="28"/>
        </w:rPr>
        <w:t xml:space="preserve">1.1. </w:t>
      </w:r>
      <w:r w:rsidR="00697BB6">
        <w:rPr>
          <w:rFonts w:cs="Times New Roman"/>
          <w:bCs/>
          <w:color w:val="000000" w:themeColor="text1"/>
          <w:szCs w:val="28"/>
        </w:rPr>
        <w:t>Пункты</w:t>
      </w:r>
      <w:r w:rsidRPr="00B13605">
        <w:rPr>
          <w:rFonts w:cs="Times New Roman"/>
          <w:bCs/>
          <w:szCs w:val="28"/>
        </w:rPr>
        <w:t xml:space="preserve"> 1.10, 3.11 приложения 1</w:t>
      </w:r>
      <w:r>
        <w:rPr>
          <w:rFonts w:cs="Times New Roman"/>
          <w:bCs/>
          <w:szCs w:val="28"/>
        </w:rPr>
        <w:t xml:space="preserve"> к Порядку проведения мониторинга                  качества финансового менеджмента, осуществляемого главными администр</w:t>
      </w:r>
      <w:r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>торами бюджетных средств (далее – порядок) признать утратившими силу</w:t>
      </w:r>
      <w:r w:rsidRPr="00B13605">
        <w:rPr>
          <w:rFonts w:cs="Times New Roman"/>
          <w:bCs/>
          <w:szCs w:val="28"/>
        </w:rPr>
        <w:t>.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 w:rsidRPr="00B13605">
        <w:rPr>
          <w:rFonts w:cs="Times New Roman"/>
          <w:bCs/>
          <w:color w:val="000000" w:themeColor="text1"/>
          <w:spacing w:val="-4"/>
          <w:szCs w:val="28"/>
        </w:rPr>
        <w:t xml:space="preserve">1.2. Дополнить приложение 1 к порядку </w:t>
      </w:r>
      <w:r w:rsidR="00697BB6">
        <w:rPr>
          <w:rFonts w:cs="Times New Roman"/>
          <w:bCs/>
          <w:color w:val="000000" w:themeColor="text1"/>
          <w:spacing w:val="-4"/>
          <w:szCs w:val="28"/>
        </w:rPr>
        <w:t>пунктом</w:t>
      </w:r>
      <w:r w:rsidRPr="00B13605">
        <w:rPr>
          <w:rFonts w:cs="Times New Roman"/>
          <w:bCs/>
          <w:color w:val="000000" w:themeColor="text1"/>
          <w:spacing w:val="-4"/>
          <w:szCs w:val="28"/>
        </w:rPr>
        <w:t xml:space="preserve"> 4.7 согласно приложению 1</w:t>
      </w:r>
      <w:r>
        <w:rPr>
          <w:rFonts w:cs="Times New Roman"/>
          <w:bCs/>
          <w:color w:val="000000" w:themeColor="text1"/>
          <w:szCs w:val="28"/>
        </w:rPr>
        <w:t xml:space="preserve">   к настоящему постановлению.</w:t>
      </w:r>
    </w:p>
    <w:p w:rsidR="00B13605" w:rsidRPr="00B13605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1.3. </w:t>
      </w:r>
      <w:r w:rsidR="00697BB6">
        <w:rPr>
          <w:rFonts w:cs="Times New Roman"/>
          <w:bCs/>
          <w:szCs w:val="28"/>
        </w:rPr>
        <w:t xml:space="preserve">Пункты </w:t>
      </w:r>
      <w:r w:rsidRPr="00B13605">
        <w:rPr>
          <w:rFonts w:cs="Times New Roman"/>
          <w:bCs/>
          <w:szCs w:val="28"/>
        </w:rPr>
        <w:t>3.15</w:t>
      </w:r>
      <w:r>
        <w:rPr>
          <w:rFonts w:cs="Times New Roman"/>
          <w:bCs/>
          <w:szCs w:val="28"/>
        </w:rPr>
        <w:t>, 3.16</w:t>
      </w:r>
      <w:r w:rsidRPr="00B13605">
        <w:rPr>
          <w:rFonts w:cs="Times New Roman"/>
          <w:bCs/>
          <w:szCs w:val="28"/>
        </w:rPr>
        <w:t xml:space="preserve">, 4.1, 4.2, 4.3, 4.4, 5.4 приложения 1 </w:t>
      </w:r>
      <w:r>
        <w:rPr>
          <w:rFonts w:cs="Times New Roman"/>
          <w:bCs/>
          <w:szCs w:val="28"/>
        </w:rPr>
        <w:t xml:space="preserve">к порядку </w:t>
      </w:r>
      <w:r w:rsidRPr="00B13605">
        <w:rPr>
          <w:rFonts w:cs="Times New Roman"/>
          <w:bCs/>
          <w:szCs w:val="28"/>
        </w:rPr>
        <w:t>изл</w:t>
      </w:r>
      <w:r w:rsidRPr="00B13605">
        <w:rPr>
          <w:rFonts w:cs="Times New Roman"/>
          <w:bCs/>
          <w:szCs w:val="28"/>
        </w:rPr>
        <w:t>о</w:t>
      </w:r>
      <w:r w:rsidRPr="00B13605">
        <w:rPr>
          <w:rFonts w:cs="Times New Roman"/>
          <w:bCs/>
          <w:szCs w:val="28"/>
        </w:rPr>
        <w:t xml:space="preserve">жить в </w:t>
      </w:r>
      <w:r>
        <w:rPr>
          <w:rFonts w:cs="Times New Roman"/>
          <w:bCs/>
          <w:szCs w:val="28"/>
        </w:rPr>
        <w:t>новой редакции согласно приложению 2 к настоящему постановлению</w:t>
      </w:r>
      <w:r w:rsidRPr="00B13605">
        <w:rPr>
          <w:rFonts w:cs="Times New Roman"/>
          <w:bCs/>
          <w:szCs w:val="28"/>
        </w:rPr>
        <w:t>.</w:t>
      </w:r>
    </w:p>
    <w:p w:rsidR="00B13605" w:rsidRPr="00BC2C9B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2. </w:t>
      </w:r>
      <w:r w:rsidRPr="00BC2C9B">
        <w:rPr>
          <w:rFonts w:cs="Times New Roman"/>
          <w:color w:val="000000" w:themeColor="text1"/>
          <w:szCs w:val="28"/>
        </w:rPr>
        <w:t>Управлению</w:t>
      </w:r>
      <w:r w:rsidRPr="00BC2C9B">
        <w:rPr>
          <w:b/>
          <w:szCs w:val="24"/>
        </w:rPr>
        <w:t xml:space="preserve"> </w:t>
      </w:r>
      <w:r w:rsidRPr="00BC2C9B">
        <w:rPr>
          <w:rFonts w:cs="Times New Roman"/>
          <w:bCs/>
          <w:szCs w:val="24"/>
        </w:rPr>
        <w:t xml:space="preserve">по связям с общественностью и средствами </w:t>
      </w:r>
      <w:r w:rsidRPr="00BC2C9B">
        <w:rPr>
          <w:rFonts w:cs="Times New Roman"/>
          <w:bCs/>
          <w:szCs w:val="28"/>
        </w:rPr>
        <w:t xml:space="preserve">массовой </w:t>
      </w:r>
      <w:r>
        <w:rPr>
          <w:rFonts w:cs="Times New Roman"/>
          <w:bCs/>
          <w:szCs w:val="28"/>
        </w:rPr>
        <w:t xml:space="preserve">                      </w:t>
      </w:r>
      <w:r w:rsidRPr="00BC2C9B">
        <w:rPr>
          <w:rFonts w:cs="Times New Roman"/>
          <w:bCs/>
          <w:szCs w:val="28"/>
        </w:rPr>
        <w:t>информации</w:t>
      </w:r>
      <w:r w:rsidRPr="00BC2C9B">
        <w:rPr>
          <w:rFonts w:cs="Times New Roman"/>
          <w:color w:val="000000" w:themeColor="text1"/>
          <w:szCs w:val="28"/>
        </w:rPr>
        <w:t xml:space="preserve"> опубликовать настоящее </w:t>
      </w:r>
      <w:r>
        <w:rPr>
          <w:rFonts w:cs="Times New Roman"/>
          <w:color w:val="000000" w:themeColor="text1"/>
          <w:szCs w:val="28"/>
        </w:rPr>
        <w:t>постановление</w:t>
      </w:r>
      <w:r w:rsidRPr="00BC2C9B">
        <w:rPr>
          <w:rFonts w:cs="Times New Roman"/>
          <w:color w:val="000000" w:themeColor="text1"/>
          <w:szCs w:val="28"/>
        </w:rPr>
        <w:t xml:space="preserve"> в средствах массовой </w:t>
      </w:r>
      <w:r>
        <w:rPr>
          <w:rFonts w:cs="Times New Roman"/>
          <w:color w:val="000000" w:themeColor="text1"/>
          <w:szCs w:val="28"/>
        </w:rPr>
        <w:t xml:space="preserve">                     </w:t>
      </w:r>
      <w:r w:rsidRPr="00BC2C9B">
        <w:rPr>
          <w:rFonts w:cs="Times New Roman"/>
          <w:color w:val="000000" w:themeColor="text1"/>
          <w:szCs w:val="28"/>
        </w:rPr>
        <w:t>информации и разместить на официальном портале Администрации города.</w:t>
      </w:r>
    </w:p>
    <w:p w:rsidR="00B13605" w:rsidRDefault="00A44ED2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>3</w:t>
      </w:r>
      <w:r w:rsidR="00B13605">
        <w:rPr>
          <w:rFonts w:eastAsia="Calibri" w:cs="Times New Roman"/>
          <w:spacing w:val="-6"/>
          <w:szCs w:val="28"/>
        </w:rPr>
        <w:t>. Настоящее постановление</w:t>
      </w:r>
      <w:r w:rsidR="00B13605" w:rsidRPr="00BC2C9B">
        <w:rPr>
          <w:rFonts w:eastAsia="Calibri" w:cs="Times New Roman"/>
          <w:spacing w:val="-6"/>
          <w:szCs w:val="28"/>
        </w:rPr>
        <w:t xml:space="preserve"> применяется при оценке качества финансового </w:t>
      </w:r>
      <w:r w:rsidR="00B13605">
        <w:rPr>
          <w:rFonts w:eastAsia="Calibri" w:cs="Times New Roman"/>
          <w:spacing w:val="-6"/>
          <w:szCs w:val="28"/>
        </w:rPr>
        <w:t xml:space="preserve">                </w:t>
      </w:r>
      <w:r w:rsidR="00B13605" w:rsidRPr="00BC2C9B">
        <w:rPr>
          <w:rFonts w:eastAsia="Calibri" w:cs="Times New Roman"/>
          <w:spacing w:val="-6"/>
          <w:szCs w:val="28"/>
        </w:rPr>
        <w:t xml:space="preserve">менеджмента, осуществляемого главными администраторами бюджетных средств, начиная с оценки </w:t>
      </w:r>
      <w:r w:rsidR="00B13605">
        <w:rPr>
          <w:rFonts w:eastAsia="Calibri" w:cs="Times New Roman"/>
          <w:spacing w:val="-6"/>
          <w:szCs w:val="28"/>
        </w:rPr>
        <w:t>за</w:t>
      </w:r>
      <w:r w:rsidR="00B13605" w:rsidRPr="00BC2C9B">
        <w:rPr>
          <w:rFonts w:eastAsia="Calibri" w:cs="Times New Roman"/>
          <w:spacing w:val="-6"/>
          <w:szCs w:val="28"/>
        </w:rPr>
        <w:t xml:space="preserve"> 2017 год</w:t>
      </w:r>
      <w:r w:rsidR="00B13605">
        <w:rPr>
          <w:rFonts w:eastAsia="Calibri" w:cs="Times New Roman"/>
          <w:spacing w:val="-6"/>
          <w:szCs w:val="28"/>
        </w:rPr>
        <w:t>, за исключением показателя Р49.</w:t>
      </w:r>
    </w:p>
    <w:p w:rsidR="00451200" w:rsidRDefault="00451200" w:rsidP="0045120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eastAsia="Calibri" w:cs="Times New Roman"/>
          <w:spacing w:val="-6"/>
          <w:szCs w:val="28"/>
        </w:rPr>
        <w:t xml:space="preserve">Показатель Р49 применяется </w:t>
      </w:r>
      <w:r w:rsidRPr="00BC2C9B">
        <w:rPr>
          <w:rFonts w:eastAsia="Calibri" w:cs="Times New Roman"/>
          <w:spacing w:val="-6"/>
          <w:szCs w:val="28"/>
        </w:rPr>
        <w:t xml:space="preserve">при оценке качества финансового менеджмента, осуществляемого главными администраторами бюджетных средств, начиная </w:t>
      </w:r>
      <w:r>
        <w:rPr>
          <w:rFonts w:eastAsia="Calibri" w:cs="Times New Roman"/>
          <w:spacing w:val="-6"/>
          <w:szCs w:val="28"/>
        </w:rPr>
        <w:t xml:space="preserve">                              </w:t>
      </w:r>
      <w:r w:rsidRPr="00BC2C9B">
        <w:rPr>
          <w:rFonts w:eastAsia="Calibri" w:cs="Times New Roman"/>
          <w:spacing w:val="-6"/>
          <w:szCs w:val="28"/>
        </w:rPr>
        <w:t xml:space="preserve">с оценки </w:t>
      </w:r>
      <w:r>
        <w:rPr>
          <w:rFonts w:eastAsia="Calibri" w:cs="Times New Roman"/>
          <w:spacing w:val="-6"/>
          <w:szCs w:val="28"/>
        </w:rPr>
        <w:t>за</w:t>
      </w:r>
      <w:r w:rsidRPr="00BC2C9B">
        <w:rPr>
          <w:rFonts w:eastAsia="Calibri" w:cs="Times New Roman"/>
          <w:spacing w:val="-6"/>
          <w:szCs w:val="28"/>
        </w:rPr>
        <w:t xml:space="preserve"> 201</w:t>
      </w:r>
      <w:r>
        <w:rPr>
          <w:rFonts w:eastAsia="Calibri" w:cs="Times New Roman"/>
          <w:spacing w:val="-6"/>
          <w:szCs w:val="28"/>
        </w:rPr>
        <w:t>8</w:t>
      </w:r>
      <w:r w:rsidRPr="00BC2C9B">
        <w:rPr>
          <w:rFonts w:eastAsia="Calibri" w:cs="Times New Roman"/>
          <w:spacing w:val="-6"/>
          <w:szCs w:val="28"/>
        </w:rPr>
        <w:t xml:space="preserve"> год</w:t>
      </w:r>
      <w:r>
        <w:rPr>
          <w:rFonts w:eastAsia="Calibri" w:cs="Times New Roman"/>
          <w:spacing w:val="-6"/>
          <w:szCs w:val="28"/>
        </w:rPr>
        <w:t>.</w:t>
      </w:r>
    </w:p>
    <w:p w:rsidR="00A44ED2" w:rsidRDefault="00A44ED2" w:rsidP="00A44ED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pacing w:val="-6"/>
          <w:szCs w:val="28"/>
        </w:rPr>
      </w:pPr>
      <w:r>
        <w:rPr>
          <w:rFonts w:eastAsia="Calibri" w:cs="Times New Roman"/>
          <w:spacing w:val="-6"/>
          <w:szCs w:val="28"/>
        </w:rPr>
        <w:t xml:space="preserve">4. </w:t>
      </w:r>
      <w:r w:rsidRPr="00BC2C9B">
        <w:rPr>
          <w:rFonts w:eastAsia="Calibri" w:cs="Times New Roman"/>
          <w:spacing w:val="-6"/>
          <w:szCs w:val="28"/>
        </w:rPr>
        <w:t>Настоящее постановление вступае</w:t>
      </w:r>
      <w:r>
        <w:rPr>
          <w:rFonts w:eastAsia="Calibri" w:cs="Times New Roman"/>
          <w:spacing w:val="-6"/>
          <w:szCs w:val="28"/>
        </w:rPr>
        <w:t>т в силу с момента его издания за искл</w:t>
      </w:r>
      <w:r>
        <w:rPr>
          <w:rFonts w:eastAsia="Calibri" w:cs="Times New Roman"/>
          <w:spacing w:val="-6"/>
          <w:szCs w:val="28"/>
        </w:rPr>
        <w:t>ю</w:t>
      </w:r>
      <w:r>
        <w:rPr>
          <w:rFonts w:eastAsia="Calibri" w:cs="Times New Roman"/>
          <w:spacing w:val="-6"/>
          <w:szCs w:val="28"/>
        </w:rPr>
        <w:lastRenderedPageBreak/>
        <w:t>чением пункта 1.2, вступающего в силу с 01.01.2019.</w:t>
      </w:r>
    </w:p>
    <w:p w:rsidR="00B13605" w:rsidRPr="00D05FD4" w:rsidRDefault="00B13605" w:rsidP="00B1360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bCs/>
          <w:color w:val="000000" w:themeColor="text1"/>
          <w:szCs w:val="28"/>
        </w:rPr>
      </w:pPr>
      <w:r>
        <w:rPr>
          <w:rFonts w:cs="Times New Roman"/>
          <w:bCs/>
          <w:szCs w:val="28"/>
        </w:rPr>
        <w:t xml:space="preserve">5. </w:t>
      </w:r>
      <w:proofErr w:type="gramStart"/>
      <w:r w:rsidRPr="00BC2C9B">
        <w:rPr>
          <w:rFonts w:cs="Times New Roman"/>
          <w:bCs/>
          <w:szCs w:val="28"/>
        </w:rPr>
        <w:t>Контроль за</w:t>
      </w:r>
      <w:proofErr w:type="gramEnd"/>
      <w:r w:rsidRPr="00BC2C9B">
        <w:rPr>
          <w:rFonts w:cs="Times New Roman"/>
          <w:bCs/>
          <w:szCs w:val="28"/>
        </w:rPr>
        <w:t xml:space="preserve"> выполнением </w:t>
      </w:r>
      <w:r w:rsidR="00A44ED2">
        <w:rPr>
          <w:rFonts w:cs="Times New Roman"/>
          <w:bCs/>
          <w:szCs w:val="28"/>
        </w:rPr>
        <w:t>постановления</w:t>
      </w:r>
      <w:r w:rsidRPr="00BC2C9B">
        <w:rPr>
          <w:rFonts w:cs="Times New Roman"/>
          <w:bCs/>
          <w:szCs w:val="28"/>
        </w:rPr>
        <w:t xml:space="preserve"> возложить на </w:t>
      </w:r>
      <w:r w:rsidRPr="00BC2C9B">
        <w:rPr>
          <w:rFonts w:cs="Times New Roman"/>
          <w:szCs w:val="28"/>
        </w:rPr>
        <w:t xml:space="preserve">заместителя </w:t>
      </w:r>
      <w:r>
        <w:rPr>
          <w:rFonts w:cs="Times New Roman"/>
          <w:szCs w:val="28"/>
        </w:rPr>
        <w:t>Г</w:t>
      </w:r>
      <w:r w:rsidRPr="00BC2C9B">
        <w:rPr>
          <w:rFonts w:cs="Times New Roman"/>
          <w:szCs w:val="28"/>
        </w:rPr>
        <w:t xml:space="preserve">лавы города </w:t>
      </w:r>
      <w:proofErr w:type="spellStart"/>
      <w:r w:rsidRPr="00BC2C9B">
        <w:rPr>
          <w:rFonts w:cs="Times New Roman"/>
          <w:szCs w:val="28"/>
        </w:rPr>
        <w:t>Шерстневу</w:t>
      </w:r>
      <w:proofErr w:type="spellEnd"/>
      <w:r w:rsidRPr="00BC2C9B">
        <w:rPr>
          <w:rFonts w:cs="Times New Roman"/>
          <w:szCs w:val="28"/>
        </w:rPr>
        <w:t xml:space="preserve"> А.Ю.</w:t>
      </w:r>
    </w:p>
    <w:bookmarkEnd w:id="5"/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13605" w:rsidRDefault="00B13605" w:rsidP="00B13605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Pr="009D6963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9D696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города                                                                                                В.Н. Ш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валов</w:t>
      </w:r>
    </w:p>
    <w:p w:rsidR="00B13605" w:rsidRDefault="00B13605" w:rsidP="00B136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226A5C" w:rsidRDefault="00226A5C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/>
    <w:p w:rsidR="00B13605" w:rsidRDefault="00B13605" w:rsidP="00B13605">
      <w:pPr>
        <w:sectPr w:rsidR="00B13605" w:rsidSect="00B13605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13605" w:rsidRDefault="00B13605" w:rsidP="00B13605">
      <w:pPr>
        <w:ind w:left="10915"/>
      </w:pPr>
      <w:r>
        <w:lastRenderedPageBreak/>
        <w:t>Приложение 1</w:t>
      </w:r>
    </w:p>
    <w:p w:rsidR="00B13605" w:rsidRDefault="00B13605" w:rsidP="00B13605">
      <w:pPr>
        <w:ind w:left="10915"/>
      </w:pPr>
      <w:r>
        <w:t>к постановлению</w:t>
      </w:r>
    </w:p>
    <w:p w:rsidR="00B13605" w:rsidRDefault="00B13605" w:rsidP="00B13605">
      <w:pPr>
        <w:ind w:left="10915"/>
      </w:pPr>
      <w:r>
        <w:t xml:space="preserve">Администрации города </w:t>
      </w:r>
    </w:p>
    <w:p w:rsidR="00B13605" w:rsidRDefault="00B13605" w:rsidP="00B13605">
      <w:pPr>
        <w:ind w:left="10915"/>
      </w:pPr>
      <w:r>
        <w:t>от ___________ № _________</w:t>
      </w:r>
    </w:p>
    <w:p w:rsidR="00B13605" w:rsidRDefault="00B13605" w:rsidP="00B13605"/>
    <w:p w:rsidR="00B13605" w:rsidRDefault="00B13605" w:rsidP="00B13605"/>
    <w:p w:rsidR="00B13605" w:rsidRDefault="00B13605" w:rsidP="00B13605">
      <w:pPr>
        <w:widowControl w:val="0"/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</w:p>
    <w:tbl>
      <w:tblPr>
        <w:tblStyle w:val="a3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3119"/>
        <w:gridCol w:w="3118"/>
        <w:gridCol w:w="1559"/>
        <w:gridCol w:w="1134"/>
        <w:gridCol w:w="2552"/>
      </w:tblGrid>
      <w:tr w:rsidR="00B13605" w:rsidRPr="00B13605" w:rsidTr="00B13605">
        <w:trPr>
          <w:trHeight w:val="1187"/>
        </w:trPr>
        <w:tc>
          <w:tcPr>
            <w:tcW w:w="1985" w:type="dxa"/>
          </w:tcPr>
          <w:p w:rsid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Наименование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показателя</w:t>
            </w:r>
          </w:p>
        </w:tc>
        <w:tc>
          <w:tcPr>
            <w:tcW w:w="850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Код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пок</w:t>
            </w:r>
            <w:r w:rsidRPr="00B13605">
              <w:rPr>
                <w:sz w:val="20"/>
              </w:rPr>
              <w:t>а</w:t>
            </w:r>
            <w:r w:rsidRPr="00B13605">
              <w:rPr>
                <w:sz w:val="20"/>
              </w:rPr>
              <w:t>зателя</w:t>
            </w:r>
          </w:p>
        </w:tc>
        <w:tc>
          <w:tcPr>
            <w:tcW w:w="3119" w:type="dxa"/>
          </w:tcPr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Источники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информации,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используемые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для расчета, </w:t>
            </w:r>
          </w:p>
          <w:p w:rsidR="00B13605" w:rsidRPr="00B13605" w:rsidRDefault="00B13605" w:rsidP="00B1360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оценки показателя</w:t>
            </w:r>
          </w:p>
        </w:tc>
        <w:tc>
          <w:tcPr>
            <w:tcW w:w="3118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Расчет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и параметры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его оценки</w:t>
            </w:r>
          </w:p>
        </w:tc>
        <w:tc>
          <w:tcPr>
            <w:tcW w:w="1559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Оценка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в баллах</w:t>
            </w:r>
          </w:p>
        </w:tc>
        <w:tc>
          <w:tcPr>
            <w:tcW w:w="1134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Отчетный </w:t>
            </w:r>
          </w:p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период</w:t>
            </w:r>
          </w:p>
        </w:tc>
        <w:tc>
          <w:tcPr>
            <w:tcW w:w="2552" w:type="dxa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Комментарий</w:t>
            </w:r>
          </w:p>
        </w:tc>
      </w:tr>
      <w:tr w:rsidR="00B13605" w:rsidRPr="00B13605" w:rsidTr="00B13605">
        <w:tc>
          <w:tcPr>
            <w:tcW w:w="1985" w:type="dxa"/>
            <w:vMerge w:val="restart"/>
          </w:tcPr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4.7. Полнота опу</w:t>
            </w:r>
            <w:r w:rsidRPr="00B13605">
              <w:rPr>
                <w:snapToGrid w:val="0"/>
                <w:sz w:val="20"/>
              </w:rPr>
              <w:t>б</w:t>
            </w:r>
            <w:r w:rsidRPr="00B13605">
              <w:rPr>
                <w:snapToGrid w:val="0"/>
                <w:sz w:val="20"/>
              </w:rPr>
              <w:t xml:space="preserve">ликования 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документов 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на официальном сайте для </w:t>
            </w:r>
            <w:proofErr w:type="spellStart"/>
            <w:r w:rsidRPr="00B13605">
              <w:rPr>
                <w:snapToGrid w:val="0"/>
                <w:sz w:val="20"/>
              </w:rPr>
              <w:t>разме</w:t>
            </w:r>
            <w:proofErr w:type="spellEnd"/>
            <w:r>
              <w:rPr>
                <w:snapToGrid w:val="0"/>
                <w:sz w:val="20"/>
              </w:rPr>
              <w:t>-</w:t>
            </w:r>
          </w:p>
          <w:p w:rsidR="00B13605" w:rsidRDefault="00B13605" w:rsidP="00B13605">
            <w:pPr>
              <w:rPr>
                <w:snapToGrid w:val="0"/>
                <w:sz w:val="20"/>
              </w:rPr>
            </w:pPr>
            <w:proofErr w:type="spellStart"/>
            <w:r w:rsidRPr="00B13605">
              <w:rPr>
                <w:snapToGrid w:val="0"/>
                <w:sz w:val="20"/>
              </w:rPr>
              <w:t>щения</w:t>
            </w:r>
            <w:proofErr w:type="spellEnd"/>
            <w:r w:rsidRPr="00B13605">
              <w:rPr>
                <w:snapToGrid w:val="0"/>
                <w:sz w:val="20"/>
              </w:rPr>
              <w:t xml:space="preserve"> информации о государственных (муниципальных) учреждениях (www.bus.gov.ru) </w:t>
            </w:r>
          </w:p>
          <w:p w:rsidR="00B13605" w:rsidRPr="00B13605" w:rsidRDefault="00B13605" w:rsidP="00B1360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за отчетный период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Р49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Федеральный закон от 12.01.1996 №</w:t>
            </w:r>
            <w:r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 xml:space="preserve">7-ФЗ «О </w:t>
            </w:r>
            <w:proofErr w:type="gramStart"/>
            <w:r w:rsidRPr="00B13605">
              <w:rPr>
                <w:iCs/>
                <w:sz w:val="20"/>
              </w:rPr>
              <w:t>некоммерческих</w:t>
            </w:r>
            <w:proofErr w:type="gramEnd"/>
            <w:r w:rsidRPr="00B13605">
              <w:rPr>
                <w:iCs/>
                <w:sz w:val="20"/>
              </w:rPr>
              <w:t xml:space="preserve">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proofErr w:type="gramStart"/>
            <w:r w:rsidRPr="00B13605">
              <w:rPr>
                <w:iCs/>
                <w:sz w:val="20"/>
              </w:rPr>
              <w:t>организациях</w:t>
            </w:r>
            <w:proofErr w:type="gramEnd"/>
            <w:r w:rsidRPr="00B13605">
              <w:rPr>
                <w:iCs/>
                <w:sz w:val="20"/>
              </w:rPr>
              <w:t>»;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приказ Минфина России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от 21.07.2011 №</w:t>
            </w:r>
            <w:r w:rsidR="00697BB6"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>86н «Об утве</w:t>
            </w:r>
            <w:r w:rsidRPr="00B13605">
              <w:rPr>
                <w:iCs/>
                <w:sz w:val="20"/>
              </w:rPr>
              <w:t>р</w:t>
            </w:r>
            <w:r w:rsidRPr="00B13605">
              <w:rPr>
                <w:iCs/>
                <w:sz w:val="20"/>
              </w:rPr>
              <w:t>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  <w:p w:rsidR="00697BB6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приказ Департамента финансов ХМАО</w:t>
            </w:r>
            <w:r>
              <w:rPr>
                <w:iCs/>
                <w:sz w:val="20"/>
              </w:rPr>
              <w:t xml:space="preserve"> – </w:t>
            </w:r>
            <w:r w:rsidRPr="00B13605">
              <w:rPr>
                <w:iCs/>
                <w:sz w:val="20"/>
              </w:rPr>
              <w:t xml:space="preserve">Югры от 01.08.2017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№</w:t>
            </w:r>
            <w:r w:rsidR="00697BB6">
              <w:rPr>
                <w:iCs/>
                <w:sz w:val="20"/>
              </w:rPr>
              <w:t xml:space="preserve"> </w:t>
            </w:r>
            <w:r w:rsidRPr="00B13605">
              <w:rPr>
                <w:iCs/>
                <w:sz w:val="20"/>
              </w:rPr>
              <w:t xml:space="preserve">112-о «Об утверждении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порядка проведения оценки уровня открытости бюджетных данных и участия граждан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в бюджетном процессе в горо</w:t>
            </w:r>
            <w:r w:rsidRPr="00B13605">
              <w:rPr>
                <w:iCs/>
                <w:sz w:val="20"/>
              </w:rPr>
              <w:t>д</w:t>
            </w:r>
            <w:r w:rsidRPr="00B13605">
              <w:rPr>
                <w:iCs/>
                <w:sz w:val="20"/>
              </w:rPr>
              <w:t xml:space="preserve">ских округах и муниципальных районах Ханты-Мансийского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iCs/>
                <w:sz w:val="20"/>
              </w:rPr>
              <w:t>автономного округа – Югры»</w:t>
            </w:r>
          </w:p>
        </w:tc>
        <w:tc>
          <w:tcPr>
            <w:tcW w:w="3118" w:type="dxa"/>
          </w:tcPr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P49 = (K1/K2)×100</w:t>
            </w:r>
          </w:p>
          <w:p w:rsidR="00B13605" w:rsidRPr="00B13605" w:rsidRDefault="00B13605" w:rsidP="00B13605">
            <w:pPr>
              <w:rPr>
                <w:sz w:val="20"/>
              </w:rPr>
            </w:pP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K1 – количество </w:t>
            </w:r>
            <w:proofErr w:type="spellStart"/>
            <w:r w:rsidRPr="00B13605">
              <w:rPr>
                <w:sz w:val="20"/>
              </w:rPr>
              <w:t>подведомс</w:t>
            </w:r>
            <w:proofErr w:type="spellEnd"/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твенных</w:t>
            </w:r>
            <w:proofErr w:type="spellEnd"/>
            <w:r w:rsidRPr="00B13605">
              <w:rPr>
                <w:sz w:val="20"/>
              </w:rPr>
              <w:t xml:space="preserve"> ГАБС муниципальных  учреждений, о которых размещ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 xml:space="preserve">на информация, </w:t>
            </w:r>
            <w:r w:rsidRPr="00B13605">
              <w:rPr>
                <w:iCs/>
                <w:sz w:val="20"/>
              </w:rPr>
              <w:t>характеризу</w:t>
            </w:r>
            <w:r w:rsidRPr="00B13605">
              <w:rPr>
                <w:iCs/>
                <w:sz w:val="20"/>
              </w:rPr>
              <w:t>ю</w:t>
            </w:r>
            <w:r w:rsidRPr="00B13605">
              <w:rPr>
                <w:iCs/>
                <w:sz w:val="20"/>
              </w:rPr>
              <w:t>щая плановые и фактические показатели деятельности мун</w:t>
            </w:r>
            <w:r w:rsidRPr="00B13605">
              <w:rPr>
                <w:iCs/>
                <w:sz w:val="20"/>
              </w:rPr>
              <w:t>и</w:t>
            </w:r>
            <w:r w:rsidRPr="00B13605">
              <w:rPr>
                <w:iCs/>
                <w:sz w:val="20"/>
              </w:rPr>
              <w:t>ципальных учреждений</w:t>
            </w:r>
            <w:r w:rsidRPr="00B13605">
              <w:rPr>
                <w:sz w:val="20"/>
              </w:rPr>
              <w:t>, сво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 xml:space="preserve">временно и в полном объеме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на официальном сайте для ра</w:t>
            </w:r>
            <w:r w:rsidRPr="00B13605">
              <w:rPr>
                <w:sz w:val="20"/>
              </w:rPr>
              <w:t>з</w:t>
            </w:r>
            <w:r w:rsidRPr="00B13605">
              <w:rPr>
                <w:sz w:val="20"/>
              </w:rPr>
              <w:t>мещения информации о госуда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ственных (муниципальных) учреждениях (www.bus.gov.ru)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K2 – общее количество </w:t>
            </w:r>
            <w:proofErr w:type="gramStart"/>
            <w:r w:rsidRPr="00B13605">
              <w:rPr>
                <w:sz w:val="20"/>
              </w:rPr>
              <w:t>подв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>домственных</w:t>
            </w:r>
            <w:proofErr w:type="gramEnd"/>
            <w:r w:rsidRPr="00B13605">
              <w:rPr>
                <w:sz w:val="20"/>
              </w:rPr>
              <w:t xml:space="preserve"> ГАБС </w:t>
            </w:r>
            <w:proofErr w:type="spellStart"/>
            <w:r w:rsidRPr="00B13605">
              <w:rPr>
                <w:sz w:val="20"/>
              </w:rPr>
              <w:t>муниципа</w:t>
            </w:r>
            <w:proofErr w:type="spellEnd"/>
            <w:r>
              <w:rPr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льных</w:t>
            </w:r>
            <w:proofErr w:type="spellEnd"/>
            <w:r w:rsidRPr="00B13605">
              <w:rPr>
                <w:sz w:val="20"/>
              </w:rPr>
              <w:t xml:space="preserve"> учреждений</w:t>
            </w:r>
          </w:p>
        </w:tc>
        <w:tc>
          <w:tcPr>
            <w:tcW w:w="1559" w:type="dxa"/>
          </w:tcPr>
          <w:p w:rsidR="00B13605" w:rsidRPr="00B13605" w:rsidRDefault="00B13605" w:rsidP="00B13605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B13605">
            <w:pPr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оказатель характеризует полноту и своевреме</w:t>
            </w:r>
            <w:r w:rsidRPr="00B13605">
              <w:rPr>
                <w:sz w:val="20"/>
              </w:rPr>
              <w:t>н</w:t>
            </w:r>
            <w:r w:rsidRPr="00B13605">
              <w:rPr>
                <w:sz w:val="20"/>
              </w:rPr>
              <w:t xml:space="preserve">ность опубликования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документов </w:t>
            </w:r>
            <w:proofErr w:type="gramStart"/>
            <w:r w:rsidRPr="00B13605">
              <w:rPr>
                <w:sz w:val="20"/>
              </w:rPr>
              <w:t>о</w:t>
            </w:r>
            <w:proofErr w:type="gramEnd"/>
            <w:r w:rsidRPr="00B13605">
              <w:rPr>
                <w:sz w:val="20"/>
              </w:rPr>
              <w:t xml:space="preserve"> деятель</w:t>
            </w:r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ности</w:t>
            </w:r>
            <w:proofErr w:type="spellEnd"/>
            <w:r w:rsidRPr="00B13605">
              <w:rPr>
                <w:sz w:val="20"/>
              </w:rPr>
              <w:t xml:space="preserve"> муниципальных учреждений на </w:t>
            </w:r>
            <w:proofErr w:type="spellStart"/>
            <w:proofErr w:type="gramStart"/>
            <w:r w:rsidRPr="00B13605">
              <w:rPr>
                <w:sz w:val="20"/>
              </w:rPr>
              <w:t>официа</w:t>
            </w:r>
            <w:proofErr w:type="spellEnd"/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льном</w:t>
            </w:r>
            <w:proofErr w:type="gramEnd"/>
            <w:r w:rsidRPr="00B13605">
              <w:rPr>
                <w:sz w:val="20"/>
              </w:rPr>
              <w:t xml:space="preserve"> сайте для </w:t>
            </w:r>
            <w:proofErr w:type="spellStart"/>
            <w:r w:rsidRPr="00B13605">
              <w:rPr>
                <w:sz w:val="20"/>
              </w:rPr>
              <w:t>разме</w:t>
            </w:r>
            <w:proofErr w:type="spellEnd"/>
            <w:r>
              <w:rPr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щения</w:t>
            </w:r>
            <w:proofErr w:type="spellEnd"/>
            <w:r w:rsidRPr="00B13605">
              <w:rPr>
                <w:sz w:val="20"/>
              </w:rPr>
              <w:t xml:space="preserve"> информации о го</w:t>
            </w:r>
            <w:r w:rsidRPr="00B13605">
              <w:rPr>
                <w:sz w:val="20"/>
              </w:rPr>
              <w:t>с</w:t>
            </w:r>
            <w:r w:rsidRPr="00B13605">
              <w:rPr>
                <w:sz w:val="20"/>
              </w:rPr>
              <w:t>ударственных (</w:t>
            </w:r>
            <w:proofErr w:type="spellStart"/>
            <w:proofErr w:type="gramStart"/>
            <w:r w:rsidRPr="00B13605">
              <w:rPr>
                <w:sz w:val="20"/>
              </w:rPr>
              <w:t>муниципа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льных</w:t>
            </w:r>
            <w:proofErr w:type="spellEnd"/>
            <w:proofErr w:type="gramEnd"/>
            <w:r w:rsidRPr="00B13605">
              <w:rPr>
                <w:sz w:val="20"/>
              </w:rPr>
              <w:t>) учреждениях (www.bus.gov.ru).</w:t>
            </w: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Р49 = 100 %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Р49 &lt; 100 %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B13605" w:rsidTr="00B13605">
        <w:tc>
          <w:tcPr>
            <w:tcW w:w="1985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ГАБС не имеет </w:t>
            </w:r>
            <w:proofErr w:type="spellStart"/>
            <w:r w:rsidRPr="00B13605">
              <w:rPr>
                <w:sz w:val="20"/>
              </w:rPr>
              <w:t>подведомст</w:t>
            </w:r>
            <w:proofErr w:type="spellEnd"/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венных муниципальных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учреждений</w:t>
            </w:r>
          </w:p>
        </w:tc>
        <w:tc>
          <w:tcPr>
            <w:tcW w:w="1559" w:type="dxa"/>
          </w:tcPr>
          <w:p w:rsidR="00B13605" w:rsidRDefault="00B13605" w:rsidP="003532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оказатель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не оценивается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</w:tbl>
    <w:p w:rsidR="00B13605" w:rsidRPr="00B13605" w:rsidRDefault="00B13605" w:rsidP="00B13605">
      <w:pPr>
        <w:rPr>
          <w:sz w:val="20"/>
          <w:szCs w:val="20"/>
        </w:rPr>
      </w:pPr>
    </w:p>
    <w:p w:rsidR="00B13605" w:rsidRDefault="00B13605" w:rsidP="00B13605"/>
    <w:p w:rsidR="00B13605" w:rsidRDefault="00B13605" w:rsidP="00B13605"/>
    <w:p w:rsidR="00B13605" w:rsidRPr="00B13605" w:rsidRDefault="00B13605" w:rsidP="00B13605">
      <w:pPr>
        <w:ind w:firstLine="10915"/>
      </w:pPr>
      <w:r w:rsidRPr="00B13605">
        <w:lastRenderedPageBreak/>
        <w:t xml:space="preserve">Приложение </w:t>
      </w:r>
      <w:r>
        <w:t>2</w:t>
      </w:r>
    </w:p>
    <w:p w:rsidR="00B13605" w:rsidRPr="00B13605" w:rsidRDefault="00B13605" w:rsidP="00B13605">
      <w:pPr>
        <w:ind w:firstLine="10915"/>
      </w:pPr>
      <w:r w:rsidRPr="00B13605">
        <w:t>к постановлению</w:t>
      </w:r>
    </w:p>
    <w:p w:rsidR="00B13605" w:rsidRPr="00B13605" w:rsidRDefault="00B13605" w:rsidP="00B13605">
      <w:pPr>
        <w:ind w:firstLine="10915"/>
      </w:pPr>
      <w:r w:rsidRPr="00B13605">
        <w:t xml:space="preserve">Администрации города </w:t>
      </w:r>
    </w:p>
    <w:p w:rsidR="00B13605" w:rsidRPr="00B13605" w:rsidRDefault="00B13605" w:rsidP="00B13605">
      <w:pPr>
        <w:ind w:firstLine="10915"/>
      </w:pPr>
      <w:r w:rsidRPr="00B13605">
        <w:t>от ___________ № _________</w:t>
      </w:r>
    </w:p>
    <w:p w:rsidR="00B13605" w:rsidRDefault="00B13605" w:rsidP="00B13605"/>
    <w:p w:rsidR="00B13605" w:rsidRDefault="00B13605" w:rsidP="00B13605"/>
    <w:p w:rsidR="00B13605" w:rsidRDefault="00B13605" w:rsidP="00B13605"/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119"/>
        <w:gridCol w:w="3118"/>
        <w:gridCol w:w="1559"/>
        <w:gridCol w:w="1134"/>
        <w:gridCol w:w="2552"/>
      </w:tblGrid>
      <w:tr w:rsidR="00B13605" w:rsidRPr="00093A37" w:rsidTr="00B13605">
        <w:trPr>
          <w:trHeight w:val="706"/>
        </w:trPr>
        <w:tc>
          <w:tcPr>
            <w:tcW w:w="2122" w:type="dxa"/>
            <w:tcBorders>
              <w:bottom w:val="single" w:sz="4" w:space="0" w:color="auto"/>
            </w:tcBorders>
          </w:tcPr>
          <w:p w:rsidR="00B13605" w:rsidRDefault="00B13605" w:rsidP="0035325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Наименование </w:t>
            </w:r>
          </w:p>
          <w:p w:rsidR="00B13605" w:rsidRPr="00B13605" w:rsidRDefault="00B13605" w:rsidP="00353255">
            <w:pPr>
              <w:jc w:val="center"/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показателя</w:t>
            </w:r>
          </w:p>
        </w:tc>
        <w:tc>
          <w:tcPr>
            <w:tcW w:w="850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Код 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пок</w:t>
            </w:r>
            <w:r w:rsidRPr="00B13605">
              <w:rPr>
                <w:sz w:val="20"/>
              </w:rPr>
              <w:t>а</w:t>
            </w:r>
            <w:r w:rsidRPr="00B13605">
              <w:rPr>
                <w:sz w:val="20"/>
              </w:rPr>
              <w:t>зателя</w:t>
            </w:r>
          </w:p>
        </w:tc>
        <w:tc>
          <w:tcPr>
            <w:tcW w:w="3119" w:type="dxa"/>
          </w:tcPr>
          <w:p w:rsidR="00B13605" w:rsidRDefault="00B13605" w:rsidP="00B13605">
            <w:pPr>
              <w:jc w:val="center"/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Источники информации,</w:t>
            </w:r>
          </w:p>
          <w:p w:rsidR="00B13605" w:rsidRPr="00B13605" w:rsidRDefault="00B13605" w:rsidP="00B13605">
            <w:pPr>
              <w:jc w:val="center"/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используемые для расчета, оце</w:t>
            </w:r>
            <w:r w:rsidRPr="00B13605">
              <w:rPr>
                <w:iCs/>
                <w:sz w:val="20"/>
              </w:rPr>
              <w:t>н</w:t>
            </w:r>
            <w:r w:rsidRPr="00B13605">
              <w:rPr>
                <w:iCs/>
                <w:sz w:val="20"/>
              </w:rPr>
              <w:t>ки показателя</w:t>
            </w:r>
          </w:p>
        </w:tc>
        <w:tc>
          <w:tcPr>
            <w:tcW w:w="3118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Расчет показателя и параметры его оценки</w:t>
            </w:r>
          </w:p>
        </w:tc>
        <w:tc>
          <w:tcPr>
            <w:tcW w:w="1559" w:type="dxa"/>
          </w:tcPr>
          <w:p w:rsidR="00697BB6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Оценка </w:t>
            </w:r>
          </w:p>
          <w:p w:rsidR="00697BB6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показателя </w:t>
            </w:r>
          </w:p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в баллах</w:t>
            </w:r>
          </w:p>
        </w:tc>
        <w:tc>
          <w:tcPr>
            <w:tcW w:w="1134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Отчетный период</w:t>
            </w:r>
          </w:p>
        </w:tc>
        <w:tc>
          <w:tcPr>
            <w:tcW w:w="2552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Комментарий</w:t>
            </w: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3.15. Наличие пр</w:t>
            </w:r>
            <w:r w:rsidRPr="00B13605">
              <w:rPr>
                <w:snapToGrid w:val="0"/>
                <w:sz w:val="20"/>
              </w:rPr>
              <w:t>о</w:t>
            </w:r>
            <w:r w:rsidRPr="00B13605">
              <w:rPr>
                <w:snapToGrid w:val="0"/>
                <w:sz w:val="20"/>
              </w:rPr>
              <w:t>сроченной дебито</w:t>
            </w:r>
            <w:r w:rsidRPr="00B13605">
              <w:rPr>
                <w:snapToGrid w:val="0"/>
                <w:sz w:val="20"/>
              </w:rPr>
              <w:t>р</w:t>
            </w:r>
            <w:r w:rsidRPr="00B13605">
              <w:rPr>
                <w:snapToGrid w:val="0"/>
                <w:sz w:val="20"/>
              </w:rPr>
              <w:t xml:space="preserve">ской задолженности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по расходам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Р34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форма по ОКУД 0503169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 xml:space="preserve">Сведения по </w:t>
            </w:r>
            <w:proofErr w:type="gramStart"/>
            <w:r w:rsidRPr="00B13605">
              <w:rPr>
                <w:iCs/>
                <w:sz w:val="20"/>
              </w:rPr>
              <w:t>дебиторской</w:t>
            </w:r>
            <w:proofErr w:type="gramEnd"/>
            <w:r w:rsidRPr="00B13605">
              <w:rPr>
                <w:iCs/>
                <w:sz w:val="20"/>
              </w:rPr>
              <w:t xml:space="preserve">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и кредиторской задолженности</w:t>
            </w:r>
            <w:r>
              <w:rPr>
                <w:iCs/>
                <w:sz w:val="20"/>
              </w:rPr>
              <w:t>»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отсутствие просроченной деб</w:t>
            </w:r>
            <w:r w:rsidRPr="00B13605">
              <w:rPr>
                <w:sz w:val="20"/>
              </w:rPr>
              <w:t>и</w:t>
            </w:r>
            <w:r w:rsidRPr="00B13605">
              <w:rPr>
                <w:sz w:val="20"/>
              </w:rPr>
              <w:t xml:space="preserve">торской задолженности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по расходам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Default="00B13605" w:rsidP="00B26D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олу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26DC7">
            <w:pPr>
              <w:jc w:val="center"/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годие</w:t>
            </w:r>
            <w:proofErr w:type="spellEnd"/>
            <w:r w:rsidRPr="00B13605">
              <w:rPr>
                <w:sz w:val="20"/>
              </w:rPr>
              <w:t>, 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наличие /отсутствие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просроченной дебиторской задолженности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по расходам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наличие просроченной дебито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ской задолженности по расходам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3.16. Наличие пр</w:t>
            </w:r>
            <w:r w:rsidRPr="00B13605">
              <w:rPr>
                <w:snapToGrid w:val="0"/>
                <w:sz w:val="20"/>
              </w:rPr>
              <w:t>о</w:t>
            </w:r>
            <w:r w:rsidRPr="00B13605">
              <w:rPr>
                <w:snapToGrid w:val="0"/>
                <w:sz w:val="20"/>
              </w:rPr>
              <w:t>сроченной кредито</w:t>
            </w:r>
            <w:r w:rsidRPr="00B13605">
              <w:rPr>
                <w:snapToGrid w:val="0"/>
                <w:sz w:val="20"/>
              </w:rPr>
              <w:t>р</w:t>
            </w:r>
            <w:r w:rsidRPr="00B13605">
              <w:rPr>
                <w:snapToGrid w:val="0"/>
                <w:sz w:val="20"/>
              </w:rPr>
              <w:t>ской задолженности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Р35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форма по ОКУД 0503169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 xml:space="preserve">Сведения по </w:t>
            </w:r>
            <w:proofErr w:type="gramStart"/>
            <w:r w:rsidRPr="00B13605">
              <w:rPr>
                <w:iCs/>
                <w:sz w:val="20"/>
              </w:rPr>
              <w:t>дебиторской</w:t>
            </w:r>
            <w:proofErr w:type="gramEnd"/>
            <w:r w:rsidRPr="00B13605">
              <w:rPr>
                <w:iCs/>
                <w:sz w:val="20"/>
              </w:rPr>
              <w:t xml:space="preserve"> </w:t>
            </w:r>
          </w:p>
          <w:p w:rsidR="00B13605" w:rsidRPr="00B13605" w:rsidRDefault="00697BB6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и кредиторской задолженности»</w:t>
            </w: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отсутствие просроченной кред</w:t>
            </w:r>
            <w:r w:rsidRPr="00B13605">
              <w:rPr>
                <w:sz w:val="20"/>
              </w:rPr>
              <w:t>и</w:t>
            </w:r>
            <w:r w:rsidRPr="00B13605">
              <w:rPr>
                <w:sz w:val="20"/>
              </w:rPr>
              <w:t>торской задолженности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Default="00B13605" w:rsidP="00B26D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3605">
              <w:rPr>
                <w:sz w:val="20"/>
              </w:rPr>
              <w:t>олу</w:t>
            </w:r>
            <w:r>
              <w:rPr>
                <w:sz w:val="20"/>
              </w:rPr>
              <w:t>-</w:t>
            </w:r>
          </w:p>
          <w:p w:rsidR="00B13605" w:rsidRPr="00B13605" w:rsidRDefault="00B13605" w:rsidP="00B26DC7">
            <w:pPr>
              <w:jc w:val="center"/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годие</w:t>
            </w:r>
            <w:proofErr w:type="spellEnd"/>
            <w:r w:rsidRPr="00B13605">
              <w:rPr>
                <w:sz w:val="20"/>
              </w:rPr>
              <w:t>, 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наличие /отсутствие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просроченной кредито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ской задолженности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наличие просроченной кредито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ской задолженности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4.1.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Соблюдение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сроков формирования и представления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департамент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финансов </w:t>
            </w:r>
            <w:proofErr w:type="gramStart"/>
            <w:r w:rsidRPr="00B13605">
              <w:rPr>
                <w:snapToGrid w:val="0"/>
                <w:sz w:val="20"/>
              </w:rPr>
              <w:t>годовой</w:t>
            </w:r>
            <w:proofErr w:type="gramEnd"/>
            <w:r w:rsidRPr="00B13605">
              <w:rPr>
                <w:snapToGrid w:val="0"/>
                <w:sz w:val="20"/>
              </w:rPr>
              <w:t xml:space="preserve">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отчетности об испо</w:t>
            </w:r>
            <w:r w:rsidRPr="00B13605">
              <w:rPr>
                <w:snapToGrid w:val="0"/>
                <w:sz w:val="20"/>
              </w:rPr>
              <w:t>л</w:t>
            </w:r>
            <w:r w:rsidRPr="00B13605">
              <w:rPr>
                <w:snapToGrid w:val="0"/>
                <w:sz w:val="20"/>
              </w:rPr>
              <w:t>нении бюджета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Р39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приказ департамента финансов «</w:t>
            </w:r>
            <w:r w:rsidRPr="00B13605">
              <w:rPr>
                <w:iCs/>
                <w:sz w:val="20"/>
              </w:rPr>
              <w:t>Об утверждении сроков пред</w:t>
            </w:r>
            <w:r w:rsidRPr="00B13605">
              <w:rPr>
                <w:iCs/>
                <w:sz w:val="20"/>
              </w:rPr>
              <w:t>о</w:t>
            </w:r>
            <w:r w:rsidRPr="00B13605">
              <w:rPr>
                <w:iCs/>
                <w:sz w:val="20"/>
              </w:rPr>
              <w:t>ставления годовой бюджетной отчетности</w:t>
            </w:r>
            <w:r>
              <w:rPr>
                <w:iCs/>
                <w:sz w:val="20"/>
              </w:rPr>
              <w:t>»,</w:t>
            </w:r>
            <w:r w:rsidRPr="00B13605">
              <w:rPr>
                <w:iCs/>
                <w:sz w:val="20"/>
              </w:rPr>
              <w:t xml:space="preserve"> Уведомление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финансов Администрации города Сургута годовой отчетности, </w:t>
            </w:r>
            <w:proofErr w:type="gramStart"/>
            <w:r w:rsidRPr="00B13605">
              <w:rPr>
                <w:iCs/>
                <w:sz w:val="20"/>
              </w:rPr>
              <w:t>предусмотренное</w:t>
            </w:r>
            <w:proofErr w:type="gramEnd"/>
            <w:r w:rsidRPr="00B13605">
              <w:rPr>
                <w:iCs/>
                <w:sz w:val="20"/>
              </w:rPr>
              <w:t xml:space="preserve"> Порядком 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proofErr w:type="gramStart"/>
            <w:r w:rsidRPr="00B13605">
              <w:rPr>
                <w:iCs/>
                <w:sz w:val="20"/>
              </w:rPr>
              <w:t>составления и представления бюджетной отчетности об испо</w:t>
            </w:r>
            <w:r w:rsidRPr="00B13605">
              <w:rPr>
                <w:iCs/>
                <w:sz w:val="20"/>
              </w:rPr>
              <w:t>л</w:t>
            </w:r>
            <w:r w:rsidRPr="00B13605">
              <w:rPr>
                <w:iCs/>
                <w:sz w:val="20"/>
              </w:rPr>
              <w:t>нении бюджета муниципального образования городской округ город Сургут и сводной бухга</w:t>
            </w:r>
            <w:r w:rsidRPr="00B13605">
              <w:rPr>
                <w:iCs/>
                <w:sz w:val="20"/>
              </w:rPr>
              <w:t>л</w:t>
            </w:r>
            <w:r w:rsidRPr="00B13605">
              <w:rPr>
                <w:iCs/>
                <w:sz w:val="20"/>
              </w:rPr>
              <w:t>терской отчетности муниципал</w:t>
            </w:r>
            <w:r w:rsidRPr="00B13605">
              <w:rPr>
                <w:iCs/>
                <w:sz w:val="20"/>
              </w:rPr>
              <w:t>ь</w:t>
            </w:r>
            <w:r w:rsidRPr="00B13605">
              <w:rPr>
                <w:iCs/>
                <w:sz w:val="20"/>
              </w:rPr>
              <w:t>ных бюджетных и автономных учреждений (далее – Уведомл</w:t>
            </w:r>
            <w:r w:rsidRPr="00B13605">
              <w:rPr>
                <w:iCs/>
                <w:sz w:val="20"/>
              </w:rPr>
              <w:t>е</w:t>
            </w:r>
            <w:r w:rsidRPr="00B13605">
              <w:rPr>
                <w:iCs/>
                <w:sz w:val="20"/>
              </w:rPr>
              <w:t xml:space="preserve">ние </w:t>
            </w:r>
            <w:proofErr w:type="gramEnd"/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финансов Администрации города </w:t>
            </w:r>
            <w:r w:rsidRPr="00B13605">
              <w:rPr>
                <w:iCs/>
                <w:sz w:val="20"/>
              </w:rPr>
              <w:lastRenderedPageBreak/>
              <w:t xml:space="preserve">Сургута годовой отчетности) 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lastRenderedPageBreak/>
              <w:t xml:space="preserve">соблюдение сроков </w:t>
            </w:r>
            <w:proofErr w:type="spellStart"/>
            <w:r w:rsidRPr="00B13605">
              <w:rPr>
                <w:sz w:val="20"/>
              </w:rPr>
              <w:t>формиро</w:t>
            </w:r>
            <w:proofErr w:type="spellEnd"/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вания</w:t>
            </w:r>
            <w:proofErr w:type="spellEnd"/>
            <w:r w:rsidRPr="00B13605">
              <w:rPr>
                <w:sz w:val="20"/>
              </w:rPr>
              <w:t xml:space="preserve"> и представления в депа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 xml:space="preserve">тамент финансов отчетности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показатель характеризует своевременность форм</w:t>
            </w:r>
            <w:r w:rsidRPr="00B13605">
              <w:rPr>
                <w:sz w:val="20"/>
              </w:rPr>
              <w:t>и</w:t>
            </w:r>
            <w:r w:rsidRPr="00B13605">
              <w:rPr>
                <w:sz w:val="20"/>
              </w:rPr>
              <w:t xml:space="preserve">рования и представления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в департамент финансов отчетности об исполнении бюджета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несоблюдение сроков формир</w:t>
            </w:r>
            <w:r w:rsidRPr="00B13605">
              <w:rPr>
                <w:sz w:val="20"/>
              </w:rPr>
              <w:t>о</w:t>
            </w:r>
            <w:r w:rsidRPr="00B13605">
              <w:rPr>
                <w:sz w:val="20"/>
              </w:rPr>
              <w:t>вания и представления в депа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 xml:space="preserve">тамент финансов отчетности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lastRenderedPageBreak/>
              <w:t>4.2.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Соблюдение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сроков формирования и представления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департамент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финансов годовой сводной бухгалте</w:t>
            </w:r>
            <w:r w:rsidRPr="00B13605">
              <w:rPr>
                <w:snapToGrid w:val="0"/>
                <w:sz w:val="20"/>
              </w:rPr>
              <w:t>р</w:t>
            </w:r>
            <w:r w:rsidRPr="00B13605">
              <w:rPr>
                <w:snapToGrid w:val="0"/>
                <w:sz w:val="20"/>
              </w:rPr>
              <w:t xml:space="preserve">ской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муниципальных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бюджетных и авт</w:t>
            </w:r>
            <w:r w:rsidRPr="00B13605">
              <w:rPr>
                <w:snapToGrid w:val="0"/>
                <w:sz w:val="20"/>
              </w:rPr>
              <w:t>о</w:t>
            </w:r>
            <w:r w:rsidRPr="00B13605">
              <w:rPr>
                <w:snapToGrid w:val="0"/>
                <w:sz w:val="20"/>
              </w:rPr>
              <w:t>номных учреждений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Р40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п</w:t>
            </w:r>
            <w:r w:rsidRPr="00B13605">
              <w:rPr>
                <w:iCs/>
                <w:sz w:val="20"/>
              </w:rPr>
              <w:t xml:space="preserve">риказ департамента финансов </w:t>
            </w: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>Об утверждении сроков пред</w:t>
            </w:r>
            <w:r w:rsidRPr="00B13605">
              <w:rPr>
                <w:iCs/>
                <w:sz w:val="20"/>
              </w:rPr>
              <w:t>о</w:t>
            </w:r>
            <w:r w:rsidRPr="00B13605">
              <w:rPr>
                <w:iCs/>
                <w:sz w:val="20"/>
              </w:rPr>
              <w:t>ставления годовой бюджетной отчетности</w:t>
            </w:r>
            <w:r>
              <w:rPr>
                <w:iCs/>
                <w:sz w:val="20"/>
              </w:rPr>
              <w:t>»</w:t>
            </w:r>
            <w:r w:rsidRPr="00B13605">
              <w:rPr>
                <w:iCs/>
                <w:sz w:val="20"/>
              </w:rPr>
              <w:t xml:space="preserve">; Уведомление </w:t>
            </w:r>
          </w:p>
          <w:p w:rsid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 xml:space="preserve">о принятии департаментом 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финансов Администрации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соблюдение сроков </w:t>
            </w:r>
            <w:proofErr w:type="spellStart"/>
            <w:r w:rsidRPr="00B13605">
              <w:rPr>
                <w:sz w:val="20"/>
              </w:rPr>
              <w:t>формиро</w:t>
            </w:r>
            <w:proofErr w:type="spellEnd"/>
            <w:r>
              <w:rPr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вания</w:t>
            </w:r>
            <w:proofErr w:type="spellEnd"/>
            <w:r w:rsidRPr="00B13605">
              <w:rPr>
                <w:sz w:val="20"/>
              </w:rPr>
              <w:t xml:space="preserve"> и представления в депа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тамент финансов сводной бу</w:t>
            </w:r>
            <w:r w:rsidRPr="00B13605">
              <w:rPr>
                <w:sz w:val="20"/>
              </w:rPr>
              <w:t>х</w:t>
            </w:r>
            <w:r w:rsidRPr="00B13605">
              <w:rPr>
                <w:sz w:val="20"/>
              </w:rPr>
              <w:t>галтерской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показатель характеризует своевременность форм</w:t>
            </w:r>
            <w:r w:rsidRPr="00B13605">
              <w:rPr>
                <w:sz w:val="20"/>
              </w:rPr>
              <w:t>и</w:t>
            </w:r>
            <w:r w:rsidRPr="00B13605">
              <w:rPr>
                <w:sz w:val="20"/>
              </w:rPr>
              <w:t xml:space="preserve">рования и представления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в департамент финансов отчетности об исполнении бюджета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несоблюдение сроков формир</w:t>
            </w:r>
            <w:r w:rsidRPr="00B13605">
              <w:rPr>
                <w:sz w:val="20"/>
              </w:rPr>
              <w:t>о</w:t>
            </w:r>
            <w:r w:rsidRPr="00B13605">
              <w:rPr>
                <w:sz w:val="20"/>
              </w:rPr>
              <w:t>вания и представления в депа</w:t>
            </w:r>
            <w:r w:rsidRPr="00B13605">
              <w:rPr>
                <w:sz w:val="20"/>
              </w:rPr>
              <w:t>р</w:t>
            </w:r>
            <w:r w:rsidRPr="00B13605">
              <w:rPr>
                <w:sz w:val="20"/>
              </w:rPr>
              <w:t>тамент финансов сводной бу</w:t>
            </w:r>
            <w:r w:rsidRPr="00B13605">
              <w:rPr>
                <w:sz w:val="20"/>
              </w:rPr>
              <w:t>х</w:t>
            </w:r>
            <w:r w:rsidRPr="00B13605">
              <w:rPr>
                <w:sz w:val="20"/>
              </w:rPr>
              <w:t>галтерской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4.3. Наличие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замечаний к </w:t>
            </w:r>
            <w:proofErr w:type="gramStart"/>
            <w:r w:rsidRPr="00B13605">
              <w:rPr>
                <w:snapToGrid w:val="0"/>
                <w:sz w:val="20"/>
              </w:rPr>
              <w:t>годовой</w:t>
            </w:r>
            <w:proofErr w:type="gramEnd"/>
            <w:r w:rsidRPr="00B13605">
              <w:rPr>
                <w:snapToGrid w:val="0"/>
                <w:sz w:val="20"/>
              </w:rPr>
              <w:t xml:space="preserve"> бюджетной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отчетности,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отмеченных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уведомлении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 принятии департ</w:t>
            </w:r>
            <w:r w:rsidRPr="00B13605">
              <w:rPr>
                <w:snapToGrid w:val="0"/>
                <w:sz w:val="20"/>
              </w:rPr>
              <w:t>а</w:t>
            </w:r>
            <w:r w:rsidRPr="00B13605">
              <w:rPr>
                <w:snapToGrid w:val="0"/>
                <w:sz w:val="20"/>
              </w:rPr>
              <w:t xml:space="preserve">ментом финансов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Администрации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города Сургута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сводной бюджетной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 повлекших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внесение изменений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показатели форм </w:t>
            </w:r>
            <w:proofErr w:type="gramStart"/>
            <w:r w:rsidRPr="00B13605">
              <w:rPr>
                <w:snapToGrid w:val="0"/>
                <w:sz w:val="20"/>
              </w:rPr>
              <w:t>бюджетной</w:t>
            </w:r>
            <w:proofErr w:type="gramEnd"/>
            <w:r w:rsidRPr="00B13605">
              <w:rPr>
                <w:snapToGrid w:val="0"/>
                <w:sz w:val="20"/>
              </w:rPr>
              <w:t xml:space="preserve">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отчетности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Р41</w:t>
            </w:r>
          </w:p>
        </w:tc>
        <w:tc>
          <w:tcPr>
            <w:tcW w:w="3119" w:type="dxa"/>
            <w:vMerge w:val="restart"/>
          </w:tcPr>
          <w:p w:rsidR="00B13605" w:rsidRDefault="00B13605" w:rsidP="0035325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у</w:t>
            </w:r>
            <w:r w:rsidRPr="00B13605">
              <w:rPr>
                <w:iCs/>
                <w:sz w:val="20"/>
              </w:rPr>
              <w:t>ведомление о принятии депа</w:t>
            </w:r>
            <w:r w:rsidRPr="00B13605">
              <w:rPr>
                <w:iCs/>
                <w:sz w:val="20"/>
              </w:rPr>
              <w:t>р</w:t>
            </w:r>
            <w:r w:rsidRPr="00B13605">
              <w:rPr>
                <w:iCs/>
                <w:sz w:val="20"/>
              </w:rPr>
              <w:t xml:space="preserve">таментом финансов </w:t>
            </w:r>
            <w:proofErr w:type="spellStart"/>
            <w:r w:rsidRPr="00B13605">
              <w:rPr>
                <w:iCs/>
                <w:sz w:val="20"/>
              </w:rPr>
              <w:t>Админист</w:t>
            </w:r>
            <w:proofErr w:type="spellEnd"/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отсутствие замечаний заместит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 xml:space="preserve">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финансов по показателям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бюджетной отчетности, </w:t>
            </w:r>
            <w:proofErr w:type="spellStart"/>
            <w:proofErr w:type="gramStart"/>
            <w:r w:rsidRPr="00B13605">
              <w:rPr>
                <w:sz w:val="20"/>
              </w:rPr>
              <w:t>отме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ченных</w:t>
            </w:r>
            <w:proofErr w:type="spellEnd"/>
            <w:proofErr w:type="gramEnd"/>
            <w:r w:rsidRPr="00B13605">
              <w:rPr>
                <w:sz w:val="20"/>
              </w:rPr>
              <w:t xml:space="preserve"> в ходе приема 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качество формирования бюджетной отчетности </w:t>
            </w:r>
          </w:p>
          <w:p w:rsidR="00B13605" w:rsidRPr="00B13605" w:rsidRDefault="00B13605" w:rsidP="0035325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13605">
              <w:rPr>
                <w:sz w:val="20"/>
              </w:rPr>
              <w:t>об исполнении бюджета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финансов по показателям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бюджетной отчетности, </w:t>
            </w:r>
          </w:p>
          <w:p w:rsidR="00B13605" w:rsidRDefault="00B13605" w:rsidP="00353255">
            <w:pPr>
              <w:rPr>
                <w:sz w:val="20"/>
              </w:rPr>
            </w:pPr>
            <w:proofErr w:type="gramStart"/>
            <w:r w:rsidRPr="00B13605">
              <w:rPr>
                <w:sz w:val="20"/>
              </w:rPr>
              <w:t>отмеченных</w:t>
            </w:r>
            <w:proofErr w:type="gramEnd"/>
            <w:r w:rsidRPr="00B13605">
              <w:rPr>
                <w:sz w:val="20"/>
              </w:rPr>
              <w:t xml:space="preserve"> в ходе приема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4.4.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 xml:space="preserve">Наличие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замечаний к годовой отчетности муниц</w:t>
            </w:r>
            <w:r w:rsidRPr="00B13605">
              <w:rPr>
                <w:snapToGrid w:val="0"/>
                <w:sz w:val="20"/>
              </w:rPr>
              <w:t>и</w:t>
            </w:r>
            <w:r w:rsidRPr="00B13605">
              <w:rPr>
                <w:snapToGrid w:val="0"/>
                <w:sz w:val="20"/>
              </w:rPr>
              <w:t>пальных бюджетных и автономных учр</w:t>
            </w:r>
            <w:r w:rsidRPr="00B13605">
              <w:rPr>
                <w:snapToGrid w:val="0"/>
                <w:sz w:val="20"/>
              </w:rPr>
              <w:t>е</w:t>
            </w:r>
            <w:r w:rsidRPr="00B13605">
              <w:rPr>
                <w:snapToGrid w:val="0"/>
                <w:sz w:val="20"/>
              </w:rPr>
              <w:t>ждений, отмеченных в уведомлении о пр</w:t>
            </w:r>
            <w:r w:rsidRPr="00B13605">
              <w:rPr>
                <w:snapToGrid w:val="0"/>
                <w:sz w:val="20"/>
              </w:rPr>
              <w:t>и</w:t>
            </w:r>
            <w:r w:rsidRPr="00B13605">
              <w:rPr>
                <w:snapToGrid w:val="0"/>
                <w:sz w:val="20"/>
              </w:rPr>
              <w:t>нятии департаментом финансов Админ</w:t>
            </w:r>
            <w:r w:rsidRPr="00B13605">
              <w:rPr>
                <w:snapToGrid w:val="0"/>
                <w:sz w:val="20"/>
              </w:rPr>
              <w:t>и</w:t>
            </w:r>
            <w:r w:rsidRPr="00B13605">
              <w:rPr>
                <w:snapToGrid w:val="0"/>
                <w:sz w:val="20"/>
              </w:rPr>
              <w:t xml:space="preserve">страции города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Сургута и повлекших внесение изменений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в показатели форм </w:t>
            </w:r>
            <w:r w:rsidRPr="00B13605">
              <w:rPr>
                <w:snapToGrid w:val="0"/>
                <w:sz w:val="20"/>
              </w:rPr>
              <w:lastRenderedPageBreak/>
              <w:t>сводной бухгалте</w:t>
            </w:r>
            <w:r w:rsidRPr="00B13605">
              <w:rPr>
                <w:snapToGrid w:val="0"/>
                <w:sz w:val="20"/>
              </w:rPr>
              <w:t>р</w:t>
            </w:r>
            <w:r w:rsidRPr="00B13605">
              <w:rPr>
                <w:snapToGrid w:val="0"/>
                <w:sz w:val="20"/>
              </w:rPr>
              <w:t xml:space="preserve">ской отчетности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муниципальных 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>бюджетных и авт</w:t>
            </w:r>
            <w:r w:rsidRPr="00B13605">
              <w:rPr>
                <w:snapToGrid w:val="0"/>
                <w:sz w:val="20"/>
              </w:rPr>
              <w:t>о</w:t>
            </w:r>
            <w:r w:rsidRPr="00B13605">
              <w:rPr>
                <w:snapToGrid w:val="0"/>
                <w:sz w:val="20"/>
              </w:rPr>
              <w:t>номных учреждений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lastRenderedPageBreak/>
              <w:t>Р42</w:t>
            </w:r>
          </w:p>
        </w:tc>
        <w:tc>
          <w:tcPr>
            <w:tcW w:w="3119" w:type="dxa"/>
            <w:vMerge w:val="restart"/>
          </w:tcPr>
          <w:p w:rsidR="00B13605" w:rsidRDefault="00B13605" w:rsidP="0035325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у</w:t>
            </w:r>
            <w:r w:rsidRPr="00B13605">
              <w:rPr>
                <w:iCs/>
                <w:sz w:val="20"/>
              </w:rPr>
              <w:t>ведомление о принятии депа</w:t>
            </w:r>
            <w:r w:rsidRPr="00B13605">
              <w:rPr>
                <w:iCs/>
                <w:sz w:val="20"/>
              </w:rPr>
              <w:t>р</w:t>
            </w:r>
            <w:r w:rsidRPr="00B13605">
              <w:rPr>
                <w:iCs/>
                <w:sz w:val="20"/>
              </w:rPr>
              <w:t xml:space="preserve">таментом финансов </w:t>
            </w:r>
            <w:proofErr w:type="spellStart"/>
            <w:r w:rsidRPr="00B13605">
              <w:rPr>
                <w:iCs/>
                <w:sz w:val="20"/>
              </w:rPr>
              <w:t>Админист</w:t>
            </w:r>
            <w:proofErr w:type="spellEnd"/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iCs/>
                <w:sz w:val="20"/>
              </w:rPr>
            </w:pPr>
            <w:r w:rsidRPr="00B13605">
              <w:rPr>
                <w:iCs/>
                <w:sz w:val="20"/>
              </w:rPr>
              <w:t>рации города Сургута годовой отчетности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отсутствие замечаний заместит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 xml:space="preserve">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финансов по показателям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сводной </w:t>
            </w:r>
            <w:proofErr w:type="gramStart"/>
            <w:r w:rsidRPr="00B13605">
              <w:rPr>
                <w:sz w:val="20"/>
              </w:rPr>
              <w:t>бухгалтерской</w:t>
            </w:r>
            <w:proofErr w:type="gramEnd"/>
            <w:r w:rsidRPr="00B13605">
              <w:rPr>
                <w:sz w:val="20"/>
              </w:rPr>
              <w:t xml:space="preserve"> отчет</w:t>
            </w:r>
            <w:r>
              <w:rPr>
                <w:sz w:val="20"/>
              </w:rPr>
              <w:t>-</w:t>
            </w:r>
          </w:p>
          <w:p w:rsidR="00B13605" w:rsidRDefault="00B13605" w:rsidP="0035325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ности</w:t>
            </w:r>
            <w:proofErr w:type="spellEnd"/>
            <w:r w:rsidRPr="00B13605">
              <w:rPr>
                <w:sz w:val="20"/>
              </w:rPr>
              <w:t xml:space="preserve"> муниципальных </w:t>
            </w:r>
            <w:proofErr w:type="spellStart"/>
            <w:proofErr w:type="gramStart"/>
            <w:r w:rsidRPr="00B13605">
              <w:rPr>
                <w:sz w:val="20"/>
              </w:rPr>
              <w:t>бюдже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тных</w:t>
            </w:r>
            <w:proofErr w:type="spellEnd"/>
            <w:proofErr w:type="gramEnd"/>
            <w:r w:rsidRPr="00B13605">
              <w:rPr>
                <w:sz w:val="20"/>
              </w:rPr>
              <w:t xml:space="preserve"> и автономных учреждений, отмеченных в ходе приема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показатель характеризует качество формирования сводной </w:t>
            </w:r>
            <w:proofErr w:type="gramStart"/>
            <w:r w:rsidRPr="00B13605">
              <w:rPr>
                <w:sz w:val="20"/>
              </w:rPr>
              <w:t>бухгалтерской</w:t>
            </w:r>
            <w:proofErr w:type="gramEnd"/>
            <w:r w:rsidRPr="00B13605">
              <w:rPr>
                <w:sz w:val="20"/>
              </w:rPr>
              <w:t xml:space="preserve"> </w:t>
            </w:r>
          </w:p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 xml:space="preserve">отчетности </w:t>
            </w:r>
            <w:proofErr w:type="spellStart"/>
            <w:proofErr w:type="gramStart"/>
            <w:r w:rsidRPr="00B13605">
              <w:rPr>
                <w:sz w:val="20"/>
              </w:rPr>
              <w:t>муниципа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t>льных</w:t>
            </w:r>
            <w:proofErr w:type="spellEnd"/>
            <w:proofErr w:type="gramEnd"/>
            <w:r w:rsidRPr="00B13605">
              <w:rPr>
                <w:sz w:val="20"/>
              </w:rPr>
              <w:t xml:space="preserve"> бюджетных и авт</w:t>
            </w:r>
            <w:r w:rsidRPr="00B13605">
              <w:rPr>
                <w:sz w:val="20"/>
              </w:rPr>
              <w:t>о</w:t>
            </w:r>
            <w:r w:rsidRPr="00B13605">
              <w:rPr>
                <w:sz w:val="20"/>
              </w:rPr>
              <w:t>номных учреждений</w:t>
            </w:r>
          </w:p>
        </w:tc>
      </w:tr>
      <w:tr w:rsidR="00B13605" w:rsidRPr="00093A37" w:rsidTr="00B13605">
        <w:tc>
          <w:tcPr>
            <w:tcW w:w="2122" w:type="dxa"/>
            <w:vMerge/>
          </w:tcPr>
          <w:p w:rsidR="00B13605" w:rsidRPr="00B13605" w:rsidRDefault="00B13605" w:rsidP="00353255">
            <w:pPr>
              <w:rPr>
                <w:snapToGrid w:val="0"/>
                <w:sz w:val="20"/>
              </w:rPr>
            </w:pPr>
          </w:p>
        </w:tc>
        <w:tc>
          <w:tcPr>
            <w:tcW w:w="850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3119" w:type="dxa"/>
            <w:vMerge/>
          </w:tcPr>
          <w:p w:rsidR="00B13605" w:rsidRPr="00B13605" w:rsidRDefault="00B13605" w:rsidP="00353255">
            <w:pPr>
              <w:rPr>
                <w:iCs/>
                <w:sz w:val="20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замечаний заместителя директора департамента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финансов по показателям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сводной </w:t>
            </w:r>
            <w:proofErr w:type="gramStart"/>
            <w:r w:rsidRPr="00B13605">
              <w:rPr>
                <w:sz w:val="20"/>
              </w:rPr>
              <w:t>бухгалтерской</w:t>
            </w:r>
            <w:proofErr w:type="gramEnd"/>
            <w:r w:rsidRPr="00B13605">
              <w:rPr>
                <w:sz w:val="20"/>
              </w:rPr>
              <w:t xml:space="preserve"> отчет</w:t>
            </w:r>
            <w:r>
              <w:rPr>
                <w:sz w:val="20"/>
              </w:rPr>
              <w:t>-</w:t>
            </w:r>
          </w:p>
          <w:p w:rsidR="00B13605" w:rsidRDefault="00B13605" w:rsidP="00B13605">
            <w:pPr>
              <w:rPr>
                <w:sz w:val="20"/>
              </w:rPr>
            </w:pPr>
            <w:proofErr w:type="spellStart"/>
            <w:r w:rsidRPr="00B13605">
              <w:rPr>
                <w:sz w:val="20"/>
              </w:rPr>
              <w:t>ности</w:t>
            </w:r>
            <w:proofErr w:type="spellEnd"/>
            <w:r w:rsidRPr="00B13605">
              <w:rPr>
                <w:sz w:val="20"/>
              </w:rPr>
              <w:t xml:space="preserve"> муниципальных </w:t>
            </w:r>
            <w:proofErr w:type="spellStart"/>
            <w:proofErr w:type="gramStart"/>
            <w:r w:rsidRPr="00B13605">
              <w:rPr>
                <w:sz w:val="20"/>
              </w:rPr>
              <w:t>бюдже</w:t>
            </w:r>
            <w:r>
              <w:rPr>
                <w:sz w:val="20"/>
              </w:rPr>
              <w:t>-</w:t>
            </w:r>
            <w:r w:rsidRPr="00B13605">
              <w:rPr>
                <w:sz w:val="20"/>
              </w:rPr>
              <w:lastRenderedPageBreak/>
              <w:t>тных</w:t>
            </w:r>
            <w:proofErr w:type="spellEnd"/>
            <w:proofErr w:type="gramEnd"/>
            <w:r w:rsidRPr="00B13605">
              <w:rPr>
                <w:sz w:val="20"/>
              </w:rPr>
              <w:t xml:space="preserve"> и автономных учреждений, отмеченных в ходе приема </w:t>
            </w:r>
          </w:p>
          <w:p w:rsidR="00B13605" w:rsidRP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>и проверки годовой отчетности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lastRenderedPageBreak/>
              <w:t>0</w:t>
            </w:r>
          </w:p>
        </w:tc>
        <w:tc>
          <w:tcPr>
            <w:tcW w:w="1134" w:type="dxa"/>
            <w:vMerge/>
          </w:tcPr>
          <w:p w:rsidR="00B13605" w:rsidRPr="00B13605" w:rsidRDefault="00B13605" w:rsidP="00353255">
            <w:pPr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</w:p>
        </w:tc>
      </w:tr>
      <w:tr w:rsidR="00B13605" w:rsidRPr="00093A37" w:rsidTr="00B13605">
        <w:tc>
          <w:tcPr>
            <w:tcW w:w="2122" w:type="dxa"/>
            <w:vMerge w:val="restart"/>
          </w:tcPr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lastRenderedPageBreak/>
              <w:t>5.4.</w:t>
            </w:r>
            <w:r>
              <w:rPr>
                <w:snapToGrid w:val="0"/>
                <w:sz w:val="20"/>
              </w:rPr>
              <w:t xml:space="preserve"> </w:t>
            </w:r>
            <w:r w:rsidRPr="00B13605">
              <w:rPr>
                <w:snapToGrid w:val="0"/>
                <w:sz w:val="20"/>
              </w:rPr>
              <w:t>Наличие выя</w:t>
            </w:r>
            <w:r w:rsidRPr="00B13605">
              <w:rPr>
                <w:snapToGrid w:val="0"/>
                <w:sz w:val="20"/>
              </w:rPr>
              <w:t>в</w:t>
            </w:r>
            <w:r w:rsidRPr="00B13605">
              <w:rPr>
                <w:snapToGrid w:val="0"/>
                <w:sz w:val="20"/>
              </w:rPr>
              <w:t>ленных в ходе инве</w:t>
            </w:r>
            <w:r w:rsidRPr="00B13605">
              <w:rPr>
                <w:snapToGrid w:val="0"/>
                <w:sz w:val="20"/>
              </w:rPr>
              <w:t>н</w:t>
            </w:r>
            <w:r w:rsidRPr="00B13605">
              <w:rPr>
                <w:snapToGrid w:val="0"/>
                <w:sz w:val="20"/>
              </w:rPr>
              <w:t xml:space="preserve">таризации недостач </w:t>
            </w:r>
          </w:p>
          <w:p w:rsidR="00B13605" w:rsidRDefault="00B13605" w:rsidP="00353255">
            <w:pPr>
              <w:rPr>
                <w:snapToGrid w:val="0"/>
                <w:sz w:val="20"/>
              </w:rPr>
            </w:pPr>
            <w:r w:rsidRPr="00B13605">
              <w:rPr>
                <w:snapToGrid w:val="0"/>
                <w:sz w:val="20"/>
              </w:rPr>
              <w:t xml:space="preserve">и хищений денежных средств и </w:t>
            </w:r>
            <w:proofErr w:type="spellStart"/>
            <w:r w:rsidRPr="00B13605">
              <w:rPr>
                <w:snapToGrid w:val="0"/>
                <w:sz w:val="20"/>
              </w:rPr>
              <w:t>материа</w:t>
            </w:r>
            <w:proofErr w:type="spellEnd"/>
            <w:r>
              <w:rPr>
                <w:snapToGrid w:val="0"/>
                <w:sz w:val="20"/>
              </w:rPr>
              <w:t>-</w:t>
            </w:r>
          </w:p>
          <w:p w:rsidR="00B13605" w:rsidRPr="00B13605" w:rsidRDefault="00B13605" w:rsidP="00353255">
            <w:pPr>
              <w:rPr>
                <w:snapToGrid w:val="0"/>
                <w:sz w:val="20"/>
              </w:rPr>
            </w:pPr>
            <w:proofErr w:type="spellStart"/>
            <w:r w:rsidRPr="00B13605">
              <w:rPr>
                <w:snapToGrid w:val="0"/>
                <w:sz w:val="20"/>
              </w:rPr>
              <w:t>льных</w:t>
            </w:r>
            <w:proofErr w:type="spellEnd"/>
            <w:r w:rsidRPr="00B13605">
              <w:rPr>
                <w:snapToGrid w:val="0"/>
                <w:sz w:val="20"/>
              </w:rPr>
              <w:t xml:space="preserve"> ценностей</w:t>
            </w:r>
          </w:p>
        </w:tc>
        <w:tc>
          <w:tcPr>
            <w:tcW w:w="850" w:type="dxa"/>
            <w:vMerge w:val="restart"/>
          </w:tcPr>
          <w:p w:rsidR="00B13605" w:rsidRPr="00B13605" w:rsidRDefault="00B13605" w:rsidP="00B1360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Р48</w:t>
            </w:r>
          </w:p>
        </w:tc>
        <w:tc>
          <w:tcPr>
            <w:tcW w:w="3119" w:type="dxa"/>
            <w:vMerge w:val="restart"/>
          </w:tcPr>
          <w:p w:rsidR="00B13605" w:rsidRDefault="00B13605" w:rsidP="00B13605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т</w:t>
            </w:r>
            <w:r w:rsidRPr="00B13605">
              <w:rPr>
                <w:iCs/>
                <w:sz w:val="20"/>
              </w:rPr>
              <w:t xml:space="preserve">аблица 6 </w:t>
            </w:r>
            <w:r>
              <w:rPr>
                <w:iCs/>
                <w:sz w:val="20"/>
              </w:rPr>
              <w:t>«</w:t>
            </w:r>
            <w:r w:rsidRPr="00B13605">
              <w:rPr>
                <w:iCs/>
                <w:sz w:val="20"/>
              </w:rPr>
              <w:t xml:space="preserve">Сведения о </w:t>
            </w:r>
            <w:proofErr w:type="spellStart"/>
            <w:r w:rsidRPr="00B13605">
              <w:rPr>
                <w:iCs/>
                <w:sz w:val="20"/>
              </w:rPr>
              <w:t>прове</w:t>
            </w:r>
            <w:proofErr w:type="spellEnd"/>
            <w:r>
              <w:rPr>
                <w:iCs/>
                <w:sz w:val="20"/>
              </w:rPr>
              <w:t>-</w:t>
            </w:r>
          </w:p>
          <w:p w:rsidR="00B13605" w:rsidRPr="00B13605" w:rsidRDefault="00B13605" w:rsidP="00B13605">
            <w:pPr>
              <w:rPr>
                <w:iCs/>
                <w:sz w:val="20"/>
              </w:rPr>
            </w:pPr>
            <w:proofErr w:type="spellStart"/>
            <w:r w:rsidRPr="00B13605">
              <w:rPr>
                <w:iCs/>
                <w:sz w:val="20"/>
              </w:rPr>
              <w:t>дении</w:t>
            </w:r>
            <w:proofErr w:type="spellEnd"/>
            <w:r w:rsidRPr="00B13605">
              <w:rPr>
                <w:iCs/>
                <w:sz w:val="20"/>
              </w:rPr>
              <w:t xml:space="preserve"> инвентаризации</w:t>
            </w:r>
            <w:r>
              <w:rPr>
                <w:iCs/>
                <w:sz w:val="20"/>
              </w:rPr>
              <w:t>»</w:t>
            </w:r>
            <w:r w:rsidRPr="00B13605">
              <w:rPr>
                <w:iCs/>
                <w:sz w:val="20"/>
              </w:rPr>
              <w:t>, утве</w:t>
            </w:r>
            <w:r w:rsidRPr="00B13605">
              <w:rPr>
                <w:iCs/>
                <w:sz w:val="20"/>
              </w:rPr>
              <w:t>р</w:t>
            </w:r>
            <w:r w:rsidRPr="00B13605">
              <w:rPr>
                <w:iCs/>
                <w:sz w:val="20"/>
              </w:rPr>
              <w:t>жденная Приказом Минфина РФ от 28.12.2010 №</w:t>
            </w:r>
            <w:r w:rsidR="00697BB6">
              <w:rPr>
                <w:iCs/>
                <w:sz w:val="20"/>
              </w:rPr>
              <w:t xml:space="preserve"> 191н</w:t>
            </w: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отсутствие выявленных в ходе инвентаризации недостач </w:t>
            </w:r>
          </w:p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 хищений денежных средств </w:t>
            </w:r>
          </w:p>
          <w:p w:rsidR="00B13605" w:rsidRP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>и материальных ценностей</w:t>
            </w:r>
          </w:p>
        </w:tc>
        <w:tc>
          <w:tcPr>
            <w:tcW w:w="1559" w:type="dxa"/>
          </w:tcPr>
          <w:p w:rsidR="00B13605" w:rsidRPr="00B13605" w:rsidRDefault="00B13605" w:rsidP="00353255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B13605" w:rsidRPr="00B13605" w:rsidRDefault="00B13605" w:rsidP="00B26DC7">
            <w:pPr>
              <w:jc w:val="center"/>
              <w:rPr>
                <w:sz w:val="20"/>
              </w:rPr>
            </w:pPr>
            <w:r w:rsidRPr="00B13605">
              <w:rPr>
                <w:sz w:val="20"/>
              </w:rPr>
              <w:t>год</w:t>
            </w:r>
          </w:p>
        </w:tc>
        <w:tc>
          <w:tcPr>
            <w:tcW w:w="2552" w:type="dxa"/>
            <w:vMerge w:val="restart"/>
          </w:tcPr>
          <w:p w:rsidR="00B13605" w:rsidRPr="00B13605" w:rsidRDefault="00B13605" w:rsidP="00353255">
            <w:pPr>
              <w:rPr>
                <w:sz w:val="20"/>
                <w:highlight w:val="yellow"/>
              </w:rPr>
            </w:pPr>
            <w:r w:rsidRPr="00B13605">
              <w:rPr>
                <w:sz w:val="20"/>
              </w:rPr>
              <w:t>показатель характеризует наличие /отсутствие выя</w:t>
            </w:r>
            <w:r w:rsidRPr="00B13605">
              <w:rPr>
                <w:sz w:val="20"/>
              </w:rPr>
              <w:t>в</w:t>
            </w:r>
            <w:r w:rsidRPr="00B13605">
              <w:rPr>
                <w:sz w:val="20"/>
              </w:rPr>
              <w:t>ленных в ходе инвентар</w:t>
            </w:r>
            <w:r w:rsidRPr="00B13605">
              <w:rPr>
                <w:sz w:val="20"/>
              </w:rPr>
              <w:t>и</w:t>
            </w:r>
            <w:r w:rsidRPr="00B13605">
              <w:rPr>
                <w:sz w:val="20"/>
              </w:rPr>
              <w:t>зации недостач и хищений денежных средств и мат</w:t>
            </w:r>
            <w:r w:rsidRPr="00B13605">
              <w:rPr>
                <w:sz w:val="20"/>
              </w:rPr>
              <w:t>е</w:t>
            </w:r>
            <w:r w:rsidRPr="00B13605">
              <w:rPr>
                <w:sz w:val="20"/>
              </w:rPr>
              <w:t>риальных ценностей</w:t>
            </w:r>
          </w:p>
        </w:tc>
      </w:tr>
      <w:tr w:rsidR="00B13605" w:rsidRPr="00093A37" w:rsidTr="00B13605"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B13605" w:rsidRPr="00093A37" w:rsidRDefault="00B13605" w:rsidP="00353255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B13605" w:rsidRPr="00093A37" w:rsidRDefault="00B13605" w:rsidP="00353255">
            <w:pPr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</w:tcPr>
          <w:p w:rsidR="00B13605" w:rsidRDefault="00B13605" w:rsidP="0035325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наличие </w:t>
            </w:r>
            <w:proofErr w:type="gramStart"/>
            <w:r w:rsidRPr="00B13605">
              <w:rPr>
                <w:sz w:val="20"/>
              </w:rPr>
              <w:t>выявленных</w:t>
            </w:r>
            <w:proofErr w:type="gramEnd"/>
            <w:r w:rsidRPr="00B13605">
              <w:rPr>
                <w:sz w:val="20"/>
              </w:rPr>
              <w:t xml:space="preserve"> в ходе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инвентаризации недостач </w:t>
            </w:r>
          </w:p>
          <w:p w:rsidR="00B13605" w:rsidRDefault="00B13605" w:rsidP="00B13605">
            <w:pPr>
              <w:rPr>
                <w:sz w:val="20"/>
              </w:rPr>
            </w:pPr>
            <w:r w:rsidRPr="00B13605">
              <w:rPr>
                <w:sz w:val="20"/>
              </w:rPr>
              <w:t xml:space="preserve">и хищений денежных средств </w:t>
            </w:r>
          </w:p>
          <w:p w:rsidR="00B13605" w:rsidRPr="00093A37" w:rsidRDefault="00B13605" w:rsidP="00B13605">
            <w:pPr>
              <w:rPr>
                <w:sz w:val="18"/>
                <w:szCs w:val="18"/>
              </w:rPr>
            </w:pPr>
            <w:r w:rsidRPr="00B13605">
              <w:rPr>
                <w:sz w:val="20"/>
              </w:rPr>
              <w:t>и материальных ценностей</w:t>
            </w:r>
          </w:p>
        </w:tc>
        <w:tc>
          <w:tcPr>
            <w:tcW w:w="1559" w:type="dxa"/>
          </w:tcPr>
          <w:p w:rsidR="00B13605" w:rsidRPr="00093A37" w:rsidRDefault="00B13605" w:rsidP="003532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B13605" w:rsidRPr="00093A37" w:rsidRDefault="00B13605" w:rsidP="00353255">
            <w:pPr>
              <w:rPr>
                <w:sz w:val="18"/>
                <w:szCs w:val="18"/>
                <w:highlight w:val="yellow"/>
              </w:rPr>
            </w:pPr>
          </w:p>
        </w:tc>
      </w:tr>
    </w:tbl>
    <w:p w:rsidR="00B13605" w:rsidRPr="00B13605" w:rsidRDefault="00B13605" w:rsidP="00B13605"/>
    <w:sectPr w:rsidR="00B13605" w:rsidRPr="00B13605" w:rsidSect="00B13605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3A0" w:rsidRDefault="006A43A0" w:rsidP="00B13605">
      <w:r>
        <w:separator/>
      </w:r>
    </w:p>
  </w:endnote>
  <w:endnote w:type="continuationSeparator" w:id="0">
    <w:p w:rsidR="006A43A0" w:rsidRDefault="006A43A0" w:rsidP="00B1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3A0" w:rsidRDefault="006A43A0" w:rsidP="00B13605">
      <w:r>
        <w:separator/>
      </w:r>
    </w:p>
  </w:footnote>
  <w:footnote w:type="continuationSeparator" w:id="0">
    <w:p w:rsidR="006A43A0" w:rsidRDefault="006A43A0" w:rsidP="00B1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331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982E38">
          <w:rPr>
            <w:rStyle w:val="a6"/>
            <w:noProof/>
            <w:sz w:val="20"/>
          </w:rPr>
          <w:instrText>6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2E38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2E38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2E38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82E38">
          <w:rPr>
            <w:sz w:val="20"/>
          </w:rPr>
          <w:fldChar w:fldCharType="separate"/>
        </w:r>
        <w:r w:rsidR="00982E38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560"/>
    <w:multiLevelType w:val="multilevel"/>
    <w:tmpl w:val="5EA0B3DA"/>
    <w:lvl w:ilvl="0">
      <w:start w:val="1"/>
      <w:numFmt w:val="decimal"/>
      <w:suff w:val="space"/>
      <w:lvlText w:val="%1."/>
      <w:lvlJc w:val="left"/>
      <w:pPr>
        <w:ind w:left="1386" w:hanging="9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2F145C4D"/>
    <w:multiLevelType w:val="multilevel"/>
    <w:tmpl w:val="67C8FB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 w:themeColor="text1"/>
      </w:rPr>
    </w:lvl>
  </w:abstractNum>
  <w:abstractNum w:abstractNumId="2">
    <w:nsid w:val="30EB6273"/>
    <w:multiLevelType w:val="hybridMultilevel"/>
    <w:tmpl w:val="1DEAF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05"/>
    <w:rsid w:val="00226A5C"/>
    <w:rsid w:val="003D0FE2"/>
    <w:rsid w:val="00451200"/>
    <w:rsid w:val="004A05BC"/>
    <w:rsid w:val="006571F4"/>
    <w:rsid w:val="00697BB6"/>
    <w:rsid w:val="006A43A0"/>
    <w:rsid w:val="007B3558"/>
    <w:rsid w:val="0095516C"/>
    <w:rsid w:val="009564E5"/>
    <w:rsid w:val="00960503"/>
    <w:rsid w:val="00982E38"/>
    <w:rsid w:val="00A44ED2"/>
    <w:rsid w:val="00B13605"/>
    <w:rsid w:val="00B26DC7"/>
    <w:rsid w:val="00E36ABF"/>
    <w:rsid w:val="00E5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13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3605"/>
    <w:rPr>
      <w:rFonts w:ascii="Times New Roman" w:hAnsi="Times New Roman"/>
      <w:sz w:val="28"/>
    </w:rPr>
  </w:style>
  <w:style w:type="character" w:styleId="a6">
    <w:name w:val="page number"/>
    <w:basedOn w:val="a0"/>
    <w:rsid w:val="00B13605"/>
  </w:style>
  <w:style w:type="paragraph" w:styleId="a7">
    <w:name w:val="List Paragraph"/>
    <w:basedOn w:val="a"/>
    <w:uiPriority w:val="34"/>
    <w:qFormat/>
    <w:rsid w:val="00B1360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unhideWhenUsed/>
    <w:rsid w:val="00B13605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13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60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B13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3605"/>
    <w:rPr>
      <w:rFonts w:ascii="Times New Roman" w:hAnsi="Times New Roman"/>
      <w:sz w:val="28"/>
    </w:rPr>
  </w:style>
  <w:style w:type="character" w:styleId="a6">
    <w:name w:val="page number"/>
    <w:basedOn w:val="a0"/>
    <w:rsid w:val="00B13605"/>
  </w:style>
  <w:style w:type="paragraph" w:styleId="a7">
    <w:name w:val="List Paragraph"/>
    <w:basedOn w:val="a"/>
    <w:uiPriority w:val="34"/>
    <w:qFormat/>
    <w:rsid w:val="00B13605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8">
    <w:name w:val="Hyperlink"/>
    <w:basedOn w:val="a0"/>
    <w:uiPriority w:val="99"/>
    <w:unhideWhenUsed/>
    <w:rsid w:val="00B13605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136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36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Вершинина Мария Игоревна</cp:lastModifiedBy>
  <cp:revision>2</cp:revision>
  <cp:lastPrinted>2018-04-17T09:34:00Z</cp:lastPrinted>
  <dcterms:created xsi:type="dcterms:W3CDTF">2018-06-05T09:21:00Z</dcterms:created>
  <dcterms:modified xsi:type="dcterms:W3CDTF">2018-06-05T09:21:00Z</dcterms:modified>
</cp:coreProperties>
</file>