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36" w:rsidRPr="00A74990" w:rsidRDefault="00FA0036" w:rsidP="00A7499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74990">
        <w:rPr>
          <w:rFonts w:ascii="Times New Roman" w:eastAsia="Times New Roman" w:hAnsi="Times New Roman" w:cs="Times New Roman"/>
          <w:b/>
          <w:bCs/>
          <w:kern w:val="36"/>
          <w:sz w:val="48"/>
          <w:szCs w:val="48"/>
          <w:lang w:eastAsia="ru-RU"/>
        </w:rPr>
        <w:t xml:space="preserve">Правила </w:t>
      </w:r>
      <w:r w:rsidR="00EF7C15">
        <w:rPr>
          <w:rFonts w:ascii="Times New Roman" w:eastAsia="Times New Roman" w:hAnsi="Times New Roman" w:cs="Times New Roman"/>
          <w:b/>
          <w:bCs/>
          <w:kern w:val="36"/>
          <w:sz w:val="48"/>
          <w:szCs w:val="48"/>
          <w:lang w:eastAsia="ru-RU"/>
        </w:rPr>
        <w:t>безопасного</w:t>
      </w:r>
      <w:r w:rsidRPr="00A74990">
        <w:rPr>
          <w:rFonts w:ascii="Times New Roman" w:eastAsia="Times New Roman" w:hAnsi="Times New Roman" w:cs="Times New Roman"/>
          <w:b/>
          <w:bCs/>
          <w:kern w:val="36"/>
          <w:sz w:val="48"/>
          <w:szCs w:val="48"/>
          <w:lang w:eastAsia="ru-RU"/>
        </w:rPr>
        <w:t xml:space="preserve"> применени</w:t>
      </w:r>
      <w:r w:rsidR="00EF7C15">
        <w:rPr>
          <w:rFonts w:ascii="Times New Roman" w:eastAsia="Times New Roman" w:hAnsi="Times New Roman" w:cs="Times New Roman"/>
          <w:b/>
          <w:bCs/>
          <w:kern w:val="36"/>
          <w:sz w:val="48"/>
          <w:szCs w:val="48"/>
          <w:lang w:eastAsia="ru-RU"/>
        </w:rPr>
        <w:t>я</w:t>
      </w:r>
      <w:r w:rsidRPr="00A74990">
        <w:rPr>
          <w:rFonts w:ascii="Times New Roman" w:eastAsia="Times New Roman" w:hAnsi="Times New Roman" w:cs="Times New Roman"/>
          <w:b/>
          <w:bCs/>
          <w:kern w:val="36"/>
          <w:sz w:val="48"/>
          <w:szCs w:val="48"/>
          <w:lang w:eastAsia="ru-RU"/>
        </w:rPr>
        <w:t xml:space="preserve"> пиротехники</w:t>
      </w:r>
      <w:r w:rsidRPr="00A74990">
        <w:rPr>
          <w:rFonts w:ascii="Times New Roman" w:eastAsia="Times New Roman" w:hAnsi="Times New Roman" w:cs="Times New Roman"/>
          <w:b/>
          <w:bCs/>
          <w:color w:val="0000FF"/>
          <w:kern w:val="36"/>
          <w:sz w:val="48"/>
          <w:szCs w:val="48"/>
          <w:u w:val="single"/>
          <w:lang w:eastAsia="ru-RU"/>
        </w:rPr>
        <w:t xml:space="preserve"> </w:t>
      </w:r>
    </w:p>
    <w:p w:rsidR="00FA0036" w:rsidRPr="00A74990" w:rsidRDefault="00A74990" w:rsidP="00A749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2774315</wp:posOffset>
            </wp:positionH>
            <wp:positionV relativeFrom="paragraph">
              <wp:posOffset>59690</wp:posOffset>
            </wp:positionV>
            <wp:extent cx="3168650" cy="2362200"/>
            <wp:effectExtent l="19050" t="0" r="0" b="0"/>
            <wp:wrapTight wrapText="bothSides">
              <wp:wrapPolygon edited="0">
                <wp:start x="-130" y="0"/>
                <wp:lineTo x="-130" y="21426"/>
                <wp:lineTo x="21557" y="21426"/>
                <wp:lineTo x="21557" y="0"/>
                <wp:lineTo x="-130" y="0"/>
              </wp:wrapPolygon>
            </wp:wrapTight>
            <wp:docPr id="1" name="Рисунок 1" descr="http://www.mchs.gov.ru/upload/site1/news_aggregator/SgUHlEKSVp-big-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hs.gov.ru/upload/site1/news_aggregator/SgUHlEKSVp-big-3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8650" cy="2362200"/>
                    </a:xfrm>
                    <a:prstGeom prst="rect">
                      <a:avLst/>
                    </a:prstGeom>
                    <a:noFill/>
                    <a:ln>
                      <a:noFill/>
                    </a:ln>
                  </pic:spPr>
                </pic:pic>
              </a:graphicData>
            </a:graphic>
          </wp:anchor>
        </w:drawing>
      </w:r>
    </w:p>
    <w:p w:rsidR="00FA0036" w:rsidRPr="00A74990" w:rsidRDefault="00FA0036" w:rsidP="00A74990">
      <w:pPr>
        <w:spacing w:before="100" w:beforeAutospacing="1" w:after="100" w:afterAutospacing="1" w:line="240" w:lineRule="auto"/>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 xml:space="preserve">Пиротехнические изделия подлежат обязательной сертификации, на них должна быть инструкция по применению и </w:t>
      </w:r>
      <w:r w:rsidR="00EF7C15">
        <w:rPr>
          <w:rFonts w:ascii="Times New Roman" w:eastAsia="Times New Roman" w:hAnsi="Times New Roman" w:cs="Times New Roman"/>
          <w:sz w:val="28"/>
          <w:szCs w:val="28"/>
          <w:lang w:eastAsia="ru-RU"/>
        </w:rPr>
        <w:t>контакты</w:t>
      </w:r>
      <w:r w:rsidRPr="00A74990">
        <w:rPr>
          <w:rFonts w:ascii="Times New Roman" w:eastAsia="Times New Roman" w:hAnsi="Times New Roman" w:cs="Times New Roman"/>
          <w:sz w:val="28"/>
          <w:szCs w:val="28"/>
          <w:lang w:eastAsia="ru-RU"/>
        </w:rPr>
        <w:t xml:space="preserve"> производителя (для российских предприятий) или оптового продавца (для импортных </w:t>
      </w:r>
      <w:r w:rsidR="00EF7C15">
        <w:rPr>
          <w:rFonts w:ascii="Times New Roman" w:eastAsia="Times New Roman" w:hAnsi="Times New Roman" w:cs="Times New Roman"/>
          <w:sz w:val="28"/>
          <w:szCs w:val="28"/>
          <w:lang w:eastAsia="ru-RU"/>
        </w:rPr>
        <w:t>изделий</w:t>
      </w:r>
      <w:r w:rsidRPr="00A74990">
        <w:rPr>
          <w:rFonts w:ascii="Times New Roman" w:eastAsia="Times New Roman" w:hAnsi="Times New Roman" w:cs="Times New Roman"/>
          <w:sz w:val="28"/>
          <w:szCs w:val="28"/>
          <w:lang w:eastAsia="ru-RU"/>
        </w:rPr>
        <w:t xml:space="preserve">). Это гарантирует качество и безопасность </w:t>
      </w:r>
      <w:r w:rsidR="00EF7C15">
        <w:rPr>
          <w:rFonts w:ascii="Times New Roman" w:eastAsia="Times New Roman" w:hAnsi="Times New Roman" w:cs="Times New Roman"/>
          <w:sz w:val="28"/>
          <w:szCs w:val="28"/>
          <w:lang w:eastAsia="ru-RU"/>
        </w:rPr>
        <w:t>пиротехнической продукции</w:t>
      </w:r>
      <w:r w:rsidRPr="00A74990">
        <w:rPr>
          <w:rFonts w:ascii="Times New Roman" w:eastAsia="Times New Roman" w:hAnsi="Times New Roman" w:cs="Times New Roman"/>
          <w:sz w:val="28"/>
          <w:szCs w:val="28"/>
          <w:lang w:eastAsia="ru-RU"/>
        </w:rPr>
        <w:t>.</w:t>
      </w:r>
    </w:p>
    <w:p w:rsidR="00FA0036" w:rsidRPr="00A74990" w:rsidRDefault="00EF7C15"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Пиротехнику</w:t>
      </w:r>
      <w:r w:rsidR="00FA0036" w:rsidRPr="00A74990">
        <w:rPr>
          <w:rFonts w:ascii="Times New Roman" w:eastAsia="Times New Roman" w:hAnsi="Times New Roman" w:cs="Times New Roman"/>
          <w:sz w:val="28"/>
          <w:szCs w:val="28"/>
          <w:lang w:eastAsia="ru-RU"/>
        </w:rPr>
        <w:t xml:space="preserve"> покупайте только в местах официальной продажи в магазинах, отделах и секциях магазинов, павильонах и киосках, обеспечивающих сохранность продукции. Не покупайте фейерверки в нерегламентированных для этих целей местах или у «знакомых», </w:t>
      </w:r>
      <w:proofErr w:type="gramStart"/>
      <w:r w:rsidR="00FA0036" w:rsidRPr="00A74990">
        <w:rPr>
          <w:rFonts w:ascii="Times New Roman" w:eastAsia="Times New Roman" w:hAnsi="Times New Roman" w:cs="Times New Roman"/>
          <w:sz w:val="28"/>
          <w:szCs w:val="28"/>
          <w:lang w:eastAsia="ru-RU"/>
        </w:rPr>
        <w:t>поскольку</w:t>
      </w:r>
      <w:proofErr w:type="gramEnd"/>
      <w:r w:rsidR="00FA0036" w:rsidRPr="00A74990">
        <w:rPr>
          <w:rFonts w:ascii="Times New Roman" w:eastAsia="Times New Roman" w:hAnsi="Times New Roman" w:cs="Times New Roman"/>
          <w:sz w:val="28"/>
          <w:szCs w:val="28"/>
          <w:lang w:eastAsia="ru-RU"/>
        </w:rPr>
        <w:t xml:space="preserve">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FA0036" w:rsidRPr="00A74990" w:rsidRDefault="00EF7C15"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00FA0036" w:rsidRPr="00A74990">
        <w:rPr>
          <w:rFonts w:ascii="Times New Roman" w:eastAsia="Times New Roman" w:hAnsi="Times New Roman" w:cs="Times New Roman"/>
          <w:sz w:val="28"/>
          <w:szCs w:val="28"/>
          <w:lang w:eastAsia="ru-RU"/>
        </w:rPr>
        <w:t xml:space="preserve">раните </w:t>
      </w:r>
      <w:r>
        <w:rPr>
          <w:rFonts w:ascii="Times New Roman" w:eastAsia="Times New Roman" w:hAnsi="Times New Roman" w:cs="Times New Roman"/>
          <w:sz w:val="28"/>
          <w:szCs w:val="28"/>
          <w:lang w:eastAsia="ru-RU"/>
        </w:rPr>
        <w:t xml:space="preserve">пиротехнику </w:t>
      </w:r>
      <w:r w:rsidR="00FA0036" w:rsidRPr="00A74990">
        <w:rPr>
          <w:rFonts w:ascii="Times New Roman" w:eastAsia="Times New Roman" w:hAnsi="Times New Roman" w:cs="Times New Roman"/>
          <w:sz w:val="28"/>
          <w:szCs w:val="28"/>
          <w:lang w:eastAsia="ru-RU"/>
        </w:rPr>
        <w:t xml:space="preserve">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также вблизи обогревательных приборов. Не носите их в кармане. Не храните фейерверки возле горючих и легко воспламеняемых материалов. Храните фейерверки в недоступных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w:t>
      </w:r>
      <w:r>
        <w:rPr>
          <w:rFonts w:ascii="Times New Roman" w:eastAsia="Times New Roman" w:hAnsi="Times New Roman" w:cs="Times New Roman"/>
          <w:sz w:val="28"/>
          <w:szCs w:val="28"/>
          <w:lang w:eastAsia="ru-RU"/>
        </w:rPr>
        <w:t>они</w:t>
      </w:r>
      <w:r w:rsidR="00FA0036" w:rsidRPr="00A74990">
        <w:rPr>
          <w:rFonts w:ascii="Times New Roman" w:eastAsia="Times New Roman" w:hAnsi="Times New Roman" w:cs="Times New Roman"/>
          <w:sz w:val="28"/>
          <w:szCs w:val="28"/>
          <w:lang w:eastAsia="ru-RU"/>
        </w:rPr>
        <w:t xml:space="preserve">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gramStart"/>
      <w:r w:rsidRPr="00A74990">
        <w:rPr>
          <w:rFonts w:ascii="Times New Roman" w:eastAsia="Times New Roman" w:hAnsi="Times New Roman" w:cs="Times New Roman"/>
          <w:sz w:val="28"/>
          <w:szCs w:val="28"/>
          <w:lang w:eastAsia="ru-RU"/>
        </w:rPr>
        <w:t xml:space="preserve">Задача запускающего </w:t>
      </w:r>
      <w:r w:rsidR="00EF7C15">
        <w:rPr>
          <w:rFonts w:ascii="Times New Roman" w:eastAsia="Times New Roman" w:hAnsi="Times New Roman" w:cs="Times New Roman"/>
          <w:sz w:val="28"/>
          <w:szCs w:val="28"/>
          <w:lang w:eastAsia="ru-RU"/>
        </w:rPr>
        <w:t>–</w:t>
      </w:r>
      <w:r w:rsidRPr="00A74990">
        <w:rPr>
          <w:rFonts w:ascii="Times New Roman" w:eastAsia="Times New Roman" w:hAnsi="Times New Roman" w:cs="Times New Roman"/>
          <w:sz w:val="28"/>
          <w:szCs w:val="28"/>
          <w:lang w:eastAsia="ru-RU"/>
        </w:rPr>
        <w:t xml:space="preserve"> провести фейерверк безопасно для себя и зрителей.</w:t>
      </w:r>
      <w:proofErr w:type="gramEnd"/>
    </w:p>
    <w:p w:rsidR="00FA0036" w:rsidRPr="00A74990" w:rsidRDefault="00FA0036" w:rsidP="00A7499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b/>
          <w:bCs/>
          <w:sz w:val="28"/>
          <w:szCs w:val="28"/>
          <w:lang w:eastAsia="ru-RU"/>
        </w:rPr>
        <w:lastRenderedPageBreak/>
        <w:t xml:space="preserve">Общие рекомендации по запуску </w:t>
      </w:r>
      <w:r w:rsidR="00EF7C15">
        <w:rPr>
          <w:rFonts w:ascii="Times New Roman" w:eastAsia="Times New Roman" w:hAnsi="Times New Roman" w:cs="Times New Roman"/>
          <w:b/>
          <w:bCs/>
          <w:sz w:val="28"/>
          <w:szCs w:val="28"/>
          <w:lang w:eastAsia="ru-RU"/>
        </w:rPr>
        <w:t>пиротехнических</w:t>
      </w:r>
      <w:r w:rsidRPr="00A74990">
        <w:rPr>
          <w:rFonts w:ascii="Times New Roman" w:eastAsia="Times New Roman" w:hAnsi="Times New Roman" w:cs="Times New Roman"/>
          <w:b/>
          <w:bCs/>
          <w:sz w:val="28"/>
          <w:szCs w:val="28"/>
          <w:lang w:eastAsia="ru-RU"/>
        </w:rPr>
        <w:t xml:space="preserve"> изделий</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1. Заранее определит</w:t>
      </w:r>
      <w:r w:rsidR="00EF7C15">
        <w:rPr>
          <w:rFonts w:ascii="Times New Roman" w:eastAsia="Times New Roman" w:hAnsi="Times New Roman" w:cs="Times New Roman"/>
          <w:sz w:val="28"/>
          <w:szCs w:val="28"/>
          <w:lang w:eastAsia="ru-RU"/>
        </w:rPr>
        <w:t>е</w:t>
      </w:r>
      <w:r w:rsidRPr="00A74990">
        <w:rPr>
          <w:rFonts w:ascii="Times New Roman" w:eastAsia="Times New Roman" w:hAnsi="Times New Roman" w:cs="Times New Roman"/>
          <w:sz w:val="28"/>
          <w:szCs w:val="28"/>
          <w:lang w:eastAsia="ru-RU"/>
        </w:rPr>
        <w:t xml:space="preserve">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 xml:space="preserve">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w:t>
      </w:r>
      <w:r w:rsidRPr="00EF7C15">
        <w:rPr>
          <w:rFonts w:ascii="Times New Roman" w:eastAsia="Times New Roman" w:hAnsi="Times New Roman" w:cs="Times New Roman"/>
          <w:b/>
          <w:bCs/>
          <w:sz w:val="28"/>
          <w:szCs w:val="28"/>
          <w:u w:val="single"/>
          <w:lang w:eastAsia="ru-RU"/>
        </w:rPr>
        <w:t>Более того, некоторые виды пиротехники после намокания становятся опасными для зрителей.</w:t>
      </w:r>
      <w:r w:rsidRPr="00A74990">
        <w:rPr>
          <w:rFonts w:ascii="Times New Roman" w:eastAsia="Times New Roman" w:hAnsi="Times New Roman" w:cs="Times New Roman"/>
          <w:sz w:val="28"/>
          <w:szCs w:val="28"/>
          <w:lang w:eastAsia="ru-RU"/>
        </w:rPr>
        <w:t xml:space="preserve">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3. Определит</w:t>
      </w:r>
      <w:r w:rsidR="00EF7C15">
        <w:rPr>
          <w:rFonts w:ascii="Times New Roman" w:eastAsia="Times New Roman" w:hAnsi="Times New Roman" w:cs="Times New Roman"/>
          <w:sz w:val="28"/>
          <w:szCs w:val="28"/>
          <w:lang w:eastAsia="ru-RU"/>
        </w:rPr>
        <w:t>е</w:t>
      </w:r>
      <w:r w:rsidRPr="00A74990">
        <w:rPr>
          <w:rFonts w:ascii="Times New Roman" w:eastAsia="Times New Roman" w:hAnsi="Times New Roman" w:cs="Times New Roman"/>
          <w:sz w:val="28"/>
          <w:szCs w:val="28"/>
          <w:lang w:eastAsia="ru-RU"/>
        </w:rPr>
        <w:t xml:space="preserve"> место расположения зрителей. </w:t>
      </w:r>
      <w:r w:rsidRPr="00EF7C15">
        <w:rPr>
          <w:rFonts w:ascii="Times New Roman" w:eastAsia="Times New Roman" w:hAnsi="Times New Roman" w:cs="Times New Roman"/>
          <w:b/>
          <w:bCs/>
          <w:sz w:val="28"/>
          <w:szCs w:val="28"/>
          <w:u w:val="single"/>
          <w:lang w:eastAsia="ru-RU"/>
        </w:rPr>
        <w:t>Зрители должны находиться за пределами опасной зоны.</w:t>
      </w:r>
      <w:r w:rsidRPr="00A74990">
        <w:rPr>
          <w:rFonts w:ascii="Times New Roman" w:eastAsia="Times New Roman" w:hAnsi="Times New Roman" w:cs="Times New Roman"/>
          <w:sz w:val="28"/>
          <w:szCs w:val="28"/>
          <w:lang w:eastAsia="ru-RU"/>
        </w:rPr>
        <w:t xml:space="preserve">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r w:rsidR="00EF7C15">
        <w:rPr>
          <w:rFonts w:ascii="Times New Roman" w:eastAsia="Times New Roman" w:hAnsi="Times New Roman" w:cs="Times New Roman"/>
          <w:sz w:val="28"/>
          <w:szCs w:val="28"/>
          <w:lang w:eastAsia="ru-RU"/>
        </w:rPr>
        <w:t>етров</w:t>
      </w:r>
      <w:r w:rsidRPr="00A74990">
        <w:rPr>
          <w:rFonts w:ascii="Times New Roman" w:eastAsia="Times New Roman" w:hAnsi="Times New Roman" w:cs="Times New Roman"/>
          <w:sz w:val="28"/>
          <w:szCs w:val="28"/>
          <w:lang w:eastAsia="ru-RU"/>
        </w:rPr>
        <w:t>.</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b/>
          <w:bCs/>
          <w:sz w:val="28"/>
          <w:szCs w:val="28"/>
          <w:lang w:eastAsia="ru-RU"/>
        </w:rPr>
        <w:t xml:space="preserve">4. </w:t>
      </w:r>
      <w:r w:rsidRPr="00A74990">
        <w:rPr>
          <w:rFonts w:ascii="Times New Roman" w:eastAsia="Times New Roman" w:hAnsi="Times New Roman" w:cs="Times New Roman"/>
          <w:sz w:val="28"/>
          <w:szCs w:val="28"/>
          <w:lang w:eastAsia="ru-RU"/>
        </w:rPr>
        <w:t>Определит</w:t>
      </w:r>
      <w:r w:rsidR="00EF7C15">
        <w:rPr>
          <w:rFonts w:ascii="Times New Roman" w:eastAsia="Times New Roman" w:hAnsi="Times New Roman" w:cs="Times New Roman"/>
          <w:sz w:val="28"/>
          <w:szCs w:val="28"/>
          <w:lang w:eastAsia="ru-RU"/>
        </w:rPr>
        <w:t>е</w:t>
      </w:r>
      <w:r w:rsidRPr="00A74990">
        <w:rPr>
          <w:rFonts w:ascii="Times New Roman" w:eastAsia="Times New Roman" w:hAnsi="Times New Roman" w:cs="Times New Roman"/>
          <w:sz w:val="28"/>
          <w:szCs w:val="28"/>
          <w:lang w:eastAsia="ru-RU"/>
        </w:rPr>
        <w:t xml:space="preserve"> человека, ответственного за проведение фейерверка. Никогда не запускайте пиротехнику, находясь в состоянии опьянения, - реакция при запуске фейерверков нужна не хуже, чем при управлении автомобилем. </w:t>
      </w:r>
      <w:r w:rsidRPr="00EF7C15">
        <w:rPr>
          <w:rFonts w:ascii="Times New Roman" w:eastAsia="Times New Roman" w:hAnsi="Times New Roman" w:cs="Times New Roman"/>
          <w:b/>
          <w:bCs/>
          <w:sz w:val="28"/>
          <w:szCs w:val="28"/>
          <w:u w:val="single"/>
          <w:lang w:eastAsia="ru-RU"/>
        </w:rPr>
        <w:t>Использовать пиротехнические изделия в состоянии алкогольного опьянения запрещено.</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6. При поджиг</w:t>
      </w:r>
      <w:r w:rsidR="00EF7C15">
        <w:rPr>
          <w:rFonts w:ascii="Times New Roman" w:eastAsia="Times New Roman" w:hAnsi="Times New Roman" w:cs="Times New Roman"/>
          <w:sz w:val="28"/>
          <w:szCs w:val="28"/>
          <w:lang w:eastAsia="ru-RU"/>
        </w:rPr>
        <w:t>ании</w:t>
      </w:r>
      <w:r w:rsidRPr="00A74990">
        <w:rPr>
          <w:rFonts w:ascii="Times New Roman" w:eastAsia="Times New Roman" w:hAnsi="Times New Roman" w:cs="Times New Roman"/>
          <w:sz w:val="28"/>
          <w:szCs w:val="28"/>
          <w:lang w:eastAsia="ru-RU"/>
        </w:rPr>
        <w:t xml:space="preserve"> </w:t>
      </w:r>
      <w:r w:rsidR="00EF7C15">
        <w:rPr>
          <w:rFonts w:ascii="Times New Roman" w:eastAsia="Times New Roman" w:hAnsi="Times New Roman" w:cs="Times New Roman"/>
          <w:sz w:val="28"/>
          <w:szCs w:val="28"/>
          <w:lang w:eastAsia="ru-RU"/>
        </w:rPr>
        <w:t xml:space="preserve">пиротехнических </w:t>
      </w:r>
      <w:r w:rsidRPr="00A74990">
        <w:rPr>
          <w:rFonts w:ascii="Times New Roman" w:eastAsia="Times New Roman" w:hAnsi="Times New Roman" w:cs="Times New Roman"/>
          <w:sz w:val="28"/>
          <w:szCs w:val="28"/>
          <w:lang w:eastAsia="ru-RU"/>
        </w:rPr>
        <w:t xml:space="preserve">изделий нельзя держать их в руках, наклоняться над </w:t>
      </w:r>
      <w:r w:rsidR="00EF7C15">
        <w:rPr>
          <w:rFonts w:ascii="Times New Roman" w:eastAsia="Times New Roman" w:hAnsi="Times New Roman" w:cs="Times New Roman"/>
          <w:sz w:val="28"/>
          <w:szCs w:val="28"/>
          <w:lang w:eastAsia="ru-RU"/>
        </w:rPr>
        <w:t>ними</w:t>
      </w:r>
      <w:r w:rsidRPr="00A74990">
        <w:rPr>
          <w:rFonts w:ascii="Times New Roman" w:eastAsia="Times New Roman" w:hAnsi="Times New Roman" w:cs="Times New Roman"/>
          <w:sz w:val="28"/>
          <w:szCs w:val="28"/>
          <w:lang w:eastAsia="ru-RU"/>
        </w:rPr>
        <w:t xml:space="preserve">.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w:t>
      </w:r>
      <w:r w:rsidRPr="00A74990">
        <w:rPr>
          <w:rFonts w:ascii="Times New Roman" w:eastAsia="Times New Roman" w:hAnsi="Times New Roman" w:cs="Times New Roman"/>
          <w:sz w:val="28"/>
          <w:szCs w:val="28"/>
          <w:lang w:eastAsia="ru-RU"/>
        </w:rPr>
        <w:lastRenderedPageBreak/>
        <w:t>запускающего будет помощник, спокойно контролирующий обстановку во время фейерверка.</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 xml:space="preserve">8. Заранее освободите и расправьте огнепроводный шнур (стопин) на ваших изделиях. </w:t>
      </w:r>
      <w:r w:rsidRPr="00A74990">
        <w:rPr>
          <w:rFonts w:ascii="Times New Roman" w:eastAsia="Times New Roman" w:hAnsi="Times New Roman" w:cs="Times New Roman"/>
          <w:b/>
          <w:bCs/>
          <w:sz w:val="28"/>
          <w:szCs w:val="28"/>
          <w:lang w:eastAsia="ru-RU"/>
        </w:rPr>
        <w:t xml:space="preserve">Все фейерверочные изделия, предназначенные для продажи населению, инициируются </w:t>
      </w:r>
      <w:proofErr w:type="spellStart"/>
      <w:r w:rsidRPr="00A74990">
        <w:rPr>
          <w:rFonts w:ascii="Times New Roman" w:eastAsia="Times New Roman" w:hAnsi="Times New Roman" w:cs="Times New Roman"/>
          <w:b/>
          <w:bCs/>
          <w:sz w:val="28"/>
          <w:szCs w:val="28"/>
          <w:lang w:eastAsia="ru-RU"/>
        </w:rPr>
        <w:t>поджигом</w:t>
      </w:r>
      <w:proofErr w:type="spellEnd"/>
      <w:r w:rsidRPr="00A74990">
        <w:rPr>
          <w:rFonts w:ascii="Times New Roman" w:eastAsia="Times New Roman" w:hAnsi="Times New Roman" w:cs="Times New Roman"/>
          <w:b/>
          <w:bCs/>
          <w:sz w:val="28"/>
          <w:szCs w:val="28"/>
          <w:lang w:eastAsia="ru-RU"/>
        </w:rPr>
        <w:t xml:space="preserve"> огнепроводного шнура. </w:t>
      </w:r>
      <w:r w:rsidRPr="00A74990">
        <w:rPr>
          <w:rFonts w:ascii="Times New Roman" w:eastAsia="Times New Roman" w:hAnsi="Times New Roman" w:cs="Times New Roman"/>
          <w:sz w:val="28"/>
          <w:szCs w:val="28"/>
          <w:lang w:eastAsia="ru-RU"/>
        </w:rPr>
        <w:t>Запомните, что перед тем, как поджечь фитиль, вы должны точно знать, где у изделия верх и откуда будут вылетать горящие элементы.</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10. Ракеты и летающие фейерверочные изделия следует запускать вдали от жилых домов, построек с ветхими крышами или открытыми чердаками.</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 xml:space="preserve">12. Устроитель фейерверка должен после </w:t>
      </w:r>
      <w:proofErr w:type="spellStart"/>
      <w:r w:rsidRPr="00A74990">
        <w:rPr>
          <w:rFonts w:ascii="Times New Roman" w:eastAsia="Times New Roman" w:hAnsi="Times New Roman" w:cs="Times New Roman"/>
          <w:sz w:val="28"/>
          <w:szCs w:val="28"/>
          <w:lang w:eastAsia="ru-RU"/>
        </w:rPr>
        <w:t>поджига</w:t>
      </w:r>
      <w:proofErr w:type="spellEnd"/>
      <w:r w:rsidRPr="00A74990">
        <w:rPr>
          <w:rFonts w:ascii="Times New Roman" w:eastAsia="Times New Roman" w:hAnsi="Times New Roman" w:cs="Times New Roman"/>
          <w:sz w:val="28"/>
          <w:szCs w:val="28"/>
          <w:lang w:eastAsia="ru-RU"/>
        </w:rPr>
        <w:t xml:space="preserve"> изделий немедленно удалиться из опасной зоны, повернувшись спиной к работающим изделиям.</w:t>
      </w:r>
    </w:p>
    <w:p w:rsidR="00FA0036" w:rsidRPr="00A74990" w:rsidRDefault="00FA0036" w:rsidP="00EF7C1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 xml:space="preserve">13. И, наконец, главное правило безопасности: </w:t>
      </w:r>
      <w:r w:rsidRPr="00EF7C15">
        <w:rPr>
          <w:rFonts w:ascii="Times New Roman" w:eastAsia="Times New Roman" w:hAnsi="Times New Roman" w:cs="Times New Roman"/>
          <w:b/>
          <w:bCs/>
          <w:sz w:val="28"/>
          <w:szCs w:val="28"/>
          <w:u w:val="single"/>
          <w:lang w:eastAsia="ru-RU"/>
        </w:rPr>
        <w:t xml:space="preserve">никогда не разбирайте фейерверочные изделия </w:t>
      </w:r>
      <w:r w:rsidR="00EF7C15" w:rsidRPr="00EF7C15">
        <w:rPr>
          <w:rFonts w:ascii="Times New Roman" w:eastAsia="Times New Roman" w:hAnsi="Times New Roman" w:cs="Times New Roman"/>
          <w:sz w:val="28"/>
          <w:szCs w:val="28"/>
          <w:u w:val="single"/>
          <w:lang w:eastAsia="ru-RU"/>
        </w:rPr>
        <w:t>–</w:t>
      </w:r>
      <w:r w:rsidRPr="00EF7C15">
        <w:rPr>
          <w:rFonts w:ascii="Times New Roman" w:eastAsia="Times New Roman" w:hAnsi="Times New Roman" w:cs="Times New Roman"/>
          <w:sz w:val="28"/>
          <w:szCs w:val="28"/>
          <w:u w:val="single"/>
          <w:lang w:eastAsia="ru-RU"/>
        </w:rPr>
        <w:t xml:space="preserve"> </w:t>
      </w:r>
      <w:r w:rsidRPr="00EF7C15">
        <w:rPr>
          <w:rFonts w:ascii="Times New Roman" w:eastAsia="Times New Roman" w:hAnsi="Times New Roman" w:cs="Times New Roman"/>
          <w:b/>
          <w:bCs/>
          <w:sz w:val="28"/>
          <w:szCs w:val="28"/>
          <w:u w:val="single"/>
          <w:lang w:eastAsia="ru-RU"/>
        </w:rPr>
        <w:t>ни до использования, ни после!</w:t>
      </w:r>
      <w:r w:rsidRPr="00A74990">
        <w:rPr>
          <w:rFonts w:ascii="Times New Roman" w:eastAsia="Times New Roman" w:hAnsi="Times New Roman" w:cs="Times New Roman"/>
          <w:sz w:val="28"/>
          <w:szCs w:val="28"/>
          <w:lang w:eastAsia="ru-RU"/>
        </w:rPr>
        <w:t xml:space="preserve"> </w:t>
      </w:r>
      <w:r w:rsidRPr="00A74990">
        <w:rPr>
          <w:rFonts w:ascii="Times New Roman" w:eastAsia="Times New Roman" w:hAnsi="Times New Roman" w:cs="Times New Roman"/>
          <w:b/>
          <w:bCs/>
          <w:sz w:val="28"/>
          <w:szCs w:val="28"/>
          <w:lang w:eastAsia="ru-RU"/>
        </w:rPr>
        <w:t>КАТЕГОРИЧЕСКИ ЗАПРЕЩЕНО</w:t>
      </w:r>
      <w:r w:rsidRPr="00A74990">
        <w:rPr>
          <w:rFonts w:ascii="Times New Roman" w:eastAsia="Times New Roman" w:hAnsi="Times New Roman" w:cs="Times New Roman"/>
          <w:sz w:val="28"/>
          <w:szCs w:val="28"/>
          <w:lang w:eastAsia="ru-RU"/>
        </w:rPr>
        <w:t xml:space="preserve"> разбирать, </w:t>
      </w:r>
      <w:proofErr w:type="spellStart"/>
      <w:r w:rsidRPr="00A74990">
        <w:rPr>
          <w:rFonts w:ascii="Times New Roman" w:eastAsia="Times New Roman" w:hAnsi="Times New Roman" w:cs="Times New Roman"/>
          <w:sz w:val="28"/>
          <w:szCs w:val="28"/>
          <w:lang w:eastAsia="ru-RU"/>
        </w:rPr>
        <w:t>дооснащать</w:t>
      </w:r>
      <w:proofErr w:type="spellEnd"/>
      <w:r w:rsidRPr="00A74990">
        <w:rPr>
          <w:rFonts w:ascii="Times New Roman" w:eastAsia="Times New Roman" w:hAnsi="Times New Roman" w:cs="Times New Roman"/>
          <w:sz w:val="28"/>
          <w:szCs w:val="28"/>
          <w:lang w:eastAsia="ru-RU"/>
        </w:rPr>
        <w:t xml:space="preserve"> или каким-либо другим образом изменять конструкцию пиротехнического изделия до и после его использования.</w:t>
      </w:r>
    </w:p>
    <w:p w:rsidR="00FA0036" w:rsidRPr="00A74990" w:rsidRDefault="00FA0036" w:rsidP="00A7499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b/>
          <w:bCs/>
          <w:sz w:val="28"/>
          <w:szCs w:val="28"/>
          <w:lang w:eastAsia="ru-RU"/>
        </w:rPr>
        <w:t xml:space="preserve">Помимо </w:t>
      </w:r>
      <w:proofErr w:type="gramStart"/>
      <w:r w:rsidRPr="00A74990">
        <w:rPr>
          <w:rFonts w:ascii="Times New Roman" w:eastAsia="Times New Roman" w:hAnsi="Times New Roman" w:cs="Times New Roman"/>
          <w:b/>
          <w:bCs/>
          <w:sz w:val="28"/>
          <w:szCs w:val="28"/>
          <w:lang w:eastAsia="ru-RU"/>
        </w:rPr>
        <w:t>вышеперечисленного</w:t>
      </w:r>
      <w:proofErr w:type="gramEnd"/>
      <w:r w:rsidRPr="00A74990">
        <w:rPr>
          <w:rFonts w:ascii="Times New Roman" w:eastAsia="Times New Roman" w:hAnsi="Times New Roman" w:cs="Times New Roman"/>
          <w:b/>
          <w:bCs/>
          <w:sz w:val="28"/>
          <w:szCs w:val="28"/>
          <w:lang w:eastAsia="ru-RU"/>
        </w:rPr>
        <w:t xml:space="preserve"> при обращении с пиротехническими изделиями ЗАПРЕЩАЕТСЯ:</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использовать пиротехнические изделия лицам, моложе 18 лет без присутствия взрослых</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курить рядом с пиротехническим изделием</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механически воздействовать на пиротехническое изделие</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бросать, ударять пиротехническое изделие</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lastRenderedPageBreak/>
        <w:t>бросать пиротехнические изделия в огонь</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применять пиротехнические изделия в помещении (исключение: бенгальские огни, тортовые свечи, хлопушки)</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держать работающее пиротехническое изделие в руках (кроме бенгальских ог</w:t>
      </w:r>
      <w:r w:rsidR="00EF7C15">
        <w:rPr>
          <w:rFonts w:ascii="Times New Roman" w:eastAsia="Times New Roman" w:hAnsi="Times New Roman" w:cs="Times New Roman"/>
          <w:sz w:val="28"/>
          <w:szCs w:val="28"/>
          <w:lang w:eastAsia="ru-RU"/>
        </w:rPr>
        <w:t>ней, тортовых свечей, хлопушек)</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находиться по отношению к работающему пиротехническому изделию на меньшем расстоянии, чем безопасное расстояние</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наклоняться над пиротехническим изделием во время поджога фитиля, а так же во время работы пиротехнического изделия</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в случае затухания фитиля поджигать его ещё раз</w:t>
      </w:r>
    </w:p>
    <w:p w:rsidR="00FA0036" w:rsidRPr="00A74990" w:rsidRDefault="00FA0036" w:rsidP="00A239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подходить и наклоняться над отработавшим пиротехническим изделием в течение минимум 5 минут после окончания его работы</w:t>
      </w:r>
    </w:p>
    <w:p w:rsidR="00FA0036" w:rsidRPr="00A74990" w:rsidRDefault="00FA0036" w:rsidP="00C92C5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br/>
      </w:r>
      <w:r w:rsidRPr="00A74990">
        <w:rPr>
          <w:rFonts w:ascii="Times New Roman" w:eastAsia="Times New Roman" w:hAnsi="Times New Roman" w:cs="Times New Roman"/>
          <w:b/>
          <w:bCs/>
          <w:sz w:val="28"/>
          <w:szCs w:val="28"/>
          <w:lang w:eastAsia="ru-RU"/>
        </w:rPr>
        <w:t>Действия в случае отказов, утилизация негодных изделий</w:t>
      </w:r>
    </w:p>
    <w:p w:rsidR="00FA0036" w:rsidRPr="00A74990" w:rsidRDefault="00FA0036" w:rsidP="00A74990">
      <w:pPr>
        <w:spacing w:before="100" w:beforeAutospacing="1" w:after="100" w:afterAutospacing="1" w:line="240" w:lineRule="auto"/>
        <w:rPr>
          <w:rFonts w:ascii="Times New Roman" w:eastAsia="Times New Roman" w:hAnsi="Times New Roman" w:cs="Times New Roman"/>
          <w:sz w:val="28"/>
          <w:szCs w:val="28"/>
          <w:lang w:eastAsia="ru-RU"/>
        </w:rPr>
      </w:pPr>
      <w:r w:rsidRPr="00A74990">
        <w:rPr>
          <w:rFonts w:ascii="Times New Roman" w:eastAsia="Times New Roman" w:hAnsi="Times New Roman" w:cs="Times New Roman"/>
          <w:sz w:val="28"/>
          <w:szCs w:val="28"/>
          <w:lang w:eastAsia="ru-RU"/>
        </w:rPr>
        <w:t>Важно помнить, что в случае если фитиль погас или прогорел, а изделие не начало работать, следует:</w:t>
      </w:r>
    </w:p>
    <w:p w:rsidR="00FA0036" w:rsidRPr="00A74990" w:rsidRDefault="00A2391D" w:rsidP="00A7499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FA0036" w:rsidRPr="00A74990">
        <w:rPr>
          <w:rFonts w:ascii="Times New Roman" w:eastAsia="Times New Roman" w:hAnsi="Times New Roman" w:cs="Times New Roman"/>
          <w:sz w:val="28"/>
          <w:szCs w:val="28"/>
          <w:lang w:eastAsia="ru-RU"/>
        </w:rPr>
        <w:t>ыждать 10 минут, чтобы удостовериться в отказе;</w:t>
      </w:r>
    </w:p>
    <w:p w:rsidR="00FA0036" w:rsidRPr="00A74990" w:rsidRDefault="00A2391D" w:rsidP="00A7499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FA0036" w:rsidRPr="00A74990">
        <w:rPr>
          <w:rFonts w:ascii="Times New Roman" w:eastAsia="Times New Roman" w:hAnsi="Times New Roman" w:cs="Times New Roman"/>
          <w:sz w:val="28"/>
          <w:szCs w:val="28"/>
          <w:lang w:eastAsia="ru-RU"/>
        </w:rPr>
        <w:t>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FA0036" w:rsidRPr="00A74990" w:rsidRDefault="00A2391D" w:rsidP="00A7499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FA0036" w:rsidRPr="00A74990">
        <w:rPr>
          <w:rFonts w:ascii="Times New Roman" w:eastAsia="Times New Roman" w:hAnsi="Times New Roman" w:cs="Times New Roman"/>
          <w:sz w:val="28"/>
          <w:szCs w:val="28"/>
          <w:lang w:eastAsia="ru-RU"/>
        </w:rPr>
        <w:t>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A74990" w:rsidRPr="00A74990" w:rsidRDefault="00A74990" w:rsidP="00A2391D">
      <w:pPr>
        <w:rPr>
          <w:rFonts w:ascii="Times New Roman" w:hAnsi="Times New Roman" w:cs="Times New Roman"/>
          <w:sz w:val="28"/>
          <w:szCs w:val="28"/>
        </w:rPr>
      </w:pPr>
      <w:r w:rsidRPr="00A74990">
        <w:rPr>
          <w:rFonts w:ascii="Times New Roman" w:hAnsi="Times New Roman" w:cs="Times New Roman"/>
          <w:sz w:val="28"/>
          <w:szCs w:val="28"/>
        </w:rPr>
        <w:t xml:space="preserve"> </w:t>
      </w:r>
    </w:p>
    <w:p w:rsidR="00A74990" w:rsidRPr="00A74990" w:rsidRDefault="00A74990" w:rsidP="00A74990">
      <w:pPr>
        <w:jc w:val="right"/>
        <w:rPr>
          <w:rFonts w:ascii="Times New Roman" w:hAnsi="Times New Roman" w:cs="Times New Roman"/>
          <w:sz w:val="28"/>
          <w:szCs w:val="28"/>
        </w:rPr>
      </w:pPr>
      <w:r w:rsidRPr="00A74990">
        <w:rPr>
          <w:rFonts w:ascii="Times New Roman" w:hAnsi="Times New Roman" w:cs="Times New Roman"/>
          <w:sz w:val="28"/>
          <w:szCs w:val="28"/>
        </w:rPr>
        <w:t xml:space="preserve">Отделение профилактики пожаров </w:t>
      </w:r>
      <w:r w:rsidR="00A2391D">
        <w:rPr>
          <w:rFonts w:ascii="Times New Roman" w:hAnsi="Times New Roman" w:cs="Times New Roman"/>
          <w:sz w:val="28"/>
          <w:szCs w:val="28"/>
        </w:rPr>
        <w:t>11 ОФПС</w:t>
      </w:r>
      <w:bookmarkStart w:id="0" w:name="_GoBack"/>
      <w:bookmarkEnd w:id="0"/>
    </w:p>
    <w:sectPr w:rsidR="00A74990" w:rsidRPr="00A74990" w:rsidSect="005B3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36"/>
    <w:rsid w:val="004E2E07"/>
    <w:rsid w:val="005B3F39"/>
    <w:rsid w:val="00A2391D"/>
    <w:rsid w:val="00A74990"/>
    <w:rsid w:val="00C92C5F"/>
    <w:rsid w:val="00DF6DA9"/>
    <w:rsid w:val="00EF7C15"/>
    <w:rsid w:val="00FA0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0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05356">
      <w:bodyDiv w:val="1"/>
      <w:marLeft w:val="0"/>
      <w:marRight w:val="0"/>
      <w:marTop w:val="0"/>
      <w:marBottom w:val="0"/>
      <w:divBdr>
        <w:top w:val="none" w:sz="0" w:space="0" w:color="auto"/>
        <w:left w:val="none" w:sz="0" w:space="0" w:color="auto"/>
        <w:bottom w:val="none" w:sz="0" w:space="0" w:color="auto"/>
        <w:right w:val="none" w:sz="0" w:space="0" w:color="auto"/>
      </w:divBdr>
      <w:divsChild>
        <w:div w:id="139959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Ревизор</cp:lastModifiedBy>
  <cp:revision>3</cp:revision>
  <dcterms:created xsi:type="dcterms:W3CDTF">2019-04-23T06:36:00Z</dcterms:created>
  <dcterms:modified xsi:type="dcterms:W3CDTF">2019-04-23T06:38:00Z</dcterms:modified>
</cp:coreProperties>
</file>