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7" w:type="dxa"/>
        <w:tblLook w:val="04A0" w:firstRow="1" w:lastRow="0" w:firstColumn="1" w:lastColumn="0" w:noHBand="0" w:noVBand="1"/>
      </w:tblPr>
      <w:tblGrid>
        <w:gridCol w:w="3084"/>
      </w:tblGrid>
      <w:tr w:rsidR="00321695" w:rsidRPr="00262ECA" w:rsidTr="008C147F">
        <w:trPr>
          <w:trHeight w:val="1124"/>
        </w:trPr>
        <w:tc>
          <w:tcPr>
            <w:tcW w:w="3084" w:type="dxa"/>
          </w:tcPr>
          <w:p w:rsidR="00321695" w:rsidRPr="00262ECA" w:rsidRDefault="00321695" w:rsidP="008C147F">
            <w:pPr>
              <w:pStyle w:val="4"/>
              <w:jc w:val="left"/>
              <w:rPr>
                <w:b w:val="0"/>
                <w:szCs w:val="24"/>
              </w:rPr>
            </w:pPr>
            <w:r w:rsidRPr="00262ECA">
              <w:rPr>
                <w:b w:val="0"/>
                <w:szCs w:val="24"/>
              </w:rPr>
              <w:t>Проект</w:t>
            </w:r>
          </w:p>
          <w:p w:rsidR="00321695" w:rsidRDefault="00321695" w:rsidP="008C147F"/>
          <w:p w:rsidR="00321695" w:rsidRDefault="00321695" w:rsidP="008C147F">
            <w:proofErr w:type="gramStart"/>
            <w:r w:rsidRPr="002B0A32">
              <w:t>подготовлен</w:t>
            </w:r>
            <w:proofErr w:type="gramEnd"/>
            <w:r w:rsidRPr="002B0A32">
              <w:t xml:space="preserve"> управлением</w:t>
            </w:r>
          </w:p>
          <w:p w:rsidR="00321695" w:rsidRPr="002B0A32" w:rsidRDefault="00321695" w:rsidP="008C147F">
            <w:proofErr w:type="gramStart"/>
            <w:r w:rsidRPr="002B0A32">
              <w:t>по</w:t>
            </w:r>
            <w:proofErr w:type="gramEnd"/>
            <w:r w:rsidRPr="002B0A32">
              <w:t xml:space="preserve"> природопользованию </w:t>
            </w:r>
          </w:p>
          <w:p w:rsidR="00321695" w:rsidRPr="002B0A32" w:rsidRDefault="00321695" w:rsidP="008C147F">
            <w:proofErr w:type="gramStart"/>
            <w:r w:rsidRPr="002B0A32">
              <w:t>и</w:t>
            </w:r>
            <w:proofErr w:type="gramEnd"/>
            <w:r w:rsidRPr="002B0A32">
              <w:t xml:space="preserve"> экологии</w:t>
            </w:r>
          </w:p>
        </w:tc>
      </w:tr>
    </w:tbl>
    <w:p w:rsidR="00321695" w:rsidRDefault="00321695" w:rsidP="00321695">
      <w:pPr>
        <w:pStyle w:val="4"/>
        <w:rPr>
          <w:b w:val="0"/>
          <w:sz w:val="28"/>
          <w:szCs w:val="28"/>
        </w:rPr>
      </w:pPr>
    </w:p>
    <w:p w:rsidR="00321695" w:rsidRDefault="00321695" w:rsidP="00321695">
      <w:pPr>
        <w:pStyle w:val="4"/>
        <w:rPr>
          <w:b w:val="0"/>
          <w:sz w:val="28"/>
          <w:szCs w:val="28"/>
        </w:rPr>
      </w:pPr>
      <w:r>
        <w:rPr>
          <w:b w:val="0"/>
          <w:sz w:val="28"/>
          <w:szCs w:val="28"/>
        </w:rPr>
        <w:t xml:space="preserve">                      </w:t>
      </w:r>
    </w:p>
    <w:p w:rsidR="00321695" w:rsidRDefault="00321695" w:rsidP="00321695">
      <w:pPr>
        <w:pStyle w:val="5"/>
        <w:rPr>
          <w:b w:val="0"/>
          <w:bCs/>
        </w:rPr>
      </w:pPr>
      <w:r>
        <w:rPr>
          <w:b w:val="0"/>
          <w:bCs/>
        </w:rPr>
        <w:t>МУНИЦИПАЛЬНОЕ ОБРАЗОВАНИЕ</w:t>
      </w:r>
    </w:p>
    <w:p w:rsidR="00321695" w:rsidRDefault="00321695" w:rsidP="00321695">
      <w:pPr>
        <w:jc w:val="center"/>
        <w:rPr>
          <w:sz w:val="28"/>
          <w:szCs w:val="28"/>
        </w:rPr>
      </w:pPr>
      <w:r>
        <w:rPr>
          <w:sz w:val="28"/>
          <w:szCs w:val="28"/>
        </w:rPr>
        <w:t>ГОРОДСКОЙ ОКРУГ ГОРОД СУРГУТ</w:t>
      </w:r>
    </w:p>
    <w:p w:rsidR="00321695" w:rsidRPr="00D824CC" w:rsidRDefault="00321695" w:rsidP="00321695">
      <w:pPr>
        <w:jc w:val="center"/>
        <w:rPr>
          <w:sz w:val="28"/>
          <w:szCs w:val="28"/>
        </w:rPr>
      </w:pPr>
    </w:p>
    <w:p w:rsidR="00321695" w:rsidRDefault="00321695" w:rsidP="00321695">
      <w:pPr>
        <w:pStyle w:val="5"/>
        <w:rPr>
          <w:b w:val="0"/>
          <w:bCs/>
        </w:rPr>
      </w:pPr>
      <w:r>
        <w:rPr>
          <w:b w:val="0"/>
          <w:bCs/>
        </w:rPr>
        <w:t>АДМИНИСТРАЦИЯ ГОРОДА</w:t>
      </w:r>
    </w:p>
    <w:p w:rsidR="00321695" w:rsidRPr="00D824CC" w:rsidRDefault="00321695" w:rsidP="00321695">
      <w:pPr>
        <w:jc w:val="center"/>
        <w:rPr>
          <w:bCs/>
          <w:sz w:val="28"/>
          <w:szCs w:val="28"/>
        </w:rPr>
      </w:pPr>
    </w:p>
    <w:p w:rsidR="00321695" w:rsidRDefault="00321695" w:rsidP="00321695">
      <w:pPr>
        <w:pStyle w:val="5"/>
        <w:rPr>
          <w:b w:val="0"/>
          <w:bCs/>
        </w:rPr>
      </w:pPr>
      <w:r>
        <w:rPr>
          <w:b w:val="0"/>
          <w:bCs/>
        </w:rPr>
        <w:t>ПОСТАНОВЛЕНИЕ</w:t>
      </w:r>
    </w:p>
    <w:p w:rsidR="00321695" w:rsidRDefault="00321695" w:rsidP="00321695">
      <w:pPr>
        <w:rPr>
          <w:sz w:val="28"/>
          <w:szCs w:val="28"/>
        </w:rPr>
      </w:pPr>
    </w:p>
    <w:p w:rsidR="00321695" w:rsidRDefault="00321695" w:rsidP="00321695">
      <w:pPr>
        <w:rPr>
          <w:sz w:val="28"/>
          <w:szCs w:val="28"/>
        </w:rPr>
      </w:pPr>
    </w:p>
    <w:p w:rsidR="00735831" w:rsidRDefault="00321695" w:rsidP="00735831">
      <w:pPr>
        <w:rPr>
          <w:rFonts w:eastAsia="Calibri"/>
          <w:color w:val="000000"/>
          <w:sz w:val="28"/>
          <w:szCs w:val="28"/>
        </w:rPr>
      </w:pPr>
      <w:r w:rsidRPr="00735831">
        <w:rPr>
          <w:rFonts w:eastAsia="Calibri"/>
          <w:color w:val="000000"/>
          <w:sz w:val="28"/>
          <w:szCs w:val="28"/>
        </w:rPr>
        <w:t>О</w:t>
      </w:r>
      <w:r w:rsidR="00735831">
        <w:rPr>
          <w:rFonts w:eastAsia="Calibri"/>
          <w:color w:val="000000"/>
          <w:sz w:val="28"/>
          <w:szCs w:val="28"/>
        </w:rPr>
        <w:t xml:space="preserve">б утверждении </w:t>
      </w:r>
      <w:r w:rsidR="00CB1FC1">
        <w:rPr>
          <w:rFonts w:eastAsia="Calibri"/>
          <w:color w:val="000000"/>
          <w:sz w:val="28"/>
          <w:szCs w:val="28"/>
        </w:rPr>
        <w:t>П</w:t>
      </w:r>
      <w:r w:rsidR="00735831">
        <w:rPr>
          <w:rFonts w:eastAsia="Calibri"/>
          <w:color w:val="000000"/>
          <w:sz w:val="28"/>
          <w:szCs w:val="28"/>
        </w:rPr>
        <w:t>орядка</w:t>
      </w:r>
    </w:p>
    <w:p w:rsidR="00735831" w:rsidRDefault="00735831" w:rsidP="00735831">
      <w:pPr>
        <w:rPr>
          <w:rFonts w:eastAsia="Calibri"/>
          <w:color w:val="000000"/>
          <w:sz w:val="28"/>
          <w:szCs w:val="28"/>
        </w:rPr>
      </w:pPr>
      <w:proofErr w:type="gramStart"/>
      <w:r>
        <w:rPr>
          <w:rFonts w:eastAsia="Calibri"/>
          <w:color w:val="000000"/>
          <w:sz w:val="28"/>
          <w:szCs w:val="28"/>
        </w:rPr>
        <w:t>представления</w:t>
      </w:r>
      <w:proofErr w:type="gramEnd"/>
      <w:r>
        <w:rPr>
          <w:rFonts w:eastAsia="Calibri"/>
          <w:color w:val="000000"/>
          <w:sz w:val="28"/>
          <w:szCs w:val="28"/>
        </w:rPr>
        <w:t>, рассмотрения</w:t>
      </w:r>
    </w:p>
    <w:p w:rsidR="00735831" w:rsidRDefault="00735831" w:rsidP="00735831">
      <w:pPr>
        <w:rPr>
          <w:rFonts w:eastAsia="Calibri"/>
          <w:color w:val="000000"/>
          <w:sz w:val="28"/>
          <w:szCs w:val="28"/>
        </w:rPr>
      </w:pPr>
      <w:proofErr w:type="gramStart"/>
      <w:r>
        <w:rPr>
          <w:rFonts w:eastAsia="Calibri"/>
          <w:color w:val="000000"/>
          <w:sz w:val="28"/>
          <w:szCs w:val="28"/>
        </w:rPr>
        <w:t>и</w:t>
      </w:r>
      <w:proofErr w:type="gramEnd"/>
      <w:r>
        <w:rPr>
          <w:rFonts w:eastAsia="Calibri"/>
          <w:color w:val="000000"/>
          <w:sz w:val="28"/>
          <w:szCs w:val="28"/>
        </w:rPr>
        <w:t xml:space="preserve"> оценки предложений</w:t>
      </w:r>
    </w:p>
    <w:p w:rsidR="00735831" w:rsidRDefault="00735831" w:rsidP="00735831">
      <w:pPr>
        <w:rPr>
          <w:rFonts w:eastAsia="Calibri"/>
          <w:color w:val="000000"/>
          <w:sz w:val="28"/>
          <w:szCs w:val="28"/>
        </w:rPr>
      </w:pPr>
      <w:proofErr w:type="gramStart"/>
      <w:r>
        <w:rPr>
          <w:rFonts w:eastAsia="Calibri"/>
          <w:color w:val="000000"/>
          <w:sz w:val="28"/>
          <w:szCs w:val="28"/>
        </w:rPr>
        <w:t>заинтересованных</w:t>
      </w:r>
      <w:proofErr w:type="gramEnd"/>
      <w:r>
        <w:rPr>
          <w:rFonts w:eastAsia="Calibri"/>
          <w:color w:val="000000"/>
          <w:sz w:val="28"/>
          <w:szCs w:val="28"/>
        </w:rPr>
        <w:t xml:space="preserve"> лиц о включении</w:t>
      </w:r>
    </w:p>
    <w:p w:rsidR="00735831" w:rsidRDefault="00735831" w:rsidP="00735831">
      <w:pPr>
        <w:rPr>
          <w:rFonts w:eastAsia="Calibri"/>
          <w:color w:val="000000"/>
          <w:sz w:val="28"/>
          <w:szCs w:val="28"/>
        </w:rPr>
      </w:pPr>
      <w:proofErr w:type="gramStart"/>
      <w:r>
        <w:rPr>
          <w:rFonts w:eastAsia="Calibri"/>
          <w:color w:val="000000"/>
          <w:sz w:val="28"/>
          <w:szCs w:val="28"/>
        </w:rPr>
        <w:t>общественной</w:t>
      </w:r>
      <w:proofErr w:type="gramEnd"/>
      <w:r>
        <w:rPr>
          <w:rFonts w:eastAsia="Calibri"/>
          <w:color w:val="000000"/>
          <w:sz w:val="28"/>
          <w:szCs w:val="28"/>
        </w:rPr>
        <w:t xml:space="preserve"> территории</w:t>
      </w:r>
    </w:p>
    <w:p w:rsidR="00735831" w:rsidRDefault="00735831" w:rsidP="00735831">
      <w:pPr>
        <w:rPr>
          <w:rFonts w:eastAsia="Calibri"/>
          <w:color w:val="000000"/>
          <w:sz w:val="28"/>
          <w:szCs w:val="28"/>
        </w:rPr>
      </w:pPr>
      <w:proofErr w:type="gramStart"/>
      <w:r>
        <w:rPr>
          <w:rFonts w:eastAsia="Calibri"/>
          <w:color w:val="000000"/>
          <w:sz w:val="28"/>
          <w:szCs w:val="28"/>
        </w:rPr>
        <w:t>в</w:t>
      </w:r>
      <w:proofErr w:type="gramEnd"/>
      <w:r>
        <w:rPr>
          <w:rFonts w:eastAsia="Calibri"/>
          <w:color w:val="000000"/>
          <w:sz w:val="28"/>
          <w:szCs w:val="28"/>
        </w:rPr>
        <w:t xml:space="preserve"> муниципальную программу «Охрана</w:t>
      </w:r>
    </w:p>
    <w:p w:rsidR="00735831" w:rsidRDefault="00735831" w:rsidP="00735831">
      <w:pPr>
        <w:rPr>
          <w:rFonts w:eastAsia="Calibri"/>
          <w:color w:val="000000"/>
          <w:sz w:val="28"/>
          <w:szCs w:val="28"/>
        </w:rPr>
      </w:pPr>
      <w:proofErr w:type="gramStart"/>
      <w:r>
        <w:rPr>
          <w:rFonts w:eastAsia="Calibri"/>
          <w:color w:val="000000"/>
          <w:sz w:val="28"/>
          <w:szCs w:val="28"/>
        </w:rPr>
        <w:t>окружающей</w:t>
      </w:r>
      <w:proofErr w:type="gramEnd"/>
      <w:r>
        <w:rPr>
          <w:rFonts w:eastAsia="Calibri"/>
          <w:color w:val="000000"/>
          <w:sz w:val="28"/>
          <w:szCs w:val="28"/>
        </w:rPr>
        <w:t xml:space="preserve"> среды города Сургута </w:t>
      </w:r>
    </w:p>
    <w:p w:rsidR="00321695" w:rsidRPr="00735831" w:rsidRDefault="00735831" w:rsidP="00735831">
      <w:pPr>
        <w:rPr>
          <w:rFonts w:eastAsia="Calibri"/>
          <w:color w:val="000000"/>
          <w:sz w:val="28"/>
          <w:szCs w:val="28"/>
        </w:rPr>
      </w:pPr>
      <w:proofErr w:type="gramStart"/>
      <w:r>
        <w:rPr>
          <w:rFonts w:eastAsia="Calibri"/>
          <w:color w:val="000000"/>
          <w:sz w:val="28"/>
          <w:szCs w:val="28"/>
        </w:rPr>
        <w:t>на</w:t>
      </w:r>
      <w:proofErr w:type="gramEnd"/>
      <w:r>
        <w:rPr>
          <w:rFonts w:eastAsia="Calibri"/>
          <w:color w:val="000000"/>
          <w:sz w:val="28"/>
          <w:szCs w:val="28"/>
        </w:rPr>
        <w:t xml:space="preserve"> 201</w:t>
      </w:r>
      <w:r w:rsidR="006C607B">
        <w:rPr>
          <w:rFonts w:eastAsia="Calibri"/>
          <w:color w:val="000000"/>
          <w:sz w:val="28"/>
          <w:szCs w:val="28"/>
        </w:rPr>
        <w:t>4</w:t>
      </w:r>
      <w:r>
        <w:rPr>
          <w:rFonts w:eastAsia="Calibri"/>
          <w:color w:val="000000"/>
          <w:sz w:val="28"/>
          <w:szCs w:val="28"/>
        </w:rPr>
        <w:t>-2030 годы» в 2017 году</w:t>
      </w:r>
      <w:r w:rsidR="00321695" w:rsidRPr="00735831">
        <w:rPr>
          <w:rFonts w:eastAsia="Calibri"/>
          <w:color w:val="000000"/>
          <w:sz w:val="28"/>
          <w:szCs w:val="28"/>
        </w:rPr>
        <w:t xml:space="preserve"> </w:t>
      </w:r>
    </w:p>
    <w:p w:rsidR="00321695" w:rsidRPr="00735831" w:rsidRDefault="00321695" w:rsidP="00321695">
      <w:pPr>
        <w:rPr>
          <w:sz w:val="28"/>
          <w:szCs w:val="28"/>
        </w:rPr>
      </w:pPr>
      <w:r w:rsidRPr="00735831">
        <w:rPr>
          <w:rFonts w:eastAsia="Calibri"/>
          <w:color w:val="000000"/>
          <w:sz w:val="28"/>
          <w:szCs w:val="28"/>
        </w:rPr>
        <w:t xml:space="preserve"> </w:t>
      </w:r>
    </w:p>
    <w:p w:rsidR="00321695" w:rsidRPr="00735831" w:rsidRDefault="00321695" w:rsidP="00321695">
      <w:pPr>
        <w:rPr>
          <w:rFonts w:eastAsia="Calibri"/>
          <w:color w:val="000000"/>
          <w:sz w:val="28"/>
          <w:szCs w:val="28"/>
        </w:rPr>
      </w:pPr>
    </w:p>
    <w:p w:rsidR="00321695" w:rsidRDefault="00321695" w:rsidP="00735831">
      <w:pPr>
        <w:ind w:firstLine="567"/>
        <w:jc w:val="both"/>
        <w:rPr>
          <w:sz w:val="28"/>
          <w:szCs w:val="28"/>
        </w:rPr>
      </w:pPr>
      <w:r w:rsidRPr="00735831">
        <w:rPr>
          <w:sz w:val="28"/>
          <w:szCs w:val="28"/>
        </w:rPr>
        <w:t xml:space="preserve">В соответствии с </w:t>
      </w:r>
      <w:r w:rsidR="00735831">
        <w:rPr>
          <w:sz w:val="28"/>
          <w:szCs w:val="28"/>
        </w:rPr>
        <w:t>постановлением Правительства</w:t>
      </w:r>
      <w:r w:rsidR="00294446">
        <w:rPr>
          <w:sz w:val="28"/>
          <w:szCs w:val="28"/>
        </w:rPr>
        <w:t xml:space="preserve"> Ханты-Мансийского автономного округа – Югры от </w:t>
      </w:r>
      <w:r w:rsidR="00B23A1C">
        <w:rPr>
          <w:sz w:val="28"/>
          <w:szCs w:val="28"/>
        </w:rPr>
        <w:t>09</w:t>
      </w:r>
      <w:r w:rsidR="00294446">
        <w:rPr>
          <w:sz w:val="28"/>
          <w:szCs w:val="28"/>
        </w:rPr>
        <w:t>.</w:t>
      </w:r>
      <w:r w:rsidR="00B23A1C">
        <w:rPr>
          <w:sz w:val="28"/>
          <w:szCs w:val="28"/>
        </w:rPr>
        <w:t>10</w:t>
      </w:r>
      <w:r w:rsidR="00294446">
        <w:rPr>
          <w:sz w:val="28"/>
          <w:szCs w:val="28"/>
        </w:rPr>
        <w:t>.201</w:t>
      </w:r>
      <w:r w:rsidR="00B23A1C">
        <w:rPr>
          <w:sz w:val="28"/>
          <w:szCs w:val="28"/>
        </w:rPr>
        <w:t xml:space="preserve">3 </w:t>
      </w:r>
      <w:r w:rsidR="00294446">
        <w:rPr>
          <w:sz w:val="28"/>
          <w:szCs w:val="28"/>
        </w:rPr>
        <w:t>№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2016-2020 годы»:</w:t>
      </w:r>
    </w:p>
    <w:p w:rsidR="00294446" w:rsidRPr="00735831" w:rsidRDefault="00294446" w:rsidP="00294446">
      <w:pPr>
        <w:ind w:firstLine="567"/>
        <w:jc w:val="both"/>
        <w:rPr>
          <w:rFonts w:eastAsia="Calibri"/>
          <w:color w:val="000000"/>
          <w:sz w:val="28"/>
          <w:szCs w:val="28"/>
        </w:rPr>
      </w:pPr>
      <w:r w:rsidRPr="00294446">
        <w:rPr>
          <w:sz w:val="28"/>
          <w:szCs w:val="28"/>
        </w:rPr>
        <w:t xml:space="preserve">1. Утвердить </w:t>
      </w:r>
      <w:r w:rsidR="00CB1FC1">
        <w:rPr>
          <w:sz w:val="28"/>
          <w:szCs w:val="28"/>
        </w:rPr>
        <w:t>П</w:t>
      </w:r>
      <w:r w:rsidRPr="00294446">
        <w:rPr>
          <w:sz w:val="28"/>
          <w:szCs w:val="28"/>
        </w:rPr>
        <w:t xml:space="preserve">орядок представления, рассмотрения и оценки предложений заинтересованных лиц о включении общественной территории </w:t>
      </w:r>
      <w:r>
        <w:rPr>
          <w:sz w:val="28"/>
          <w:szCs w:val="28"/>
        </w:rPr>
        <w:br/>
      </w:r>
      <w:r w:rsidRPr="00294446">
        <w:rPr>
          <w:sz w:val="28"/>
          <w:szCs w:val="28"/>
        </w:rPr>
        <w:t xml:space="preserve">в муниципальную программу </w:t>
      </w:r>
      <w:r>
        <w:rPr>
          <w:rFonts w:eastAsia="Calibri"/>
          <w:color w:val="000000"/>
          <w:sz w:val="28"/>
          <w:szCs w:val="28"/>
        </w:rPr>
        <w:t xml:space="preserve">«Охрана окружающей среды города Сургута </w:t>
      </w:r>
      <w:r>
        <w:rPr>
          <w:rFonts w:eastAsia="Calibri"/>
          <w:color w:val="000000"/>
          <w:sz w:val="28"/>
          <w:szCs w:val="28"/>
        </w:rPr>
        <w:br/>
        <w:t>на 201</w:t>
      </w:r>
      <w:r w:rsidR="006C607B">
        <w:rPr>
          <w:rFonts w:eastAsia="Calibri"/>
          <w:color w:val="000000"/>
          <w:sz w:val="28"/>
          <w:szCs w:val="28"/>
        </w:rPr>
        <w:t>4</w:t>
      </w:r>
      <w:r>
        <w:rPr>
          <w:rFonts w:eastAsia="Calibri"/>
          <w:color w:val="000000"/>
          <w:sz w:val="28"/>
          <w:szCs w:val="28"/>
        </w:rPr>
        <w:t>-2030 годы» в 2017 году согласно приложению.</w:t>
      </w:r>
      <w:r w:rsidRPr="00735831">
        <w:rPr>
          <w:rFonts w:eastAsia="Calibri"/>
          <w:color w:val="000000"/>
          <w:sz w:val="28"/>
          <w:szCs w:val="28"/>
        </w:rPr>
        <w:t xml:space="preserve"> </w:t>
      </w:r>
    </w:p>
    <w:p w:rsidR="00321695" w:rsidRPr="00735831" w:rsidRDefault="00294446" w:rsidP="00321695">
      <w:pPr>
        <w:autoSpaceDE w:val="0"/>
        <w:autoSpaceDN w:val="0"/>
        <w:adjustRightInd w:val="0"/>
        <w:ind w:firstLine="567"/>
        <w:jc w:val="both"/>
        <w:rPr>
          <w:sz w:val="28"/>
          <w:szCs w:val="28"/>
        </w:rPr>
      </w:pPr>
      <w:bookmarkStart w:id="0" w:name="sub_2"/>
      <w:r>
        <w:rPr>
          <w:rFonts w:eastAsiaTheme="minorHAnsi"/>
          <w:sz w:val="28"/>
          <w:szCs w:val="28"/>
          <w:lang w:eastAsia="en-US"/>
        </w:rPr>
        <w:t>2</w:t>
      </w:r>
      <w:r w:rsidR="00321695" w:rsidRPr="00735831">
        <w:rPr>
          <w:rFonts w:eastAsiaTheme="minorHAnsi"/>
          <w:sz w:val="28"/>
          <w:szCs w:val="28"/>
          <w:lang w:eastAsia="en-US"/>
        </w:rPr>
        <w:t xml:space="preserve">. Управлению </w:t>
      </w:r>
      <w:r w:rsidR="00A96291">
        <w:rPr>
          <w:rFonts w:eastAsiaTheme="minorHAnsi"/>
          <w:sz w:val="28"/>
          <w:szCs w:val="28"/>
          <w:lang w:eastAsia="en-US"/>
        </w:rPr>
        <w:t xml:space="preserve">по связям с общественностью и средствами массовой информации </w:t>
      </w:r>
      <w:hyperlink r:id="rId5" w:history="1">
        <w:r w:rsidR="00321695" w:rsidRPr="00735831">
          <w:rPr>
            <w:rFonts w:eastAsiaTheme="minorHAnsi"/>
            <w:sz w:val="28"/>
            <w:szCs w:val="28"/>
            <w:lang w:eastAsia="en-US"/>
          </w:rPr>
          <w:t>опубликовать</w:t>
        </w:r>
      </w:hyperlink>
      <w:r w:rsidR="00321695" w:rsidRPr="00735831">
        <w:rPr>
          <w:rFonts w:eastAsiaTheme="minorHAnsi"/>
          <w:sz w:val="28"/>
          <w:szCs w:val="28"/>
          <w:lang w:eastAsia="en-US"/>
        </w:rPr>
        <w:t xml:space="preserve"> настоящее постановление в средствах массовой информации и разместить на официальном портале Администрации города.</w:t>
      </w:r>
      <w:bookmarkEnd w:id="0"/>
    </w:p>
    <w:p w:rsidR="00321695" w:rsidRPr="00735831" w:rsidRDefault="00294446" w:rsidP="00321695">
      <w:pPr>
        <w:ind w:firstLine="567"/>
        <w:jc w:val="both"/>
        <w:rPr>
          <w:sz w:val="28"/>
          <w:szCs w:val="28"/>
        </w:rPr>
      </w:pPr>
      <w:r>
        <w:rPr>
          <w:sz w:val="28"/>
          <w:szCs w:val="28"/>
        </w:rPr>
        <w:t>3</w:t>
      </w:r>
      <w:r w:rsidR="00321695" w:rsidRPr="00735831">
        <w:rPr>
          <w:sz w:val="28"/>
          <w:szCs w:val="28"/>
        </w:rPr>
        <w:t xml:space="preserve">. Контроль за выполнением постановления возложить на заместителя главы Администрации города </w:t>
      </w:r>
      <w:r w:rsidR="00A96291">
        <w:rPr>
          <w:sz w:val="28"/>
          <w:szCs w:val="28"/>
        </w:rPr>
        <w:t>Меркулова Р.Е.</w:t>
      </w:r>
    </w:p>
    <w:p w:rsidR="00321695" w:rsidRDefault="00321695" w:rsidP="00321695">
      <w:pPr>
        <w:ind w:firstLine="567"/>
        <w:jc w:val="both"/>
        <w:rPr>
          <w:sz w:val="28"/>
          <w:szCs w:val="28"/>
        </w:rPr>
      </w:pPr>
    </w:p>
    <w:p w:rsidR="00321695" w:rsidRDefault="00321695" w:rsidP="00321695">
      <w:pPr>
        <w:ind w:firstLine="567"/>
        <w:jc w:val="both"/>
        <w:rPr>
          <w:sz w:val="28"/>
          <w:szCs w:val="28"/>
        </w:rPr>
      </w:pPr>
    </w:p>
    <w:p w:rsidR="00957C65" w:rsidRPr="00735831" w:rsidRDefault="00957C65" w:rsidP="00321695">
      <w:pPr>
        <w:ind w:firstLine="567"/>
        <w:jc w:val="both"/>
        <w:rPr>
          <w:sz w:val="28"/>
          <w:szCs w:val="28"/>
        </w:rPr>
      </w:pPr>
    </w:p>
    <w:p w:rsidR="00321695" w:rsidRPr="00735831" w:rsidRDefault="00321695" w:rsidP="00321695">
      <w:pPr>
        <w:jc w:val="both"/>
        <w:rPr>
          <w:sz w:val="28"/>
          <w:szCs w:val="28"/>
        </w:rPr>
      </w:pPr>
      <w:r w:rsidRPr="00735831">
        <w:rPr>
          <w:sz w:val="28"/>
          <w:szCs w:val="28"/>
        </w:rPr>
        <w:t>Глава города                                                                                                В.Н. Шувалов</w:t>
      </w:r>
    </w:p>
    <w:p w:rsidR="00321695" w:rsidRDefault="00321695" w:rsidP="00321695">
      <w:pPr>
        <w:jc w:val="center"/>
        <w:rPr>
          <w:sz w:val="28"/>
          <w:szCs w:val="28"/>
        </w:rPr>
        <w:sectPr w:rsidR="00321695" w:rsidSect="00C52F60">
          <w:pgSz w:w="11906" w:h="16838"/>
          <w:pgMar w:top="1134" w:right="567" w:bottom="851" w:left="1701" w:header="709" w:footer="709" w:gutter="0"/>
          <w:cols w:space="708"/>
          <w:docGrid w:linePitch="360"/>
        </w:sectPr>
      </w:pPr>
    </w:p>
    <w:p w:rsidR="00321695" w:rsidRDefault="00321695" w:rsidP="00321695">
      <w:pPr>
        <w:jc w:val="center"/>
        <w:rPr>
          <w:sz w:val="28"/>
          <w:szCs w:val="28"/>
        </w:rPr>
      </w:pPr>
      <w:r>
        <w:rPr>
          <w:sz w:val="28"/>
          <w:szCs w:val="28"/>
        </w:rPr>
        <w:lastRenderedPageBreak/>
        <w:t>ПОЯСНИТЕЛЬНАЯ ЗАПИСКА</w:t>
      </w:r>
    </w:p>
    <w:p w:rsidR="004656C1" w:rsidRDefault="00321695" w:rsidP="004656C1">
      <w:pPr>
        <w:jc w:val="center"/>
        <w:rPr>
          <w:rFonts w:eastAsia="Calibri"/>
          <w:color w:val="000000"/>
          <w:sz w:val="28"/>
          <w:szCs w:val="28"/>
        </w:rPr>
      </w:pPr>
      <w:proofErr w:type="gramStart"/>
      <w:r>
        <w:rPr>
          <w:sz w:val="28"/>
          <w:szCs w:val="28"/>
        </w:rPr>
        <w:t>к</w:t>
      </w:r>
      <w:proofErr w:type="gramEnd"/>
      <w:r>
        <w:rPr>
          <w:sz w:val="28"/>
          <w:szCs w:val="28"/>
        </w:rPr>
        <w:t xml:space="preserve"> проекту постановления Администрации города «</w:t>
      </w:r>
      <w:r>
        <w:rPr>
          <w:rFonts w:eastAsia="Calibri"/>
          <w:color w:val="000000"/>
          <w:sz w:val="28"/>
          <w:szCs w:val="28"/>
        </w:rPr>
        <w:t>Об утверждении</w:t>
      </w:r>
      <w:r w:rsidR="004656C1">
        <w:rPr>
          <w:rFonts w:eastAsia="Calibri"/>
          <w:color w:val="000000"/>
          <w:sz w:val="28"/>
          <w:szCs w:val="28"/>
        </w:rPr>
        <w:t xml:space="preserve"> порядка</w:t>
      </w:r>
    </w:p>
    <w:p w:rsidR="004656C1" w:rsidRDefault="004656C1" w:rsidP="004656C1">
      <w:pPr>
        <w:jc w:val="center"/>
        <w:rPr>
          <w:rFonts w:eastAsia="Calibri"/>
          <w:color w:val="000000"/>
          <w:sz w:val="28"/>
          <w:szCs w:val="28"/>
        </w:rPr>
      </w:pPr>
      <w:proofErr w:type="gramStart"/>
      <w:r>
        <w:rPr>
          <w:rFonts w:eastAsia="Calibri"/>
          <w:color w:val="000000"/>
          <w:sz w:val="28"/>
          <w:szCs w:val="28"/>
        </w:rPr>
        <w:t>представления</w:t>
      </w:r>
      <w:proofErr w:type="gramEnd"/>
      <w:r>
        <w:rPr>
          <w:rFonts w:eastAsia="Calibri"/>
          <w:color w:val="000000"/>
          <w:sz w:val="28"/>
          <w:szCs w:val="28"/>
        </w:rPr>
        <w:t xml:space="preserve">, рассмотрения и оценки предложений заинтересованных лиц </w:t>
      </w:r>
      <w:r>
        <w:rPr>
          <w:rFonts w:eastAsia="Calibri"/>
          <w:color w:val="000000"/>
          <w:sz w:val="28"/>
          <w:szCs w:val="28"/>
        </w:rPr>
        <w:br/>
        <w:t>о включении общественной территории в муниципальную программу «Охрана</w:t>
      </w:r>
    </w:p>
    <w:p w:rsidR="004656C1" w:rsidRDefault="004656C1" w:rsidP="004656C1">
      <w:pPr>
        <w:jc w:val="center"/>
        <w:rPr>
          <w:rFonts w:eastAsia="Calibri"/>
          <w:color w:val="000000"/>
          <w:sz w:val="28"/>
          <w:szCs w:val="28"/>
        </w:rPr>
      </w:pPr>
      <w:proofErr w:type="gramStart"/>
      <w:r>
        <w:rPr>
          <w:rFonts w:eastAsia="Calibri"/>
          <w:color w:val="000000"/>
          <w:sz w:val="28"/>
          <w:szCs w:val="28"/>
        </w:rPr>
        <w:t>окружающей</w:t>
      </w:r>
      <w:proofErr w:type="gramEnd"/>
      <w:r>
        <w:rPr>
          <w:rFonts w:eastAsia="Calibri"/>
          <w:color w:val="000000"/>
          <w:sz w:val="28"/>
          <w:szCs w:val="28"/>
        </w:rPr>
        <w:t xml:space="preserve"> среды города Сургута на 201</w:t>
      </w:r>
      <w:r w:rsidR="006C607B">
        <w:rPr>
          <w:rFonts w:eastAsia="Calibri"/>
          <w:color w:val="000000"/>
          <w:sz w:val="28"/>
          <w:szCs w:val="28"/>
        </w:rPr>
        <w:t>4</w:t>
      </w:r>
      <w:r>
        <w:rPr>
          <w:rFonts w:eastAsia="Calibri"/>
          <w:color w:val="000000"/>
          <w:sz w:val="28"/>
          <w:szCs w:val="28"/>
        </w:rPr>
        <w:t>-2030 годы» в 2017 году»</w:t>
      </w:r>
    </w:p>
    <w:p w:rsidR="004656C1" w:rsidRDefault="004656C1" w:rsidP="004656C1">
      <w:pPr>
        <w:rPr>
          <w:rFonts w:eastAsia="Calibri"/>
          <w:color w:val="000000"/>
          <w:sz w:val="28"/>
          <w:szCs w:val="28"/>
        </w:rPr>
      </w:pPr>
    </w:p>
    <w:p w:rsidR="0058618B" w:rsidRDefault="004656C1" w:rsidP="0058618B">
      <w:pPr>
        <w:ind w:firstLine="567"/>
        <w:jc w:val="both"/>
        <w:rPr>
          <w:rFonts w:eastAsia="Calibri"/>
          <w:color w:val="000000"/>
          <w:sz w:val="28"/>
          <w:szCs w:val="28"/>
        </w:rPr>
      </w:pPr>
      <w:r w:rsidRPr="00735831">
        <w:rPr>
          <w:sz w:val="28"/>
          <w:szCs w:val="28"/>
        </w:rPr>
        <w:t xml:space="preserve">В соответствии с </w:t>
      </w:r>
      <w:r>
        <w:rPr>
          <w:sz w:val="28"/>
          <w:szCs w:val="28"/>
        </w:rPr>
        <w:t xml:space="preserve">Правилами предоставления и распределения субсидий </w:t>
      </w:r>
      <w:r>
        <w:rPr>
          <w:sz w:val="28"/>
          <w:szCs w:val="28"/>
        </w:rPr>
        <w:br/>
        <w:t xml:space="preserve">из бюджета автономного округа бюджетам муниципальных образований автономного округа в целях </w:t>
      </w:r>
      <w:proofErr w:type="spellStart"/>
      <w:r>
        <w:rPr>
          <w:sz w:val="28"/>
          <w:szCs w:val="28"/>
        </w:rPr>
        <w:t>софинансирования</w:t>
      </w:r>
      <w:proofErr w:type="spellEnd"/>
      <w:r>
        <w:rPr>
          <w:sz w:val="28"/>
          <w:szCs w:val="28"/>
        </w:rPr>
        <w:t xml:space="preserve"> муниципальных программ формирования современной городской среды на 2017 год</w:t>
      </w:r>
      <w:r w:rsidR="0058618B">
        <w:rPr>
          <w:sz w:val="28"/>
          <w:szCs w:val="28"/>
        </w:rPr>
        <w:t>, утвержденных</w:t>
      </w:r>
      <w:r>
        <w:rPr>
          <w:sz w:val="28"/>
          <w:szCs w:val="28"/>
        </w:rPr>
        <w:t xml:space="preserve"> постановлением Правительства Ханты-Мансийского автономного округа – Югры </w:t>
      </w:r>
      <w:r w:rsidR="0058618B">
        <w:rPr>
          <w:sz w:val="28"/>
          <w:szCs w:val="28"/>
        </w:rPr>
        <w:br/>
      </w:r>
      <w:r>
        <w:rPr>
          <w:sz w:val="28"/>
          <w:szCs w:val="28"/>
        </w:rPr>
        <w:t>от 21.04.2017 № 154-п «О внесении изменений</w:t>
      </w:r>
      <w:r w:rsidR="0058618B">
        <w:rPr>
          <w:sz w:val="28"/>
          <w:szCs w:val="28"/>
        </w:rPr>
        <w:t xml:space="preserve"> </w:t>
      </w:r>
      <w:r>
        <w:rPr>
          <w:sz w:val="28"/>
          <w:szCs w:val="28"/>
        </w:rPr>
        <w:t xml:space="preserve">в приложение к постановлению Правительства Ханты-Мансийского автономного округа – Югры от 9 октября 2013 года №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w:t>
      </w:r>
      <w:r w:rsidR="0058618B">
        <w:rPr>
          <w:sz w:val="28"/>
          <w:szCs w:val="28"/>
        </w:rPr>
        <w:br/>
      </w:r>
      <w:r>
        <w:rPr>
          <w:sz w:val="28"/>
          <w:szCs w:val="28"/>
        </w:rPr>
        <w:t>на 2016-2020 годы»</w:t>
      </w:r>
      <w:r w:rsidR="0058618B">
        <w:rPr>
          <w:sz w:val="28"/>
          <w:szCs w:val="28"/>
        </w:rPr>
        <w:t xml:space="preserve">, необходимо утвердить порядок и сроки </w:t>
      </w:r>
      <w:r w:rsidR="0058618B">
        <w:rPr>
          <w:rFonts w:eastAsia="Calibri"/>
          <w:color w:val="000000"/>
          <w:sz w:val="28"/>
          <w:szCs w:val="28"/>
        </w:rPr>
        <w:t xml:space="preserve">представления, рассмотрения и оценки предложений граждан, организаций о включении </w:t>
      </w:r>
      <w:r w:rsidR="0058618B">
        <w:rPr>
          <w:rFonts w:eastAsia="Calibri"/>
          <w:color w:val="000000"/>
          <w:sz w:val="28"/>
          <w:szCs w:val="28"/>
        </w:rPr>
        <w:br/>
        <w:t>в подпрограмму 3 «Благоустройство рекреационных зон» муниципальной программы «Охрана окружающей среды города Сургута на 201</w:t>
      </w:r>
      <w:r w:rsidR="006C607B">
        <w:rPr>
          <w:rFonts w:eastAsia="Calibri"/>
          <w:color w:val="000000"/>
          <w:sz w:val="28"/>
          <w:szCs w:val="28"/>
        </w:rPr>
        <w:t>4</w:t>
      </w:r>
      <w:r w:rsidR="0058618B">
        <w:rPr>
          <w:rFonts w:eastAsia="Calibri"/>
          <w:color w:val="000000"/>
          <w:sz w:val="28"/>
          <w:szCs w:val="28"/>
        </w:rPr>
        <w:t>-2030 годы» наиболее посещаемой общественной территории, подлежащей благоустройству в 2017 году</w:t>
      </w:r>
      <w:r w:rsidR="00CB1FC1">
        <w:rPr>
          <w:rFonts w:eastAsia="Calibri"/>
          <w:color w:val="000000"/>
          <w:sz w:val="28"/>
          <w:szCs w:val="28"/>
        </w:rPr>
        <w:t xml:space="preserve">. </w:t>
      </w:r>
      <w:r w:rsidR="00CB1FC1">
        <w:rPr>
          <w:rFonts w:eastAsia="Calibri"/>
          <w:color w:val="000000"/>
          <w:sz w:val="28"/>
          <w:szCs w:val="28"/>
        </w:rPr>
        <w:br/>
        <w:t>В целях реализации данного мероприятий подготовлен настоящий проект.</w:t>
      </w:r>
    </w:p>
    <w:p w:rsidR="00A96291" w:rsidRDefault="00A96291" w:rsidP="0058618B">
      <w:pPr>
        <w:ind w:firstLine="567"/>
        <w:jc w:val="both"/>
        <w:rPr>
          <w:rFonts w:eastAsia="Calibri"/>
          <w:color w:val="000000"/>
          <w:sz w:val="28"/>
          <w:szCs w:val="28"/>
        </w:rPr>
      </w:pPr>
      <w:r>
        <w:rPr>
          <w:rFonts w:eastAsia="Calibri"/>
          <w:color w:val="000000"/>
          <w:sz w:val="28"/>
          <w:szCs w:val="28"/>
        </w:rPr>
        <w:t>Данный проект был размещен на официальном портале Администрации города для проведения общественного обсуждения с 27.04.2017 по 27.05.2017, предложений и замечаний не поступало.</w:t>
      </w:r>
    </w:p>
    <w:p w:rsidR="004656C1" w:rsidRPr="00735831" w:rsidRDefault="004656C1" w:rsidP="0058618B">
      <w:pPr>
        <w:ind w:firstLine="567"/>
        <w:jc w:val="both"/>
        <w:rPr>
          <w:rFonts w:eastAsia="Calibri"/>
          <w:color w:val="000000"/>
          <w:sz w:val="28"/>
          <w:szCs w:val="28"/>
        </w:rPr>
      </w:pPr>
    </w:p>
    <w:p w:rsidR="00321695" w:rsidRDefault="00321695" w:rsidP="00321695">
      <w:pPr>
        <w:jc w:val="both"/>
        <w:rPr>
          <w:sz w:val="28"/>
          <w:szCs w:val="28"/>
        </w:rPr>
      </w:pPr>
    </w:p>
    <w:p w:rsidR="00321695" w:rsidRDefault="00321695" w:rsidP="00321695">
      <w:pPr>
        <w:jc w:val="both"/>
        <w:rPr>
          <w:sz w:val="28"/>
          <w:szCs w:val="28"/>
        </w:rPr>
      </w:pPr>
      <w:r>
        <w:rPr>
          <w:sz w:val="28"/>
          <w:szCs w:val="28"/>
        </w:rPr>
        <w:t>Начальник управления                                                                                           Р.А. Богач</w:t>
      </w:r>
    </w:p>
    <w:p w:rsidR="00321695" w:rsidRDefault="00321695" w:rsidP="00321695">
      <w:pPr>
        <w:jc w:val="both"/>
        <w:rPr>
          <w:sz w:val="28"/>
          <w:szCs w:val="28"/>
        </w:rPr>
      </w:pPr>
    </w:p>
    <w:p w:rsidR="00321695" w:rsidRDefault="00321695" w:rsidP="00321695">
      <w:pPr>
        <w:rPr>
          <w:sz w:val="28"/>
          <w:szCs w:val="28"/>
        </w:rPr>
      </w:pPr>
      <w:r>
        <w:rPr>
          <w:sz w:val="28"/>
          <w:szCs w:val="28"/>
        </w:rPr>
        <w:t>«_____»___________2017 г.</w:t>
      </w: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rPr>
          <w:sz w:val="28"/>
          <w:szCs w:val="28"/>
        </w:rPr>
      </w:pPr>
    </w:p>
    <w:p w:rsidR="00321695" w:rsidRDefault="00321695" w:rsidP="00321695">
      <w:pPr>
        <w:tabs>
          <w:tab w:val="left" w:pos="1050"/>
        </w:tabs>
        <w:rPr>
          <w:sz w:val="28"/>
          <w:szCs w:val="28"/>
        </w:rPr>
      </w:pPr>
    </w:p>
    <w:p w:rsidR="00321695" w:rsidRDefault="00321695" w:rsidP="00321695">
      <w:pPr>
        <w:tabs>
          <w:tab w:val="left" w:pos="1050"/>
        </w:tabs>
        <w:rPr>
          <w:sz w:val="28"/>
          <w:szCs w:val="28"/>
        </w:rPr>
      </w:pPr>
    </w:p>
    <w:p w:rsidR="00321695" w:rsidRDefault="00321695" w:rsidP="00321695">
      <w:pPr>
        <w:rPr>
          <w:sz w:val="28"/>
          <w:szCs w:val="28"/>
        </w:rPr>
      </w:pPr>
    </w:p>
    <w:p w:rsidR="00321695" w:rsidRDefault="00321695" w:rsidP="00321695">
      <w:pPr>
        <w:rPr>
          <w:sz w:val="28"/>
          <w:szCs w:val="28"/>
        </w:rPr>
      </w:pPr>
    </w:p>
    <w:p w:rsidR="00321695" w:rsidRPr="0036186C" w:rsidRDefault="00CB1FC1" w:rsidP="00321695">
      <w:pPr>
        <w:rPr>
          <w:sz w:val="22"/>
          <w:szCs w:val="22"/>
        </w:rPr>
      </w:pPr>
      <w:r>
        <w:rPr>
          <w:sz w:val="22"/>
          <w:szCs w:val="22"/>
        </w:rPr>
        <w:t>Гусарова Лариса Юрьевна</w:t>
      </w:r>
    </w:p>
    <w:p w:rsidR="00321695" w:rsidRPr="0036186C" w:rsidRDefault="00321695" w:rsidP="00321695">
      <w:pPr>
        <w:rPr>
          <w:sz w:val="22"/>
          <w:szCs w:val="22"/>
        </w:rPr>
      </w:pPr>
      <w:r w:rsidRPr="0036186C">
        <w:rPr>
          <w:sz w:val="22"/>
          <w:szCs w:val="22"/>
        </w:rPr>
        <w:t>тел. (3462)52-45-</w:t>
      </w:r>
      <w:r w:rsidR="00CB1FC1">
        <w:rPr>
          <w:sz w:val="22"/>
          <w:szCs w:val="22"/>
        </w:rPr>
        <w:t>44</w:t>
      </w:r>
    </w:p>
    <w:p w:rsidR="00321695" w:rsidRPr="0036186C" w:rsidRDefault="00321695" w:rsidP="00321695">
      <w:pPr>
        <w:rPr>
          <w:sz w:val="22"/>
          <w:szCs w:val="22"/>
        </w:rPr>
        <w:sectPr w:rsidR="00321695" w:rsidRPr="0036186C" w:rsidSect="00B40B25">
          <w:pgSz w:w="11906" w:h="16838"/>
          <w:pgMar w:top="1134" w:right="567" w:bottom="567" w:left="1134" w:header="709" w:footer="709" w:gutter="0"/>
          <w:cols w:space="708"/>
          <w:docGrid w:linePitch="360"/>
        </w:sectPr>
      </w:pPr>
    </w:p>
    <w:p w:rsidR="00321695" w:rsidRDefault="00321695" w:rsidP="00321695">
      <w:pPr>
        <w:jc w:val="both"/>
        <w:rPr>
          <w:sz w:val="28"/>
        </w:rPr>
      </w:pPr>
      <w:r>
        <w:rPr>
          <w:sz w:val="28"/>
        </w:rPr>
        <w:lastRenderedPageBreak/>
        <w:t>СОГЛАСОВАНО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260"/>
        <w:gridCol w:w="1701"/>
        <w:gridCol w:w="1559"/>
      </w:tblGrid>
      <w:tr w:rsidR="00321695" w:rsidRPr="003F5708" w:rsidTr="00F61452">
        <w:trPr>
          <w:cantSplit/>
        </w:trPr>
        <w:tc>
          <w:tcPr>
            <w:tcW w:w="3261" w:type="dxa"/>
            <w:tcBorders>
              <w:top w:val="single" w:sz="4" w:space="0" w:color="auto"/>
              <w:left w:val="single" w:sz="4" w:space="0" w:color="auto"/>
              <w:bottom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Должность, Ф.И.О.</w:t>
            </w:r>
          </w:p>
        </w:tc>
        <w:tc>
          <w:tcPr>
            <w:tcW w:w="3260" w:type="dxa"/>
            <w:tcBorders>
              <w:top w:val="single" w:sz="4" w:space="0" w:color="auto"/>
              <w:left w:val="single" w:sz="4" w:space="0" w:color="auto"/>
              <w:bottom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 xml:space="preserve">Подпись </w:t>
            </w:r>
          </w:p>
          <w:p w:rsidR="00321695" w:rsidRPr="003F5708" w:rsidRDefault="00321695" w:rsidP="008C147F">
            <w:pPr>
              <w:jc w:val="center"/>
              <w:rPr>
                <w:sz w:val="28"/>
                <w:szCs w:val="28"/>
              </w:rPr>
            </w:pPr>
            <w:r w:rsidRPr="003F5708">
              <w:rPr>
                <w:sz w:val="28"/>
                <w:szCs w:val="28"/>
              </w:rPr>
              <w:t>(</w:t>
            </w:r>
            <w:proofErr w:type="gramStart"/>
            <w:r w:rsidRPr="003F5708">
              <w:rPr>
                <w:sz w:val="28"/>
                <w:szCs w:val="28"/>
              </w:rPr>
              <w:t>возможные</w:t>
            </w:r>
            <w:proofErr w:type="gramEnd"/>
            <w:r w:rsidRPr="003F5708">
              <w:rPr>
                <w:sz w:val="28"/>
                <w:szCs w:val="28"/>
              </w:rPr>
              <w:t xml:space="preserve"> замечания)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Дата согласования</w:t>
            </w:r>
          </w:p>
          <w:p w:rsidR="00321695" w:rsidRPr="003F5708" w:rsidRDefault="00321695" w:rsidP="008C147F">
            <w:pPr>
              <w:jc w:val="center"/>
              <w:rPr>
                <w:sz w:val="28"/>
                <w:szCs w:val="28"/>
              </w:rPr>
            </w:pPr>
            <w:proofErr w:type="gramStart"/>
            <w:r w:rsidRPr="003F5708">
              <w:rPr>
                <w:sz w:val="28"/>
                <w:szCs w:val="28"/>
              </w:rPr>
              <w:t>документов</w:t>
            </w:r>
            <w:proofErr w:type="gramEnd"/>
          </w:p>
        </w:tc>
      </w:tr>
      <w:tr w:rsidR="00321695" w:rsidRPr="003F5708" w:rsidTr="00F61452">
        <w:trPr>
          <w:cantSplit/>
          <w:trHeight w:val="966"/>
        </w:trPr>
        <w:tc>
          <w:tcPr>
            <w:tcW w:w="3261" w:type="dxa"/>
            <w:tcBorders>
              <w:top w:val="single" w:sz="4" w:space="0" w:color="auto"/>
              <w:left w:val="single" w:sz="4" w:space="0" w:color="auto"/>
              <w:bottom w:val="single" w:sz="4" w:space="0" w:color="auto"/>
              <w:right w:val="single" w:sz="4" w:space="0" w:color="auto"/>
            </w:tcBorders>
            <w:hideMark/>
          </w:tcPr>
          <w:p w:rsidR="00321695" w:rsidRPr="003F5708" w:rsidRDefault="00321695" w:rsidP="008C147F">
            <w:pPr>
              <w:jc w:val="both"/>
              <w:rPr>
                <w:sz w:val="28"/>
                <w:szCs w:val="28"/>
              </w:rPr>
            </w:pPr>
            <w:r w:rsidRPr="003F5708">
              <w:rPr>
                <w:sz w:val="28"/>
                <w:szCs w:val="28"/>
              </w:rPr>
              <w:t>Заместитель главы</w:t>
            </w:r>
          </w:p>
          <w:p w:rsidR="00321695" w:rsidRPr="003F5708" w:rsidRDefault="00321695" w:rsidP="008C147F">
            <w:pPr>
              <w:jc w:val="both"/>
              <w:rPr>
                <w:sz w:val="28"/>
                <w:szCs w:val="28"/>
              </w:rPr>
            </w:pPr>
            <w:r w:rsidRPr="003F5708">
              <w:rPr>
                <w:sz w:val="28"/>
                <w:szCs w:val="28"/>
              </w:rPr>
              <w:t>Администрации города</w:t>
            </w:r>
          </w:p>
          <w:p w:rsidR="00321695" w:rsidRPr="003F5708" w:rsidRDefault="00A96291" w:rsidP="008C147F">
            <w:pPr>
              <w:jc w:val="both"/>
              <w:rPr>
                <w:sz w:val="28"/>
                <w:szCs w:val="28"/>
              </w:rPr>
            </w:pPr>
            <w:r>
              <w:rPr>
                <w:sz w:val="28"/>
                <w:szCs w:val="28"/>
              </w:rPr>
              <w:t>Р.Е. Меркулов</w:t>
            </w:r>
          </w:p>
        </w:tc>
        <w:tc>
          <w:tcPr>
            <w:tcW w:w="3260" w:type="dxa"/>
            <w:tcBorders>
              <w:top w:val="single" w:sz="4" w:space="0" w:color="auto"/>
              <w:left w:val="single" w:sz="4" w:space="0" w:color="auto"/>
              <w:bottom w:val="single" w:sz="4" w:space="0" w:color="auto"/>
              <w:right w:val="single" w:sz="4" w:space="0" w:color="auto"/>
            </w:tcBorders>
          </w:tcPr>
          <w:p w:rsidR="00321695" w:rsidRPr="003F5708" w:rsidRDefault="00321695" w:rsidP="008C147F">
            <w:pPr>
              <w:jc w:val="both"/>
              <w:rPr>
                <w:sz w:val="28"/>
                <w:szCs w:val="28"/>
              </w:rPr>
            </w:pPr>
          </w:p>
        </w:tc>
        <w:tc>
          <w:tcPr>
            <w:tcW w:w="1701"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 xml:space="preserve">Дата </w:t>
            </w:r>
            <w:proofErr w:type="spellStart"/>
            <w:r w:rsidRPr="003F5708">
              <w:rPr>
                <w:sz w:val="28"/>
                <w:szCs w:val="28"/>
              </w:rPr>
              <w:t>вх</w:t>
            </w:r>
            <w:proofErr w:type="spellEnd"/>
            <w:r w:rsidRPr="003F5708">
              <w:rPr>
                <w:sz w:val="28"/>
                <w:szCs w:val="28"/>
              </w:rPr>
              <w:t>.</w:t>
            </w:r>
          </w:p>
          <w:p w:rsidR="00321695" w:rsidRPr="003F5708" w:rsidRDefault="00321695" w:rsidP="008C147F">
            <w:pPr>
              <w:jc w:val="center"/>
              <w:rPr>
                <w:sz w:val="28"/>
                <w:szCs w:val="28"/>
              </w:rPr>
            </w:pPr>
            <w:r w:rsidRPr="003F5708">
              <w:rPr>
                <w:sz w:val="28"/>
                <w:szCs w:val="28"/>
              </w:rPr>
              <w:t>«__.__.__»</w:t>
            </w:r>
          </w:p>
        </w:tc>
        <w:tc>
          <w:tcPr>
            <w:tcW w:w="1559"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Дата исх.</w:t>
            </w:r>
          </w:p>
          <w:p w:rsidR="00321695" w:rsidRPr="003F5708" w:rsidRDefault="00321695" w:rsidP="008C147F">
            <w:pPr>
              <w:jc w:val="center"/>
              <w:rPr>
                <w:sz w:val="28"/>
                <w:szCs w:val="28"/>
              </w:rPr>
            </w:pPr>
            <w:r w:rsidRPr="003F5708">
              <w:rPr>
                <w:sz w:val="28"/>
                <w:szCs w:val="28"/>
              </w:rPr>
              <w:t>«__.__.__»</w:t>
            </w:r>
          </w:p>
        </w:tc>
      </w:tr>
      <w:tr w:rsidR="00321695" w:rsidRPr="003F5708" w:rsidTr="00F61452">
        <w:trPr>
          <w:cantSplit/>
          <w:trHeight w:val="1288"/>
        </w:trPr>
        <w:tc>
          <w:tcPr>
            <w:tcW w:w="3261" w:type="dxa"/>
            <w:tcBorders>
              <w:top w:val="single" w:sz="4" w:space="0" w:color="auto"/>
              <w:left w:val="single" w:sz="4" w:space="0" w:color="auto"/>
              <w:bottom w:val="single" w:sz="4" w:space="0" w:color="auto"/>
              <w:right w:val="single" w:sz="4" w:space="0" w:color="auto"/>
            </w:tcBorders>
            <w:hideMark/>
          </w:tcPr>
          <w:p w:rsidR="00A96291" w:rsidRDefault="00CB1FC1" w:rsidP="00A96291">
            <w:pPr>
              <w:rPr>
                <w:sz w:val="28"/>
                <w:szCs w:val="28"/>
              </w:rPr>
            </w:pPr>
            <w:r>
              <w:rPr>
                <w:sz w:val="28"/>
                <w:szCs w:val="28"/>
              </w:rPr>
              <w:t>Заместитель н</w:t>
            </w:r>
            <w:r w:rsidR="00321695" w:rsidRPr="003F5708">
              <w:rPr>
                <w:sz w:val="28"/>
                <w:szCs w:val="28"/>
              </w:rPr>
              <w:t>ачальник</w:t>
            </w:r>
            <w:r>
              <w:rPr>
                <w:sz w:val="28"/>
                <w:szCs w:val="28"/>
              </w:rPr>
              <w:t>а</w:t>
            </w:r>
            <w:r w:rsidR="00321695" w:rsidRPr="003F5708">
              <w:rPr>
                <w:sz w:val="28"/>
                <w:szCs w:val="28"/>
              </w:rPr>
              <w:t xml:space="preserve"> управления </w:t>
            </w:r>
            <w:r w:rsidR="00A96291">
              <w:rPr>
                <w:sz w:val="28"/>
                <w:szCs w:val="28"/>
              </w:rPr>
              <w:t xml:space="preserve">по связям </w:t>
            </w:r>
            <w:r w:rsidR="00A96291">
              <w:rPr>
                <w:sz w:val="28"/>
                <w:szCs w:val="28"/>
              </w:rPr>
              <w:br/>
              <w:t xml:space="preserve">с общественностью </w:t>
            </w:r>
            <w:r w:rsidR="00A96291">
              <w:rPr>
                <w:sz w:val="28"/>
                <w:szCs w:val="28"/>
              </w:rPr>
              <w:br/>
              <w:t>и средствами массовой информации</w:t>
            </w:r>
          </w:p>
          <w:p w:rsidR="00321695" w:rsidRPr="003F5708" w:rsidRDefault="00CB1FC1" w:rsidP="00A96291">
            <w:pPr>
              <w:rPr>
                <w:sz w:val="28"/>
                <w:szCs w:val="28"/>
              </w:rPr>
            </w:pPr>
            <w:r>
              <w:rPr>
                <w:sz w:val="28"/>
                <w:szCs w:val="28"/>
              </w:rPr>
              <w:t xml:space="preserve">А.Ф. </w:t>
            </w:r>
            <w:proofErr w:type="spellStart"/>
            <w:r>
              <w:rPr>
                <w:sz w:val="28"/>
                <w:szCs w:val="28"/>
              </w:rPr>
              <w:t>Хисамова</w:t>
            </w:r>
            <w:proofErr w:type="spellEnd"/>
          </w:p>
        </w:tc>
        <w:tc>
          <w:tcPr>
            <w:tcW w:w="3260" w:type="dxa"/>
            <w:tcBorders>
              <w:top w:val="single" w:sz="4" w:space="0" w:color="auto"/>
              <w:left w:val="single" w:sz="4" w:space="0" w:color="auto"/>
              <w:bottom w:val="single" w:sz="4" w:space="0" w:color="auto"/>
              <w:right w:val="single" w:sz="4" w:space="0" w:color="auto"/>
            </w:tcBorders>
          </w:tcPr>
          <w:p w:rsidR="00321695" w:rsidRPr="003F5708" w:rsidRDefault="00321695" w:rsidP="008C147F">
            <w:pPr>
              <w:jc w:val="both"/>
              <w:rPr>
                <w:sz w:val="28"/>
                <w:szCs w:val="28"/>
              </w:rPr>
            </w:pPr>
          </w:p>
        </w:tc>
        <w:tc>
          <w:tcPr>
            <w:tcW w:w="1701"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 xml:space="preserve">Дата </w:t>
            </w:r>
            <w:proofErr w:type="spellStart"/>
            <w:r w:rsidRPr="003F5708">
              <w:rPr>
                <w:sz w:val="28"/>
                <w:szCs w:val="28"/>
              </w:rPr>
              <w:t>вх</w:t>
            </w:r>
            <w:proofErr w:type="spellEnd"/>
            <w:r w:rsidRPr="003F5708">
              <w:rPr>
                <w:sz w:val="28"/>
                <w:szCs w:val="28"/>
              </w:rPr>
              <w:t>.</w:t>
            </w:r>
          </w:p>
          <w:p w:rsidR="00321695" w:rsidRPr="003F5708" w:rsidRDefault="00321695" w:rsidP="008C147F">
            <w:pPr>
              <w:jc w:val="center"/>
              <w:rPr>
                <w:sz w:val="28"/>
                <w:szCs w:val="28"/>
              </w:rPr>
            </w:pPr>
            <w:r w:rsidRPr="003F5708">
              <w:rPr>
                <w:sz w:val="28"/>
                <w:szCs w:val="28"/>
              </w:rPr>
              <w:t>«__.__.__»</w:t>
            </w:r>
          </w:p>
        </w:tc>
        <w:tc>
          <w:tcPr>
            <w:tcW w:w="1559"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Дата исх.</w:t>
            </w:r>
          </w:p>
          <w:p w:rsidR="00321695" w:rsidRPr="003F5708" w:rsidRDefault="00321695" w:rsidP="008C147F">
            <w:pPr>
              <w:jc w:val="center"/>
              <w:rPr>
                <w:sz w:val="28"/>
                <w:szCs w:val="28"/>
              </w:rPr>
            </w:pPr>
            <w:r w:rsidRPr="003F5708">
              <w:rPr>
                <w:sz w:val="28"/>
                <w:szCs w:val="28"/>
              </w:rPr>
              <w:t>«__.__.__»</w:t>
            </w:r>
          </w:p>
        </w:tc>
      </w:tr>
      <w:tr w:rsidR="00321695" w:rsidRPr="003F5708" w:rsidTr="00F61452">
        <w:trPr>
          <w:cantSplit/>
          <w:trHeight w:val="738"/>
        </w:trPr>
        <w:tc>
          <w:tcPr>
            <w:tcW w:w="3261" w:type="dxa"/>
            <w:tcBorders>
              <w:top w:val="single" w:sz="4" w:space="0" w:color="auto"/>
              <w:left w:val="single" w:sz="4" w:space="0" w:color="auto"/>
              <w:bottom w:val="single" w:sz="4" w:space="0" w:color="auto"/>
              <w:right w:val="single" w:sz="4" w:space="0" w:color="auto"/>
            </w:tcBorders>
            <w:hideMark/>
          </w:tcPr>
          <w:p w:rsidR="00321695" w:rsidRPr="003F5708" w:rsidRDefault="00321695" w:rsidP="008C147F">
            <w:pPr>
              <w:jc w:val="both"/>
              <w:rPr>
                <w:sz w:val="28"/>
                <w:szCs w:val="28"/>
              </w:rPr>
            </w:pPr>
            <w:r w:rsidRPr="003F5708">
              <w:rPr>
                <w:sz w:val="28"/>
                <w:szCs w:val="28"/>
              </w:rPr>
              <w:t>Правовое управление</w:t>
            </w:r>
            <w:r>
              <w:rPr>
                <w:sz w:val="28"/>
                <w:szCs w:val="28"/>
              </w:rPr>
              <w:t xml:space="preserve"> </w:t>
            </w:r>
          </w:p>
          <w:p w:rsidR="00321695" w:rsidRPr="003F5708" w:rsidRDefault="00321695" w:rsidP="008C147F">
            <w:pPr>
              <w:jc w:val="both"/>
              <w:rPr>
                <w:sz w:val="28"/>
                <w:szCs w:val="28"/>
              </w:rPr>
            </w:pPr>
            <w:r>
              <w:rPr>
                <w:sz w:val="28"/>
                <w:szCs w:val="28"/>
              </w:rPr>
              <w:t>И.В. Гордеева</w:t>
            </w:r>
          </w:p>
        </w:tc>
        <w:tc>
          <w:tcPr>
            <w:tcW w:w="3260" w:type="dxa"/>
            <w:tcBorders>
              <w:top w:val="single" w:sz="4" w:space="0" w:color="auto"/>
              <w:left w:val="single" w:sz="4" w:space="0" w:color="auto"/>
              <w:bottom w:val="single" w:sz="4" w:space="0" w:color="auto"/>
              <w:right w:val="single" w:sz="4" w:space="0" w:color="auto"/>
            </w:tcBorders>
          </w:tcPr>
          <w:p w:rsidR="00321695" w:rsidRPr="003F5708" w:rsidRDefault="00321695" w:rsidP="008C147F">
            <w:pPr>
              <w:jc w:val="both"/>
              <w:rPr>
                <w:sz w:val="28"/>
                <w:szCs w:val="28"/>
              </w:rPr>
            </w:pPr>
          </w:p>
        </w:tc>
        <w:tc>
          <w:tcPr>
            <w:tcW w:w="1701"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 xml:space="preserve">Дата </w:t>
            </w:r>
            <w:proofErr w:type="spellStart"/>
            <w:r w:rsidRPr="003F5708">
              <w:rPr>
                <w:sz w:val="28"/>
                <w:szCs w:val="28"/>
              </w:rPr>
              <w:t>вх</w:t>
            </w:r>
            <w:proofErr w:type="spellEnd"/>
            <w:r w:rsidRPr="003F5708">
              <w:rPr>
                <w:sz w:val="28"/>
                <w:szCs w:val="28"/>
              </w:rPr>
              <w:t>.</w:t>
            </w:r>
          </w:p>
          <w:p w:rsidR="00321695" w:rsidRPr="003F5708" w:rsidRDefault="00321695" w:rsidP="008C147F">
            <w:pPr>
              <w:jc w:val="center"/>
              <w:rPr>
                <w:sz w:val="28"/>
                <w:szCs w:val="28"/>
              </w:rPr>
            </w:pPr>
            <w:r w:rsidRPr="003F5708">
              <w:rPr>
                <w:sz w:val="28"/>
                <w:szCs w:val="28"/>
              </w:rPr>
              <w:t>«__.__.__»</w:t>
            </w:r>
          </w:p>
        </w:tc>
        <w:tc>
          <w:tcPr>
            <w:tcW w:w="1559" w:type="dxa"/>
            <w:tcBorders>
              <w:top w:val="single" w:sz="4" w:space="0" w:color="auto"/>
              <w:left w:val="single" w:sz="4" w:space="0" w:color="auto"/>
              <w:right w:val="single" w:sz="4" w:space="0" w:color="auto"/>
            </w:tcBorders>
            <w:hideMark/>
          </w:tcPr>
          <w:p w:rsidR="00321695" w:rsidRPr="003F5708" w:rsidRDefault="00321695" w:rsidP="008C147F">
            <w:pPr>
              <w:jc w:val="center"/>
              <w:rPr>
                <w:sz w:val="28"/>
                <w:szCs w:val="28"/>
              </w:rPr>
            </w:pPr>
            <w:r w:rsidRPr="003F5708">
              <w:rPr>
                <w:sz w:val="28"/>
                <w:szCs w:val="28"/>
              </w:rPr>
              <w:t>Дата исх. «_</w:t>
            </w:r>
            <w:proofErr w:type="gramStart"/>
            <w:r w:rsidRPr="003F5708">
              <w:rPr>
                <w:sz w:val="28"/>
                <w:szCs w:val="28"/>
              </w:rPr>
              <w:t>_._</w:t>
            </w:r>
            <w:proofErr w:type="gramEnd"/>
            <w:r w:rsidRPr="003F5708">
              <w:rPr>
                <w:sz w:val="28"/>
                <w:szCs w:val="28"/>
              </w:rPr>
              <w:t>_.__»</w:t>
            </w:r>
          </w:p>
          <w:p w:rsidR="00321695" w:rsidRPr="003F5708" w:rsidRDefault="00321695" w:rsidP="008C147F">
            <w:pPr>
              <w:jc w:val="center"/>
              <w:rPr>
                <w:sz w:val="28"/>
                <w:szCs w:val="28"/>
              </w:rPr>
            </w:pPr>
          </w:p>
        </w:tc>
      </w:tr>
      <w:tr w:rsidR="00321695" w:rsidRPr="003F5708" w:rsidTr="00F61452">
        <w:trPr>
          <w:cantSplit/>
          <w:trHeight w:val="1288"/>
        </w:trPr>
        <w:tc>
          <w:tcPr>
            <w:tcW w:w="3261" w:type="dxa"/>
            <w:tcBorders>
              <w:top w:val="single" w:sz="4" w:space="0" w:color="auto"/>
              <w:left w:val="single" w:sz="4" w:space="0" w:color="auto"/>
              <w:right w:val="single" w:sz="4" w:space="0" w:color="auto"/>
            </w:tcBorders>
            <w:vAlign w:val="center"/>
            <w:hideMark/>
          </w:tcPr>
          <w:p w:rsidR="00321695" w:rsidRPr="003F5708" w:rsidRDefault="00321695" w:rsidP="008C147F">
            <w:pPr>
              <w:rPr>
                <w:sz w:val="28"/>
                <w:szCs w:val="28"/>
              </w:rPr>
            </w:pPr>
            <w:r w:rsidRPr="003F5708">
              <w:rPr>
                <w:sz w:val="28"/>
                <w:szCs w:val="28"/>
              </w:rPr>
              <w:t>Начальник управления</w:t>
            </w:r>
          </w:p>
          <w:p w:rsidR="00321695" w:rsidRPr="003F5708" w:rsidRDefault="00321695" w:rsidP="008C147F">
            <w:pPr>
              <w:rPr>
                <w:sz w:val="28"/>
                <w:szCs w:val="28"/>
              </w:rPr>
            </w:pPr>
            <w:proofErr w:type="gramStart"/>
            <w:r w:rsidRPr="003F5708">
              <w:rPr>
                <w:sz w:val="28"/>
                <w:szCs w:val="28"/>
              </w:rPr>
              <w:t>по</w:t>
            </w:r>
            <w:proofErr w:type="gramEnd"/>
            <w:r w:rsidRPr="003F5708">
              <w:rPr>
                <w:sz w:val="28"/>
                <w:szCs w:val="28"/>
              </w:rPr>
              <w:t xml:space="preserve"> природопользованию </w:t>
            </w:r>
          </w:p>
          <w:p w:rsidR="00321695" w:rsidRPr="003F5708" w:rsidRDefault="00321695" w:rsidP="008C147F">
            <w:pPr>
              <w:rPr>
                <w:sz w:val="28"/>
                <w:szCs w:val="28"/>
              </w:rPr>
            </w:pPr>
            <w:proofErr w:type="gramStart"/>
            <w:r w:rsidRPr="003F5708">
              <w:rPr>
                <w:sz w:val="28"/>
                <w:szCs w:val="28"/>
              </w:rPr>
              <w:t>и</w:t>
            </w:r>
            <w:proofErr w:type="gramEnd"/>
            <w:r w:rsidRPr="003F5708">
              <w:rPr>
                <w:sz w:val="28"/>
                <w:szCs w:val="28"/>
              </w:rPr>
              <w:t xml:space="preserve"> экологии </w:t>
            </w:r>
          </w:p>
          <w:p w:rsidR="00321695" w:rsidRPr="003F5708" w:rsidRDefault="00321695" w:rsidP="008C147F">
            <w:pPr>
              <w:rPr>
                <w:sz w:val="28"/>
                <w:szCs w:val="28"/>
              </w:rPr>
            </w:pPr>
            <w:r>
              <w:rPr>
                <w:sz w:val="28"/>
                <w:szCs w:val="28"/>
              </w:rPr>
              <w:t>Р.А. Богач</w:t>
            </w:r>
          </w:p>
        </w:tc>
        <w:tc>
          <w:tcPr>
            <w:tcW w:w="3260" w:type="dxa"/>
            <w:tcBorders>
              <w:top w:val="single" w:sz="4" w:space="0" w:color="auto"/>
              <w:left w:val="single" w:sz="4" w:space="0" w:color="auto"/>
              <w:right w:val="single" w:sz="4" w:space="0" w:color="auto"/>
            </w:tcBorders>
            <w:vAlign w:val="center"/>
            <w:hideMark/>
          </w:tcPr>
          <w:p w:rsidR="00321695" w:rsidRPr="003F5708" w:rsidRDefault="00321695" w:rsidP="008C147F">
            <w:pPr>
              <w:rPr>
                <w:sz w:val="28"/>
                <w:szCs w:val="28"/>
              </w:rPr>
            </w:pPr>
          </w:p>
        </w:tc>
        <w:tc>
          <w:tcPr>
            <w:tcW w:w="1701" w:type="dxa"/>
            <w:tcBorders>
              <w:top w:val="single" w:sz="4" w:space="0" w:color="auto"/>
              <w:left w:val="single" w:sz="4" w:space="0" w:color="auto"/>
              <w:right w:val="single" w:sz="4" w:space="0" w:color="auto"/>
            </w:tcBorders>
          </w:tcPr>
          <w:p w:rsidR="00321695" w:rsidRPr="003F5708" w:rsidRDefault="00321695" w:rsidP="008C147F">
            <w:pPr>
              <w:jc w:val="center"/>
              <w:rPr>
                <w:sz w:val="28"/>
                <w:szCs w:val="28"/>
              </w:rPr>
            </w:pPr>
            <w:r w:rsidRPr="003F5708">
              <w:rPr>
                <w:sz w:val="28"/>
                <w:szCs w:val="28"/>
              </w:rPr>
              <w:t xml:space="preserve">Дата </w:t>
            </w:r>
            <w:proofErr w:type="spellStart"/>
            <w:r w:rsidRPr="003F5708">
              <w:rPr>
                <w:sz w:val="28"/>
                <w:szCs w:val="28"/>
              </w:rPr>
              <w:t>вх</w:t>
            </w:r>
            <w:proofErr w:type="spellEnd"/>
            <w:r w:rsidRPr="003F5708">
              <w:rPr>
                <w:sz w:val="28"/>
                <w:szCs w:val="28"/>
              </w:rPr>
              <w:t>.</w:t>
            </w:r>
          </w:p>
          <w:p w:rsidR="00321695" w:rsidRPr="003F5708" w:rsidRDefault="00321695" w:rsidP="008C147F">
            <w:pPr>
              <w:jc w:val="center"/>
              <w:rPr>
                <w:sz w:val="28"/>
                <w:szCs w:val="28"/>
              </w:rPr>
            </w:pPr>
            <w:r w:rsidRPr="003F5708">
              <w:rPr>
                <w:sz w:val="28"/>
                <w:szCs w:val="28"/>
              </w:rPr>
              <w:t>«__.__.__»</w:t>
            </w:r>
          </w:p>
        </w:tc>
        <w:tc>
          <w:tcPr>
            <w:tcW w:w="1559" w:type="dxa"/>
            <w:tcBorders>
              <w:top w:val="single" w:sz="4" w:space="0" w:color="auto"/>
              <w:left w:val="single" w:sz="4" w:space="0" w:color="auto"/>
              <w:right w:val="single" w:sz="4" w:space="0" w:color="auto"/>
            </w:tcBorders>
          </w:tcPr>
          <w:p w:rsidR="00321695" w:rsidRPr="003F5708" w:rsidRDefault="00321695" w:rsidP="008C147F">
            <w:pPr>
              <w:jc w:val="center"/>
              <w:rPr>
                <w:sz w:val="28"/>
                <w:szCs w:val="28"/>
              </w:rPr>
            </w:pPr>
            <w:r w:rsidRPr="003F5708">
              <w:rPr>
                <w:sz w:val="28"/>
                <w:szCs w:val="28"/>
              </w:rPr>
              <w:t>Дата исх. «_</w:t>
            </w:r>
            <w:proofErr w:type="gramStart"/>
            <w:r w:rsidRPr="003F5708">
              <w:rPr>
                <w:sz w:val="28"/>
                <w:szCs w:val="28"/>
              </w:rPr>
              <w:t>_._</w:t>
            </w:r>
            <w:proofErr w:type="gramEnd"/>
            <w:r w:rsidRPr="003F5708">
              <w:rPr>
                <w:sz w:val="28"/>
                <w:szCs w:val="28"/>
              </w:rPr>
              <w:t>_.__»</w:t>
            </w:r>
          </w:p>
        </w:tc>
      </w:tr>
    </w:tbl>
    <w:p w:rsidR="00321695" w:rsidRDefault="00321695" w:rsidP="00321695">
      <w:pPr>
        <w:ind w:left="-426"/>
        <w:rPr>
          <w:sz w:val="28"/>
          <w:szCs w:val="28"/>
        </w:rPr>
      </w:pPr>
    </w:p>
    <w:p w:rsidR="00321695" w:rsidRDefault="00321695" w:rsidP="00321695">
      <w:pPr>
        <w:ind w:left="-426"/>
        <w:rPr>
          <w:sz w:val="28"/>
          <w:szCs w:val="28"/>
        </w:rPr>
      </w:pPr>
    </w:p>
    <w:p w:rsidR="00321695" w:rsidRDefault="00321695" w:rsidP="00321695">
      <w:pPr>
        <w:ind w:left="-426"/>
        <w:rPr>
          <w:sz w:val="28"/>
          <w:szCs w:val="28"/>
        </w:rPr>
      </w:pPr>
      <w:r>
        <w:rPr>
          <w:sz w:val="28"/>
          <w:szCs w:val="28"/>
        </w:rPr>
        <w:t xml:space="preserve">      </w:t>
      </w:r>
      <w:r w:rsidRPr="003F5708">
        <w:rPr>
          <w:sz w:val="28"/>
          <w:szCs w:val="28"/>
        </w:rPr>
        <w:t>Рассылка:</w:t>
      </w:r>
    </w:p>
    <w:p w:rsidR="00321695" w:rsidRDefault="00321695" w:rsidP="00321695">
      <w:pPr>
        <w:ind w:left="-426"/>
        <w:rPr>
          <w:sz w:val="28"/>
          <w:szCs w:val="28"/>
        </w:rPr>
      </w:pPr>
      <w:r>
        <w:rPr>
          <w:sz w:val="28"/>
          <w:szCs w:val="28"/>
        </w:rPr>
        <w:t xml:space="preserve">      </w:t>
      </w:r>
      <w:r w:rsidRPr="003F5708">
        <w:rPr>
          <w:sz w:val="28"/>
          <w:szCs w:val="28"/>
        </w:rPr>
        <w:t>Управление по природопользованию и экологии</w:t>
      </w:r>
    </w:p>
    <w:p w:rsidR="00A96291" w:rsidRDefault="00321695" w:rsidP="00321695">
      <w:pPr>
        <w:ind w:left="-426"/>
        <w:rPr>
          <w:sz w:val="28"/>
          <w:szCs w:val="28"/>
        </w:rPr>
      </w:pPr>
      <w:r>
        <w:rPr>
          <w:sz w:val="28"/>
          <w:szCs w:val="28"/>
        </w:rPr>
        <w:t xml:space="preserve">      </w:t>
      </w:r>
      <w:r w:rsidRPr="003F5708">
        <w:rPr>
          <w:sz w:val="28"/>
          <w:szCs w:val="28"/>
        </w:rPr>
        <w:t>Управление</w:t>
      </w:r>
      <w:r w:rsidR="00A96291">
        <w:rPr>
          <w:sz w:val="28"/>
          <w:szCs w:val="28"/>
        </w:rPr>
        <w:t xml:space="preserve"> </w:t>
      </w:r>
      <w:r w:rsidR="00A96291">
        <w:rPr>
          <w:rFonts w:eastAsiaTheme="minorHAnsi"/>
          <w:sz w:val="28"/>
          <w:szCs w:val="28"/>
          <w:lang w:eastAsia="en-US"/>
        </w:rPr>
        <w:t>по связям с общественностью и средствами массовой информации</w:t>
      </w:r>
    </w:p>
    <w:p w:rsidR="00321695" w:rsidRDefault="00321695" w:rsidP="00321695">
      <w:pPr>
        <w:ind w:left="-426"/>
        <w:rPr>
          <w:sz w:val="28"/>
          <w:szCs w:val="28"/>
        </w:rPr>
      </w:pPr>
      <w:r>
        <w:rPr>
          <w:sz w:val="28"/>
          <w:szCs w:val="28"/>
        </w:rPr>
        <w:t xml:space="preserve">      МБУ «Управление лесопаркового хозяйства и экологической безопасности» </w:t>
      </w:r>
    </w:p>
    <w:p w:rsidR="00321695" w:rsidRDefault="00321695" w:rsidP="00321695">
      <w:pPr>
        <w:ind w:left="-426"/>
        <w:rPr>
          <w:sz w:val="28"/>
          <w:szCs w:val="28"/>
        </w:rPr>
      </w:pPr>
    </w:p>
    <w:p w:rsidR="00321695" w:rsidRDefault="00321695" w:rsidP="00321695">
      <w:pPr>
        <w:ind w:left="-426"/>
        <w:rPr>
          <w:sz w:val="28"/>
          <w:szCs w:val="28"/>
        </w:rPr>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321695" w:rsidRDefault="00321695" w:rsidP="00321695">
      <w:pPr>
        <w:ind w:left="-426"/>
      </w:pPr>
    </w:p>
    <w:p w:rsidR="002D488E" w:rsidRDefault="002D488E" w:rsidP="00321695">
      <w:pPr>
        <w:ind w:left="-426"/>
      </w:pPr>
    </w:p>
    <w:p w:rsidR="002D488E" w:rsidRDefault="002D488E" w:rsidP="00321695">
      <w:pPr>
        <w:ind w:left="-426"/>
      </w:pPr>
    </w:p>
    <w:p w:rsidR="002D488E" w:rsidRDefault="002D488E" w:rsidP="00321695">
      <w:pPr>
        <w:ind w:left="-426"/>
      </w:pPr>
    </w:p>
    <w:p w:rsidR="002D488E" w:rsidRDefault="002D488E" w:rsidP="00321695">
      <w:pPr>
        <w:ind w:left="-426"/>
      </w:pPr>
    </w:p>
    <w:p w:rsidR="002D488E" w:rsidRDefault="002D488E" w:rsidP="00321695">
      <w:pPr>
        <w:ind w:left="-426"/>
      </w:pPr>
    </w:p>
    <w:p w:rsidR="002D488E" w:rsidRDefault="002D488E" w:rsidP="00321695">
      <w:pPr>
        <w:ind w:left="-426"/>
      </w:pPr>
    </w:p>
    <w:p w:rsidR="00321695" w:rsidRDefault="00321695" w:rsidP="00321695">
      <w:pPr>
        <w:ind w:left="-426"/>
      </w:pPr>
    </w:p>
    <w:p w:rsidR="00321695" w:rsidRDefault="00321695" w:rsidP="00321695">
      <w:pPr>
        <w:rPr>
          <w:sz w:val="22"/>
          <w:szCs w:val="22"/>
        </w:rPr>
      </w:pPr>
    </w:p>
    <w:p w:rsidR="00321695" w:rsidRPr="0036186C" w:rsidRDefault="00321695" w:rsidP="00321695">
      <w:pPr>
        <w:rPr>
          <w:sz w:val="22"/>
          <w:szCs w:val="22"/>
        </w:rPr>
      </w:pPr>
      <w:r>
        <w:rPr>
          <w:sz w:val="22"/>
          <w:szCs w:val="22"/>
        </w:rPr>
        <w:t>Г</w:t>
      </w:r>
      <w:r w:rsidR="00CB1FC1">
        <w:rPr>
          <w:sz w:val="22"/>
          <w:szCs w:val="22"/>
        </w:rPr>
        <w:t>усарова Лариса Юрьевна</w:t>
      </w:r>
    </w:p>
    <w:p w:rsidR="00321695" w:rsidRPr="0036186C" w:rsidRDefault="00321695" w:rsidP="00321695">
      <w:pPr>
        <w:rPr>
          <w:sz w:val="22"/>
          <w:szCs w:val="22"/>
        </w:rPr>
      </w:pPr>
      <w:r w:rsidRPr="0036186C">
        <w:rPr>
          <w:sz w:val="22"/>
          <w:szCs w:val="22"/>
        </w:rPr>
        <w:t>тел. (3462)52-45-</w:t>
      </w:r>
      <w:r w:rsidR="00CB1FC1">
        <w:rPr>
          <w:sz w:val="22"/>
          <w:szCs w:val="22"/>
        </w:rPr>
        <w:t>44</w:t>
      </w:r>
    </w:p>
    <w:p w:rsidR="00321695" w:rsidRPr="0036186C" w:rsidRDefault="00321695" w:rsidP="00321695">
      <w:pPr>
        <w:rPr>
          <w:sz w:val="22"/>
          <w:szCs w:val="22"/>
        </w:rPr>
        <w:sectPr w:rsidR="00321695" w:rsidRPr="0036186C" w:rsidSect="00B40B25">
          <w:pgSz w:w="11906" w:h="16838"/>
          <w:pgMar w:top="1134" w:right="567" w:bottom="567" w:left="1134" w:header="709" w:footer="709" w:gutter="0"/>
          <w:cols w:space="708"/>
          <w:docGrid w:linePitch="360"/>
        </w:sectPr>
      </w:pPr>
    </w:p>
    <w:tbl>
      <w:tblPr>
        <w:tblStyle w:val="a4"/>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CB1FC1" w:rsidTr="00CB1FC1">
        <w:tc>
          <w:tcPr>
            <w:tcW w:w="3963" w:type="dxa"/>
          </w:tcPr>
          <w:p w:rsidR="00A96291" w:rsidRDefault="00CB1FC1">
            <w:pPr>
              <w:rPr>
                <w:sz w:val="28"/>
                <w:szCs w:val="28"/>
              </w:rPr>
            </w:pPr>
            <w:r w:rsidRPr="00CB1FC1">
              <w:rPr>
                <w:sz w:val="28"/>
                <w:szCs w:val="28"/>
              </w:rPr>
              <w:lastRenderedPageBreak/>
              <w:t xml:space="preserve">Приложение </w:t>
            </w:r>
          </w:p>
          <w:p w:rsidR="00CB1FC1" w:rsidRPr="00CB1FC1" w:rsidRDefault="00CB1FC1">
            <w:pPr>
              <w:rPr>
                <w:sz w:val="28"/>
                <w:szCs w:val="28"/>
              </w:rPr>
            </w:pPr>
            <w:proofErr w:type="gramStart"/>
            <w:r w:rsidRPr="00CB1FC1">
              <w:rPr>
                <w:sz w:val="28"/>
                <w:szCs w:val="28"/>
              </w:rPr>
              <w:t>к</w:t>
            </w:r>
            <w:proofErr w:type="gramEnd"/>
            <w:r w:rsidRPr="00CB1FC1">
              <w:rPr>
                <w:sz w:val="28"/>
                <w:szCs w:val="28"/>
              </w:rPr>
              <w:t xml:space="preserve"> постановлению</w:t>
            </w:r>
          </w:p>
          <w:p w:rsidR="00CB1FC1" w:rsidRPr="00CB1FC1" w:rsidRDefault="00CB1FC1">
            <w:pPr>
              <w:rPr>
                <w:sz w:val="28"/>
                <w:szCs w:val="28"/>
              </w:rPr>
            </w:pPr>
            <w:r w:rsidRPr="00CB1FC1">
              <w:rPr>
                <w:sz w:val="28"/>
                <w:szCs w:val="28"/>
              </w:rPr>
              <w:t>Администрации города</w:t>
            </w:r>
          </w:p>
          <w:p w:rsidR="00CB1FC1" w:rsidRDefault="00CB1FC1">
            <w:proofErr w:type="gramStart"/>
            <w:r w:rsidRPr="00CB1FC1">
              <w:rPr>
                <w:sz w:val="28"/>
                <w:szCs w:val="28"/>
              </w:rPr>
              <w:t>от</w:t>
            </w:r>
            <w:proofErr w:type="gramEnd"/>
            <w:r w:rsidRPr="00CB1FC1">
              <w:rPr>
                <w:sz w:val="28"/>
                <w:szCs w:val="28"/>
              </w:rPr>
              <w:t>_______________№_______</w:t>
            </w:r>
          </w:p>
        </w:tc>
      </w:tr>
    </w:tbl>
    <w:p w:rsidR="00B72848" w:rsidRDefault="00B72848"/>
    <w:p w:rsidR="00CB1FC1" w:rsidRDefault="00CB1FC1"/>
    <w:p w:rsidR="00CB1FC1" w:rsidRDefault="00CB1FC1" w:rsidP="00CB1FC1">
      <w:pPr>
        <w:jc w:val="center"/>
        <w:rPr>
          <w:rFonts w:eastAsia="Calibri"/>
          <w:color w:val="000000"/>
          <w:sz w:val="28"/>
          <w:szCs w:val="28"/>
        </w:rPr>
      </w:pPr>
      <w:r>
        <w:rPr>
          <w:rFonts w:eastAsia="Calibri"/>
          <w:color w:val="000000"/>
          <w:sz w:val="28"/>
          <w:szCs w:val="28"/>
        </w:rPr>
        <w:t>Порядок</w:t>
      </w:r>
    </w:p>
    <w:p w:rsidR="00CB1FC1" w:rsidRDefault="00CB1FC1" w:rsidP="00CB1FC1">
      <w:pPr>
        <w:jc w:val="center"/>
        <w:rPr>
          <w:rFonts w:eastAsia="Calibri"/>
          <w:color w:val="000000"/>
          <w:sz w:val="28"/>
          <w:szCs w:val="28"/>
        </w:rPr>
      </w:pPr>
      <w:proofErr w:type="gramStart"/>
      <w:r>
        <w:rPr>
          <w:rFonts w:eastAsia="Calibri"/>
          <w:color w:val="000000"/>
          <w:sz w:val="28"/>
          <w:szCs w:val="28"/>
        </w:rPr>
        <w:t>представления</w:t>
      </w:r>
      <w:proofErr w:type="gramEnd"/>
      <w:r>
        <w:rPr>
          <w:rFonts w:eastAsia="Calibri"/>
          <w:color w:val="000000"/>
          <w:sz w:val="28"/>
          <w:szCs w:val="28"/>
        </w:rPr>
        <w:t xml:space="preserve">, рассмотрения и оценки предложений заинтересованных лиц </w:t>
      </w:r>
      <w:r>
        <w:rPr>
          <w:rFonts w:eastAsia="Calibri"/>
          <w:color w:val="000000"/>
          <w:sz w:val="28"/>
          <w:szCs w:val="28"/>
        </w:rPr>
        <w:br/>
        <w:t>о включении общественной территории в муниципальную программу «Охрана окружающей среды города Сургута на 201</w:t>
      </w:r>
      <w:r w:rsidR="006C607B">
        <w:rPr>
          <w:rFonts w:eastAsia="Calibri"/>
          <w:color w:val="000000"/>
          <w:sz w:val="28"/>
          <w:szCs w:val="28"/>
        </w:rPr>
        <w:t>4</w:t>
      </w:r>
      <w:r>
        <w:rPr>
          <w:rFonts w:eastAsia="Calibri"/>
          <w:color w:val="000000"/>
          <w:sz w:val="28"/>
          <w:szCs w:val="28"/>
        </w:rPr>
        <w:t xml:space="preserve">-2030 годы» </w:t>
      </w:r>
      <w:r>
        <w:rPr>
          <w:rFonts w:eastAsia="Calibri"/>
          <w:color w:val="000000"/>
          <w:sz w:val="28"/>
          <w:szCs w:val="28"/>
        </w:rPr>
        <w:br/>
        <w:t>в 2017 году</w:t>
      </w:r>
    </w:p>
    <w:p w:rsidR="00CB1FC1" w:rsidRDefault="00CB1FC1"/>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Настоящий Порядок определяет последовательность действий </w:t>
      </w:r>
      <w:r>
        <w:rPr>
          <w:sz w:val="28"/>
          <w:szCs w:val="28"/>
        </w:rPr>
        <w:br/>
      </w:r>
      <w:r w:rsidRPr="00CB1FC1">
        <w:rPr>
          <w:sz w:val="28"/>
          <w:szCs w:val="28"/>
        </w:rPr>
        <w:t xml:space="preserve">и сроки представления, рассмотрения и оценки предложений граждан, организаций о включении в муниципальную программу </w:t>
      </w:r>
      <w:r>
        <w:rPr>
          <w:rFonts w:eastAsia="Calibri"/>
          <w:color w:val="000000"/>
          <w:sz w:val="28"/>
          <w:szCs w:val="28"/>
        </w:rPr>
        <w:t>«Охрана окружающей среды города Сургута на 201</w:t>
      </w:r>
      <w:r w:rsidR="006C607B">
        <w:rPr>
          <w:rFonts w:eastAsia="Calibri"/>
          <w:color w:val="000000"/>
          <w:sz w:val="28"/>
          <w:szCs w:val="28"/>
        </w:rPr>
        <w:t>4</w:t>
      </w:r>
      <w:r>
        <w:rPr>
          <w:rFonts w:eastAsia="Calibri"/>
          <w:color w:val="000000"/>
          <w:sz w:val="28"/>
          <w:szCs w:val="28"/>
        </w:rPr>
        <w:t>-2030 годы»</w:t>
      </w:r>
      <w:r w:rsidR="0059741D">
        <w:rPr>
          <w:rFonts w:eastAsia="Calibri"/>
          <w:color w:val="000000"/>
          <w:sz w:val="28"/>
          <w:szCs w:val="28"/>
        </w:rPr>
        <w:t xml:space="preserve"> (далее – муниципальная программа)</w:t>
      </w:r>
      <w:r>
        <w:rPr>
          <w:rFonts w:eastAsia="Calibri"/>
          <w:color w:val="000000"/>
          <w:sz w:val="28"/>
          <w:szCs w:val="28"/>
        </w:rPr>
        <w:t xml:space="preserve"> </w:t>
      </w:r>
      <w:r w:rsidRPr="00CB1FC1">
        <w:rPr>
          <w:sz w:val="28"/>
          <w:szCs w:val="28"/>
        </w:rPr>
        <w:t>в 2017 году наиболее посещаемой муниципальной территории общего пользования, подлежащей благоустройству (далее – общественная территория).</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Предложение о включении в муниципальную программу общественной территории подается в виде заявки в двух экземплярах </w:t>
      </w:r>
      <w:r>
        <w:rPr>
          <w:sz w:val="28"/>
          <w:szCs w:val="28"/>
        </w:rPr>
        <w:br/>
      </w:r>
      <w:r w:rsidRPr="00CB1FC1">
        <w:rPr>
          <w:sz w:val="28"/>
          <w:szCs w:val="28"/>
        </w:rPr>
        <w:t>по форме согласно приложению к настоящему Порядку.</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Заявитель в заявке вправе указать:</w:t>
      </w:r>
    </w:p>
    <w:p w:rsidR="00CB1FC1" w:rsidRPr="00CB1FC1" w:rsidRDefault="0059741D" w:rsidP="0059741D">
      <w:pPr>
        <w:pStyle w:val="a5"/>
        <w:shd w:val="clear" w:color="auto" w:fill="FFFFFF"/>
        <w:ind w:left="0" w:firstLine="567"/>
        <w:jc w:val="both"/>
        <w:rPr>
          <w:sz w:val="28"/>
          <w:szCs w:val="28"/>
        </w:rPr>
      </w:pPr>
      <w:r>
        <w:rPr>
          <w:sz w:val="28"/>
          <w:szCs w:val="28"/>
        </w:rPr>
        <w:t>5.1. П</w:t>
      </w:r>
      <w:r w:rsidR="00CB1FC1" w:rsidRPr="00CB1FC1">
        <w:rPr>
          <w:sz w:val="28"/>
          <w:szCs w:val="28"/>
        </w:rPr>
        <w:t xml:space="preserve">редложение о благоустройстве общественной территории </w:t>
      </w:r>
      <w:r>
        <w:rPr>
          <w:sz w:val="28"/>
          <w:szCs w:val="28"/>
        </w:rPr>
        <w:br/>
      </w:r>
      <w:r w:rsidR="00CB1FC1" w:rsidRPr="00CB1FC1">
        <w:rPr>
          <w:sz w:val="28"/>
          <w:szCs w:val="28"/>
        </w:rPr>
        <w:t xml:space="preserve">с указанием местоположения, перечня работ предлагаемых к выполнению </w:t>
      </w:r>
      <w:r>
        <w:rPr>
          <w:sz w:val="28"/>
          <w:szCs w:val="28"/>
        </w:rPr>
        <w:br/>
        <w:t>на общественной территории.</w:t>
      </w:r>
    </w:p>
    <w:p w:rsidR="00CB1FC1" w:rsidRPr="00CB1FC1" w:rsidRDefault="0059741D" w:rsidP="0059741D">
      <w:pPr>
        <w:pStyle w:val="a5"/>
        <w:shd w:val="clear" w:color="auto" w:fill="FFFFFF"/>
        <w:ind w:left="0" w:firstLine="567"/>
        <w:jc w:val="both"/>
        <w:rPr>
          <w:sz w:val="28"/>
          <w:szCs w:val="28"/>
        </w:rPr>
      </w:pPr>
      <w:r>
        <w:rPr>
          <w:sz w:val="28"/>
          <w:szCs w:val="28"/>
        </w:rPr>
        <w:t>5.2. П</w:t>
      </w:r>
      <w:r w:rsidR="00CB1FC1" w:rsidRPr="00CB1FC1">
        <w:rPr>
          <w:sz w:val="28"/>
          <w:szCs w:val="28"/>
        </w:rPr>
        <w:t>редложения по размещению на общественной территории видов оборудования, малых архитектурных фо</w:t>
      </w:r>
      <w:r>
        <w:rPr>
          <w:sz w:val="28"/>
          <w:szCs w:val="28"/>
        </w:rPr>
        <w:t>рм, иных некапитальных объектов.</w:t>
      </w:r>
    </w:p>
    <w:p w:rsidR="00CB1FC1" w:rsidRPr="00CB1FC1" w:rsidRDefault="0059741D" w:rsidP="0059741D">
      <w:pPr>
        <w:pStyle w:val="a5"/>
        <w:shd w:val="clear" w:color="auto" w:fill="FFFFFF"/>
        <w:ind w:left="0" w:firstLine="567"/>
        <w:jc w:val="both"/>
        <w:rPr>
          <w:sz w:val="28"/>
          <w:szCs w:val="28"/>
        </w:rPr>
      </w:pPr>
      <w:r>
        <w:rPr>
          <w:sz w:val="28"/>
          <w:szCs w:val="28"/>
        </w:rPr>
        <w:t>5.3. П</w:t>
      </w:r>
      <w:r w:rsidR="00CB1FC1" w:rsidRPr="00CB1FC1">
        <w:rPr>
          <w:sz w:val="28"/>
          <w:szCs w:val="28"/>
        </w:rPr>
        <w:t xml:space="preserve">редложения по организации различных по функциональному назначению зон на общественной территории, предлагаемой </w:t>
      </w:r>
      <w:r>
        <w:rPr>
          <w:sz w:val="28"/>
          <w:szCs w:val="28"/>
        </w:rPr>
        <w:br/>
        <w:t>к благоустройству.</w:t>
      </w:r>
    </w:p>
    <w:p w:rsidR="00CB1FC1" w:rsidRPr="00CB1FC1" w:rsidRDefault="0059741D" w:rsidP="0059741D">
      <w:pPr>
        <w:pStyle w:val="a5"/>
        <w:shd w:val="clear" w:color="auto" w:fill="FFFFFF"/>
        <w:ind w:left="0" w:firstLine="567"/>
        <w:jc w:val="both"/>
        <w:rPr>
          <w:sz w:val="28"/>
          <w:szCs w:val="28"/>
        </w:rPr>
      </w:pPr>
      <w:r>
        <w:rPr>
          <w:sz w:val="28"/>
          <w:szCs w:val="28"/>
        </w:rPr>
        <w:t>5.4. П</w:t>
      </w:r>
      <w:r w:rsidR="00CB1FC1" w:rsidRPr="00CB1FC1">
        <w:rPr>
          <w:sz w:val="28"/>
          <w:szCs w:val="28"/>
        </w:rPr>
        <w:t>редложения по стилевому решению, в том числе по типам озеленения общественной территории, освещения и осветительного оборудования</w:t>
      </w:r>
      <w:r>
        <w:rPr>
          <w:sz w:val="28"/>
          <w:szCs w:val="28"/>
        </w:rPr>
        <w:t>.</w:t>
      </w:r>
    </w:p>
    <w:p w:rsidR="00CB1FC1" w:rsidRPr="00CB1FC1" w:rsidRDefault="0059741D" w:rsidP="0059741D">
      <w:pPr>
        <w:pStyle w:val="a5"/>
        <w:shd w:val="clear" w:color="auto" w:fill="FFFFFF"/>
        <w:ind w:left="0" w:firstLine="567"/>
        <w:jc w:val="both"/>
        <w:rPr>
          <w:sz w:val="28"/>
          <w:szCs w:val="28"/>
        </w:rPr>
      </w:pPr>
      <w:r>
        <w:rPr>
          <w:sz w:val="28"/>
          <w:szCs w:val="28"/>
        </w:rPr>
        <w:t>5.5. П</w:t>
      </w:r>
      <w:r w:rsidR="00CB1FC1" w:rsidRPr="00CB1FC1">
        <w:rPr>
          <w:sz w:val="28"/>
          <w:szCs w:val="28"/>
        </w:rPr>
        <w:t xml:space="preserve">роблемы, на решение которых направлены мероприятия </w:t>
      </w:r>
      <w:r>
        <w:rPr>
          <w:sz w:val="28"/>
          <w:szCs w:val="28"/>
        </w:rPr>
        <w:br/>
      </w:r>
      <w:r w:rsidR="00CB1FC1" w:rsidRPr="00CB1FC1">
        <w:rPr>
          <w:sz w:val="28"/>
          <w:szCs w:val="28"/>
        </w:rPr>
        <w:t>по благоустройству общественной территории.</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lastRenderedPageBreak/>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CB1FC1" w:rsidRDefault="00CB1FC1" w:rsidP="00CB1FC1">
      <w:pPr>
        <w:pStyle w:val="a5"/>
        <w:numPr>
          <w:ilvl w:val="0"/>
          <w:numId w:val="3"/>
        </w:numPr>
        <w:shd w:val="clear" w:color="auto" w:fill="FFFFFF"/>
        <w:ind w:left="0" w:firstLine="567"/>
        <w:jc w:val="both"/>
        <w:rPr>
          <w:sz w:val="28"/>
          <w:szCs w:val="28"/>
        </w:rPr>
      </w:pPr>
      <w:r w:rsidRPr="00CB1FC1">
        <w:rPr>
          <w:sz w:val="28"/>
          <w:szCs w:val="28"/>
        </w:rPr>
        <w:t xml:space="preserve">Заявка с прилагаемыми к ней документами подается в </w:t>
      </w:r>
      <w:r w:rsidR="0059741D">
        <w:rPr>
          <w:sz w:val="28"/>
          <w:szCs w:val="28"/>
        </w:rPr>
        <w:t>управление по природопользованию и экологии Администрации города.</w:t>
      </w:r>
    </w:p>
    <w:p w:rsidR="00B23A1C" w:rsidRPr="00CB1FC1" w:rsidRDefault="00B23A1C" w:rsidP="00CB1FC1">
      <w:pPr>
        <w:pStyle w:val="a5"/>
        <w:numPr>
          <w:ilvl w:val="0"/>
          <w:numId w:val="3"/>
        </w:numPr>
        <w:shd w:val="clear" w:color="auto" w:fill="FFFFFF"/>
        <w:ind w:left="0" w:firstLine="567"/>
        <w:jc w:val="both"/>
        <w:rPr>
          <w:sz w:val="28"/>
          <w:szCs w:val="28"/>
        </w:rPr>
      </w:pPr>
      <w:r>
        <w:rPr>
          <w:sz w:val="28"/>
          <w:szCs w:val="28"/>
        </w:rPr>
        <w:t>Управление рассматривает и дает оценку заявки на соответствие настоящему Порядку, в том числе к составу и оформлению.</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Поступившие</w:t>
      </w:r>
      <w:r w:rsidR="00B23A1C">
        <w:rPr>
          <w:sz w:val="28"/>
          <w:szCs w:val="28"/>
        </w:rPr>
        <w:t xml:space="preserve"> </w:t>
      </w:r>
      <w:r w:rsidRPr="00CB1FC1">
        <w:rPr>
          <w:sz w:val="28"/>
          <w:szCs w:val="28"/>
        </w:rPr>
        <w:t>заявки</w:t>
      </w:r>
      <w:r w:rsidR="00B23A1C">
        <w:rPr>
          <w:sz w:val="28"/>
          <w:szCs w:val="28"/>
        </w:rPr>
        <w:t xml:space="preserve"> </w:t>
      </w:r>
      <w:r w:rsidRPr="00CB1FC1">
        <w:rPr>
          <w:sz w:val="28"/>
          <w:szCs w:val="28"/>
        </w:rPr>
        <w:t>регистрируются</w:t>
      </w:r>
      <w:r w:rsidR="00B23A1C">
        <w:rPr>
          <w:sz w:val="28"/>
          <w:szCs w:val="28"/>
        </w:rPr>
        <w:t xml:space="preserve"> </w:t>
      </w:r>
      <w:r w:rsidRPr="00CB1FC1">
        <w:rPr>
          <w:sz w:val="28"/>
          <w:szCs w:val="28"/>
        </w:rPr>
        <w:t>в журнале регистрации</w:t>
      </w:r>
      <w:r w:rsidR="00B23A1C">
        <w:rPr>
          <w:sz w:val="28"/>
          <w:szCs w:val="28"/>
        </w:rPr>
        <w:t xml:space="preserve">                  </w:t>
      </w:r>
      <w:r w:rsidRPr="00CB1FC1">
        <w:rPr>
          <w:sz w:val="28"/>
          <w:szCs w:val="28"/>
        </w:rPr>
        <w:t xml:space="preserve"> с указанием порядкового регистрационного номера, даты и времени поступления предложения, фамилии, имени, отчества </w:t>
      </w:r>
      <w:r w:rsidR="00CE3620">
        <w:rPr>
          <w:sz w:val="28"/>
          <w:szCs w:val="28"/>
        </w:rPr>
        <w:br/>
      </w:r>
      <w:r w:rsidRPr="00CB1FC1">
        <w:rPr>
          <w:sz w:val="28"/>
          <w:szCs w:val="28"/>
        </w:rPr>
        <w:t>(для физических лиц), наименования (для юридических лиц), а также местоположения общественной территории, предлагаемой к благоустройству. Один экземпляр заявки возвращается заявителю.</w:t>
      </w:r>
    </w:p>
    <w:p w:rsidR="0059741D" w:rsidRDefault="00CB1FC1" w:rsidP="008D2417">
      <w:pPr>
        <w:pStyle w:val="a5"/>
        <w:numPr>
          <w:ilvl w:val="0"/>
          <w:numId w:val="3"/>
        </w:numPr>
        <w:shd w:val="clear" w:color="auto" w:fill="FFFFFF"/>
        <w:ind w:left="0" w:firstLine="567"/>
        <w:jc w:val="both"/>
        <w:rPr>
          <w:sz w:val="28"/>
          <w:szCs w:val="28"/>
        </w:rPr>
      </w:pPr>
      <w:r w:rsidRPr="0059741D">
        <w:rPr>
          <w:sz w:val="28"/>
          <w:szCs w:val="28"/>
        </w:rPr>
        <w:t>У</w:t>
      </w:r>
      <w:r w:rsidR="0059741D" w:rsidRPr="0059741D">
        <w:rPr>
          <w:sz w:val="28"/>
          <w:szCs w:val="28"/>
        </w:rPr>
        <w:t>правление по природопользованию и экологии</w:t>
      </w:r>
      <w:r w:rsidRPr="0059741D">
        <w:rPr>
          <w:sz w:val="28"/>
          <w:szCs w:val="28"/>
        </w:rPr>
        <w:t xml:space="preserve"> еженедель</w:t>
      </w:r>
      <w:r w:rsidR="00CE3620">
        <w:rPr>
          <w:sz w:val="28"/>
          <w:szCs w:val="28"/>
        </w:rPr>
        <w:t>но передает поступившие заявки </w:t>
      </w:r>
      <w:r w:rsidRPr="0059741D">
        <w:rPr>
          <w:sz w:val="28"/>
          <w:szCs w:val="28"/>
        </w:rPr>
        <w:t>в общественную комиссию</w:t>
      </w:r>
      <w:r w:rsidR="0059741D" w:rsidRPr="0059741D">
        <w:rPr>
          <w:sz w:val="28"/>
          <w:szCs w:val="28"/>
        </w:rPr>
        <w:t xml:space="preserve"> муниципального образования городской округ город Сургут по обеспечению реализации приоритетного проекта «Формирование комфортной городской среды»</w:t>
      </w:r>
      <w:r w:rsidRPr="0059741D">
        <w:rPr>
          <w:sz w:val="28"/>
          <w:szCs w:val="28"/>
        </w:rPr>
        <w:t xml:space="preserve"> </w:t>
      </w:r>
      <w:r w:rsidR="00CE3620">
        <w:rPr>
          <w:sz w:val="28"/>
          <w:szCs w:val="28"/>
        </w:rPr>
        <w:br/>
      </w:r>
      <w:r w:rsidRPr="0059741D">
        <w:rPr>
          <w:sz w:val="28"/>
          <w:szCs w:val="28"/>
        </w:rPr>
        <w:t xml:space="preserve">(далее – комиссия), </w:t>
      </w:r>
      <w:r w:rsidR="00B23A1C">
        <w:rPr>
          <w:sz w:val="28"/>
          <w:szCs w:val="28"/>
        </w:rPr>
        <w:t>созданной в соответствии с</w:t>
      </w:r>
      <w:r w:rsidRPr="0059741D">
        <w:rPr>
          <w:sz w:val="28"/>
          <w:szCs w:val="28"/>
        </w:rPr>
        <w:t xml:space="preserve"> </w:t>
      </w:r>
      <w:r w:rsidR="0059741D" w:rsidRPr="0059741D">
        <w:rPr>
          <w:sz w:val="28"/>
          <w:szCs w:val="28"/>
        </w:rPr>
        <w:t>распоряжением Администрации города от 10.03.2017 № 339.</w:t>
      </w:r>
    </w:p>
    <w:p w:rsidR="00CB1FC1" w:rsidRPr="0059741D" w:rsidRDefault="00B23A1C" w:rsidP="008D2417">
      <w:pPr>
        <w:pStyle w:val="a5"/>
        <w:numPr>
          <w:ilvl w:val="0"/>
          <w:numId w:val="3"/>
        </w:numPr>
        <w:shd w:val="clear" w:color="auto" w:fill="FFFFFF"/>
        <w:ind w:left="0" w:firstLine="567"/>
        <w:jc w:val="both"/>
        <w:rPr>
          <w:sz w:val="28"/>
          <w:szCs w:val="28"/>
        </w:rPr>
      </w:pPr>
      <w:r>
        <w:rPr>
          <w:sz w:val="28"/>
          <w:szCs w:val="28"/>
        </w:rPr>
        <w:t>Общественная к</w:t>
      </w:r>
      <w:r w:rsidR="00CB1FC1" w:rsidRPr="0059741D">
        <w:rPr>
          <w:sz w:val="28"/>
          <w:szCs w:val="28"/>
        </w:rPr>
        <w:t xml:space="preserve">омиссия осуществляет рассмотрение и оценку поступивших заявок заинтересованных лиц на предмет </w:t>
      </w:r>
      <w:r>
        <w:rPr>
          <w:sz w:val="28"/>
          <w:szCs w:val="28"/>
        </w:rPr>
        <w:t>включения их в муниципальные программы на 2017 год и на 2018-2022 годы</w:t>
      </w:r>
      <w:r w:rsidR="00CB1FC1" w:rsidRPr="0059741D">
        <w:rPr>
          <w:sz w:val="28"/>
          <w:szCs w:val="28"/>
        </w:rPr>
        <w:t>.</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В случае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w:t>
      </w:r>
    </w:p>
    <w:p w:rsidR="00CB1FC1" w:rsidRPr="00CB1FC1" w:rsidRDefault="00CB1FC1" w:rsidP="00CB1FC1">
      <w:pPr>
        <w:pStyle w:val="a5"/>
        <w:numPr>
          <w:ilvl w:val="0"/>
          <w:numId w:val="3"/>
        </w:numPr>
        <w:shd w:val="clear" w:color="auto" w:fill="FFFFFF"/>
        <w:ind w:left="0" w:firstLine="567"/>
        <w:jc w:val="both"/>
        <w:rPr>
          <w:sz w:val="28"/>
          <w:szCs w:val="28"/>
        </w:rPr>
      </w:pPr>
      <w:r w:rsidRPr="00CB1FC1">
        <w:rPr>
          <w:sz w:val="28"/>
          <w:szCs w:val="28"/>
        </w:rPr>
        <w:t>Решени</w:t>
      </w:r>
      <w:r w:rsidR="00B23A1C">
        <w:rPr>
          <w:sz w:val="28"/>
          <w:szCs w:val="28"/>
        </w:rPr>
        <w:t>е</w:t>
      </w:r>
      <w:r w:rsidRPr="00CB1FC1">
        <w:rPr>
          <w:sz w:val="28"/>
          <w:szCs w:val="28"/>
        </w:rPr>
        <w:t xml:space="preserve"> общественной комиссии оформля</w:t>
      </w:r>
      <w:r w:rsidR="00B23A1C">
        <w:rPr>
          <w:sz w:val="28"/>
          <w:szCs w:val="28"/>
        </w:rPr>
        <w:t>е</w:t>
      </w:r>
      <w:r w:rsidRPr="00CB1FC1">
        <w:rPr>
          <w:sz w:val="28"/>
          <w:szCs w:val="28"/>
        </w:rPr>
        <w:t xml:space="preserve">тся протоколом </w:t>
      </w:r>
      <w:r w:rsidR="00CE3620">
        <w:rPr>
          <w:sz w:val="28"/>
          <w:szCs w:val="28"/>
        </w:rPr>
        <w:br/>
      </w:r>
      <w:r w:rsidRPr="00CB1FC1">
        <w:rPr>
          <w:sz w:val="28"/>
          <w:szCs w:val="28"/>
        </w:rPr>
        <w:t>и вместе с одобренными проектами</w:t>
      </w:r>
      <w:r w:rsidR="00B23A1C">
        <w:rPr>
          <w:sz w:val="28"/>
          <w:szCs w:val="28"/>
        </w:rPr>
        <w:t xml:space="preserve"> в порядке,</w:t>
      </w:r>
      <w:bookmarkStart w:id="1" w:name="_GoBack"/>
      <w:bookmarkEnd w:id="1"/>
      <w:r w:rsidR="00B23A1C">
        <w:rPr>
          <w:sz w:val="28"/>
          <w:szCs w:val="28"/>
        </w:rPr>
        <w:t xml:space="preserve"> установленном распоряжением Администрации города от 10.03.2017 № 339</w:t>
      </w:r>
      <w:r w:rsidRPr="00CB1FC1">
        <w:rPr>
          <w:sz w:val="28"/>
          <w:szCs w:val="28"/>
        </w:rPr>
        <w:t>.</w:t>
      </w:r>
    </w:p>
    <w:p w:rsidR="00CB1FC1" w:rsidRPr="00CB1FC1" w:rsidRDefault="00CB1FC1" w:rsidP="00CB1FC1">
      <w:r w:rsidRPr="00CB1FC1">
        <w:rPr>
          <w:rFonts w:ascii="Arial" w:hAnsi="Arial" w:cs="Arial"/>
          <w:color w:val="555555"/>
          <w:sz w:val="20"/>
          <w:szCs w:val="20"/>
        </w:rPr>
        <w:br/>
      </w:r>
    </w:p>
    <w:p w:rsidR="00CB1FC1" w:rsidRPr="00CB1FC1" w:rsidRDefault="00CB1FC1" w:rsidP="00CB1FC1">
      <w:pPr>
        <w:shd w:val="clear" w:color="auto" w:fill="FFFFFF"/>
        <w:rPr>
          <w:rFonts w:ascii="Arial" w:hAnsi="Arial" w:cs="Arial"/>
          <w:color w:val="555555"/>
          <w:sz w:val="23"/>
          <w:szCs w:val="23"/>
        </w:rPr>
      </w:pPr>
      <w:r w:rsidRPr="00CB1FC1">
        <w:rPr>
          <w:rFonts w:ascii="Arial" w:hAnsi="Arial" w:cs="Arial"/>
          <w:color w:val="555555"/>
          <w:sz w:val="23"/>
          <w:szCs w:val="23"/>
        </w:rPr>
        <w:t> </w:t>
      </w: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p w:rsidR="00CE3620" w:rsidRDefault="00CE3620" w:rsidP="00CB1FC1">
      <w:pPr>
        <w:shd w:val="clear" w:color="auto" w:fill="FFFFFF"/>
        <w:jc w:val="right"/>
        <w:rPr>
          <w:rFonts w:ascii="Arial" w:hAnsi="Arial" w:cs="Arial"/>
          <w:color w:val="555555"/>
          <w:sz w:val="23"/>
          <w:szCs w:val="23"/>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E3620" w:rsidTr="00CE3620">
        <w:trPr>
          <w:trHeight w:val="3049"/>
        </w:trPr>
        <w:tc>
          <w:tcPr>
            <w:tcW w:w="4388" w:type="dxa"/>
          </w:tcPr>
          <w:p w:rsidR="00CE3620" w:rsidRPr="00CB1FC1" w:rsidRDefault="00CE3620" w:rsidP="00CE3620">
            <w:pPr>
              <w:shd w:val="clear" w:color="auto" w:fill="FFFFFF"/>
              <w:rPr>
                <w:sz w:val="28"/>
                <w:szCs w:val="28"/>
              </w:rPr>
            </w:pPr>
            <w:r w:rsidRPr="00CB1FC1">
              <w:rPr>
                <w:sz w:val="28"/>
                <w:szCs w:val="28"/>
              </w:rPr>
              <w:lastRenderedPageBreak/>
              <w:t>Приложение</w:t>
            </w:r>
          </w:p>
          <w:p w:rsidR="00CE3620" w:rsidRDefault="00CE3620" w:rsidP="00CE3620">
            <w:pPr>
              <w:rPr>
                <w:rFonts w:eastAsia="Calibri"/>
                <w:color w:val="000000"/>
                <w:sz w:val="28"/>
                <w:szCs w:val="28"/>
              </w:rPr>
            </w:pPr>
            <w:proofErr w:type="gramStart"/>
            <w:r w:rsidRPr="00CB1FC1">
              <w:rPr>
                <w:sz w:val="28"/>
                <w:szCs w:val="28"/>
              </w:rPr>
              <w:t>к</w:t>
            </w:r>
            <w:proofErr w:type="gramEnd"/>
            <w:r w:rsidRPr="00CB1FC1">
              <w:rPr>
                <w:sz w:val="28"/>
                <w:szCs w:val="28"/>
              </w:rPr>
              <w:t xml:space="preserve"> Порядку представления, рассмотрения и оценки предложений заинтересованных лиц о включении общественной территории в муниципальную программу</w:t>
            </w:r>
            <w:r>
              <w:rPr>
                <w:sz w:val="28"/>
                <w:szCs w:val="28"/>
              </w:rPr>
              <w:t xml:space="preserve"> </w:t>
            </w:r>
            <w:r>
              <w:rPr>
                <w:rFonts w:eastAsia="Calibri"/>
                <w:color w:val="000000"/>
                <w:sz w:val="28"/>
                <w:szCs w:val="28"/>
              </w:rPr>
              <w:t>«Охрана окружающей среды города Сургута на 201</w:t>
            </w:r>
            <w:r w:rsidR="006C607B">
              <w:rPr>
                <w:rFonts w:eastAsia="Calibri"/>
                <w:color w:val="000000"/>
                <w:sz w:val="28"/>
                <w:szCs w:val="28"/>
              </w:rPr>
              <w:t>4</w:t>
            </w:r>
            <w:r>
              <w:rPr>
                <w:rFonts w:eastAsia="Calibri"/>
                <w:color w:val="000000"/>
                <w:sz w:val="28"/>
                <w:szCs w:val="28"/>
              </w:rPr>
              <w:t>-2030 годы» в 2017 году</w:t>
            </w:r>
          </w:p>
          <w:p w:rsidR="00CE3620" w:rsidRPr="00CB1FC1" w:rsidRDefault="00CE3620" w:rsidP="00CE3620">
            <w:pPr>
              <w:shd w:val="clear" w:color="auto" w:fill="FFFFFF"/>
              <w:rPr>
                <w:sz w:val="28"/>
                <w:szCs w:val="28"/>
              </w:rPr>
            </w:pPr>
            <w:r w:rsidRPr="00CB1FC1">
              <w:rPr>
                <w:sz w:val="28"/>
                <w:szCs w:val="28"/>
              </w:rPr>
              <w:t xml:space="preserve"> </w:t>
            </w:r>
          </w:p>
          <w:p w:rsidR="00CE3620" w:rsidRDefault="00CE3620" w:rsidP="00CB1FC1">
            <w:pPr>
              <w:jc w:val="right"/>
              <w:rPr>
                <w:sz w:val="28"/>
                <w:szCs w:val="28"/>
              </w:rPr>
            </w:pPr>
          </w:p>
        </w:tc>
      </w:tr>
    </w:tbl>
    <w:p w:rsidR="00CE3620" w:rsidRDefault="00CE3620" w:rsidP="00CB1FC1">
      <w:pPr>
        <w:shd w:val="clear" w:color="auto" w:fill="FFFFFF"/>
        <w:jc w:val="right"/>
        <w:rPr>
          <w:sz w:val="28"/>
          <w:szCs w:val="28"/>
        </w:rPr>
      </w:pPr>
    </w:p>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F61452" w:rsidP="00F61452">
      <w:pPr>
        <w:shd w:val="clear" w:color="auto" w:fill="FFFFFF"/>
        <w:jc w:val="right"/>
        <w:rPr>
          <w:sz w:val="28"/>
          <w:szCs w:val="28"/>
        </w:rPr>
      </w:pPr>
      <w:r>
        <w:rPr>
          <w:sz w:val="28"/>
          <w:szCs w:val="28"/>
        </w:rPr>
        <w:t xml:space="preserve">Начальнику </w:t>
      </w:r>
      <w:r w:rsidR="00CB1FC1" w:rsidRPr="00CB1FC1">
        <w:rPr>
          <w:sz w:val="28"/>
          <w:szCs w:val="28"/>
        </w:rPr>
        <w:t>уп</w:t>
      </w:r>
      <w:r>
        <w:rPr>
          <w:sz w:val="28"/>
          <w:szCs w:val="28"/>
        </w:rPr>
        <w:t xml:space="preserve">равления по природопользованию и экологии </w:t>
      </w:r>
    </w:p>
    <w:p w:rsidR="00CB1FC1" w:rsidRPr="00CB1FC1" w:rsidRDefault="00CB1FC1" w:rsidP="00F61452">
      <w:pPr>
        <w:shd w:val="clear" w:color="auto" w:fill="FFFFFF"/>
        <w:jc w:val="right"/>
        <w:rPr>
          <w:sz w:val="28"/>
          <w:szCs w:val="28"/>
        </w:rPr>
      </w:pPr>
      <w:r w:rsidRPr="00CB1FC1">
        <w:rPr>
          <w:sz w:val="28"/>
          <w:szCs w:val="28"/>
        </w:rPr>
        <w:t xml:space="preserve">От </w:t>
      </w:r>
      <w:r w:rsidR="00F61452">
        <w:rPr>
          <w:sz w:val="28"/>
          <w:szCs w:val="28"/>
        </w:rPr>
        <w:t>______________</w:t>
      </w:r>
      <w:r w:rsidRPr="00CB1FC1">
        <w:rPr>
          <w:sz w:val="28"/>
          <w:szCs w:val="28"/>
        </w:rPr>
        <w:t>___________________________________</w:t>
      </w:r>
    </w:p>
    <w:p w:rsidR="00F61452" w:rsidRDefault="00CB1FC1" w:rsidP="00F61452">
      <w:pPr>
        <w:shd w:val="clear" w:color="auto" w:fill="FFFFFF"/>
        <w:jc w:val="right"/>
        <w:rPr>
          <w:sz w:val="20"/>
          <w:szCs w:val="20"/>
        </w:rPr>
      </w:pPr>
      <w:r w:rsidRPr="00CB1FC1">
        <w:rPr>
          <w:sz w:val="20"/>
          <w:szCs w:val="20"/>
        </w:rPr>
        <w:t>(</w:t>
      </w:r>
      <w:proofErr w:type="gramStart"/>
      <w:r w:rsidRPr="00CB1FC1">
        <w:rPr>
          <w:sz w:val="20"/>
          <w:szCs w:val="20"/>
        </w:rPr>
        <w:t>указывается</w:t>
      </w:r>
      <w:proofErr w:type="gramEnd"/>
      <w:r w:rsidRPr="00CB1FC1">
        <w:rPr>
          <w:sz w:val="20"/>
          <w:szCs w:val="20"/>
        </w:rPr>
        <w:t xml:space="preserve"> полностью фамилия, имя, отчество</w:t>
      </w:r>
      <w:r w:rsidR="00F61452">
        <w:rPr>
          <w:sz w:val="20"/>
          <w:szCs w:val="20"/>
        </w:rPr>
        <w:t xml:space="preserve"> – для физических лиц</w:t>
      </w:r>
      <w:r w:rsidRPr="00CB1FC1">
        <w:rPr>
          <w:sz w:val="20"/>
          <w:szCs w:val="20"/>
        </w:rPr>
        <w:t xml:space="preserve">, </w:t>
      </w:r>
    </w:p>
    <w:p w:rsidR="00CB1FC1" w:rsidRPr="00CB1FC1" w:rsidRDefault="00CB1FC1" w:rsidP="00F61452">
      <w:pPr>
        <w:shd w:val="clear" w:color="auto" w:fill="FFFFFF"/>
        <w:jc w:val="right"/>
        <w:rPr>
          <w:sz w:val="20"/>
          <w:szCs w:val="20"/>
        </w:rPr>
      </w:pPr>
      <w:proofErr w:type="gramStart"/>
      <w:r w:rsidRPr="00CB1FC1">
        <w:rPr>
          <w:sz w:val="20"/>
          <w:szCs w:val="20"/>
        </w:rPr>
        <w:t>наименование</w:t>
      </w:r>
      <w:proofErr w:type="gramEnd"/>
      <w:r w:rsidRPr="00CB1FC1">
        <w:rPr>
          <w:sz w:val="20"/>
          <w:szCs w:val="20"/>
        </w:rPr>
        <w:t xml:space="preserve"> организации</w:t>
      </w:r>
      <w:r w:rsidR="00F61452">
        <w:rPr>
          <w:sz w:val="20"/>
          <w:szCs w:val="20"/>
        </w:rPr>
        <w:t xml:space="preserve"> – для юридических лиц</w:t>
      </w:r>
      <w:r w:rsidRPr="00CB1FC1">
        <w:rPr>
          <w:sz w:val="20"/>
          <w:szCs w:val="20"/>
        </w:rPr>
        <w:t>)</w:t>
      </w:r>
    </w:p>
    <w:p w:rsidR="00CB1FC1" w:rsidRPr="00CB1FC1" w:rsidRDefault="00F61452" w:rsidP="00F61452">
      <w:pPr>
        <w:shd w:val="clear" w:color="auto" w:fill="FFFFFF"/>
        <w:jc w:val="right"/>
        <w:rPr>
          <w:sz w:val="28"/>
          <w:szCs w:val="28"/>
        </w:rPr>
      </w:pPr>
      <w:r>
        <w:rPr>
          <w:sz w:val="28"/>
          <w:szCs w:val="28"/>
        </w:rPr>
        <w:t>______________</w:t>
      </w:r>
      <w:r w:rsidR="00CB1FC1" w:rsidRPr="00CB1FC1">
        <w:rPr>
          <w:sz w:val="28"/>
          <w:szCs w:val="28"/>
        </w:rPr>
        <w:t>______________________________________</w:t>
      </w:r>
    </w:p>
    <w:p w:rsidR="00CB1FC1" w:rsidRPr="00CB1FC1" w:rsidRDefault="00CB1FC1" w:rsidP="00F61452">
      <w:pPr>
        <w:shd w:val="clear" w:color="auto" w:fill="FFFFFF"/>
        <w:jc w:val="right"/>
        <w:rPr>
          <w:sz w:val="28"/>
          <w:szCs w:val="28"/>
        </w:rPr>
      </w:pPr>
      <w:proofErr w:type="gramStart"/>
      <w:r w:rsidRPr="00CB1FC1">
        <w:rPr>
          <w:sz w:val="28"/>
          <w:szCs w:val="28"/>
        </w:rPr>
        <w:t>проживающий</w:t>
      </w:r>
      <w:proofErr w:type="gramEnd"/>
      <w:r w:rsidRPr="00CB1FC1">
        <w:rPr>
          <w:sz w:val="28"/>
          <w:szCs w:val="28"/>
        </w:rPr>
        <w:t xml:space="preserve"> (</w:t>
      </w:r>
      <w:proofErr w:type="spellStart"/>
      <w:r w:rsidRPr="00CB1FC1">
        <w:rPr>
          <w:sz w:val="28"/>
          <w:szCs w:val="28"/>
        </w:rPr>
        <w:t>ая</w:t>
      </w:r>
      <w:proofErr w:type="spellEnd"/>
      <w:r w:rsidRPr="00CB1FC1">
        <w:rPr>
          <w:sz w:val="28"/>
          <w:szCs w:val="28"/>
        </w:rPr>
        <w:t>) по адресу</w:t>
      </w:r>
    </w:p>
    <w:p w:rsidR="00CB1FC1" w:rsidRPr="00CB1FC1" w:rsidRDefault="00CB1FC1" w:rsidP="00F61452">
      <w:pPr>
        <w:shd w:val="clear" w:color="auto" w:fill="FFFFFF"/>
        <w:jc w:val="right"/>
        <w:rPr>
          <w:sz w:val="28"/>
          <w:szCs w:val="28"/>
        </w:rPr>
      </w:pPr>
      <w:r w:rsidRPr="00CB1FC1">
        <w:rPr>
          <w:sz w:val="28"/>
          <w:szCs w:val="28"/>
        </w:rPr>
        <w:t>(</w:t>
      </w:r>
      <w:proofErr w:type="gramStart"/>
      <w:r w:rsidRPr="00CB1FC1">
        <w:rPr>
          <w:sz w:val="28"/>
          <w:szCs w:val="28"/>
        </w:rPr>
        <w:t>имеющий</w:t>
      </w:r>
      <w:proofErr w:type="gramEnd"/>
      <w:r w:rsidRPr="00CB1FC1">
        <w:rPr>
          <w:sz w:val="28"/>
          <w:szCs w:val="28"/>
        </w:rPr>
        <w:t xml:space="preserve"> местонахождения – для юридических лиц):</w:t>
      </w:r>
    </w:p>
    <w:p w:rsidR="00CB1FC1" w:rsidRPr="00CB1FC1" w:rsidRDefault="00F61452" w:rsidP="00F61452">
      <w:pPr>
        <w:shd w:val="clear" w:color="auto" w:fill="FFFFFF"/>
        <w:rPr>
          <w:sz w:val="28"/>
          <w:szCs w:val="28"/>
        </w:rPr>
      </w:pPr>
      <w:r>
        <w:rPr>
          <w:sz w:val="28"/>
          <w:szCs w:val="28"/>
        </w:rPr>
        <w:t xml:space="preserve">                              _____________</w:t>
      </w:r>
      <w:r w:rsidR="00CB1FC1" w:rsidRPr="00CB1FC1">
        <w:rPr>
          <w:sz w:val="28"/>
          <w:szCs w:val="28"/>
        </w:rPr>
        <w:t>______________________________________</w:t>
      </w:r>
    </w:p>
    <w:p w:rsidR="00CB1FC1" w:rsidRPr="00CB1FC1" w:rsidRDefault="00CB1FC1" w:rsidP="00F61452">
      <w:pPr>
        <w:shd w:val="clear" w:color="auto" w:fill="FFFFFF"/>
        <w:jc w:val="right"/>
        <w:rPr>
          <w:sz w:val="28"/>
          <w:szCs w:val="28"/>
        </w:rPr>
      </w:pPr>
      <w:r w:rsidRPr="00CB1FC1">
        <w:rPr>
          <w:sz w:val="28"/>
          <w:szCs w:val="28"/>
        </w:rPr>
        <w:t>Номер контактного телефона: _____</w:t>
      </w:r>
      <w:r w:rsidR="00F61452">
        <w:rPr>
          <w:sz w:val="28"/>
          <w:szCs w:val="28"/>
        </w:rPr>
        <w:t>_____________________</w:t>
      </w:r>
    </w:p>
    <w:p w:rsidR="00CB1FC1" w:rsidRDefault="00CB1FC1" w:rsidP="00CB1FC1">
      <w:pPr>
        <w:shd w:val="clear" w:color="auto" w:fill="FFFFFF"/>
        <w:jc w:val="both"/>
        <w:rPr>
          <w:sz w:val="28"/>
          <w:szCs w:val="28"/>
        </w:rPr>
      </w:pPr>
      <w:r w:rsidRPr="00CB1FC1">
        <w:rPr>
          <w:sz w:val="28"/>
          <w:szCs w:val="28"/>
        </w:rPr>
        <w:t> </w:t>
      </w:r>
    </w:p>
    <w:p w:rsidR="00F61452" w:rsidRPr="00CB1FC1" w:rsidRDefault="00F61452" w:rsidP="00CB1FC1">
      <w:pPr>
        <w:shd w:val="clear" w:color="auto" w:fill="FFFFFF"/>
        <w:jc w:val="both"/>
        <w:rPr>
          <w:sz w:val="28"/>
          <w:szCs w:val="28"/>
        </w:rPr>
      </w:pPr>
    </w:p>
    <w:p w:rsidR="00CB1FC1" w:rsidRPr="00CB1FC1" w:rsidRDefault="00CB1FC1" w:rsidP="00CB1FC1">
      <w:pPr>
        <w:shd w:val="clear" w:color="auto" w:fill="FFFFFF"/>
        <w:jc w:val="center"/>
        <w:rPr>
          <w:sz w:val="28"/>
          <w:szCs w:val="28"/>
        </w:rPr>
      </w:pPr>
      <w:r w:rsidRPr="00CB1FC1">
        <w:rPr>
          <w:sz w:val="28"/>
          <w:szCs w:val="28"/>
        </w:rPr>
        <w:t>ЗАЯВКА</w:t>
      </w:r>
    </w:p>
    <w:p w:rsidR="00CB1FC1" w:rsidRPr="00CB1FC1" w:rsidRDefault="00CB1FC1" w:rsidP="00CB1FC1">
      <w:pPr>
        <w:shd w:val="clear" w:color="auto" w:fill="FFFFFF"/>
        <w:jc w:val="center"/>
        <w:rPr>
          <w:sz w:val="28"/>
          <w:szCs w:val="28"/>
        </w:rPr>
      </w:pPr>
      <w:proofErr w:type="gramStart"/>
      <w:r w:rsidRPr="00CB1FC1">
        <w:rPr>
          <w:sz w:val="28"/>
          <w:szCs w:val="28"/>
        </w:rPr>
        <w:t>о</w:t>
      </w:r>
      <w:proofErr w:type="gramEnd"/>
      <w:r w:rsidRPr="00CB1FC1">
        <w:rPr>
          <w:sz w:val="28"/>
          <w:szCs w:val="28"/>
        </w:rPr>
        <w:t xml:space="preserve"> включении общественной территории</w:t>
      </w:r>
    </w:p>
    <w:p w:rsidR="00CB1FC1" w:rsidRDefault="00CB1FC1" w:rsidP="00CB1FC1">
      <w:pPr>
        <w:shd w:val="clear" w:color="auto" w:fill="FFFFFF"/>
        <w:jc w:val="center"/>
        <w:rPr>
          <w:sz w:val="28"/>
          <w:szCs w:val="28"/>
        </w:rPr>
      </w:pPr>
      <w:proofErr w:type="gramStart"/>
      <w:r w:rsidRPr="00CB1FC1">
        <w:rPr>
          <w:sz w:val="28"/>
          <w:szCs w:val="28"/>
        </w:rPr>
        <w:t>в</w:t>
      </w:r>
      <w:proofErr w:type="gramEnd"/>
      <w:r w:rsidRPr="00CB1FC1">
        <w:rPr>
          <w:sz w:val="28"/>
          <w:szCs w:val="28"/>
        </w:rPr>
        <w:t xml:space="preserve"> муниципальную программу</w:t>
      </w:r>
    </w:p>
    <w:p w:rsidR="00F61452" w:rsidRPr="00CB1FC1" w:rsidRDefault="00F61452" w:rsidP="00CB1FC1">
      <w:pPr>
        <w:shd w:val="clear" w:color="auto" w:fill="FFFFFF"/>
        <w:jc w:val="center"/>
        <w:rPr>
          <w:sz w:val="28"/>
          <w:szCs w:val="28"/>
        </w:rPr>
      </w:pPr>
      <w:r>
        <w:rPr>
          <w:rFonts w:eastAsia="Calibri"/>
          <w:color w:val="000000"/>
          <w:sz w:val="28"/>
          <w:szCs w:val="28"/>
        </w:rPr>
        <w:t>«Охрана окружающей среды города Сургута на 201</w:t>
      </w:r>
      <w:r w:rsidR="006C607B">
        <w:rPr>
          <w:rFonts w:eastAsia="Calibri"/>
          <w:color w:val="000000"/>
          <w:sz w:val="28"/>
          <w:szCs w:val="28"/>
        </w:rPr>
        <w:t>4</w:t>
      </w:r>
      <w:r>
        <w:rPr>
          <w:rFonts w:eastAsia="Calibri"/>
          <w:color w:val="000000"/>
          <w:sz w:val="28"/>
          <w:szCs w:val="28"/>
        </w:rPr>
        <w:t>-2030 годы»</w:t>
      </w:r>
      <w:r w:rsidR="00777445">
        <w:rPr>
          <w:rFonts w:eastAsia="Calibri"/>
          <w:color w:val="000000"/>
          <w:sz w:val="28"/>
          <w:szCs w:val="28"/>
        </w:rPr>
        <w:t xml:space="preserve"> в 2017 году</w:t>
      </w:r>
    </w:p>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CB1FC1" w:rsidP="00CB1FC1">
      <w:pPr>
        <w:shd w:val="clear" w:color="auto" w:fill="FFFFFF"/>
        <w:jc w:val="center"/>
        <w:rPr>
          <w:sz w:val="28"/>
          <w:szCs w:val="28"/>
        </w:rPr>
      </w:pPr>
      <w:r w:rsidRPr="00CB1FC1">
        <w:rPr>
          <w:sz w:val="28"/>
          <w:szCs w:val="28"/>
        </w:rPr>
        <w:t>1. Общая характеристика проекта</w:t>
      </w:r>
    </w:p>
    <w:p w:rsidR="00CB1FC1" w:rsidRPr="00CB1FC1" w:rsidRDefault="00CB1FC1" w:rsidP="00CB1FC1">
      <w:pPr>
        <w:shd w:val="clear" w:color="auto" w:fill="FFFFFF"/>
        <w:jc w:val="center"/>
        <w:rPr>
          <w:sz w:val="28"/>
          <w:szCs w:val="28"/>
        </w:rPr>
      </w:pPr>
      <w:r w:rsidRPr="00CB1FC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
        <w:gridCol w:w="7114"/>
      </w:tblGrid>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1.</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Направление реализации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2.</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Наименование проекта, адрес или описание местоположения</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3.</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Площадь, на которой реализуется проект, кв. м</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4.</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Цель и задачи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5.</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Инициатор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6.</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Целевая аудитория проекта</w:t>
            </w:r>
          </w:p>
        </w:tc>
      </w:tr>
      <w:tr w:rsidR="00F61452" w:rsidRPr="00CB1FC1" w:rsidTr="00F61452">
        <w:trPr>
          <w:tblCellSpacing w:w="0" w:type="dxa"/>
        </w:trPr>
        <w:tc>
          <w:tcPr>
            <w:tcW w:w="418" w:type="dxa"/>
            <w:shd w:val="clear" w:color="auto" w:fill="FFFFFF"/>
          </w:tcPr>
          <w:p w:rsidR="00F61452" w:rsidRPr="00CB1FC1" w:rsidRDefault="00F61452" w:rsidP="00F61452">
            <w:pPr>
              <w:jc w:val="center"/>
              <w:rPr>
                <w:sz w:val="28"/>
                <w:szCs w:val="28"/>
              </w:rPr>
            </w:pPr>
            <w:r>
              <w:rPr>
                <w:sz w:val="28"/>
                <w:szCs w:val="28"/>
              </w:rPr>
              <w:t>7.</w:t>
            </w:r>
          </w:p>
        </w:tc>
        <w:tc>
          <w:tcPr>
            <w:tcW w:w="7114" w:type="dxa"/>
            <w:shd w:val="clear" w:color="auto" w:fill="FFFFFF"/>
            <w:tcMar>
              <w:top w:w="0" w:type="dxa"/>
              <w:left w:w="75" w:type="dxa"/>
              <w:bottom w:w="0" w:type="dxa"/>
              <w:right w:w="75" w:type="dxa"/>
            </w:tcMar>
            <w:vAlign w:val="center"/>
            <w:hideMark/>
          </w:tcPr>
          <w:p w:rsidR="00F61452" w:rsidRPr="00CB1FC1" w:rsidRDefault="00F61452" w:rsidP="00F61452">
            <w:pPr>
              <w:rPr>
                <w:sz w:val="28"/>
                <w:szCs w:val="28"/>
              </w:rPr>
            </w:pPr>
            <w:r w:rsidRPr="00CB1FC1">
              <w:rPr>
                <w:sz w:val="28"/>
                <w:szCs w:val="28"/>
              </w:rPr>
              <w:t>Количество человек заинтересованных в реализации проекта</w:t>
            </w:r>
          </w:p>
        </w:tc>
      </w:tr>
    </w:tbl>
    <w:p w:rsidR="00CB1FC1" w:rsidRPr="00CB1FC1" w:rsidRDefault="00CB1FC1" w:rsidP="00CB1FC1">
      <w:pPr>
        <w:shd w:val="clear" w:color="auto" w:fill="FFFFFF"/>
        <w:jc w:val="both"/>
        <w:rPr>
          <w:sz w:val="28"/>
          <w:szCs w:val="28"/>
        </w:rPr>
      </w:pPr>
      <w:r w:rsidRPr="00CB1FC1">
        <w:rPr>
          <w:sz w:val="28"/>
          <w:szCs w:val="28"/>
        </w:rPr>
        <w:t> </w:t>
      </w:r>
    </w:p>
    <w:p w:rsidR="00CB1FC1" w:rsidRPr="00CB1FC1" w:rsidRDefault="00CB1FC1" w:rsidP="00CB1FC1">
      <w:pPr>
        <w:shd w:val="clear" w:color="auto" w:fill="FFFFFF"/>
        <w:jc w:val="center"/>
        <w:rPr>
          <w:sz w:val="28"/>
          <w:szCs w:val="28"/>
        </w:rPr>
      </w:pPr>
      <w:r w:rsidRPr="00CB1FC1">
        <w:rPr>
          <w:sz w:val="28"/>
          <w:szCs w:val="28"/>
        </w:rPr>
        <w:t>2. Описание проекта (не более 3 страниц)</w:t>
      </w:r>
    </w:p>
    <w:p w:rsidR="00CB1FC1" w:rsidRPr="00CB1FC1" w:rsidRDefault="00CB1FC1" w:rsidP="00CB1FC1">
      <w:pPr>
        <w:shd w:val="clear" w:color="auto" w:fill="FFFFFF"/>
        <w:jc w:val="center"/>
        <w:rPr>
          <w:sz w:val="28"/>
          <w:szCs w:val="28"/>
        </w:rPr>
      </w:pPr>
      <w:r w:rsidRPr="00CB1FC1">
        <w:rPr>
          <w:sz w:val="28"/>
          <w:szCs w:val="28"/>
        </w:rPr>
        <w:t> </w:t>
      </w:r>
    </w:p>
    <w:p w:rsidR="00CB1FC1" w:rsidRPr="00F61452" w:rsidRDefault="00F61452" w:rsidP="00F61452">
      <w:pPr>
        <w:shd w:val="clear" w:color="auto" w:fill="FFFFFF"/>
        <w:ind w:firstLine="567"/>
        <w:jc w:val="both"/>
        <w:rPr>
          <w:sz w:val="28"/>
          <w:szCs w:val="28"/>
        </w:rPr>
      </w:pPr>
      <w:r>
        <w:rPr>
          <w:sz w:val="28"/>
          <w:szCs w:val="28"/>
        </w:rPr>
        <w:t xml:space="preserve">1. </w:t>
      </w:r>
      <w:r w:rsidR="00CB1FC1" w:rsidRPr="00F61452">
        <w:rPr>
          <w:sz w:val="28"/>
          <w:szCs w:val="28"/>
        </w:rPr>
        <w:t>Описание проблемы и обоснование ее актуальности для жителей поселения:</w:t>
      </w:r>
    </w:p>
    <w:p w:rsidR="00CB1FC1" w:rsidRPr="00F61452" w:rsidRDefault="00F61452" w:rsidP="00F61452">
      <w:pPr>
        <w:pStyle w:val="a5"/>
        <w:shd w:val="clear" w:color="auto" w:fill="FFFFFF"/>
        <w:ind w:left="0" w:firstLine="567"/>
        <w:jc w:val="both"/>
        <w:rPr>
          <w:sz w:val="28"/>
          <w:szCs w:val="28"/>
        </w:rPr>
      </w:pPr>
      <w:r>
        <w:rPr>
          <w:sz w:val="28"/>
          <w:szCs w:val="28"/>
        </w:rPr>
        <w:lastRenderedPageBreak/>
        <w:t xml:space="preserve">1.1. </w:t>
      </w:r>
      <w:r w:rsidR="00147154">
        <w:rPr>
          <w:sz w:val="28"/>
          <w:szCs w:val="28"/>
        </w:rPr>
        <w:t>Х</w:t>
      </w:r>
      <w:r w:rsidR="00CB1FC1" w:rsidRPr="00F61452">
        <w:rPr>
          <w:sz w:val="28"/>
          <w:szCs w:val="28"/>
        </w:rPr>
        <w:t>арактеристика существующей ситуац</w:t>
      </w:r>
      <w:r w:rsidR="00147154">
        <w:rPr>
          <w:sz w:val="28"/>
          <w:szCs w:val="28"/>
        </w:rPr>
        <w:t>ии и описание решаемой проблемы.</w:t>
      </w:r>
    </w:p>
    <w:p w:rsidR="00CB1FC1" w:rsidRPr="00F61452" w:rsidRDefault="00F61452" w:rsidP="00F61452">
      <w:pPr>
        <w:pStyle w:val="a5"/>
        <w:shd w:val="clear" w:color="auto" w:fill="FFFFFF"/>
        <w:ind w:left="0" w:firstLine="567"/>
        <w:jc w:val="both"/>
        <w:rPr>
          <w:sz w:val="28"/>
          <w:szCs w:val="28"/>
        </w:rPr>
      </w:pPr>
      <w:r>
        <w:rPr>
          <w:sz w:val="28"/>
          <w:szCs w:val="28"/>
        </w:rPr>
        <w:t xml:space="preserve">1.2. </w:t>
      </w:r>
      <w:r w:rsidR="00147154">
        <w:rPr>
          <w:sz w:val="28"/>
          <w:szCs w:val="28"/>
        </w:rPr>
        <w:t>Необходимость выполнения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1.3. </w:t>
      </w:r>
      <w:r w:rsidR="00147154">
        <w:rPr>
          <w:sz w:val="28"/>
          <w:szCs w:val="28"/>
        </w:rPr>
        <w:t>К</w:t>
      </w:r>
      <w:r w:rsidR="00CB1FC1" w:rsidRPr="00F61452">
        <w:rPr>
          <w:sz w:val="28"/>
          <w:szCs w:val="28"/>
        </w:rPr>
        <w:t>руг людей, кот</w:t>
      </w:r>
      <w:r w:rsidR="00147154">
        <w:rPr>
          <w:sz w:val="28"/>
          <w:szCs w:val="28"/>
        </w:rPr>
        <w:t>орых касается решаемая проблема.</w:t>
      </w:r>
    </w:p>
    <w:p w:rsidR="00CB1FC1" w:rsidRPr="00F61452" w:rsidRDefault="00F61452" w:rsidP="00F61452">
      <w:pPr>
        <w:pStyle w:val="a5"/>
        <w:shd w:val="clear" w:color="auto" w:fill="FFFFFF"/>
        <w:ind w:left="0" w:firstLine="567"/>
        <w:jc w:val="both"/>
        <w:rPr>
          <w:sz w:val="28"/>
          <w:szCs w:val="28"/>
        </w:rPr>
      </w:pPr>
      <w:r>
        <w:rPr>
          <w:sz w:val="28"/>
          <w:szCs w:val="28"/>
        </w:rPr>
        <w:t xml:space="preserve">1.4. </w:t>
      </w:r>
      <w:r w:rsidR="00147154">
        <w:rPr>
          <w:sz w:val="28"/>
          <w:szCs w:val="28"/>
        </w:rPr>
        <w:t>А</w:t>
      </w:r>
      <w:r w:rsidR="00CB1FC1" w:rsidRPr="00F61452">
        <w:rPr>
          <w:sz w:val="28"/>
          <w:szCs w:val="28"/>
        </w:rPr>
        <w:t>ктуальность решаемой проблемы для поселения, общественная значимость.</w:t>
      </w:r>
    </w:p>
    <w:p w:rsidR="00CB1FC1" w:rsidRPr="00F61452" w:rsidRDefault="00F61452" w:rsidP="00F61452">
      <w:pPr>
        <w:shd w:val="clear" w:color="auto" w:fill="FFFFFF"/>
        <w:ind w:firstLine="567"/>
        <w:jc w:val="both"/>
        <w:rPr>
          <w:sz w:val="28"/>
          <w:szCs w:val="28"/>
        </w:rPr>
      </w:pPr>
      <w:r>
        <w:rPr>
          <w:sz w:val="28"/>
          <w:szCs w:val="28"/>
        </w:rPr>
        <w:t xml:space="preserve">2. </w:t>
      </w:r>
      <w:r w:rsidR="00CB1FC1" w:rsidRPr="00F61452">
        <w:rPr>
          <w:sz w:val="28"/>
          <w:szCs w:val="28"/>
        </w:rPr>
        <w:t>Цели и задачи проекта.</w:t>
      </w:r>
    </w:p>
    <w:p w:rsidR="00CB1FC1" w:rsidRPr="00F61452" w:rsidRDefault="00F61452" w:rsidP="00F61452">
      <w:pPr>
        <w:shd w:val="clear" w:color="auto" w:fill="FFFFFF"/>
        <w:ind w:firstLine="567"/>
        <w:jc w:val="both"/>
        <w:rPr>
          <w:sz w:val="28"/>
          <w:szCs w:val="28"/>
        </w:rPr>
      </w:pPr>
      <w:r>
        <w:rPr>
          <w:sz w:val="28"/>
          <w:szCs w:val="28"/>
        </w:rPr>
        <w:t xml:space="preserve">3. </w:t>
      </w:r>
      <w:r w:rsidR="00CB1FC1" w:rsidRPr="00F61452">
        <w:rPr>
          <w:sz w:val="28"/>
          <w:szCs w:val="28"/>
        </w:rPr>
        <w:t>Мероприятия по реализации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3.1. </w:t>
      </w:r>
      <w:r w:rsidR="00147154">
        <w:rPr>
          <w:sz w:val="28"/>
          <w:szCs w:val="28"/>
        </w:rPr>
        <w:t>К</w:t>
      </w:r>
      <w:r w:rsidR="00CB1FC1" w:rsidRPr="00F61452">
        <w:rPr>
          <w:sz w:val="28"/>
          <w:szCs w:val="28"/>
        </w:rPr>
        <w:t xml:space="preserve">онкретные мероприятия (работы), предполагаемые к реализации </w:t>
      </w:r>
      <w:r w:rsidRPr="00F61452">
        <w:rPr>
          <w:sz w:val="28"/>
          <w:szCs w:val="28"/>
        </w:rPr>
        <w:br/>
      </w:r>
      <w:r w:rsidR="00CB1FC1" w:rsidRPr="00F61452">
        <w:rPr>
          <w:sz w:val="28"/>
          <w:szCs w:val="28"/>
        </w:rPr>
        <w:t>в ходе проекта, в том числе с участием общественности, основные этапы</w:t>
      </w:r>
      <w:r w:rsidR="00147154">
        <w:rPr>
          <w:sz w:val="28"/>
          <w:szCs w:val="28"/>
        </w:rPr>
        <w:t>.</w:t>
      </w:r>
    </w:p>
    <w:p w:rsidR="00CB1FC1" w:rsidRPr="00F61452" w:rsidRDefault="00F61452" w:rsidP="00F61452">
      <w:pPr>
        <w:pStyle w:val="a5"/>
        <w:shd w:val="clear" w:color="auto" w:fill="FFFFFF"/>
        <w:ind w:left="0" w:firstLine="567"/>
        <w:jc w:val="both"/>
        <w:rPr>
          <w:sz w:val="28"/>
          <w:szCs w:val="28"/>
        </w:rPr>
      </w:pPr>
      <w:r>
        <w:rPr>
          <w:sz w:val="28"/>
          <w:szCs w:val="28"/>
        </w:rPr>
        <w:t xml:space="preserve">3.2. </w:t>
      </w:r>
      <w:r w:rsidR="00147154">
        <w:rPr>
          <w:sz w:val="28"/>
          <w:szCs w:val="28"/>
        </w:rPr>
        <w:t>С</w:t>
      </w:r>
      <w:r w:rsidR="00CB1FC1" w:rsidRPr="00F61452">
        <w:rPr>
          <w:sz w:val="28"/>
          <w:szCs w:val="28"/>
        </w:rPr>
        <w:t xml:space="preserve">пособы привлечения населения для реализации проекта (формы </w:t>
      </w:r>
      <w:r w:rsidRPr="00F61452">
        <w:rPr>
          <w:sz w:val="28"/>
          <w:szCs w:val="28"/>
        </w:rPr>
        <w:br/>
      </w:r>
      <w:r w:rsidR="00CB1FC1" w:rsidRPr="00F61452">
        <w:rPr>
          <w:sz w:val="28"/>
          <w:szCs w:val="28"/>
        </w:rPr>
        <w:t>и мето</w:t>
      </w:r>
      <w:r w:rsidR="00147154">
        <w:rPr>
          <w:sz w:val="28"/>
          <w:szCs w:val="28"/>
        </w:rPr>
        <w:t>ды работы с местным населением).</w:t>
      </w:r>
    </w:p>
    <w:p w:rsidR="00CB1FC1" w:rsidRPr="00F61452" w:rsidRDefault="00F61452" w:rsidP="00F61452">
      <w:pPr>
        <w:pStyle w:val="a5"/>
        <w:shd w:val="clear" w:color="auto" w:fill="FFFFFF"/>
        <w:ind w:left="0" w:firstLine="567"/>
        <w:jc w:val="both"/>
        <w:rPr>
          <w:sz w:val="28"/>
          <w:szCs w:val="28"/>
        </w:rPr>
      </w:pPr>
      <w:r>
        <w:rPr>
          <w:sz w:val="28"/>
          <w:szCs w:val="28"/>
        </w:rPr>
        <w:t xml:space="preserve">3.3. </w:t>
      </w:r>
      <w:r w:rsidR="00147154">
        <w:rPr>
          <w:sz w:val="28"/>
          <w:szCs w:val="28"/>
        </w:rPr>
        <w:t>П</w:t>
      </w:r>
      <w:r w:rsidR="00CB1FC1" w:rsidRPr="00F61452">
        <w:rPr>
          <w:sz w:val="28"/>
          <w:szCs w:val="28"/>
        </w:rPr>
        <w:t>редполагаемое воздействие на окружающую среду.</w:t>
      </w:r>
    </w:p>
    <w:p w:rsidR="00CB1FC1" w:rsidRPr="00F61452" w:rsidRDefault="00F61452" w:rsidP="00F61452">
      <w:pPr>
        <w:shd w:val="clear" w:color="auto" w:fill="FFFFFF"/>
        <w:ind w:firstLine="567"/>
        <w:jc w:val="both"/>
        <w:rPr>
          <w:sz w:val="28"/>
          <w:szCs w:val="28"/>
        </w:rPr>
      </w:pPr>
      <w:r>
        <w:rPr>
          <w:sz w:val="28"/>
          <w:szCs w:val="28"/>
        </w:rPr>
        <w:t xml:space="preserve">4. </w:t>
      </w:r>
      <w:r w:rsidR="00CB1FC1" w:rsidRPr="00F61452">
        <w:rPr>
          <w:sz w:val="28"/>
          <w:szCs w:val="28"/>
        </w:rPr>
        <w:t>Ожидаемые результаты проекта:</w:t>
      </w:r>
    </w:p>
    <w:p w:rsidR="00CB1FC1" w:rsidRPr="00F61452" w:rsidRDefault="00F61452" w:rsidP="00F61452">
      <w:pPr>
        <w:pStyle w:val="a5"/>
        <w:shd w:val="clear" w:color="auto" w:fill="FFFFFF"/>
        <w:ind w:left="0" w:firstLine="567"/>
        <w:jc w:val="both"/>
        <w:rPr>
          <w:sz w:val="28"/>
          <w:szCs w:val="28"/>
        </w:rPr>
      </w:pPr>
      <w:r>
        <w:rPr>
          <w:sz w:val="28"/>
          <w:szCs w:val="28"/>
        </w:rPr>
        <w:t xml:space="preserve">4.1. </w:t>
      </w:r>
      <w:r w:rsidR="00147154">
        <w:rPr>
          <w:sz w:val="28"/>
          <w:szCs w:val="28"/>
        </w:rPr>
        <w:t>П</w:t>
      </w:r>
      <w:r w:rsidR="00CB1FC1" w:rsidRPr="00F61452">
        <w:rPr>
          <w:sz w:val="28"/>
          <w:szCs w:val="28"/>
        </w:rPr>
        <w:t>рактические результаты, которые планируется достичь в ходе выполнения проекта. Результаты, характеризую</w:t>
      </w:r>
      <w:r w:rsidR="00147154">
        <w:rPr>
          <w:sz w:val="28"/>
          <w:szCs w:val="28"/>
        </w:rPr>
        <w:t>щие решение заявленной проблемы.</w:t>
      </w:r>
    </w:p>
    <w:p w:rsidR="00CB1FC1" w:rsidRPr="00F61452" w:rsidRDefault="00F61452" w:rsidP="00F61452">
      <w:pPr>
        <w:pStyle w:val="a5"/>
        <w:shd w:val="clear" w:color="auto" w:fill="FFFFFF"/>
        <w:ind w:left="0" w:firstLine="567"/>
        <w:jc w:val="both"/>
        <w:rPr>
          <w:sz w:val="28"/>
          <w:szCs w:val="28"/>
        </w:rPr>
      </w:pPr>
      <w:r>
        <w:rPr>
          <w:sz w:val="28"/>
          <w:szCs w:val="28"/>
        </w:rPr>
        <w:t xml:space="preserve">4.2. </w:t>
      </w:r>
      <w:r w:rsidR="00147154">
        <w:rPr>
          <w:sz w:val="28"/>
          <w:szCs w:val="28"/>
        </w:rPr>
        <w:t>К</w:t>
      </w:r>
      <w:r w:rsidR="00CB1FC1" w:rsidRPr="00F61452">
        <w:rPr>
          <w:sz w:val="28"/>
          <w:szCs w:val="28"/>
        </w:rPr>
        <w:t>оличественные показатели.</w:t>
      </w:r>
    </w:p>
    <w:p w:rsidR="00CB1FC1" w:rsidRPr="00F61452" w:rsidRDefault="00F61452" w:rsidP="00F61452">
      <w:pPr>
        <w:shd w:val="clear" w:color="auto" w:fill="FFFFFF"/>
        <w:ind w:firstLine="567"/>
        <w:jc w:val="both"/>
        <w:rPr>
          <w:sz w:val="28"/>
          <w:szCs w:val="28"/>
        </w:rPr>
      </w:pPr>
      <w:r>
        <w:rPr>
          <w:sz w:val="28"/>
          <w:szCs w:val="28"/>
        </w:rPr>
        <w:t xml:space="preserve">5. </w:t>
      </w:r>
      <w:r w:rsidR="00CB1FC1" w:rsidRPr="00F61452">
        <w:rPr>
          <w:sz w:val="28"/>
          <w:szCs w:val="28"/>
        </w:rPr>
        <w:t xml:space="preserve">Дальнейшее развитие проекта после завершения финансирования мероприятий по благоустройству, использование результатов проекта </w:t>
      </w:r>
      <w:r w:rsidR="00147154">
        <w:rPr>
          <w:sz w:val="28"/>
          <w:szCs w:val="28"/>
        </w:rPr>
        <w:br/>
      </w:r>
      <w:r w:rsidR="00CB1FC1" w:rsidRPr="00F61452">
        <w:rPr>
          <w:sz w:val="28"/>
          <w:szCs w:val="28"/>
        </w:rPr>
        <w:t>в последующие годы.</w:t>
      </w:r>
    </w:p>
    <w:p w:rsidR="00CB1FC1" w:rsidRPr="00CE3620" w:rsidRDefault="00CB1FC1" w:rsidP="00F61452">
      <w:pPr>
        <w:ind w:firstLine="567"/>
        <w:rPr>
          <w:sz w:val="28"/>
          <w:szCs w:val="28"/>
        </w:rPr>
      </w:pPr>
    </w:p>
    <w:sectPr w:rsidR="00CB1FC1" w:rsidRPr="00CE3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920"/>
    <w:multiLevelType w:val="multilevel"/>
    <w:tmpl w:val="9398BFB0"/>
    <w:lvl w:ilvl="0">
      <w:start w:val="1"/>
      <w:numFmt w:val="decimal"/>
      <w:lvlText w:val="%1."/>
      <w:lvlJc w:val="left"/>
      <w:pPr>
        <w:ind w:left="1770" w:hanging="1410"/>
      </w:pPr>
      <w:rPr>
        <w:rFonts w:hint="default"/>
      </w:rPr>
    </w:lvl>
    <w:lvl w:ilvl="1">
      <w:start w:val="1"/>
      <w:numFmt w:val="decimal"/>
      <w:isLgl/>
      <w:lvlText w:val="%1.%2."/>
      <w:lvlJc w:val="left"/>
      <w:pPr>
        <w:ind w:left="1605" w:hanging="1245"/>
      </w:pPr>
      <w:rPr>
        <w:rFonts w:hint="default"/>
      </w:rPr>
    </w:lvl>
    <w:lvl w:ilvl="2">
      <w:start w:val="1"/>
      <w:numFmt w:val="decimal"/>
      <w:isLgl/>
      <w:lvlText w:val="%1.%2.%3."/>
      <w:lvlJc w:val="left"/>
      <w:pPr>
        <w:ind w:left="1605" w:hanging="1245"/>
      </w:pPr>
      <w:rPr>
        <w:rFonts w:hint="default"/>
      </w:rPr>
    </w:lvl>
    <w:lvl w:ilvl="3">
      <w:start w:val="1"/>
      <w:numFmt w:val="decimal"/>
      <w:isLgl/>
      <w:lvlText w:val="%1.%2.%3.%4."/>
      <w:lvlJc w:val="left"/>
      <w:pPr>
        <w:ind w:left="1605" w:hanging="1245"/>
      </w:pPr>
      <w:rPr>
        <w:rFonts w:hint="default"/>
      </w:rPr>
    </w:lvl>
    <w:lvl w:ilvl="4">
      <w:start w:val="1"/>
      <w:numFmt w:val="decimal"/>
      <w:isLgl/>
      <w:lvlText w:val="%1.%2.%3.%4.%5."/>
      <w:lvlJc w:val="left"/>
      <w:pPr>
        <w:ind w:left="1605" w:hanging="124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457E32"/>
    <w:multiLevelType w:val="hybridMultilevel"/>
    <w:tmpl w:val="0A84A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44CD0"/>
    <w:multiLevelType w:val="hybridMultilevel"/>
    <w:tmpl w:val="09CA0D0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4D5240"/>
    <w:multiLevelType w:val="hybridMultilevel"/>
    <w:tmpl w:val="37F8B3A4"/>
    <w:lvl w:ilvl="0" w:tplc="45727EAC">
      <w:start w:val="1"/>
      <w:numFmt w:val="decimal"/>
      <w:lvlText w:val="%1."/>
      <w:lvlJc w:val="left"/>
      <w:pPr>
        <w:ind w:left="2067" w:hanging="1500"/>
      </w:pPr>
      <w:rPr>
        <w:rFonts w:hint="default"/>
      </w:rPr>
    </w:lvl>
    <w:lvl w:ilvl="1" w:tplc="516636E6">
      <w:start w:val="1"/>
      <w:numFmt w:val="bullet"/>
      <w:lvlText w:val="·"/>
      <w:lvlJc w:val="left"/>
      <w:pPr>
        <w:ind w:left="2037" w:hanging="75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93120C"/>
    <w:multiLevelType w:val="hybridMultilevel"/>
    <w:tmpl w:val="1FDA4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95"/>
    <w:rsid w:val="00147154"/>
    <w:rsid w:val="00254DE3"/>
    <w:rsid w:val="00294446"/>
    <w:rsid w:val="002D488E"/>
    <w:rsid w:val="00321695"/>
    <w:rsid w:val="004656C1"/>
    <w:rsid w:val="0058618B"/>
    <w:rsid w:val="0059741D"/>
    <w:rsid w:val="006C607B"/>
    <w:rsid w:val="00735831"/>
    <w:rsid w:val="00777445"/>
    <w:rsid w:val="00957C65"/>
    <w:rsid w:val="00A96291"/>
    <w:rsid w:val="00B23A1C"/>
    <w:rsid w:val="00B72848"/>
    <w:rsid w:val="00CB1FC1"/>
    <w:rsid w:val="00CE3620"/>
    <w:rsid w:val="00DC1B50"/>
    <w:rsid w:val="00F61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B4B3F-0150-4647-A936-6B43DB0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7C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321695"/>
    <w:pPr>
      <w:keepNext/>
      <w:overflowPunct w:val="0"/>
      <w:autoSpaceDE w:val="0"/>
      <w:autoSpaceDN w:val="0"/>
      <w:adjustRightInd w:val="0"/>
      <w:jc w:val="right"/>
      <w:outlineLvl w:val="3"/>
    </w:pPr>
    <w:rPr>
      <w:b/>
      <w:szCs w:val="20"/>
    </w:rPr>
  </w:style>
  <w:style w:type="paragraph" w:styleId="5">
    <w:name w:val="heading 5"/>
    <w:basedOn w:val="a"/>
    <w:next w:val="a"/>
    <w:link w:val="50"/>
    <w:semiHidden/>
    <w:unhideWhenUsed/>
    <w:qFormat/>
    <w:rsid w:val="00321695"/>
    <w:pPr>
      <w:keepNext/>
      <w:overflowPunct w:val="0"/>
      <w:autoSpaceDE w:val="0"/>
      <w:autoSpaceDN w:val="0"/>
      <w:adjustRightInd w:val="0"/>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21695"/>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321695"/>
    <w:rPr>
      <w:rFonts w:ascii="Times New Roman" w:eastAsia="Times New Roman" w:hAnsi="Times New Roman" w:cs="Times New Roman"/>
      <w:b/>
      <w:sz w:val="28"/>
      <w:szCs w:val="20"/>
      <w:lang w:eastAsia="ru-RU"/>
    </w:rPr>
  </w:style>
  <w:style w:type="paragraph" w:styleId="a3">
    <w:name w:val="Normal (Web)"/>
    <w:basedOn w:val="a"/>
    <w:uiPriority w:val="99"/>
    <w:semiHidden/>
    <w:unhideWhenUsed/>
    <w:rsid w:val="00294446"/>
    <w:pPr>
      <w:spacing w:before="100" w:beforeAutospacing="1" w:after="100" w:afterAutospacing="1"/>
    </w:pPr>
  </w:style>
  <w:style w:type="table" w:styleId="a4">
    <w:name w:val="Table Grid"/>
    <w:basedOn w:val="a1"/>
    <w:uiPriority w:val="39"/>
    <w:rsid w:val="00CB1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B1FC1"/>
    <w:pPr>
      <w:ind w:left="720"/>
      <w:contextualSpacing/>
    </w:pPr>
  </w:style>
  <w:style w:type="character" w:customStyle="1" w:styleId="10">
    <w:name w:val="Заголовок 1 Знак"/>
    <w:basedOn w:val="a0"/>
    <w:link w:val="1"/>
    <w:uiPriority w:val="9"/>
    <w:rsid w:val="00957C65"/>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777445"/>
    <w:rPr>
      <w:rFonts w:ascii="Segoe UI" w:hAnsi="Segoe UI" w:cs="Segoe UI"/>
      <w:sz w:val="18"/>
      <w:szCs w:val="18"/>
    </w:rPr>
  </w:style>
  <w:style w:type="character" w:customStyle="1" w:styleId="a7">
    <w:name w:val="Текст выноски Знак"/>
    <w:basedOn w:val="a0"/>
    <w:link w:val="a6"/>
    <w:uiPriority w:val="99"/>
    <w:semiHidden/>
    <w:rsid w:val="007774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778036">
      <w:bodyDiv w:val="1"/>
      <w:marLeft w:val="0"/>
      <w:marRight w:val="0"/>
      <w:marTop w:val="0"/>
      <w:marBottom w:val="0"/>
      <w:divBdr>
        <w:top w:val="none" w:sz="0" w:space="0" w:color="auto"/>
        <w:left w:val="none" w:sz="0" w:space="0" w:color="auto"/>
        <w:bottom w:val="none" w:sz="0" w:space="0" w:color="auto"/>
        <w:right w:val="none" w:sz="0" w:space="0" w:color="auto"/>
      </w:divBdr>
    </w:div>
    <w:div w:id="18040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91408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Гусарова Лариса Юрьевна</dc:creator>
  <cp:keywords/>
  <dc:description/>
  <cp:lastModifiedBy>Гусарова Лариса Юрьевна</cp:lastModifiedBy>
  <cp:revision>10</cp:revision>
  <cp:lastPrinted>2017-06-22T05:03:00Z</cp:lastPrinted>
  <dcterms:created xsi:type="dcterms:W3CDTF">2017-04-25T07:05:00Z</dcterms:created>
  <dcterms:modified xsi:type="dcterms:W3CDTF">2017-06-22T05:04:00Z</dcterms:modified>
</cp:coreProperties>
</file>