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5E157A" w:rsidRDefault="005E157A" w:rsidP="00DF2318">
      <w:pPr>
        <w:jc w:val="center"/>
        <w:rPr>
          <w:sz w:val="28"/>
          <w:szCs w:val="28"/>
        </w:rPr>
      </w:pP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территориального общественного самоуправления (ТОС)</w:t>
      </w:r>
    </w:p>
    <w:p w:rsidR="005E157A" w:rsidRPr="00C35B20" w:rsidRDefault="005E157A" w:rsidP="00DF2318"/>
    <w:p w:rsidR="005E157A" w:rsidRDefault="004C5D74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E157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E157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5E157A">
        <w:rPr>
          <w:sz w:val="28"/>
          <w:szCs w:val="28"/>
        </w:rPr>
        <w:t xml:space="preserve">                                    </w:t>
      </w:r>
      <w:r w:rsidR="005E157A" w:rsidRPr="00DF2318">
        <w:rPr>
          <w:sz w:val="28"/>
          <w:szCs w:val="28"/>
        </w:rPr>
        <w:t xml:space="preserve">  </w:t>
      </w:r>
      <w:r w:rsidR="005E157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конференц-зал </w:t>
      </w:r>
    </w:p>
    <w:p w:rsidR="005E157A" w:rsidRDefault="005E157A" w:rsidP="00DF23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D21FD4">
        <w:rPr>
          <w:sz w:val="28"/>
          <w:szCs w:val="28"/>
        </w:rPr>
        <w:t>0</w:t>
      </w:r>
      <w:r>
        <w:rPr>
          <w:sz w:val="28"/>
          <w:szCs w:val="28"/>
        </w:rPr>
        <w:t>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л.</w:t>
      </w:r>
      <w:r w:rsidR="004C5D74">
        <w:rPr>
          <w:sz w:val="28"/>
          <w:szCs w:val="28"/>
        </w:rPr>
        <w:t xml:space="preserve"> Декабристов</w:t>
      </w:r>
      <w:r>
        <w:rPr>
          <w:sz w:val="28"/>
          <w:szCs w:val="28"/>
        </w:rPr>
        <w:t xml:space="preserve">, </w:t>
      </w:r>
      <w:r w:rsidR="004C5D74">
        <w:rPr>
          <w:sz w:val="28"/>
          <w:szCs w:val="28"/>
        </w:rPr>
        <w:t>5</w:t>
      </w:r>
    </w:p>
    <w:p w:rsidR="005E157A" w:rsidRDefault="005E157A" w:rsidP="00DF2318">
      <w:pPr>
        <w:ind w:right="-82"/>
        <w:rPr>
          <w:sz w:val="8"/>
          <w:szCs w:val="8"/>
        </w:rPr>
      </w:pPr>
    </w:p>
    <w:p w:rsidR="005E157A" w:rsidRDefault="004C5D74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E157A">
        <w:rPr>
          <w:sz w:val="28"/>
          <w:szCs w:val="28"/>
        </w:rPr>
        <w:t>г. Сургут</w:t>
      </w:r>
    </w:p>
    <w:p w:rsidR="005E157A" w:rsidRDefault="005E157A" w:rsidP="00DF2318">
      <w:pPr>
        <w:jc w:val="center"/>
        <w:rPr>
          <w:sz w:val="8"/>
          <w:szCs w:val="8"/>
        </w:rPr>
      </w:pPr>
    </w:p>
    <w:p w:rsidR="005E157A" w:rsidRDefault="005E157A" w:rsidP="00DF2318">
      <w:pPr>
        <w:jc w:val="right"/>
      </w:pPr>
      <w:r>
        <w:rPr>
          <w:i/>
          <w:iCs/>
        </w:rPr>
        <w:t>(велась аудио</w:t>
      </w:r>
      <w:r w:rsidR="004C5D74">
        <w:rPr>
          <w:i/>
          <w:iCs/>
        </w:rPr>
        <w:t>- и видео</w:t>
      </w:r>
      <w:r>
        <w:rPr>
          <w:i/>
          <w:iCs/>
        </w:rPr>
        <w:t>запись</w:t>
      </w:r>
      <w:r>
        <w:t>)</w:t>
      </w:r>
    </w:p>
    <w:p w:rsidR="005E157A" w:rsidRDefault="005E157A" w:rsidP="00DF2318">
      <w:pPr>
        <w:jc w:val="both"/>
        <w:rPr>
          <w:spacing w:val="-4"/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Tr="004C5D74">
        <w:tc>
          <w:tcPr>
            <w:tcW w:w="10130" w:type="dxa"/>
            <w:gridSpan w:val="3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Default="005E157A">
            <w:pPr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Tr="004C5D74">
        <w:tc>
          <w:tcPr>
            <w:tcW w:w="10130" w:type="dxa"/>
            <w:gridSpan w:val="3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Tr="004C5D74">
        <w:tc>
          <w:tcPr>
            <w:tcW w:w="2520" w:type="dxa"/>
          </w:tcPr>
          <w:p w:rsidR="005E157A" w:rsidRPr="00522837" w:rsidRDefault="005E157A" w:rsidP="00BF1CFC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Д.В.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F1CFC">
            <w:pPr>
              <w:ind w:left="33"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22837">
              <w:rPr>
                <w:sz w:val="28"/>
                <w:szCs w:val="28"/>
              </w:rPr>
              <w:t xml:space="preserve"> города, </w:t>
            </w:r>
          </w:p>
          <w:p w:rsidR="005E157A" w:rsidRPr="00522837" w:rsidRDefault="005E157A" w:rsidP="00BF1CFC">
            <w:pPr>
              <w:ind w:left="33"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2283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123AA6">
            <w:pPr>
              <w:pStyle w:val="1"/>
              <w:spacing w:line="20" w:lineRule="atLeast"/>
              <w:jc w:val="left"/>
            </w:pPr>
            <w:r w:rsidRPr="00522837">
              <w:t>Сердюков Д.В.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директор МКУ «Наш город»</w:t>
            </w:r>
          </w:p>
        </w:tc>
      </w:tr>
      <w:tr w:rsidR="004C5D74" w:rsidTr="004C5D74">
        <w:tc>
          <w:tcPr>
            <w:tcW w:w="2520" w:type="dxa"/>
          </w:tcPr>
          <w:p w:rsidR="004C5D74" w:rsidRPr="00242F78" w:rsidRDefault="004C5D74" w:rsidP="00123AA6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Пухтеев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416" w:type="dxa"/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делам ГО и ЧС</w:t>
            </w:r>
          </w:p>
        </w:tc>
      </w:tr>
      <w:tr w:rsidR="004C5D74" w:rsidTr="004C5D74">
        <w:tc>
          <w:tcPr>
            <w:tcW w:w="2520" w:type="dxa"/>
          </w:tcPr>
          <w:p w:rsidR="004C5D74" w:rsidRPr="00522837" w:rsidRDefault="004C5D74" w:rsidP="004C5D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Ронжина</w:t>
            </w:r>
            <w:proofErr w:type="spellEnd"/>
            <w:r>
              <w:rPr>
                <w:sz w:val="28"/>
                <w:szCs w:val="28"/>
              </w:rPr>
              <w:t xml:space="preserve"> Г.Ф</w:t>
            </w:r>
          </w:p>
        </w:tc>
        <w:tc>
          <w:tcPr>
            <w:tcW w:w="416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</w:tcPr>
          <w:p w:rsidR="004C5D74" w:rsidRPr="00522837" w:rsidRDefault="004C5D74" w:rsidP="00BF1CF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бюджетного учреждения Ханты-Мансийского автономного округа </w:t>
            </w:r>
            <w:proofErr w:type="gramStart"/>
            <w:r>
              <w:rPr>
                <w:sz w:val="28"/>
                <w:szCs w:val="28"/>
              </w:rPr>
              <w:t>–Ю</w:t>
            </w:r>
            <w:proofErr w:type="gramEnd"/>
            <w:r>
              <w:rPr>
                <w:sz w:val="28"/>
                <w:szCs w:val="28"/>
              </w:rPr>
              <w:t>гры «Центр социальной помощи семье и детям «Зазеркалье»</w:t>
            </w:r>
          </w:p>
        </w:tc>
      </w:tr>
      <w:tr w:rsidR="004C5D74" w:rsidTr="004C5D74">
        <w:tc>
          <w:tcPr>
            <w:tcW w:w="2520" w:type="dxa"/>
          </w:tcPr>
          <w:p w:rsidR="004C5D74" w:rsidRPr="00522837" w:rsidRDefault="004C5D7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Бабушкин В.А. </w:t>
            </w:r>
          </w:p>
        </w:tc>
        <w:tc>
          <w:tcPr>
            <w:tcW w:w="416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</w:tcPr>
          <w:p w:rsidR="004C5D74" w:rsidRPr="00522837" w:rsidRDefault="004C5D74" w:rsidP="004C5D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заместителя начальника УМВД России по городу            Сургуту</w:t>
            </w:r>
          </w:p>
        </w:tc>
      </w:tr>
      <w:tr w:rsidR="004C5D74" w:rsidTr="004C5D74">
        <w:tc>
          <w:tcPr>
            <w:tcW w:w="2520" w:type="dxa"/>
          </w:tcPr>
          <w:p w:rsidR="004C5D74" w:rsidRDefault="004C5D74" w:rsidP="00123AA6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 В.В.</w:t>
            </w:r>
          </w:p>
          <w:p w:rsidR="004C5D74" w:rsidRPr="00522837" w:rsidRDefault="004C5D74" w:rsidP="004C5D74">
            <w:pPr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22837">
              <w:rPr>
                <w:sz w:val="28"/>
                <w:szCs w:val="28"/>
              </w:rPr>
              <w:t xml:space="preserve"> департам</w:t>
            </w:r>
            <w:r>
              <w:rPr>
                <w:sz w:val="28"/>
                <w:szCs w:val="28"/>
              </w:rPr>
              <w:t xml:space="preserve">ента городского </w:t>
            </w:r>
            <w:r w:rsidRPr="00522837">
              <w:rPr>
                <w:sz w:val="28"/>
                <w:szCs w:val="28"/>
              </w:rPr>
              <w:t>хозяйства</w:t>
            </w:r>
          </w:p>
        </w:tc>
      </w:tr>
      <w:tr w:rsidR="004C5D74" w:rsidTr="004C5D74">
        <w:tc>
          <w:tcPr>
            <w:tcW w:w="2520" w:type="dxa"/>
          </w:tcPr>
          <w:p w:rsidR="004C5D74" w:rsidRPr="00522837" w:rsidRDefault="004C5D7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А.Г.</w:t>
            </w:r>
          </w:p>
        </w:tc>
        <w:tc>
          <w:tcPr>
            <w:tcW w:w="416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</w:tc>
      </w:tr>
      <w:tr w:rsidR="004C5D74" w:rsidTr="004C5D74">
        <w:tc>
          <w:tcPr>
            <w:tcW w:w="2520" w:type="dxa"/>
          </w:tcPr>
          <w:p w:rsidR="004C5D74" w:rsidRPr="00522837" w:rsidRDefault="004C5D7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М.А.</w:t>
            </w:r>
          </w:p>
        </w:tc>
        <w:tc>
          <w:tcPr>
            <w:tcW w:w="416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бюджетного учета                                        и отчетности</w:t>
            </w:r>
          </w:p>
        </w:tc>
      </w:tr>
      <w:tr w:rsidR="004C5D74" w:rsidTr="004C5D74">
        <w:tc>
          <w:tcPr>
            <w:tcW w:w="2520" w:type="dxa"/>
          </w:tcPr>
          <w:p w:rsidR="004C5D74" w:rsidRPr="00242F78" w:rsidRDefault="002B0F61" w:rsidP="007F6FC8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Османкина</w:t>
            </w:r>
            <w:proofErr w:type="spellEnd"/>
            <w:r>
              <w:rPr>
                <w:sz w:val="28"/>
                <w:szCs w:val="28"/>
              </w:rPr>
              <w:t xml:space="preserve"> Т.Н</w:t>
            </w:r>
            <w:r w:rsidR="004C5D7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6" w:type="dxa"/>
          </w:tcPr>
          <w:p w:rsidR="004C5D74" w:rsidRPr="00522837" w:rsidRDefault="004C5D74" w:rsidP="007F6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4C5D74" w:rsidRPr="00522837" w:rsidRDefault="004C5D74" w:rsidP="007F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образования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C35B20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Даянов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C35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C3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16(по согласованию)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D21FD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5D74">
              <w:rPr>
                <w:sz w:val="28"/>
                <w:szCs w:val="28"/>
              </w:rPr>
              <w:t>редседатель совета ТОС № 28 (по согласованию)</w:t>
            </w:r>
          </w:p>
        </w:tc>
      </w:tr>
      <w:tr w:rsidR="004C5D74" w:rsidTr="004C5D74"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Отсутствуют: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6A24E2" w:rsidRDefault="004C5D74" w:rsidP="004C5D74">
            <w:pPr>
              <w:pStyle w:val="1"/>
              <w:spacing w:line="20" w:lineRule="atLeast"/>
              <w:jc w:val="left"/>
            </w:pPr>
            <w:r>
              <w:t>Пелевин А.Р.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6A24E2" w:rsidRDefault="004C5D74" w:rsidP="00BF1CFC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Н.П.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6A24E2" w:rsidRDefault="004C5D74" w:rsidP="00123AA6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522837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</w:tr>
      <w:tr w:rsidR="004C5D74" w:rsidTr="00123AA6">
        <w:tc>
          <w:tcPr>
            <w:tcW w:w="2520" w:type="dxa"/>
          </w:tcPr>
          <w:p w:rsidR="004C5D74" w:rsidRPr="00522837" w:rsidRDefault="004C5D74" w:rsidP="00123AA6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Грищенкова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16" w:type="dxa"/>
          </w:tcPr>
          <w:p w:rsidR="004C5D74" w:rsidRPr="00522837" w:rsidRDefault="004C5D74" w:rsidP="00123AA6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522837" w:rsidRDefault="004C5D74" w:rsidP="004C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22837">
              <w:rPr>
                <w:sz w:val="28"/>
                <w:szCs w:val="28"/>
              </w:rPr>
              <w:t xml:space="preserve"> департаме</w:t>
            </w:r>
            <w:r>
              <w:rPr>
                <w:sz w:val="28"/>
                <w:szCs w:val="28"/>
              </w:rPr>
              <w:t xml:space="preserve">нта культуры, </w:t>
            </w:r>
            <w:r w:rsidRPr="00522837">
              <w:rPr>
                <w:sz w:val="28"/>
                <w:szCs w:val="28"/>
              </w:rPr>
              <w:t>молодёжной политики и спорта</w:t>
            </w:r>
          </w:p>
        </w:tc>
      </w:tr>
      <w:tr w:rsidR="004C5D74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6F73B1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</w:t>
            </w:r>
            <w:r w:rsidR="006F73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марев В.Г.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</w:t>
            </w:r>
          </w:p>
        </w:tc>
      </w:tr>
      <w:tr w:rsidR="004C5D74" w:rsidTr="004C5D74"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Приглашенные</w:t>
            </w:r>
            <w:proofErr w:type="gramEnd"/>
            <w:r>
              <w:rPr>
                <w:sz w:val="28"/>
                <w:szCs w:val="28"/>
              </w:rPr>
              <w:t>:    список прилагается</w:t>
            </w:r>
          </w:p>
        </w:tc>
      </w:tr>
    </w:tbl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4C5D74" w:rsidRDefault="004C5D74" w:rsidP="004C5D74">
      <w:pPr>
        <w:numPr>
          <w:ilvl w:val="0"/>
          <w:numId w:val="4"/>
        </w:numPr>
        <w:jc w:val="both"/>
        <w:rPr>
          <w:sz w:val="28"/>
          <w:szCs w:val="28"/>
        </w:rPr>
      </w:pPr>
      <w:r w:rsidRPr="00A800D4">
        <w:rPr>
          <w:sz w:val="28"/>
          <w:szCs w:val="28"/>
        </w:rPr>
        <w:t xml:space="preserve">О реализации мероприятий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</w:t>
      </w:r>
      <w:r w:rsidRPr="00A800D4">
        <w:rPr>
          <w:sz w:val="28"/>
          <w:szCs w:val="28"/>
        </w:rPr>
        <w:t>5 года в рамках предоставления субсидий ТОС в целях финансирования расходов на осуществление собственных инициатив по вопросам местного значения.</w:t>
      </w:r>
      <w:r>
        <w:rPr>
          <w:sz w:val="28"/>
          <w:szCs w:val="28"/>
        </w:rPr>
        <w:t xml:space="preserve"> </w:t>
      </w:r>
    </w:p>
    <w:p w:rsidR="004C5D74" w:rsidRPr="00870690" w:rsidRDefault="004C5D74" w:rsidP="004C5D74">
      <w:pPr>
        <w:ind w:left="72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lastRenderedPageBreak/>
        <w:t>Информирует: Сердюков Дмитрий Васильевич -</w:t>
      </w:r>
    </w:p>
    <w:p w:rsidR="004C5D74" w:rsidRPr="00870690" w:rsidRDefault="004C5D74" w:rsidP="004C5D74">
      <w:pPr>
        <w:ind w:left="72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директор МКУ «Наш город» (информация прилагается)</w:t>
      </w:r>
    </w:p>
    <w:p w:rsidR="004C5D74" w:rsidRDefault="004C5D74" w:rsidP="004C5D74">
      <w:pPr>
        <w:jc w:val="both"/>
        <w:rPr>
          <w:bCs/>
          <w:sz w:val="28"/>
          <w:szCs w:val="28"/>
        </w:rPr>
      </w:pPr>
    </w:p>
    <w:p w:rsidR="004C5D74" w:rsidRPr="00A800D4" w:rsidRDefault="004C5D74" w:rsidP="004C5D74">
      <w:pPr>
        <w:numPr>
          <w:ilvl w:val="0"/>
          <w:numId w:val="4"/>
        </w:numPr>
        <w:jc w:val="both"/>
        <w:rPr>
          <w:bCs/>
          <w:i/>
          <w:sz w:val="28"/>
          <w:szCs w:val="28"/>
        </w:rPr>
      </w:pPr>
      <w:r w:rsidRPr="00A800D4">
        <w:rPr>
          <w:sz w:val="28"/>
          <w:szCs w:val="28"/>
        </w:rPr>
        <w:t xml:space="preserve">О выполнении председателями советов ТОС требований соглашений             </w:t>
      </w:r>
      <w:r>
        <w:rPr>
          <w:sz w:val="28"/>
          <w:szCs w:val="28"/>
        </w:rPr>
        <w:t xml:space="preserve">               о сотрудничестве, требований Уставов ТОС. </w:t>
      </w:r>
    </w:p>
    <w:p w:rsidR="004C5D74" w:rsidRPr="00370514" w:rsidRDefault="004C5D74" w:rsidP="004C5D74">
      <w:pPr>
        <w:ind w:left="4320"/>
        <w:jc w:val="both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Информиру</w:t>
      </w:r>
      <w:r>
        <w:rPr>
          <w:bCs/>
          <w:i/>
          <w:sz w:val="28"/>
          <w:szCs w:val="28"/>
        </w:rPr>
        <w:t>е</w:t>
      </w:r>
      <w:r w:rsidRPr="00370514">
        <w:rPr>
          <w:bCs/>
          <w:i/>
          <w:sz w:val="28"/>
          <w:szCs w:val="28"/>
        </w:rPr>
        <w:t>т: Сердюков Дмитрий Васильевич -</w:t>
      </w:r>
    </w:p>
    <w:p w:rsidR="004C5D74" w:rsidRDefault="004C5D74" w:rsidP="004C5D74">
      <w:pPr>
        <w:autoSpaceDE w:val="0"/>
        <w:autoSpaceDN w:val="0"/>
        <w:adjustRightInd w:val="0"/>
        <w:ind w:left="2160"/>
        <w:jc w:val="right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4C5D74" w:rsidRDefault="004C5D74" w:rsidP="004C5D74">
      <w:pPr>
        <w:autoSpaceDE w:val="0"/>
        <w:autoSpaceDN w:val="0"/>
        <w:adjustRightInd w:val="0"/>
        <w:ind w:left="1365"/>
        <w:jc w:val="right"/>
        <w:rPr>
          <w:bCs/>
          <w:i/>
          <w:sz w:val="28"/>
          <w:szCs w:val="28"/>
        </w:rPr>
      </w:pPr>
    </w:p>
    <w:p w:rsidR="004C5D74" w:rsidRPr="00DC2C54" w:rsidRDefault="004C5D74" w:rsidP="004C5D74">
      <w:pPr>
        <w:ind w:left="540"/>
        <w:jc w:val="right"/>
        <w:rPr>
          <w:bCs/>
          <w:i/>
          <w:sz w:val="28"/>
          <w:szCs w:val="28"/>
        </w:rPr>
      </w:pPr>
    </w:p>
    <w:p w:rsidR="004C5D74" w:rsidRDefault="004C5D74" w:rsidP="004C5D74">
      <w:pPr>
        <w:numPr>
          <w:ilvl w:val="0"/>
          <w:numId w:val="4"/>
        </w:numPr>
        <w:jc w:val="both"/>
        <w:rPr>
          <w:sz w:val="28"/>
        </w:rPr>
      </w:pPr>
      <w:r w:rsidRPr="00A26F9F">
        <w:rPr>
          <w:sz w:val="28"/>
        </w:rPr>
        <w:t>О предложениях</w:t>
      </w:r>
      <w:r>
        <w:rPr>
          <w:sz w:val="28"/>
        </w:rPr>
        <w:t xml:space="preserve"> МКУ «Наш город»</w:t>
      </w:r>
      <w:r w:rsidRPr="00A26F9F">
        <w:rPr>
          <w:sz w:val="28"/>
        </w:rPr>
        <w:t>,</w:t>
      </w:r>
      <w:r>
        <w:rPr>
          <w:sz w:val="28"/>
        </w:rPr>
        <w:t xml:space="preserve"> подготовленных с учетом отдельных рекомендаций</w:t>
      </w:r>
      <w:r w:rsidRPr="00A26F9F">
        <w:rPr>
          <w:sz w:val="28"/>
        </w:rPr>
        <w:t xml:space="preserve"> </w:t>
      </w:r>
      <w:r>
        <w:rPr>
          <w:sz w:val="28"/>
        </w:rPr>
        <w:t xml:space="preserve"> Контрольно-счетной </w:t>
      </w:r>
      <w:r w:rsidRPr="00A26F9F">
        <w:rPr>
          <w:sz w:val="28"/>
        </w:rPr>
        <w:t xml:space="preserve"> палат</w:t>
      </w:r>
      <w:r>
        <w:rPr>
          <w:sz w:val="28"/>
        </w:rPr>
        <w:t>ы</w:t>
      </w:r>
      <w:r w:rsidRPr="00A26F9F">
        <w:rPr>
          <w:sz w:val="28"/>
        </w:rPr>
        <w:t xml:space="preserve"> города Сургута в отчетах о результатах контрольных мероприятий «Проверка целевого и эффективного использования муниципального имущества и субсидии, полученных территориальными общественными самоуправ</w:t>
      </w:r>
      <w:r>
        <w:rPr>
          <w:sz w:val="28"/>
        </w:rPr>
        <w:t>лениями за</w:t>
      </w:r>
      <w:r w:rsidRPr="00A26F9F">
        <w:rPr>
          <w:sz w:val="28"/>
        </w:rPr>
        <w:t xml:space="preserve"> 2012-2014 годы и текущий период 2015 года». </w:t>
      </w:r>
    </w:p>
    <w:p w:rsidR="004C5D74" w:rsidRPr="0026364E" w:rsidRDefault="004C5D74" w:rsidP="004C5D74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Информирует: Сердюков Дмитрий Васильевич -</w:t>
      </w:r>
    </w:p>
    <w:p w:rsidR="004C5D74" w:rsidRDefault="004C5D74" w:rsidP="004C5D74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директор МКУ «Наш город» (информация прилагается)</w:t>
      </w:r>
    </w:p>
    <w:p w:rsidR="004C5D74" w:rsidRPr="008776EF" w:rsidRDefault="004C5D74" w:rsidP="004C5D74">
      <w:pPr>
        <w:numPr>
          <w:ilvl w:val="0"/>
          <w:numId w:val="4"/>
        </w:numPr>
        <w:jc w:val="right"/>
        <w:rPr>
          <w:i/>
          <w:sz w:val="28"/>
        </w:rPr>
      </w:pPr>
      <w:r w:rsidRPr="00B351E0">
        <w:rPr>
          <w:sz w:val="28"/>
          <w:szCs w:val="28"/>
        </w:rPr>
        <w:t xml:space="preserve">О проведении экспертизы документов ТОС представленных с целью </w:t>
      </w:r>
      <w:r>
        <w:rPr>
          <w:sz w:val="28"/>
          <w:szCs w:val="28"/>
        </w:rPr>
        <w:t>получения</w:t>
      </w:r>
      <w:r w:rsidRPr="00B351E0">
        <w:rPr>
          <w:sz w:val="28"/>
          <w:szCs w:val="28"/>
        </w:rPr>
        <w:t xml:space="preserve"> средств субсидии на осуществление собственных инициатив по вопросам  местного значения в 2016 году</w:t>
      </w:r>
      <w:r>
        <w:rPr>
          <w:sz w:val="28"/>
          <w:szCs w:val="28"/>
        </w:rPr>
        <w:t>.</w:t>
      </w:r>
    </w:p>
    <w:p w:rsidR="004C5D74" w:rsidRDefault="004C5D74" w:rsidP="004C5D74">
      <w:pPr>
        <w:autoSpaceDE w:val="0"/>
        <w:autoSpaceDN w:val="0"/>
        <w:adjustRightInd w:val="0"/>
        <w:ind w:left="720"/>
        <w:jc w:val="right"/>
        <w:rPr>
          <w:bCs/>
          <w:i/>
          <w:sz w:val="28"/>
          <w:szCs w:val="28"/>
        </w:rPr>
      </w:pPr>
    </w:p>
    <w:p w:rsidR="004C5D74" w:rsidRPr="00370514" w:rsidRDefault="004C5D74" w:rsidP="004C5D74">
      <w:pPr>
        <w:autoSpaceDE w:val="0"/>
        <w:autoSpaceDN w:val="0"/>
        <w:adjustRightInd w:val="0"/>
        <w:ind w:left="720"/>
        <w:jc w:val="right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Информиру</w:t>
      </w:r>
      <w:r>
        <w:rPr>
          <w:bCs/>
          <w:i/>
          <w:sz w:val="28"/>
          <w:szCs w:val="28"/>
        </w:rPr>
        <w:t>е</w:t>
      </w:r>
      <w:r w:rsidRPr="00370514">
        <w:rPr>
          <w:bCs/>
          <w:i/>
          <w:sz w:val="28"/>
          <w:szCs w:val="28"/>
        </w:rPr>
        <w:t>т: Сердюков Дмитрий Васильевич -</w:t>
      </w:r>
    </w:p>
    <w:p w:rsidR="004C5D74" w:rsidRDefault="004C5D74" w:rsidP="004C5D74">
      <w:pPr>
        <w:autoSpaceDE w:val="0"/>
        <w:autoSpaceDN w:val="0"/>
        <w:adjustRightInd w:val="0"/>
        <w:ind w:left="720"/>
        <w:jc w:val="right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4C5D74" w:rsidRPr="001E0395" w:rsidRDefault="004C5D74" w:rsidP="004C5D74">
      <w:pPr>
        <w:ind w:left="567"/>
        <w:jc w:val="both"/>
        <w:rPr>
          <w:sz w:val="28"/>
          <w:highlight w:val="yellow"/>
        </w:rPr>
      </w:pPr>
    </w:p>
    <w:p w:rsidR="004C5D74" w:rsidRDefault="004C5D74" w:rsidP="004C5D74">
      <w:pPr>
        <w:numPr>
          <w:ilvl w:val="0"/>
          <w:numId w:val="4"/>
        </w:numPr>
        <w:jc w:val="both"/>
        <w:rPr>
          <w:sz w:val="28"/>
        </w:rPr>
      </w:pPr>
      <w:r w:rsidRPr="00A800D4">
        <w:rPr>
          <w:sz w:val="28"/>
        </w:rPr>
        <w:t>Защита проектов ТОС (проекты прилагаются)* Время публичной защиты – 5 минут: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AC5F51">
        <w:rPr>
          <w:bCs/>
          <w:i/>
          <w:sz w:val="28"/>
          <w:szCs w:val="28"/>
        </w:rPr>
        <w:t xml:space="preserve">«Гражданские инициативы» ТОС № 3 – председатель совета ТОС Романенко </w:t>
      </w:r>
      <w:r w:rsidRPr="005B296E">
        <w:rPr>
          <w:bCs/>
          <w:i/>
          <w:sz w:val="28"/>
          <w:szCs w:val="28"/>
        </w:rPr>
        <w:t>Людмила Анатольевна;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«Активная жизнь микрорайона 28а» ТОС №10 - председатель совета ТОС </w:t>
      </w:r>
      <w:proofErr w:type="spellStart"/>
      <w:r w:rsidRPr="005B296E">
        <w:rPr>
          <w:bCs/>
          <w:i/>
          <w:sz w:val="28"/>
          <w:szCs w:val="28"/>
        </w:rPr>
        <w:t>Плескачева</w:t>
      </w:r>
      <w:proofErr w:type="spellEnd"/>
      <w:r w:rsidRPr="005B296E">
        <w:rPr>
          <w:bCs/>
          <w:i/>
          <w:sz w:val="28"/>
          <w:szCs w:val="28"/>
        </w:rPr>
        <w:t xml:space="preserve"> Анна Дмитриевна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 «Активность - это жизнь» ТОС № 16 – председатель совета ТОС </w:t>
      </w:r>
      <w:proofErr w:type="spellStart"/>
      <w:r w:rsidRPr="005B296E">
        <w:rPr>
          <w:bCs/>
          <w:i/>
          <w:sz w:val="28"/>
          <w:szCs w:val="28"/>
        </w:rPr>
        <w:t>Даянов</w:t>
      </w:r>
      <w:proofErr w:type="spellEnd"/>
      <w:r w:rsidRPr="005B296E">
        <w:rPr>
          <w:bCs/>
          <w:i/>
          <w:sz w:val="28"/>
          <w:szCs w:val="28"/>
        </w:rPr>
        <w:t xml:space="preserve">                 </w:t>
      </w:r>
      <w:proofErr w:type="spellStart"/>
      <w:r w:rsidRPr="005B296E">
        <w:rPr>
          <w:bCs/>
          <w:i/>
          <w:sz w:val="28"/>
          <w:szCs w:val="28"/>
        </w:rPr>
        <w:t>Сайфулла</w:t>
      </w:r>
      <w:proofErr w:type="spellEnd"/>
      <w:r w:rsidRPr="005B296E">
        <w:rPr>
          <w:bCs/>
          <w:i/>
          <w:sz w:val="28"/>
          <w:szCs w:val="28"/>
        </w:rPr>
        <w:t xml:space="preserve"> </w:t>
      </w:r>
      <w:proofErr w:type="spellStart"/>
      <w:r w:rsidRPr="005B296E">
        <w:rPr>
          <w:bCs/>
          <w:i/>
          <w:sz w:val="28"/>
          <w:szCs w:val="28"/>
        </w:rPr>
        <w:t>Сафиуллович</w:t>
      </w:r>
      <w:proofErr w:type="spellEnd"/>
      <w:r w:rsidRPr="005B296E">
        <w:rPr>
          <w:bCs/>
          <w:i/>
          <w:sz w:val="28"/>
          <w:szCs w:val="28"/>
        </w:rPr>
        <w:t>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 «ТОС смотрит в завтра» ТОС № 22 – председатель совета ТОС Березина Лидия Станиславовна;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«Жить по-хозяйски с любовью» ТОС № 23 – председатель совета ТОС </w:t>
      </w:r>
      <w:proofErr w:type="spellStart"/>
      <w:r w:rsidRPr="005B296E">
        <w:rPr>
          <w:bCs/>
          <w:i/>
          <w:sz w:val="28"/>
          <w:szCs w:val="28"/>
        </w:rPr>
        <w:t>Миногина</w:t>
      </w:r>
      <w:proofErr w:type="spellEnd"/>
      <w:r w:rsidRPr="005B296E">
        <w:rPr>
          <w:bCs/>
          <w:i/>
          <w:sz w:val="28"/>
          <w:szCs w:val="28"/>
        </w:rPr>
        <w:t xml:space="preserve">                      Валентина Федоровна;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>«Наш выбор» ТОС № 25 – председатель совета ТОС Леонова Галина Евгеньевна;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«Активность </w:t>
      </w:r>
      <w:proofErr w:type="gramStart"/>
      <w:r w:rsidRPr="005B296E">
        <w:rPr>
          <w:bCs/>
          <w:i/>
          <w:sz w:val="28"/>
          <w:szCs w:val="28"/>
        </w:rPr>
        <w:t>жителей-залог</w:t>
      </w:r>
      <w:proofErr w:type="gramEnd"/>
      <w:r w:rsidRPr="005B296E">
        <w:rPr>
          <w:bCs/>
          <w:i/>
          <w:sz w:val="28"/>
          <w:szCs w:val="28"/>
        </w:rPr>
        <w:t xml:space="preserve">  благополучия и комфортности жизни» ТОС № 26 «Надежда» – председатель совета ТОС Бельских Виктор Алексеевич;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«Нам здесь жить» ТОС № 28 – председатель совета ТОС </w:t>
      </w:r>
      <w:proofErr w:type="spellStart"/>
      <w:r w:rsidRPr="005B296E">
        <w:rPr>
          <w:bCs/>
          <w:i/>
          <w:sz w:val="28"/>
          <w:szCs w:val="28"/>
        </w:rPr>
        <w:t>Нургатина</w:t>
      </w:r>
      <w:proofErr w:type="spellEnd"/>
      <w:r w:rsidRPr="005B296E">
        <w:rPr>
          <w:bCs/>
          <w:i/>
          <w:sz w:val="28"/>
          <w:szCs w:val="28"/>
        </w:rPr>
        <w:t xml:space="preserve">  Любовь Александровна;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 xml:space="preserve">«Общественный выбор» ТОС № 29 - председатель совета ТОС Тищенко Ольга </w:t>
      </w:r>
      <w:proofErr w:type="spellStart"/>
      <w:r w:rsidRPr="005B296E">
        <w:rPr>
          <w:bCs/>
          <w:i/>
          <w:sz w:val="28"/>
          <w:szCs w:val="28"/>
        </w:rPr>
        <w:t>Адольфовна</w:t>
      </w:r>
      <w:proofErr w:type="spellEnd"/>
      <w:r w:rsidRPr="005B296E">
        <w:rPr>
          <w:bCs/>
          <w:i/>
          <w:sz w:val="28"/>
          <w:szCs w:val="28"/>
        </w:rPr>
        <w:t>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>«Время перемен» ТОС № 30 – председатель совета ТОС  Полищук Ксения Петровна;</w:t>
      </w:r>
    </w:p>
    <w:p w:rsidR="004C5D74" w:rsidRPr="005B296E" w:rsidRDefault="004C5D74" w:rsidP="004C5D7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lastRenderedPageBreak/>
        <w:t>«Комфортный микрорайон - своими силами» ТОС «Союз» –</w:t>
      </w:r>
      <w:r w:rsidR="00267AE5">
        <w:rPr>
          <w:bCs/>
          <w:i/>
          <w:sz w:val="28"/>
          <w:szCs w:val="28"/>
        </w:rPr>
        <w:t xml:space="preserve"> </w:t>
      </w:r>
      <w:r w:rsidR="00267AE5" w:rsidRPr="005B296E">
        <w:rPr>
          <w:bCs/>
          <w:i/>
          <w:sz w:val="28"/>
          <w:szCs w:val="28"/>
        </w:rPr>
        <w:t xml:space="preserve">председатель совета </w:t>
      </w:r>
      <w:r w:rsidRPr="005B296E">
        <w:rPr>
          <w:bCs/>
          <w:i/>
          <w:sz w:val="28"/>
          <w:szCs w:val="28"/>
        </w:rPr>
        <w:t>ТОС</w:t>
      </w:r>
      <w:r w:rsidR="00267AE5">
        <w:rPr>
          <w:bCs/>
          <w:i/>
          <w:sz w:val="28"/>
          <w:szCs w:val="28"/>
        </w:rPr>
        <w:t xml:space="preserve"> Кузин Дмитрий Александрович</w:t>
      </w:r>
      <w:r w:rsidRPr="005B296E">
        <w:rPr>
          <w:bCs/>
          <w:i/>
          <w:sz w:val="28"/>
          <w:szCs w:val="28"/>
        </w:rPr>
        <w:t>.</w:t>
      </w:r>
    </w:p>
    <w:p w:rsidR="004C5D74" w:rsidRPr="005B296E" w:rsidRDefault="004C5D74" w:rsidP="004C5D74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296E">
        <w:rPr>
          <w:bCs/>
          <w:i/>
          <w:sz w:val="28"/>
          <w:szCs w:val="28"/>
        </w:rPr>
        <w:t>«Продолжаем жить здесь и сейчас» ТОС «Согласие» – председатель совета ТОС Болдырева Надежда Владимировна.</w:t>
      </w:r>
    </w:p>
    <w:p w:rsidR="004C5D74" w:rsidRPr="005B296E" w:rsidRDefault="004C5D74" w:rsidP="004C5D74">
      <w:pPr>
        <w:jc w:val="both"/>
        <w:rPr>
          <w:i/>
          <w:sz w:val="28"/>
          <w:szCs w:val="28"/>
        </w:rPr>
      </w:pPr>
      <w:r w:rsidRPr="005B296E">
        <w:rPr>
          <w:i/>
          <w:sz w:val="28"/>
          <w:szCs w:val="28"/>
        </w:rPr>
        <w:t>«Мы вместе - вместе мы сила» ТОС «Содружество» - председатель совета ТОС Мишина Алла Евгеньевна;</w:t>
      </w:r>
    </w:p>
    <w:p w:rsidR="004C5D74" w:rsidRPr="005B296E" w:rsidRDefault="004C5D74" w:rsidP="004C5D74">
      <w:pPr>
        <w:jc w:val="both"/>
        <w:rPr>
          <w:i/>
          <w:sz w:val="28"/>
          <w:szCs w:val="28"/>
        </w:rPr>
      </w:pPr>
      <w:r w:rsidRPr="005B296E">
        <w:rPr>
          <w:i/>
          <w:sz w:val="28"/>
          <w:szCs w:val="28"/>
        </w:rPr>
        <w:t>«В этом городе я живу» ТОС «ПИКС» - председатель совета ТОС Воробьев Александр Викторович.</w:t>
      </w:r>
    </w:p>
    <w:p w:rsidR="005E157A" w:rsidRPr="00483DCF" w:rsidRDefault="005E157A" w:rsidP="00DF2318">
      <w:pPr>
        <w:ind w:firstLine="567"/>
        <w:jc w:val="both"/>
        <w:rPr>
          <w:sz w:val="22"/>
          <w:szCs w:val="22"/>
        </w:rPr>
      </w:pPr>
    </w:p>
    <w:p w:rsidR="005E157A" w:rsidRDefault="005E157A" w:rsidP="00DF2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 Д.В. – на заседании координационного совета присутствуют </w:t>
      </w:r>
      <w:r w:rsidR="00B85A03">
        <w:rPr>
          <w:sz w:val="28"/>
          <w:szCs w:val="28"/>
        </w:rPr>
        <w:t>одиннадцать</w:t>
      </w:r>
      <w:r>
        <w:rPr>
          <w:sz w:val="28"/>
          <w:szCs w:val="28"/>
        </w:rPr>
        <w:t xml:space="preserve"> членов совета из </w:t>
      </w:r>
      <w:r w:rsidR="00D21FD4">
        <w:rPr>
          <w:sz w:val="28"/>
          <w:szCs w:val="28"/>
        </w:rPr>
        <w:t>пятнадцати, 1</w:t>
      </w:r>
      <w:r>
        <w:rPr>
          <w:sz w:val="28"/>
          <w:szCs w:val="28"/>
        </w:rPr>
        <w:t xml:space="preserve"> представител</w:t>
      </w:r>
      <w:r w:rsidR="00D21FD4">
        <w:rPr>
          <w:sz w:val="28"/>
          <w:szCs w:val="28"/>
        </w:rPr>
        <w:t>ь</w:t>
      </w:r>
      <w:r>
        <w:rPr>
          <w:sz w:val="28"/>
          <w:szCs w:val="28"/>
        </w:rPr>
        <w:t xml:space="preserve"> члена координационного совета, 2 помощника депутатов Думы города, председатели советов ТОС, участники ТОС. Легитимность принятия решения обеспечена.</w:t>
      </w:r>
    </w:p>
    <w:p w:rsidR="005E157A" w:rsidRPr="00E55CF9" w:rsidRDefault="005E157A" w:rsidP="00DF2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Будут ли дополнения, изменения, предложения по повестке?</w:t>
      </w:r>
      <w:r w:rsidR="004C5D74">
        <w:rPr>
          <w:sz w:val="28"/>
          <w:szCs w:val="28"/>
        </w:rPr>
        <w:t xml:space="preserve"> </w:t>
      </w:r>
      <w:r>
        <w:rPr>
          <w:sz w:val="28"/>
          <w:szCs w:val="28"/>
        </w:rPr>
        <w:t>Прошу голосовать за поступившие предложения</w:t>
      </w:r>
      <w:r w:rsidRPr="00E55CF9">
        <w:rPr>
          <w:sz w:val="28"/>
          <w:szCs w:val="28"/>
        </w:rPr>
        <w:t>.</w:t>
      </w:r>
    </w:p>
    <w:p w:rsidR="006E3CE6" w:rsidRDefault="004C5D74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  <w:r w:rsidR="005E1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5E157A" w:rsidRPr="00483DCF" w:rsidRDefault="005E157A" w:rsidP="00DF2318">
      <w:pPr>
        <w:jc w:val="both"/>
        <w:rPr>
          <w:sz w:val="22"/>
          <w:szCs w:val="22"/>
        </w:rPr>
      </w:pPr>
    </w:p>
    <w:p w:rsidR="005E157A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слушали:</w:t>
      </w:r>
    </w:p>
    <w:p w:rsidR="004C5D74" w:rsidRDefault="004C5D74" w:rsidP="008F00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Сердюкова Д.В.</w:t>
      </w:r>
      <w:r w:rsidR="005E157A">
        <w:rPr>
          <w:sz w:val="28"/>
          <w:szCs w:val="28"/>
        </w:rPr>
        <w:t xml:space="preserve"> (информация прилагается</w:t>
      </w:r>
      <w:r w:rsidR="005E157A" w:rsidRPr="00526800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фактические расходы ТОС по отчетам за </w:t>
      </w:r>
      <w:r w:rsidRPr="00AE69C8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2015 г. составили  </w:t>
      </w:r>
      <w:r w:rsidRPr="00FE7F8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FE7F8F">
        <w:rPr>
          <w:sz w:val="28"/>
          <w:szCs w:val="28"/>
        </w:rPr>
        <w:t>840</w:t>
      </w:r>
      <w:r>
        <w:rPr>
          <w:sz w:val="28"/>
          <w:szCs w:val="28"/>
        </w:rPr>
        <w:t xml:space="preserve"> </w:t>
      </w:r>
      <w:r w:rsidRPr="00FE7F8F">
        <w:rPr>
          <w:sz w:val="28"/>
          <w:szCs w:val="28"/>
        </w:rPr>
        <w:t xml:space="preserve">216 </w:t>
      </w:r>
      <w:r>
        <w:rPr>
          <w:sz w:val="28"/>
          <w:szCs w:val="28"/>
        </w:rPr>
        <w:t xml:space="preserve">рублей из запланированных </w:t>
      </w:r>
      <w:r w:rsidR="00B85A03">
        <w:rPr>
          <w:sz w:val="28"/>
          <w:szCs w:val="28"/>
        </w:rPr>
        <w:t xml:space="preserve">                  </w:t>
      </w:r>
      <w:r w:rsidRPr="00FE7F8F">
        <w:rPr>
          <w:sz w:val="28"/>
          <w:szCs w:val="28"/>
        </w:rPr>
        <w:t>4 899</w:t>
      </w:r>
      <w:r>
        <w:rPr>
          <w:sz w:val="28"/>
          <w:szCs w:val="28"/>
        </w:rPr>
        <w:t> </w:t>
      </w:r>
      <w:r w:rsidRPr="00FE7F8F">
        <w:rPr>
          <w:sz w:val="28"/>
          <w:szCs w:val="28"/>
        </w:rPr>
        <w:t>852</w:t>
      </w:r>
      <w:r>
        <w:rPr>
          <w:sz w:val="28"/>
          <w:szCs w:val="28"/>
        </w:rPr>
        <w:t xml:space="preserve"> </w:t>
      </w:r>
      <w:r w:rsidRPr="0057782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39 копеек </w:t>
      </w:r>
      <w:r w:rsidRPr="003350CC">
        <w:rPr>
          <w:sz w:val="28"/>
          <w:szCs w:val="28"/>
        </w:rPr>
        <w:t xml:space="preserve">(неиспользованный остаток средств субсидии составил 59 636 рублей  39 копеек); за </w:t>
      </w:r>
      <w:r w:rsidRPr="003350CC">
        <w:rPr>
          <w:color w:val="000000" w:themeColor="text1"/>
          <w:sz w:val="28"/>
          <w:szCs w:val="28"/>
          <w:lang w:val="en-US"/>
        </w:rPr>
        <w:t>IV</w:t>
      </w:r>
      <w:r w:rsidRPr="003350CC">
        <w:rPr>
          <w:sz w:val="28"/>
          <w:szCs w:val="28"/>
        </w:rPr>
        <w:t xml:space="preserve"> квартал 2015 г. составили  3 155 968 рублей 92 копейки из запланированных</w:t>
      </w:r>
      <w:r>
        <w:rPr>
          <w:sz w:val="28"/>
          <w:szCs w:val="28"/>
        </w:rPr>
        <w:t xml:space="preserve"> </w:t>
      </w:r>
      <w:r w:rsidRPr="00E8016A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8016A">
        <w:rPr>
          <w:sz w:val="28"/>
          <w:szCs w:val="28"/>
        </w:rPr>
        <w:t>361</w:t>
      </w:r>
      <w:r>
        <w:rPr>
          <w:sz w:val="28"/>
          <w:szCs w:val="28"/>
        </w:rPr>
        <w:t> </w:t>
      </w:r>
      <w:r w:rsidRPr="00E8016A">
        <w:rPr>
          <w:sz w:val="28"/>
          <w:szCs w:val="28"/>
        </w:rPr>
        <w:t>879</w:t>
      </w:r>
      <w:r>
        <w:rPr>
          <w:sz w:val="28"/>
          <w:szCs w:val="28"/>
        </w:rPr>
        <w:t xml:space="preserve"> </w:t>
      </w:r>
      <w:r w:rsidRPr="0057782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61 </w:t>
      </w:r>
      <w:r w:rsidRPr="003350CC">
        <w:rPr>
          <w:sz w:val="28"/>
          <w:szCs w:val="28"/>
        </w:rPr>
        <w:t>копейки (неиспользованный остаток средств субсидии составил 205 910 рублей  69 копеек)</w:t>
      </w:r>
      <w:r>
        <w:rPr>
          <w:sz w:val="28"/>
          <w:szCs w:val="28"/>
        </w:rPr>
        <w:t>.</w:t>
      </w:r>
    </w:p>
    <w:p w:rsidR="004C5D74" w:rsidRDefault="004C5D74" w:rsidP="004C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регламента взаимодействия МКУ «Наш город» и МКУ «МФЦ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ургута» в части работы с ТОС</w:t>
      </w:r>
      <w:r w:rsidR="00B85A0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специалистами учреждений </w:t>
      </w:r>
      <w:r w:rsidRPr="00577829">
        <w:rPr>
          <w:sz w:val="28"/>
          <w:szCs w:val="28"/>
        </w:rPr>
        <w:t>была проведена</w:t>
      </w:r>
      <w:r>
        <w:rPr>
          <w:sz w:val="28"/>
          <w:szCs w:val="28"/>
        </w:rPr>
        <w:t xml:space="preserve"> </w:t>
      </w:r>
      <w:r w:rsidRPr="003F7C61">
        <w:rPr>
          <w:sz w:val="28"/>
          <w:szCs w:val="28"/>
        </w:rPr>
        <w:t xml:space="preserve">комплексная проверка отчётной </w:t>
      </w:r>
      <w:r w:rsidRPr="00AE69C8">
        <w:rPr>
          <w:color w:val="000000" w:themeColor="text1"/>
          <w:sz w:val="28"/>
          <w:szCs w:val="28"/>
        </w:rPr>
        <w:t xml:space="preserve">документации ТОС об использовании средств субсидий </w:t>
      </w:r>
      <w:r>
        <w:rPr>
          <w:sz w:val="28"/>
          <w:szCs w:val="28"/>
        </w:rPr>
        <w:t>в</w:t>
      </w:r>
      <w:r w:rsidRPr="00577829">
        <w:rPr>
          <w:sz w:val="28"/>
          <w:szCs w:val="28"/>
        </w:rPr>
        <w:t xml:space="preserve">  период с 2</w:t>
      </w:r>
      <w:r>
        <w:rPr>
          <w:sz w:val="28"/>
          <w:szCs w:val="28"/>
        </w:rPr>
        <w:t>4</w:t>
      </w:r>
      <w:r w:rsidRPr="0057782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77829">
        <w:rPr>
          <w:sz w:val="28"/>
          <w:szCs w:val="28"/>
        </w:rPr>
        <w:t xml:space="preserve">.2015 </w:t>
      </w:r>
      <w:r>
        <w:rPr>
          <w:sz w:val="28"/>
          <w:szCs w:val="28"/>
        </w:rPr>
        <w:t>по 19</w:t>
      </w:r>
      <w:r w:rsidRPr="0057782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77829">
        <w:rPr>
          <w:sz w:val="28"/>
          <w:szCs w:val="28"/>
        </w:rPr>
        <w:t>.2015 г.</w:t>
      </w:r>
      <w:r>
        <w:rPr>
          <w:sz w:val="28"/>
          <w:szCs w:val="28"/>
        </w:rPr>
        <w:t xml:space="preserve"> </w:t>
      </w:r>
      <w:r w:rsidRPr="00AE69C8">
        <w:rPr>
          <w:color w:val="000000" w:themeColor="text1"/>
          <w:sz w:val="28"/>
          <w:szCs w:val="28"/>
        </w:rPr>
        <w:t xml:space="preserve">за </w:t>
      </w:r>
      <w:r w:rsidRPr="00AE69C8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  <w:lang w:val="en-US"/>
        </w:rPr>
        <w:t>II</w:t>
      </w:r>
      <w:r w:rsidRPr="00AE69C8">
        <w:rPr>
          <w:color w:val="000000" w:themeColor="text1"/>
          <w:sz w:val="28"/>
          <w:szCs w:val="28"/>
        </w:rPr>
        <w:t xml:space="preserve"> квартал 2015 года</w:t>
      </w:r>
      <w:r>
        <w:rPr>
          <w:color w:val="000000" w:themeColor="text1"/>
          <w:sz w:val="28"/>
          <w:szCs w:val="28"/>
        </w:rPr>
        <w:t xml:space="preserve">, в период с 26.11.2015 по 21.12.2015 за октябрь-ноябрь </w:t>
      </w:r>
      <w:r>
        <w:rPr>
          <w:color w:val="000000" w:themeColor="text1"/>
          <w:sz w:val="28"/>
          <w:szCs w:val="28"/>
          <w:lang w:val="en-US"/>
        </w:rPr>
        <w:t>IV</w:t>
      </w:r>
      <w:r w:rsidRPr="00661A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квартала 2015 г., с 15.01.2016 по 27.01.2016 за декабрь </w:t>
      </w:r>
      <w:proofErr w:type="gramStart"/>
      <w:r>
        <w:rPr>
          <w:color w:val="000000" w:themeColor="text1"/>
          <w:sz w:val="28"/>
          <w:szCs w:val="28"/>
          <w:lang w:val="en-US"/>
        </w:rPr>
        <w:t>IV</w:t>
      </w:r>
      <w:r w:rsidRPr="00661A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квартала 2015 г</w:t>
      </w:r>
      <w:r w:rsidRPr="00AE69C8">
        <w:rPr>
          <w:color w:val="000000" w:themeColor="text1"/>
          <w:sz w:val="28"/>
          <w:szCs w:val="28"/>
        </w:rPr>
        <w:t>.</w:t>
      </w:r>
      <w:proofErr w:type="gramEnd"/>
      <w:r w:rsidRPr="00661ABB">
        <w:rPr>
          <w:sz w:val="28"/>
          <w:szCs w:val="28"/>
        </w:rPr>
        <w:t xml:space="preserve"> </w:t>
      </w:r>
    </w:p>
    <w:p w:rsidR="004C5D74" w:rsidRDefault="004C5D74" w:rsidP="004C5D7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приняты отчеты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2015 всех четырнадцати ТОС, отчеты ТОС за октябрь-ноябрь 2015 года, за декабрь 2015 г. представлены всеми ТОС, за исключением ТОС «Содружество». Причиной нарушения сроков предоставления отчетности ТОС «Содружество» </w:t>
      </w:r>
      <w:r w:rsidRPr="000E6B2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принятие</w:t>
      </w:r>
      <w:r w:rsidRPr="000E6B20">
        <w:rPr>
          <w:sz w:val="28"/>
          <w:szCs w:val="28"/>
        </w:rPr>
        <w:t xml:space="preserve"> Центральным банком Российской Федерации в  отношении кредитной организации, обслуживающей счета ТОС «Содружество», мер в соответствии с Федеральным законом «О несостоятельности (банкротстве)» от 26.10.2002 № 127 – ФЗ, а именно </w:t>
      </w:r>
      <w:r w:rsidRPr="000E6B20">
        <w:rPr>
          <w:color w:val="000000"/>
          <w:sz w:val="28"/>
          <w:szCs w:val="28"/>
        </w:rPr>
        <w:t>введение моратория</w:t>
      </w:r>
      <w:r>
        <w:rPr>
          <w:color w:val="000000"/>
          <w:sz w:val="28"/>
          <w:szCs w:val="28"/>
        </w:rPr>
        <w:t xml:space="preserve"> и отзыв лицензии</w:t>
      </w:r>
      <w:r w:rsidRPr="004E1255">
        <w:rPr>
          <w:color w:val="000000"/>
          <w:sz w:val="28"/>
          <w:szCs w:val="28"/>
        </w:rPr>
        <w:t xml:space="preserve"> ПАО «НОТА-Банк»</w:t>
      </w:r>
      <w:r>
        <w:rPr>
          <w:color w:val="000000"/>
          <w:sz w:val="28"/>
          <w:szCs w:val="28"/>
        </w:rPr>
        <w:t>.</w:t>
      </w:r>
    </w:p>
    <w:p w:rsidR="004C5D74" w:rsidRPr="00347E08" w:rsidRDefault="004C5D74" w:rsidP="004C5D74">
      <w:pPr>
        <w:ind w:firstLine="708"/>
        <w:jc w:val="both"/>
        <w:rPr>
          <w:sz w:val="28"/>
          <w:szCs w:val="28"/>
        </w:rPr>
      </w:pPr>
      <w:r w:rsidRPr="00C75B74">
        <w:rPr>
          <w:sz w:val="28"/>
          <w:szCs w:val="28"/>
        </w:rPr>
        <w:t>В целом, анализ информации о фактиче</w:t>
      </w:r>
      <w:r>
        <w:rPr>
          <w:sz w:val="28"/>
          <w:szCs w:val="28"/>
        </w:rPr>
        <w:t xml:space="preserve">ском исполнении мероприятий за третий и четвертый </w:t>
      </w:r>
      <w:r w:rsidRPr="00C75B74">
        <w:rPr>
          <w:sz w:val="28"/>
          <w:szCs w:val="28"/>
        </w:rPr>
        <w:t xml:space="preserve"> квартал демонстрирует удовлетворительный уровень работы по использованию средств субсидии ТОС в 201</w:t>
      </w:r>
      <w:r>
        <w:rPr>
          <w:sz w:val="28"/>
          <w:szCs w:val="28"/>
        </w:rPr>
        <w:t>5</w:t>
      </w:r>
      <w:r w:rsidRPr="00C75B74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Все ТОС реализовали запланированные мероприятия за исключением мероприятия «Организация и проведение соревнований по бадминтону» ТОС «Согласие» и 10 мероприятий ТОС «Содружество».</w:t>
      </w:r>
    </w:p>
    <w:p w:rsidR="005E157A" w:rsidRPr="004C5D74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4C5D7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>Предложений, вопросов к докладу не поступило.</w:t>
      </w:r>
    </w:p>
    <w:p w:rsidR="005E157A" w:rsidRPr="00AE1EEB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4C5D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</w:t>
      </w:r>
      <w:r w:rsidR="00123AA6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C5D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председателям ТОС, чьи отчеты в настоящее время не утверждены необходимо  </w:t>
      </w:r>
      <w:proofErr w:type="gramStart"/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обратить</w:t>
      </w:r>
      <w:proofErr w:type="gramEnd"/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внимание, что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привлечение профессиональных бухгалтеров может обеспечить</w:t>
      </w:r>
      <w:r w:rsidR="00123AA6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своевременн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качествен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ную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подготовк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финансовой отчетности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, примером может служить работа ТОС «Союз» и ТОС № 25.</w:t>
      </w:r>
      <w:r w:rsidR="00BF0FA7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редлагаю информацию о р</w:t>
      </w:r>
      <w:r w:rsidR="004C5D74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еализации средств субсидий ТОС в </w:t>
      </w:r>
      <w:r w:rsidR="004C5D74" w:rsidRPr="00AE1EE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="004C5D74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</w:t>
      </w:r>
      <w:r w:rsidR="004C5D74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4C5D74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принять к сведению</w:t>
      </w:r>
      <w:r w:rsid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C5D74" w:rsidRPr="00AE1EEB" w:rsidRDefault="004C5D74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4C5D74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5D74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6E3CE6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E3C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Информацию о реализации средств субсидий ТОС за </w:t>
      </w:r>
      <w:r w:rsidRPr="006E3CE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Pr="006E3C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2014 года принять к сведению.</w:t>
      </w:r>
    </w:p>
    <w:p w:rsidR="006E3CE6" w:rsidRDefault="006E3CE6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E3CE6" w:rsidRDefault="006E3CE6" w:rsidP="006E3C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6E3CE6" w:rsidRDefault="006E3CE6" w:rsidP="006E3C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«за» - единогласно</w:t>
      </w:r>
    </w:p>
    <w:p w:rsidR="005E157A" w:rsidRPr="004C5D74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</w:pPr>
    </w:p>
    <w:p w:rsidR="005E157A" w:rsidRPr="006E3CE6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E3CE6">
        <w:rPr>
          <w:sz w:val="28"/>
          <w:szCs w:val="28"/>
        </w:rPr>
        <w:t>По второму вопросу слушали:</w:t>
      </w:r>
    </w:p>
    <w:p w:rsidR="006E3CE6" w:rsidRPr="00762F53" w:rsidRDefault="006E3CE6" w:rsidP="006E3CE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3CE6">
        <w:rPr>
          <w:rFonts w:ascii="Times New Roman" w:hAnsi="Times New Roman"/>
          <w:sz w:val="28"/>
          <w:szCs w:val="28"/>
        </w:rPr>
        <w:t xml:space="preserve">Сердюкова Д.В. (информация </w:t>
      </w:r>
      <w:r w:rsidRPr="00A00631">
        <w:rPr>
          <w:rFonts w:ascii="Times New Roman" w:hAnsi="Times New Roman"/>
          <w:sz w:val="28"/>
          <w:szCs w:val="28"/>
        </w:rPr>
        <w:t xml:space="preserve">прилагается) </w:t>
      </w:r>
      <w:r w:rsidR="005E157A" w:rsidRPr="00A00631">
        <w:rPr>
          <w:rFonts w:ascii="Times New Roman" w:hAnsi="Times New Roman"/>
          <w:sz w:val="28"/>
          <w:szCs w:val="28"/>
        </w:rPr>
        <w:t xml:space="preserve"> –</w:t>
      </w:r>
      <w:r w:rsidRPr="00A00631">
        <w:rPr>
          <w:rFonts w:ascii="Times New Roman" w:hAnsi="Times New Roman"/>
          <w:sz w:val="28"/>
          <w:szCs w:val="28"/>
        </w:rPr>
        <w:t xml:space="preserve"> Анализируя эффективность взаимоотношений ТОС с МКУ «Наш город» в 2015 году и выполнение условий соглашения о сотрудничестве (далее - Соглашение) нами было установлено, что с</w:t>
      </w:r>
      <w:r w:rsidRPr="00A006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стороны ТОС, в части использования муниципальных помещений, зафиксировано нарушение пункта 2.3.2. Соглашения о сотрудничестве  № 49от 25.05.2014г (</w:t>
      </w:r>
      <w:r w:rsidRPr="00A00631">
        <w:rPr>
          <w:rFonts w:ascii="Times New Roman" w:hAnsi="Times New Roman"/>
          <w:sz w:val="28"/>
          <w:szCs w:val="28"/>
        </w:rPr>
        <w:t>использовать предоставленное оборудованное рабочее место исключительно по прямому назначению</w:t>
      </w:r>
      <w:r w:rsidRPr="00A00631">
        <w:rPr>
          <w:sz w:val="28"/>
          <w:szCs w:val="28"/>
        </w:rPr>
        <w:t>)</w:t>
      </w:r>
      <w:r w:rsidR="00B85A03" w:rsidRPr="00B85A03">
        <w:rPr>
          <w:rFonts w:ascii="Times New Roman" w:hAnsi="Times New Roman"/>
          <w:sz w:val="28"/>
          <w:szCs w:val="28"/>
        </w:rPr>
        <w:t>,</w:t>
      </w:r>
      <w:r w:rsidRPr="00B85A03">
        <w:rPr>
          <w:rFonts w:ascii="Times New Roman" w:hAnsi="Times New Roman"/>
          <w:sz w:val="28"/>
          <w:szCs w:val="28"/>
        </w:rPr>
        <w:t xml:space="preserve"> </w:t>
      </w:r>
      <w:r w:rsidRPr="00A006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заключенное с ТОС № 7, в связи с чем, </w:t>
      </w:r>
      <w:r w:rsidRPr="00A00631">
        <w:rPr>
          <w:rFonts w:ascii="Times New Roman" w:hAnsi="Times New Roman"/>
          <w:sz w:val="28"/>
          <w:szCs w:val="28"/>
        </w:rPr>
        <w:t xml:space="preserve">26.06.2015 г. Соглашение было расторгнуто в одностороннем порядке и приняты меры к устранению нарушений. К настоящему времени с ТОС № 7 заключено Соглашение  </w:t>
      </w:r>
      <w:proofErr w:type="gramStart"/>
      <w:r w:rsidRPr="00A00631">
        <w:rPr>
          <w:rFonts w:ascii="Times New Roman" w:hAnsi="Times New Roman"/>
          <w:sz w:val="28"/>
          <w:szCs w:val="28"/>
        </w:rPr>
        <w:t>на условиях предоставления рабочего места в пункте по работе с населением в часы</w:t>
      </w:r>
      <w:proofErr w:type="gramEnd"/>
      <w:r w:rsidRPr="00A00631">
        <w:rPr>
          <w:rFonts w:ascii="Times New Roman" w:hAnsi="Times New Roman"/>
          <w:sz w:val="28"/>
          <w:szCs w:val="28"/>
        </w:rPr>
        <w:t xml:space="preserve"> работы специалиста пункта по работе с населением МКУ «Наш город».</w:t>
      </w:r>
    </w:p>
    <w:p w:rsidR="006E3CE6" w:rsidRDefault="006E3CE6" w:rsidP="006E3C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6"/>
          <w:szCs w:val="26"/>
        </w:rPr>
        <w:tab/>
      </w:r>
      <w:r w:rsidRPr="00FD79A6">
        <w:rPr>
          <w:sz w:val="26"/>
          <w:szCs w:val="26"/>
        </w:rPr>
        <w:t xml:space="preserve"> </w:t>
      </w:r>
      <w:r w:rsidRPr="00703B94">
        <w:rPr>
          <w:sz w:val="28"/>
          <w:szCs w:val="28"/>
        </w:rPr>
        <w:t>Иных нарушений  в части использования муниципального имущества</w:t>
      </w:r>
      <w:r>
        <w:rPr>
          <w:sz w:val="28"/>
          <w:szCs w:val="28"/>
        </w:rPr>
        <w:t xml:space="preserve">                       не зафиксировано, </w:t>
      </w:r>
      <w:r w:rsidRPr="00703B94">
        <w:rPr>
          <w:color w:val="000000" w:themeColor="text1"/>
          <w:sz w:val="28"/>
          <w:szCs w:val="28"/>
        </w:rPr>
        <w:t>но пр</w:t>
      </w:r>
      <w:r w:rsidRPr="008455FA">
        <w:rPr>
          <w:color w:val="000000" w:themeColor="text1"/>
          <w:sz w:val="28"/>
          <w:szCs w:val="28"/>
        </w:rPr>
        <w:t>и этом</w:t>
      </w:r>
      <w:r w:rsidRPr="006908D2">
        <w:rPr>
          <w:i/>
          <w:color w:val="000000" w:themeColor="text1"/>
          <w:sz w:val="28"/>
          <w:szCs w:val="28"/>
        </w:rPr>
        <w:t xml:space="preserve"> </w:t>
      </w:r>
      <w:r w:rsidRPr="008455FA">
        <w:rPr>
          <w:color w:val="000000" w:themeColor="text1"/>
          <w:sz w:val="28"/>
          <w:szCs w:val="28"/>
        </w:rPr>
        <w:t xml:space="preserve">наблюдается низкий уровень ответственности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8455FA">
        <w:rPr>
          <w:color w:val="000000" w:themeColor="text1"/>
          <w:sz w:val="28"/>
          <w:szCs w:val="28"/>
        </w:rPr>
        <w:t xml:space="preserve">в выполнении других не менее </w:t>
      </w:r>
      <w:r w:rsidRPr="000536D8">
        <w:rPr>
          <w:color w:val="000000" w:themeColor="text1"/>
          <w:sz w:val="28"/>
          <w:szCs w:val="28"/>
        </w:rPr>
        <w:t>важных пунктов</w:t>
      </w:r>
      <w:r>
        <w:rPr>
          <w:color w:val="000000" w:themeColor="text1"/>
          <w:sz w:val="28"/>
          <w:szCs w:val="28"/>
        </w:rPr>
        <w:t>.</w:t>
      </w:r>
    </w:p>
    <w:p w:rsidR="006E3CE6" w:rsidRDefault="006E3CE6" w:rsidP="006E3C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Анализируя </w:t>
      </w:r>
      <w:r w:rsidRPr="00B92B74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е</w:t>
      </w:r>
      <w:r w:rsidRPr="00B92B74">
        <w:rPr>
          <w:rFonts w:ascii="Times New Roman" w:hAnsi="Times New Roman"/>
          <w:sz w:val="28"/>
          <w:szCs w:val="28"/>
        </w:rPr>
        <w:t xml:space="preserve"> председателями советов ТОС копи</w:t>
      </w:r>
      <w:r>
        <w:rPr>
          <w:rFonts w:ascii="Times New Roman" w:hAnsi="Times New Roman"/>
          <w:sz w:val="28"/>
          <w:szCs w:val="28"/>
        </w:rPr>
        <w:t>и</w:t>
      </w:r>
      <w:r w:rsidRPr="00B92B74">
        <w:rPr>
          <w:rFonts w:ascii="Times New Roman" w:hAnsi="Times New Roman"/>
          <w:sz w:val="28"/>
          <w:szCs w:val="28"/>
        </w:rPr>
        <w:t xml:space="preserve"> протоколов конференций ТОС  и положени</w:t>
      </w:r>
      <w:r>
        <w:rPr>
          <w:rFonts w:ascii="Times New Roman" w:hAnsi="Times New Roman"/>
          <w:sz w:val="28"/>
          <w:szCs w:val="28"/>
        </w:rPr>
        <w:t>я</w:t>
      </w:r>
      <w:r w:rsidRPr="00B92B74">
        <w:rPr>
          <w:rFonts w:ascii="Times New Roman" w:hAnsi="Times New Roman"/>
          <w:sz w:val="28"/>
          <w:szCs w:val="28"/>
        </w:rPr>
        <w:t xml:space="preserve"> Уставов ТОС, </w:t>
      </w:r>
      <w:r>
        <w:rPr>
          <w:rFonts w:ascii="Times New Roman" w:hAnsi="Times New Roman"/>
          <w:sz w:val="28"/>
          <w:szCs w:val="28"/>
        </w:rPr>
        <w:t xml:space="preserve">выявлены следующие нарушения </w:t>
      </w:r>
      <w:r w:rsidRPr="00B92B74">
        <w:rPr>
          <w:rFonts w:ascii="Times New Roman" w:hAnsi="Times New Roman"/>
          <w:sz w:val="28"/>
          <w:szCs w:val="28"/>
        </w:rPr>
        <w:t xml:space="preserve"> требований устава ТОС</w:t>
      </w:r>
      <w:r>
        <w:rPr>
          <w:rFonts w:ascii="Times New Roman" w:hAnsi="Times New Roman"/>
          <w:sz w:val="28"/>
          <w:szCs w:val="28"/>
        </w:rPr>
        <w:t>:</w:t>
      </w:r>
    </w:p>
    <w:p w:rsidR="006E3CE6" w:rsidRDefault="006E3CE6" w:rsidP="006E3C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2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отчетный период 2015 года </w:t>
      </w:r>
      <w:r w:rsidRPr="00B92B74">
        <w:rPr>
          <w:rFonts w:ascii="Times New Roman" w:hAnsi="Times New Roman"/>
          <w:sz w:val="28"/>
          <w:szCs w:val="28"/>
        </w:rPr>
        <w:t xml:space="preserve">не проведены конференции </w:t>
      </w:r>
      <w:r>
        <w:rPr>
          <w:rFonts w:ascii="Times New Roman" w:hAnsi="Times New Roman"/>
          <w:sz w:val="28"/>
          <w:szCs w:val="28"/>
        </w:rPr>
        <w:t xml:space="preserve">граждан восьми </w:t>
      </w:r>
      <w:r w:rsidRPr="00B92B74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 xml:space="preserve"> (ТОС № 7, ТОС № 8, ТОС № 21, ТОС № 13, ТОС № 18 «Старый Сургут», ТОС № 1,</w:t>
      </w:r>
      <w:r w:rsidRPr="00AA0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 № 5А)</w:t>
      </w:r>
      <w:r w:rsidR="00B85A03">
        <w:rPr>
          <w:rFonts w:ascii="Times New Roman" w:hAnsi="Times New Roman"/>
          <w:sz w:val="28"/>
          <w:szCs w:val="28"/>
        </w:rPr>
        <w:t>;</w:t>
      </w:r>
    </w:p>
    <w:p w:rsidR="006E3CE6" w:rsidRDefault="006E3CE6" w:rsidP="006E3C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26F">
        <w:rPr>
          <w:rFonts w:ascii="Times New Roman" w:hAnsi="Times New Roman"/>
          <w:sz w:val="28"/>
          <w:szCs w:val="28"/>
        </w:rPr>
        <w:t>- не инициированы собрания жителей по вопросу избрания делегатов конференции ТОС</w:t>
      </w:r>
      <w:r>
        <w:rPr>
          <w:rFonts w:ascii="Times New Roman" w:hAnsi="Times New Roman"/>
          <w:sz w:val="28"/>
          <w:szCs w:val="28"/>
        </w:rPr>
        <w:t>, не избраны исполнительные органы ТОС (совет ТОС, ревизионная комиссия)</w:t>
      </w:r>
      <w:r w:rsidRPr="00A8326F">
        <w:rPr>
          <w:rFonts w:ascii="Times New Roman" w:hAnsi="Times New Roman"/>
          <w:sz w:val="28"/>
          <w:szCs w:val="28"/>
        </w:rPr>
        <w:t xml:space="preserve"> срок полномочий</w:t>
      </w:r>
      <w:r>
        <w:rPr>
          <w:rFonts w:ascii="Times New Roman" w:hAnsi="Times New Roman"/>
          <w:sz w:val="28"/>
          <w:szCs w:val="28"/>
        </w:rPr>
        <w:t>,</w:t>
      </w:r>
      <w:r w:rsidRPr="00A8326F">
        <w:rPr>
          <w:rFonts w:ascii="Times New Roman" w:hAnsi="Times New Roman"/>
          <w:sz w:val="28"/>
          <w:szCs w:val="28"/>
        </w:rPr>
        <w:t xml:space="preserve"> которых истек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</w:t>
      </w:r>
      <w:r w:rsidRPr="00A8326F">
        <w:rPr>
          <w:rFonts w:ascii="Times New Roman" w:hAnsi="Times New Roman"/>
          <w:sz w:val="28"/>
          <w:szCs w:val="28"/>
        </w:rPr>
        <w:t>ТОС</w:t>
      </w:r>
      <w:r w:rsidR="00B85A03">
        <w:rPr>
          <w:rFonts w:ascii="Times New Roman" w:hAnsi="Times New Roman"/>
          <w:sz w:val="28"/>
          <w:szCs w:val="28"/>
        </w:rPr>
        <w:t>:</w:t>
      </w:r>
      <w:r w:rsidRPr="00A8326F">
        <w:rPr>
          <w:rFonts w:ascii="Times New Roman" w:hAnsi="Times New Roman"/>
          <w:sz w:val="28"/>
          <w:szCs w:val="28"/>
        </w:rPr>
        <w:t xml:space="preserve"> № 21, </w:t>
      </w:r>
      <w:r>
        <w:rPr>
          <w:rFonts w:ascii="Times New Roman" w:hAnsi="Times New Roman"/>
          <w:sz w:val="28"/>
          <w:szCs w:val="28"/>
        </w:rPr>
        <w:t>№ 7, № 1, № 13;</w:t>
      </w:r>
    </w:p>
    <w:p w:rsidR="006E3CE6" w:rsidRDefault="006E3CE6" w:rsidP="006E3C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отсутствует информация о ТОС № 2, ТОС № 5, ТОС № 6,  ТОС № 14, «Север», «Маяк».</w:t>
      </w:r>
      <w:r w:rsidRPr="00A8326F">
        <w:rPr>
          <w:rFonts w:ascii="Times New Roman" w:hAnsi="Times New Roman"/>
          <w:sz w:val="28"/>
          <w:szCs w:val="28"/>
        </w:rPr>
        <w:t xml:space="preserve"> </w:t>
      </w:r>
    </w:p>
    <w:p w:rsidR="006E3CE6" w:rsidRPr="00F628F3" w:rsidRDefault="006E3CE6" w:rsidP="006E3C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настоящему времени создалась ситуация, при которой                      в соответствии с решениями Думы города и распоряжениями Администрации города, создано 30-ть ТОС на территории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ургута, а фактически функционируют </w:t>
      </w:r>
      <w:r w:rsidRPr="00A8326F">
        <w:rPr>
          <w:sz w:val="28"/>
          <w:szCs w:val="28"/>
        </w:rPr>
        <w:t xml:space="preserve"> </w:t>
      </w:r>
      <w:r>
        <w:rPr>
          <w:sz w:val="28"/>
          <w:szCs w:val="28"/>
        </w:rPr>
        <w:t>24 ТОС. Кроме того, о</w:t>
      </w:r>
      <w:r w:rsidRPr="00F628F3">
        <w:rPr>
          <w:sz w:val="28"/>
          <w:szCs w:val="28"/>
        </w:rPr>
        <w:t xml:space="preserve">тсутствие у ТОС п. </w:t>
      </w:r>
      <w:proofErr w:type="gramStart"/>
      <w:r w:rsidRPr="00F628F3">
        <w:rPr>
          <w:sz w:val="28"/>
          <w:szCs w:val="28"/>
        </w:rPr>
        <w:t>Снежный</w:t>
      </w:r>
      <w:proofErr w:type="gramEnd"/>
      <w:r w:rsidRPr="00F628F3">
        <w:rPr>
          <w:sz w:val="28"/>
          <w:szCs w:val="28"/>
        </w:rPr>
        <w:t xml:space="preserve"> отдельного помещения, и как </w:t>
      </w:r>
      <w:r w:rsidRPr="00F628F3">
        <w:rPr>
          <w:sz w:val="28"/>
          <w:szCs w:val="28"/>
        </w:rPr>
        <w:lastRenderedPageBreak/>
        <w:t xml:space="preserve">следствие, возможности организовывать и проводить социально-значимые мероприятия, встречи, собрания, негативно отразилось на его работе, в результате чего с 2015 года уставная деятельность ТОС № 1 фактически не осуществляется. </w:t>
      </w:r>
    </w:p>
    <w:p w:rsidR="006E3CE6" w:rsidRDefault="006E3CE6" w:rsidP="006E3C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проведенного анализа предлагаем:</w:t>
      </w:r>
    </w:p>
    <w:p w:rsidR="006E3CE6" w:rsidRDefault="006E3CE6" w:rsidP="006E3CE6">
      <w:pPr>
        <w:ind w:firstLine="567"/>
        <w:jc w:val="both"/>
        <w:rPr>
          <w:color w:val="000000" w:themeColor="text1"/>
          <w:sz w:val="28"/>
          <w:szCs w:val="28"/>
        </w:rPr>
      </w:pPr>
      <w:r w:rsidRPr="00AD4094">
        <w:rPr>
          <w:color w:val="000000" w:themeColor="text1"/>
          <w:sz w:val="28"/>
          <w:szCs w:val="28"/>
        </w:rPr>
        <w:t>- информацию о соблюдении требований Уставов ТОС, в части проведения конференций граждан, разместить в СМИ;</w:t>
      </w:r>
      <w:r w:rsidR="00B85A03">
        <w:rPr>
          <w:color w:val="000000" w:themeColor="text1"/>
          <w:sz w:val="28"/>
          <w:szCs w:val="28"/>
        </w:rPr>
        <w:t xml:space="preserve"> </w:t>
      </w:r>
    </w:p>
    <w:p w:rsidR="006E3CE6" w:rsidRDefault="006E3CE6" w:rsidP="006E3C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рекомендовать председателям советов ТОС повысить ответственность                      в соблюдении требований соглашений о сотрудничестве и положений Уставов ТОС;</w:t>
      </w:r>
    </w:p>
    <w:p w:rsidR="006E3CE6" w:rsidRPr="00B26EC1" w:rsidRDefault="006E3CE6" w:rsidP="006E3CE6">
      <w:pPr>
        <w:ind w:firstLine="567"/>
        <w:jc w:val="both"/>
        <w:rPr>
          <w:sz w:val="28"/>
          <w:szCs w:val="26"/>
        </w:rPr>
      </w:pPr>
      <w:r>
        <w:rPr>
          <w:color w:val="000000" w:themeColor="text1"/>
          <w:sz w:val="28"/>
          <w:szCs w:val="28"/>
        </w:rPr>
        <w:t xml:space="preserve"> - рассмотреть предложение</w:t>
      </w:r>
      <w:r w:rsidRPr="00E27E44">
        <w:rPr>
          <w:sz w:val="28"/>
          <w:szCs w:val="28"/>
        </w:rPr>
        <w:t xml:space="preserve"> </w:t>
      </w:r>
      <w:r>
        <w:rPr>
          <w:sz w:val="28"/>
          <w:szCs w:val="28"/>
        </w:rPr>
        <w:t>о расторжении соглашения</w:t>
      </w:r>
      <w:r w:rsidRPr="00E27E44">
        <w:rPr>
          <w:sz w:val="28"/>
          <w:szCs w:val="28"/>
        </w:rPr>
        <w:t xml:space="preserve"> о сотрудничестве </w:t>
      </w:r>
      <w:r>
        <w:rPr>
          <w:sz w:val="28"/>
          <w:szCs w:val="28"/>
        </w:rPr>
        <w:t xml:space="preserve">                  с</w:t>
      </w:r>
      <w:r w:rsidRPr="00E27E44">
        <w:rPr>
          <w:sz w:val="28"/>
          <w:szCs w:val="28"/>
        </w:rPr>
        <w:t xml:space="preserve"> ТОС № </w:t>
      </w:r>
      <w:r>
        <w:rPr>
          <w:sz w:val="28"/>
          <w:szCs w:val="28"/>
        </w:rPr>
        <w:t xml:space="preserve">5А, систематически </w:t>
      </w:r>
      <w:proofErr w:type="gramStart"/>
      <w:r>
        <w:rPr>
          <w:sz w:val="28"/>
          <w:szCs w:val="28"/>
        </w:rPr>
        <w:t>нарушающим</w:t>
      </w:r>
      <w:proofErr w:type="gramEnd"/>
      <w:r w:rsidRPr="00E27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Pr="00E27E44">
        <w:rPr>
          <w:sz w:val="28"/>
          <w:szCs w:val="28"/>
        </w:rPr>
        <w:t>соглашения в 201</w:t>
      </w:r>
      <w:r>
        <w:rPr>
          <w:sz w:val="28"/>
          <w:szCs w:val="28"/>
        </w:rPr>
        <w:t>5</w:t>
      </w:r>
      <w:r w:rsidRPr="00E27E44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6E3CE6" w:rsidRDefault="00CE3C32" w:rsidP="00962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 Д.В. –</w:t>
      </w:r>
      <w:r w:rsidR="002B148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 ли депутат Думы города Бруслиновский И.П., как один из инициаторов создания ТОС «</w:t>
      </w:r>
      <w:r w:rsidR="006D694E">
        <w:rPr>
          <w:sz w:val="28"/>
          <w:szCs w:val="28"/>
        </w:rPr>
        <w:t>5</w:t>
      </w:r>
      <w:r>
        <w:rPr>
          <w:sz w:val="28"/>
          <w:szCs w:val="28"/>
        </w:rPr>
        <w:t xml:space="preserve">А», о нарушениях положений Устава ТОС и об отсутствии </w:t>
      </w:r>
      <w:r w:rsidR="006D694E">
        <w:rPr>
          <w:sz w:val="28"/>
          <w:szCs w:val="28"/>
        </w:rPr>
        <w:t>деятельности данного ТОС?</w:t>
      </w:r>
      <w:r>
        <w:rPr>
          <w:sz w:val="28"/>
          <w:szCs w:val="28"/>
        </w:rPr>
        <w:t xml:space="preserve"> </w:t>
      </w:r>
    </w:p>
    <w:p w:rsidR="006D694E" w:rsidRDefault="006D694E" w:rsidP="00962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Сердюков Д.В. –</w:t>
      </w:r>
      <w:r w:rsidR="002B1486">
        <w:rPr>
          <w:sz w:val="28"/>
          <w:szCs w:val="28"/>
        </w:rPr>
        <w:t xml:space="preserve"> </w:t>
      </w:r>
      <w:r>
        <w:rPr>
          <w:sz w:val="28"/>
          <w:szCs w:val="28"/>
        </w:rPr>
        <w:t>Бруслиновский И.П. также отмечает проблему взаимодействия с руководством ТОС «5А». На наш взгляд, единственным решением могут быть действия</w:t>
      </w:r>
      <w:r w:rsidR="00A0063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инициирование созыва конференции ТОС и избрание нового состава совета ТОС «5А».</w:t>
      </w:r>
    </w:p>
    <w:p w:rsidR="002B1486" w:rsidRDefault="002B1486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6D694E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694E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AD4094" w:rsidRPr="00D21FD4" w:rsidRDefault="005E157A" w:rsidP="00DF2318">
      <w:pPr>
        <w:ind w:firstLine="540"/>
        <w:jc w:val="both"/>
        <w:rPr>
          <w:sz w:val="28"/>
          <w:szCs w:val="28"/>
        </w:rPr>
      </w:pPr>
      <w:r w:rsidRPr="00D21FD4">
        <w:rPr>
          <w:sz w:val="28"/>
          <w:szCs w:val="28"/>
        </w:rPr>
        <w:t>1.</w:t>
      </w:r>
      <w:r w:rsidR="00E50630" w:rsidRPr="00D21FD4">
        <w:rPr>
          <w:sz w:val="28"/>
          <w:szCs w:val="28"/>
        </w:rPr>
        <w:t xml:space="preserve"> </w:t>
      </w:r>
      <w:r w:rsidR="00AD4094" w:rsidRPr="00D21FD4">
        <w:rPr>
          <w:sz w:val="28"/>
          <w:szCs w:val="28"/>
        </w:rPr>
        <w:t xml:space="preserve">МКУ «Наш город» в срок до 29.02.2016г. </w:t>
      </w:r>
      <w:proofErr w:type="gramStart"/>
      <w:r w:rsidR="00AD4094" w:rsidRPr="00D21FD4">
        <w:rPr>
          <w:sz w:val="28"/>
          <w:szCs w:val="28"/>
        </w:rPr>
        <w:t xml:space="preserve">разместить </w:t>
      </w:r>
      <w:r w:rsidR="00AD4094" w:rsidRPr="00D21FD4">
        <w:rPr>
          <w:color w:val="000000" w:themeColor="text1"/>
          <w:sz w:val="28"/>
          <w:szCs w:val="28"/>
        </w:rPr>
        <w:t>информацию</w:t>
      </w:r>
      <w:proofErr w:type="gramEnd"/>
      <w:r w:rsidR="00AD4094" w:rsidRPr="00D21FD4">
        <w:rPr>
          <w:color w:val="000000" w:themeColor="text1"/>
          <w:sz w:val="28"/>
          <w:szCs w:val="28"/>
        </w:rPr>
        <w:t xml:space="preserve"> о соблюдении требований Уставов ТОС, в части проведения конференций граждан на официальном сайте Администрации города, в газетах «</w:t>
      </w:r>
      <w:proofErr w:type="spellStart"/>
      <w:r w:rsidR="00AD4094" w:rsidRPr="00D21FD4">
        <w:rPr>
          <w:color w:val="000000" w:themeColor="text1"/>
          <w:sz w:val="28"/>
          <w:szCs w:val="28"/>
        </w:rPr>
        <w:t>Сургутская</w:t>
      </w:r>
      <w:proofErr w:type="spellEnd"/>
      <w:r w:rsidR="00AD4094" w:rsidRPr="00D21FD4">
        <w:rPr>
          <w:color w:val="000000" w:themeColor="text1"/>
          <w:sz w:val="28"/>
          <w:szCs w:val="28"/>
        </w:rPr>
        <w:t xml:space="preserve"> трибуна», «</w:t>
      </w:r>
      <w:proofErr w:type="spellStart"/>
      <w:r w:rsidR="00AD4094" w:rsidRPr="00D21FD4">
        <w:rPr>
          <w:color w:val="000000" w:themeColor="text1"/>
          <w:sz w:val="28"/>
          <w:szCs w:val="28"/>
        </w:rPr>
        <w:t>Сургутские</w:t>
      </w:r>
      <w:proofErr w:type="spellEnd"/>
      <w:r w:rsidR="00AD4094" w:rsidRPr="00D21FD4">
        <w:rPr>
          <w:color w:val="000000" w:themeColor="text1"/>
          <w:sz w:val="28"/>
          <w:szCs w:val="28"/>
        </w:rPr>
        <w:t xml:space="preserve"> ведомости».</w:t>
      </w:r>
    </w:p>
    <w:p w:rsidR="00DD7DB0" w:rsidRDefault="00AD4094" w:rsidP="00DF2318">
      <w:pPr>
        <w:ind w:firstLine="540"/>
        <w:jc w:val="both"/>
        <w:rPr>
          <w:sz w:val="28"/>
          <w:szCs w:val="28"/>
        </w:rPr>
      </w:pPr>
      <w:r w:rsidRPr="00D21FD4">
        <w:rPr>
          <w:sz w:val="28"/>
          <w:szCs w:val="28"/>
        </w:rPr>
        <w:t xml:space="preserve">2. </w:t>
      </w:r>
      <w:r w:rsidR="00E50630" w:rsidRPr="00D21FD4">
        <w:rPr>
          <w:sz w:val="28"/>
          <w:szCs w:val="28"/>
        </w:rPr>
        <w:t xml:space="preserve">Председателям </w:t>
      </w:r>
      <w:r w:rsidR="00DD3A63" w:rsidRPr="00D21FD4">
        <w:rPr>
          <w:sz w:val="28"/>
          <w:szCs w:val="28"/>
        </w:rPr>
        <w:t xml:space="preserve">советов </w:t>
      </w:r>
      <w:r w:rsidR="00E50630" w:rsidRPr="00D21FD4">
        <w:rPr>
          <w:sz w:val="28"/>
          <w:szCs w:val="28"/>
        </w:rPr>
        <w:t>ТОС</w:t>
      </w:r>
      <w:r w:rsidR="00E50630">
        <w:rPr>
          <w:sz w:val="28"/>
          <w:szCs w:val="28"/>
        </w:rPr>
        <w:t xml:space="preserve"> в срок до 17.02.2016 </w:t>
      </w:r>
      <w:r w:rsidR="00DD7DB0">
        <w:rPr>
          <w:sz w:val="28"/>
          <w:szCs w:val="28"/>
        </w:rPr>
        <w:t>направить</w:t>
      </w:r>
      <w:r w:rsidR="00E50630">
        <w:rPr>
          <w:sz w:val="28"/>
          <w:szCs w:val="28"/>
        </w:rPr>
        <w:t xml:space="preserve"> </w:t>
      </w:r>
      <w:r w:rsidR="00DD7DB0">
        <w:rPr>
          <w:sz w:val="28"/>
          <w:szCs w:val="28"/>
        </w:rPr>
        <w:t xml:space="preserve">в МКУ «Наш город» </w:t>
      </w:r>
      <w:r w:rsidR="00E50630">
        <w:rPr>
          <w:sz w:val="28"/>
          <w:szCs w:val="28"/>
        </w:rPr>
        <w:t xml:space="preserve">протоколы конференций ТОС для </w:t>
      </w:r>
      <w:r w:rsidR="00DD7DB0">
        <w:rPr>
          <w:sz w:val="28"/>
          <w:szCs w:val="28"/>
        </w:rPr>
        <w:t xml:space="preserve">последующего </w:t>
      </w:r>
      <w:r w:rsidR="00E50630">
        <w:rPr>
          <w:sz w:val="28"/>
          <w:szCs w:val="28"/>
        </w:rPr>
        <w:t xml:space="preserve">опубликования </w:t>
      </w:r>
      <w:r w:rsidR="00DD7DB0">
        <w:rPr>
          <w:sz w:val="28"/>
          <w:szCs w:val="28"/>
        </w:rPr>
        <w:t xml:space="preserve">решений принятых конференциями ТОС </w:t>
      </w:r>
      <w:r w:rsidR="00E50630">
        <w:rPr>
          <w:sz w:val="28"/>
          <w:szCs w:val="28"/>
        </w:rPr>
        <w:t>в средствах массовой информации</w:t>
      </w:r>
      <w:r w:rsidR="00DD7DB0">
        <w:rPr>
          <w:sz w:val="28"/>
          <w:szCs w:val="28"/>
        </w:rPr>
        <w:t>, в целях соблюдения требований Федерального закона «Об общих принципах местного самоуправления»;</w:t>
      </w:r>
      <w:r w:rsidR="005E157A" w:rsidRPr="006D694E">
        <w:rPr>
          <w:sz w:val="28"/>
          <w:szCs w:val="28"/>
        </w:rPr>
        <w:t xml:space="preserve"> </w:t>
      </w:r>
    </w:p>
    <w:p w:rsidR="005E157A" w:rsidRPr="00DD7DB0" w:rsidRDefault="005E157A" w:rsidP="00DF2318">
      <w:pPr>
        <w:ind w:firstLine="540"/>
        <w:jc w:val="both"/>
        <w:rPr>
          <w:sz w:val="28"/>
          <w:szCs w:val="28"/>
        </w:rPr>
      </w:pPr>
      <w:r w:rsidRPr="00DD7DB0">
        <w:rPr>
          <w:sz w:val="28"/>
          <w:szCs w:val="28"/>
        </w:rPr>
        <w:t xml:space="preserve">2. </w:t>
      </w:r>
      <w:r w:rsidR="00DD7DB0" w:rsidRPr="00DD7DB0">
        <w:rPr>
          <w:sz w:val="28"/>
          <w:szCs w:val="28"/>
        </w:rPr>
        <w:t>П</w:t>
      </w:r>
      <w:r w:rsidR="00DD7DB0" w:rsidRPr="00DD7DB0">
        <w:rPr>
          <w:color w:val="000000" w:themeColor="text1"/>
          <w:sz w:val="28"/>
          <w:szCs w:val="28"/>
        </w:rPr>
        <w:t>редседателям советов ТОС повысить ответственность в соблюдении требований соглашений о сотрудничестве и положений Уставов ТОС;</w:t>
      </w:r>
    </w:p>
    <w:p w:rsidR="005E157A" w:rsidRPr="00DD7DB0" w:rsidRDefault="005E157A" w:rsidP="00483DCF">
      <w:pPr>
        <w:ind w:firstLine="540"/>
        <w:jc w:val="both"/>
        <w:rPr>
          <w:sz w:val="28"/>
          <w:szCs w:val="28"/>
        </w:rPr>
      </w:pPr>
      <w:r w:rsidRPr="00DD7DB0">
        <w:rPr>
          <w:sz w:val="28"/>
          <w:szCs w:val="28"/>
        </w:rPr>
        <w:t xml:space="preserve">3. МКУ «Наш город» (Сердюков Д.В.) в соответствии с условиями соглашения о сотрудничестве с ТОС расторгнуть </w:t>
      </w:r>
      <w:r w:rsidR="00DD7DB0" w:rsidRPr="00DD7DB0">
        <w:rPr>
          <w:sz w:val="28"/>
          <w:szCs w:val="28"/>
        </w:rPr>
        <w:t>соглашение с ТОС «</w:t>
      </w:r>
      <w:r w:rsidRPr="00DD7DB0">
        <w:rPr>
          <w:sz w:val="28"/>
          <w:szCs w:val="28"/>
        </w:rPr>
        <w:t>5</w:t>
      </w:r>
      <w:r w:rsidR="00DD7DB0" w:rsidRPr="00DD7DB0">
        <w:rPr>
          <w:sz w:val="28"/>
          <w:szCs w:val="28"/>
        </w:rPr>
        <w:t>А» и инициировать про</w:t>
      </w:r>
      <w:r w:rsidR="00A00631">
        <w:rPr>
          <w:sz w:val="28"/>
          <w:szCs w:val="28"/>
        </w:rPr>
        <w:t>ведение конференции для принятия</w:t>
      </w:r>
      <w:r w:rsidR="00DD7DB0" w:rsidRPr="00DD7DB0">
        <w:rPr>
          <w:sz w:val="28"/>
          <w:szCs w:val="28"/>
        </w:rPr>
        <w:t xml:space="preserve"> решения по избранию нового состава совета ТОС «5А» и исполнительных органов ТОС</w:t>
      </w:r>
      <w:r w:rsidRPr="00DD7DB0">
        <w:rPr>
          <w:sz w:val="28"/>
          <w:szCs w:val="28"/>
        </w:rPr>
        <w:t>.</w:t>
      </w:r>
    </w:p>
    <w:p w:rsidR="00B004E7" w:rsidRDefault="00B004E7" w:rsidP="00DD7DB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B0" w:rsidRDefault="00DD7DB0" w:rsidP="00DD7DB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DD7DB0" w:rsidRDefault="00DD7DB0" w:rsidP="00DD7DB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5E157A" w:rsidRPr="004C5D74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</w:pPr>
    </w:p>
    <w:p w:rsidR="005E157A" w:rsidRPr="00DD7DB0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D7DB0">
        <w:rPr>
          <w:sz w:val="28"/>
          <w:szCs w:val="28"/>
        </w:rPr>
        <w:t>По третьему вопросу слушали:</w:t>
      </w:r>
    </w:p>
    <w:p w:rsidR="00571455" w:rsidRDefault="00DD7DB0" w:rsidP="00571455">
      <w:pPr>
        <w:ind w:firstLine="567"/>
        <w:jc w:val="both"/>
        <w:rPr>
          <w:sz w:val="28"/>
          <w:szCs w:val="28"/>
        </w:rPr>
      </w:pPr>
      <w:r w:rsidRPr="00DD7DB0">
        <w:rPr>
          <w:sz w:val="28"/>
          <w:szCs w:val="28"/>
        </w:rPr>
        <w:t>Сердюков Д.В.</w:t>
      </w:r>
      <w:r w:rsidR="005E157A" w:rsidRPr="00DD7DB0">
        <w:rPr>
          <w:sz w:val="28"/>
          <w:szCs w:val="28"/>
        </w:rPr>
        <w:t xml:space="preserve"> (информация прилагается) </w:t>
      </w:r>
      <w:r w:rsidR="005E157A" w:rsidRPr="00571455">
        <w:rPr>
          <w:sz w:val="28"/>
          <w:szCs w:val="28"/>
        </w:rPr>
        <w:t xml:space="preserve">– </w:t>
      </w:r>
      <w:r w:rsidRPr="00571455">
        <w:rPr>
          <w:sz w:val="28"/>
          <w:szCs w:val="28"/>
        </w:rPr>
        <w:t>с мая 2015 года и по настоящее время Контрольно – счетной палатой города Сургута (далее – КСП) осуществляется проверка целевого и эффективного использования муниципального имущества и субсидии, полученных территориальными общественными самоуправлениями</w:t>
      </w:r>
      <w:r>
        <w:rPr>
          <w:sz w:val="28"/>
        </w:rPr>
        <w:t xml:space="preserve"> в</w:t>
      </w:r>
      <w:r w:rsidRPr="00A2634B">
        <w:rPr>
          <w:sz w:val="28"/>
        </w:rPr>
        <w:t xml:space="preserve"> 2012-201</w:t>
      </w:r>
      <w:r>
        <w:rPr>
          <w:sz w:val="28"/>
        </w:rPr>
        <w:t>5</w:t>
      </w:r>
      <w:r w:rsidRPr="00A2634B">
        <w:rPr>
          <w:sz w:val="28"/>
        </w:rPr>
        <w:t xml:space="preserve"> </w:t>
      </w:r>
      <w:r>
        <w:rPr>
          <w:sz w:val="28"/>
        </w:rPr>
        <w:t>го</w:t>
      </w:r>
      <w:r w:rsidRPr="00A2634B">
        <w:rPr>
          <w:sz w:val="28"/>
        </w:rPr>
        <w:t>д</w:t>
      </w:r>
      <w:r>
        <w:rPr>
          <w:sz w:val="28"/>
        </w:rPr>
        <w:t xml:space="preserve">ах. По результатам проверочных мероприятий в учреждение были направлены отчеты по ТОС № 7, № 4 «Лунный», № 16, № 30, № 29, № 1, которые, в </w:t>
      </w:r>
      <w:r>
        <w:rPr>
          <w:sz w:val="28"/>
        </w:rPr>
        <w:lastRenderedPageBreak/>
        <w:t>том числе, содержали рекомендации для МКУ «Наш город».</w:t>
      </w:r>
      <w:r w:rsidRPr="00A2634B">
        <w:rPr>
          <w:sz w:val="28"/>
        </w:rPr>
        <w:t xml:space="preserve"> </w:t>
      </w:r>
      <w:r w:rsidR="00571455">
        <w:rPr>
          <w:rFonts w:eastAsia="Calibri"/>
          <w:color w:val="000000"/>
          <w:sz w:val="28"/>
          <w:szCs w:val="28"/>
          <w:lang w:eastAsia="en-US"/>
        </w:rPr>
        <w:t>С</w:t>
      </w:r>
      <w:r w:rsidR="00571455" w:rsidRPr="000D4B96">
        <w:rPr>
          <w:rFonts w:eastAsia="Calibri"/>
          <w:color w:val="000000"/>
          <w:sz w:val="28"/>
          <w:szCs w:val="28"/>
          <w:lang w:eastAsia="en-US"/>
        </w:rPr>
        <w:t xml:space="preserve"> целью повышения ответственности получателей субсидии и укрепления финансовой дисциплины для представления к ежеквартальным и программным отчетам, предлагаем</w:t>
      </w:r>
      <w:r w:rsidR="00571455" w:rsidRPr="00F82549">
        <w:rPr>
          <w:rFonts w:eastAsia="Calibri"/>
          <w:color w:val="000000"/>
          <w:sz w:val="28"/>
          <w:szCs w:val="28"/>
          <w:lang w:eastAsia="en-US"/>
        </w:rPr>
        <w:t xml:space="preserve"> рассмотреть следующее предложение</w:t>
      </w:r>
      <w:r w:rsidR="00571455">
        <w:rPr>
          <w:rFonts w:eastAsia="Calibri"/>
          <w:color w:val="000000"/>
          <w:sz w:val="28"/>
          <w:szCs w:val="28"/>
          <w:lang w:eastAsia="en-US"/>
        </w:rPr>
        <w:t>:</w:t>
      </w:r>
      <w:r w:rsidR="00571455">
        <w:rPr>
          <w:sz w:val="28"/>
          <w:szCs w:val="28"/>
        </w:rPr>
        <w:t xml:space="preserve"> внести изменения  в части:</w:t>
      </w:r>
    </w:p>
    <w:p w:rsidR="00571455" w:rsidRDefault="00571455" w:rsidP="005714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понятия «индивидуальная (спортивная, рабочая) одежда и атрибутика», допустив приобретения атрибутики ТОС за счет средств выделенных ТОС на развитие;</w:t>
      </w:r>
    </w:p>
    <w:p w:rsidR="00571455" w:rsidRDefault="00571455" w:rsidP="0057145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указания на то, что п</w:t>
      </w:r>
      <w:r w:rsidRPr="00193379">
        <w:rPr>
          <w:sz w:val="28"/>
          <w:szCs w:val="28"/>
        </w:rPr>
        <w:t xml:space="preserve">оказателем эффективности использования средств по </w:t>
      </w:r>
      <w:r>
        <w:rPr>
          <w:sz w:val="28"/>
          <w:szCs w:val="28"/>
        </w:rPr>
        <w:t>о</w:t>
      </w:r>
      <w:r w:rsidRPr="00365F10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365F10">
        <w:rPr>
          <w:sz w:val="28"/>
          <w:szCs w:val="28"/>
        </w:rPr>
        <w:t xml:space="preserve"> культурно-массовых мероприятий</w:t>
      </w:r>
      <w:r w:rsidRPr="00193379">
        <w:rPr>
          <w:sz w:val="28"/>
          <w:szCs w:val="28"/>
        </w:rPr>
        <w:t xml:space="preserve"> является  достижение плановых количественных показателей участников мероприятия</w:t>
      </w:r>
      <w:r>
        <w:rPr>
          <w:sz w:val="28"/>
          <w:szCs w:val="28"/>
        </w:rPr>
        <w:t xml:space="preserve">, </w:t>
      </w:r>
      <w:r w:rsidRPr="006E4493">
        <w:rPr>
          <w:sz w:val="28"/>
          <w:szCs w:val="28"/>
        </w:rPr>
        <w:t>который должен подтверждаться помимо прочих обязательных документов, предоставлением датированных фотографий</w:t>
      </w:r>
      <w:r w:rsidRPr="006E4493">
        <w:rPr>
          <w:sz w:val="28"/>
        </w:rPr>
        <w:t>, содержащих привязку к территории ТОС (например, на фоне дома с указанием адреса),  по мероприятиям, при реализации которых осуществляется п</w:t>
      </w:r>
      <w:r w:rsidRPr="006E4493">
        <w:rPr>
          <w:sz w:val="28"/>
          <w:szCs w:val="28"/>
        </w:rPr>
        <w:t>риобретение саженцев деревьев, кустарников  и цветочной рассады -</w:t>
      </w:r>
      <w:r w:rsidRPr="006E4493">
        <w:rPr>
          <w:sz w:val="28"/>
        </w:rPr>
        <w:t xml:space="preserve"> </w:t>
      </w:r>
      <w:r w:rsidRPr="006E4493">
        <w:rPr>
          <w:sz w:val="28"/>
          <w:szCs w:val="28"/>
        </w:rPr>
        <w:t xml:space="preserve">предоставление </w:t>
      </w:r>
      <w:r w:rsidRPr="006E4493">
        <w:rPr>
          <w:sz w:val="28"/>
        </w:rPr>
        <w:t>фотографий, подтверждающих достигнутые результаты работы</w:t>
      </w:r>
      <w:proofErr w:type="gramEnd"/>
      <w:r w:rsidRPr="006E4493">
        <w:rPr>
          <w:sz w:val="28"/>
        </w:rPr>
        <w:t xml:space="preserve"> («до» момента проведения мероприятий и «после»)</w:t>
      </w:r>
      <w:r w:rsidRPr="006E4493">
        <w:rPr>
          <w:sz w:val="28"/>
          <w:szCs w:val="28"/>
        </w:rPr>
        <w:t>.</w:t>
      </w:r>
    </w:p>
    <w:p w:rsidR="00571455" w:rsidRDefault="00571455" w:rsidP="005714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указанных дополнений направлено на повышение качества планирования и эффективного расходования средств субсидии на реализацию мероприятий ТОС.</w:t>
      </w:r>
    </w:p>
    <w:p w:rsidR="00DD7DB0" w:rsidRDefault="00571455" w:rsidP="00571455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>
        <w:rPr>
          <w:sz w:val="28"/>
          <w:szCs w:val="28"/>
        </w:rPr>
        <w:t xml:space="preserve">В части рекомендованного КСП </w:t>
      </w:r>
      <w:r w:rsidRPr="00A2634B">
        <w:rPr>
          <w:sz w:val="28"/>
          <w:szCs w:val="28"/>
        </w:rPr>
        <w:t xml:space="preserve">усиления контроля </w:t>
      </w:r>
      <w:r w:rsidRPr="00A2634B">
        <w:rPr>
          <w:color w:val="000000"/>
          <w:sz w:val="28"/>
          <w:szCs w:val="28"/>
        </w:rPr>
        <w:t>за содержанием отчетов, первичных документов и иной информации, предоставляемой ТОС в составе отчетности об использовании суб</w:t>
      </w:r>
      <w:r>
        <w:rPr>
          <w:color w:val="000000"/>
          <w:sz w:val="28"/>
          <w:szCs w:val="28"/>
        </w:rPr>
        <w:t xml:space="preserve">сидий, просим рекомендовать ТОС </w:t>
      </w:r>
      <w:r w:rsidRPr="00A2634B">
        <w:rPr>
          <w:color w:val="000000"/>
          <w:sz w:val="28"/>
          <w:szCs w:val="28"/>
        </w:rPr>
        <w:t>для обязатель</w:t>
      </w:r>
      <w:r w:rsidR="00B85A03">
        <w:rPr>
          <w:color w:val="000000"/>
          <w:sz w:val="28"/>
          <w:szCs w:val="28"/>
        </w:rPr>
        <w:t>ного использования разработанный</w:t>
      </w:r>
      <w:r w:rsidRPr="00A2634B">
        <w:rPr>
          <w:color w:val="000000"/>
          <w:sz w:val="28"/>
          <w:szCs w:val="28"/>
        </w:rPr>
        <w:t xml:space="preserve"> </w:t>
      </w:r>
      <w:r w:rsidRPr="00A2634B">
        <w:rPr>
          <w:sz w:val="28"/>
          <w:szCs w:val="28"/>
        </w:rPr>
        <w:t>МКУ «Наш город» и МКУ «МФЦ г</w:t>
      </w:r>
      <w:r>
        <w:rPr>
          <w:sz w:val="28"/>
          <w:szCs w:val="28"/>
        </w:rPr>
        <w:t>. Сургута» в 2015 году сборник М</w:t>
      </w:r>
      <w:r w:rsidRPr="00A2634B">
        <w:rPr>
          <w:sz w:val="28"/>
          <w:szCs w:val="28"/>
        </w:rPr>
        <w:t xml:space="preserve">етодических </w:t>
      </w:r>
      <w:r w:rsidRPr="00A2634B">
        <w:rPr>
          <w:bCs/>
          <w:sz w:val="28"/>
          <w:szCs w:val="28"/>
        </w:rPr>
        <w:t>рекомендаций для территориальных общественных самоуправлений по подготовке и составлению отчетов об использовании средс</w:t>
      </w:r>
      <w:r>
        <w:rPr>
          <w:bCs/>
          <w:sz w:val="28"/>
          <w:szCs w:val="28"/>
        </w:rPr>
        <w:t>тв субсидии, в котором содержат</w:t>
      </w:r>
      <w:r w:rsidRPr="00A2634B">
        <w:rPr>
          <w:bCs/>
          <w:sz w:val="28"/>
          <w:szCs w:val="28"/>
        </w:rPr>
        <w:t xml:space="preserve">ся </w:t>
      </w:r>
      <w:r w:rsidRPr="00A2634B">
        <w:rPr>
          <w:sz w:val="28"/>
          <w:szCs w:val="28"/>
        </w:rPr>
        <w:t>требования</w:t>
      </w:r>
      <w:proofErr w:type="gramEnd"/>
      <w:r w:rsidRPr="00A2634B">
        <w:rPr>
          <w:sz w:val="28"/>
          <w:szCs w:val="28"/>
        </w:rPr>
        <w:t xml:space="preserve">, установленные нормативными правовыми актами к отчетной документации и составлению отчетов об использовании субсидии. </w:t>
      </w:r>
      <w:r w:rsidRPr="00226226">
        <w:rPr>
          <w:sz w:val="28"/>
          <w:szCs w:val="28"/>
        </w:rPr>
        <w:t xml:space="preserve">Дополнительно, на основании рекомендаций Контрольно-счетной палаты города о необходимости усиления </w:t>
      </w:r>
      <w:proofErr w:type="gramStart"/>
      <w:r w:rsidRPr="00226226">
        <w:rPr>
          <w:sz w:val="28"/>
          <w:szCs w:val="28"/>
        </w:rPr>
        <w:t>контроля за</w:t>
      </w:r>
      <w:proofErr w:type="gramEnd"/>
      <w:r w:rsidRPr="00226226">
        <w:rPr>
          <w:sz w:val="28"/>
          <w:szCs w:val="28"/>
        </w:rPr>
        <w:t xml:space="preserve"> эффективным использованием ТОС средств субсидии, просим поручить МКУ «Наш город»  осуществлять контроль в целях проверки фактической реализации мероприятий проектов ТОС за счет средств субсидии.</w:t>
      </w: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55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 Новикова М.А</w:t>
      </w:r>
      <w:r w:rsidR="00571455" w:rsidRPr="00571455">
        <w:rPr>
          <w:rFonts w:ascii="Times New Roman" w:hAnsi="Times New Roman" w:cs="Times New Roman"/>
          <w:b w:val="0"/>
          <w:bCs w:val="0"/>
          <w:sz w:val="28"/>
          <w:szCs w:val="28"/>
        </w:rPr>
        <w:t>., Лазарев А.Г.</w:t>
      </w:r>
      <w:r w:rsidR="00A006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A00631">
        <w:rPr>
          <w:rFonts w:ascii="Times New Roman" w:hAnsi="Times New Roman" w:cs="Times New Roman"/>
          <w:b w:val="0"/>
          <w:bCs w:val="0"/>
          <w:sz w:val="28"/>
          <w:szCs w:val="28"/>
        </w:rPr>
        <w:t>Османкина</w:t>
      </w:r>
      <w:proofErr w:type="spellEnd"/>
      <w:r w:rsidR="00A006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Т.Н</w:t>
      </w:r>
      <w:r w:rsidR="00571455">
        <w:rPr>
          <w:rFonts w:ascii="Times New Roman" w:hAnsi="Times New Roman" w:cs="Times New Roman"/>
          <w:b w:val="0"/>
          <w:bCs w:val="0"/>
          <w:sz w:val="28"/>
          <w:szCs w:val="28"/>
        </w:rPr>
        <w:t>.,</w:t>
      </w:r>
      <w:r w:rsid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Кочетков В.В.,</w:t>
      </w:r>
      <w:r w:rsidR="00571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Леонова Г.Е., Березина Л.С., </w:t>
      </w:r>
      <w:r w:rsid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Болдырева Н.В., </w:t>
      </w:r>
      <w:proofErr w:type="spellStart"/>
      <w:r w:rsidR="00DD3A63">
        <w:rPr>
          <w:rFonts w:ascii="Times New Roman" w:hAnsi="Times New Roman" w:cs="Times New Roman"/>
          <w:b w:val="0"/>
          <w:bCs w:val="0"/>
          <w:sz w:val="28"/>
          <w:szCs w:val="28"/>
        </w:rPr>
        <w:t>Миногина</w:t>
      </w:r>
      <w:proofErr w:type="spellEnd"/>
      <w:r w:rsid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В.Ф.</w:t>
      </w:r>
    </w:p>
    <w:p w:rsidR="00B004E7" w:rsidRDefault="00B004E7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3A63" w:rsidRDefault="00DD3A63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DD3A63" w:rsidRDefault="00DD3A63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DD3A63" w:rsidRDefault="00DD3A63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DD3A63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A63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DD3A63" w:rsidRDefault="00DD3A63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Председателям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советов </w:t>
      </w:r>
      <w:r w:rsidRPr="00DD3A63">
        <w:rPr>
          <w:rFonts w:ascii="Times New Roman" w:hAnsi="Times New Roman" w:cs="Times New Roman"/>
          <w:b w:val="0"/>
          <w:bCs w:val="0"/>
          <w:sz w:val="28"/>
          <w:szCs w:val="28"/>
        </w:rPr>
        <w:t>ТОС в срок до 29.02.2016 направить в адрес МКУ «Наш город» информацию о ходе проведения контрольных мероприятий</w:t>
      </w:r>
      <w:r w:rsidR="00936D6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осуществляемых</w:t>
      </w:r>
      <w:proofErr w:type="gramStart"/>
      <w:r w:rsidRPr="00DD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DD3A63">
        <w:rPr>
          <w:rFonts w:ascii="Times New Roman" w:hAnsi="Times New Roman" w:cs="Times New Roman"/>
          <w:b w:val="0"/>
          <w:sz w:val="28"/>
          <w:szCs w:val="28"/>
        </w:rPr>
        <w:t>онтрольно – счетной палатой города Сургута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15530" w:rsidRDefault="00DD3A63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 xml:space="preserve">Председателям советов ТОС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руководствоваться  разработанными</w:t>
      </w:r>
      <w:r w:rsidRPr="00DD3A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 xml:space="preserve">МКУ «Наш город» и МКУ «МФЦ г. Сургута» </w:t>
      </w:r>
      <w:r w:rsidR="0021553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>етодически</w:t>
      </w:r>
      <w:r w:rsidR="00215530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 xml:space="preserve"> рекомендаци</w:t>
      </w:r>
      <w:r w:rsidR="00215530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 xml:space="preserve"> по подготовке и составлению отчетов об использовании средств суб</w:t>
      </w:r>
      <w:r w:rsidR="00215530">
        <w:rPr>
          <w:rFonts w:ascii="Times New Roman" w:hAnsi="Times New Roman" w:cs="Times New Roman"/>
          <w:b w:val="0"/>
          <w:sz w:val="28"/>
          <w:szCs w:val="28"/>
        </w:rPr>
        <w:t>сидии;</w:t>
      </w:r>
      <w:r w:rsidRPr="00DD3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04E7" w:rsidRDefault="00215530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МКУ «Наш город» </w:t>
      </w:r>
      <w:r w:rsidRPr="00215530">
        <w:rPr>
          <w:rFonts w:ascii="Times New Roman" w:hAnsi="Times New Roman" w:cs="Times New Roman"/>
          <w:b w:val="0"/>
          <w:sz w:val="28"/>
          <w:szCs w:val="28"/>
        </w:rPr>
        <w:t xml:space="preserve">осуществлять </w:t>
      </w:r>
      <w:proofErr w:type="gramStart"/>
      <w:r w:rsidRPr="00215530">
        <w:rPr>
          <w:rFonts w:ascii="Times New Roman" w:hAnsi="Times New Roman" w:cs="Times New Roman"/>
          <w:b w:val="0"/>
          <w:sz w:val="28"/>
          <w:szCs w:val="28"/>
        </w:rPr>
        <w:t>контроль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фактической </w:t>
      </w:r>
      <w:r w:rsidRPr="00215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реализацией мероприятий ТОС</w:t>
      </w:r>
      <w:r w:rsidR="00936D6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проводимых </w:t>
      </w:r>
      <w:r w:rsidRPr="00215530">
        <w:rPr>
          <w:rFonts w:ascii="Times New Roman" w:hAnsi="Times New Roman" w:cs="Times New Roman"/>
          <w:b w:val="0"/>
          <w:sz w:val="28"/>
          <w:szCs w:val="28"/>
        </w:rPr>
        <w:t>за счет средств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</w:t>
      </w:r>
      <w:r w:rsidR="00936D62">
        <w:rPr>
          <w:rFonts w:ascii="Times New Roman" w:hAnsi="Times New Roman" w:cs="Times New Roman"/>
          <w:b w:val="0"/>
          <w:sz w:val="28"/>
          <w:szCs w:val="28"/>
        </w:rPr>
        <w:t>с</w:t>
      </w:r>
      <w:r w:rsidR="006D2BC9">
        <w:rPr>
          <w:rFonts w:ascii="Times New Roman" w:hAnsi="Times New Roman" w:cs="Times New Roman"/>
          <w:b w:val="0"/>
          <w:sz w:val="28"/>
          <w:szCs w:val="28"/>
        </w:rPr>
        <w:t xml:space="preserve">одействие населению в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6D2BC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досуга граждан пожилого возраста, детей и подростков </w:t>
      </w:r>
      <w:r w:rsidR="006D2BC9">
        <w:rPr>
          <w:rFonts w:ascii="Times New Roman" w:hAnsi="Times New Roman" w:cs="Times New Roman"/>
          <w:b w:val="0"/>
          <w:sz w:val="28"/>
          <w:szCs w:val="28"/>
        </w:rPr>
        <w:t>и привлечение общественности к благоустройству придомовых территорий</w:t>
      </w:r>
      <w:r w:rsidRPr="00226226">
        <w:rPr>
          <w:rFonts w:ascii="Times New Roman" w:hAnsi="Times New Roman" w:cs="Times New Roman"/>
          <w:sz w:val="28"/>
          <w:szCs w:val="28"/>
        </w:rPr>
        <w:t>.</w:t>
      </w:r>
      <w:r w:rsidR="006D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62" w:rsidRPr="002B1486" w:rsidRDefault="002B1486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486">
        <w:rPr>
          <w:rFonts w:ascii="Times New Roman" w:hAnsi="Times New Roman" w:cs="Times New Roman"/>
          <w:b w:val="0"/>
          <w:sz w:val="28"/>
          <w:szCs w:val="28"/>
        </w:rPr>
        <w:t>4. Утвердить «Ограничения и нормативы выделения, расходования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 субсидии предоставляемых территориальным общественным самоуправлениям из бюджета города» в новой редакции.</w:t>
      </w:r>
    </w:p>
    <w:p w:rsidR="00B004E7" w:rsidRDefault="00B004E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4E7">
        <w:rPr>
          <w:rFonts w:ascii="Times New Roman" w:hAnsi="Times New Roman" w:cs="Times New Roman"/>
          <w:b w:val="0"/>
          <w:sz w:val="28"/>
          <w:szCs w:val="28"/>
        </w:rPr>
        <w:t xml:space="preserve">По четвертому вопросу </w:t>
      </w:r>
    </w:p>
    <w:p w:rsidR="001E7F57" w:rsidRDefault="001E7F5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СЛУШАЛИ:</w:t>
      </w:r>
    </w:p>
    <w:p w:rsidR="00B004E7" w:rsidRPr="00D21FD4" w:rsidRDefault="00B004E7" w:rsidP="008760F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sz w:val="28"/>
          <w:szCs w:val="28"/>
        </w:rPr>
        <w:t xml:space="preserve">Сердюкова Д.В. - </w:t>
      </w:r>
      <w:r w:rsidRPr="00D21FD4">
        <w:rPr>
          <w:rFonts w:ascii="Times New Roman" w:hAnsi="Times New Roman"/>
          <w:b w:val="0"/>
          <w:sz w:val="28"/>
          <w:szCs w:val="28"/>
        </w:rPr>
        <w:t>в</w:t>
      </w:r>
      <w:r w:rsidRPr="00D21FD4">
        <w:rPr>
          <w:rFonts w:ascii="Times New Roman" w:hAnsi="Times New Roman"/>
          <w:b w:val="0"/>
          <w:color w:val="000000"/>
          <w:sz w:val="28"/>
          <w:szCs w:val="28"/>
        </w:rPr>
        <w:t xml:space="preserve"> установленные Порядком сроки в учреждение поступили 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документы от 14-ти ТОС: </w:t>
      </w:r>
      <w:r w:rsidRPr="00D21FD4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 3,10, 16, 22, 23, 25, 26, 28, 29, 30 «Союз», «Согласие», «Содружество», «ПИКС». </w:t>
      </w:r>
      <w:proofErr w:type="gramStart"/>
      <w:r w:rsidRPr="00D21FD4">
        <w:rPr>
          <w:rFonts w:ascii="Times New Roman" w:hAnsi="Times New Roman"/>
          <w:b w:val="0"/>
          <w:sz w:val="28"/>
          <w:szCs w:val="28"/>
        </w:rPr>
        <w:t xml:space="preserve">Требование о наличии не менее 5% </w:t>
      </w:r>
      <w:proofErr w:type="spellStart"/>
      <w:r w:rsidRPr="00D21FD4">
        <w:rPr>
          <w:rFonts w:ascii="Times New Roman" w:hAnsi="Times New Roman"/>
          <w:b w:val="0"/>
          <w:sz w:val="28"/>
          <w:szCs w:val="28"/>
        </w:rPr>
        <w:t>софинансирования</w:t>
      </w:r>
      <w:proofErr w:type="spellEnd"/>
      <w:r w:rsidRPr="00D21FD4">
        <w:rPr>
          <w:rFonts w:ascii="Times New Roman" w:hAnsi="Times New Roman"/>
          <w:b w:val="0"/>
          <w:sz w:val="28"/>
          <w:szCs w:val="28"/>
        </w:rPr>
        <w:t xml:space="preserve"> проектов ТОС выполнено всеми заявителями, за исключением впервые заявляющегося ТОС «ПИКС», что соответствует постановлению Администрации города от 03.09.2014 № 6086 «О порядке определения объема и предоставления субсидий территориальным общественным самоуправлениям города Сургута в целях финансирования расходов на осуществление собственных инициатив по вопросам местного значения</w:t>
      </w:r>
      <w:r w:rsidR="001E50E4" w:rsidRPr="00D21FD4">
        <w:rPr>
          <w:rFonts w:ascii="Times New Roman" w:hAnsi="Times New Roman"/>
          <w:b w:val="0"/>
          <w:sz w:val="28"/>
          <w:szCs w:val="28"/>
        </w:rPr>
        <w:t>»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 </w:t>
      </w:r>
      <w:r w:rsidR="002A6B28" w:rsidRPr="00D21FD4">
        <w:rPr>
          <w:rFonts w:ascii="Times New Roman" w:hAnsi="Times New Roman"/>
          <w:b w:val="0"/>
          <w:sz w:val="28"/>
          <w:szCs w:val="28"/>
        </w:rPr>
        <w:t>(с изменениями от 04.02.2016 № 706)</w:t>
      </w:r>
      <w:r w:rsidR="00D21FD4" w:rsidRPr="00D21FD4">
        <w:rPr>
          <w:rFonts w:ascii="Times New Roman" w:hAnsi="Times New Roman"/>
          <w:b w:val="0"/>
          <w:sz w:val="28"/>
          <w:szCs w:val="28"/>
        </w:rPr>
        <w:t xml:space="preserve"> </w:t>
      </w:r>
      <w:r w:rsidRPr="00D21FD4">
        <w:rPr>
          <w:rFonts w:ascii="Times New Roman" w:hAnsi="Times New Roman"/>
          <w:b w:val="0"/>
          <w:sz w:val="28"/>
          <w:szCs w:val="28"/>
        </w:rPr>
        <w:t>(далее – Порядок</w:t>
      </w:r>
      <w:r w:rsidR="002A6B28" w:rsidRPr="00D21FD4">
        <w:rPr>
          <w:rFonts w:ascii="Times New Roman" w:hAnsi="Times New Roman"/>
          <w:b w:val="0"/>
          <w:sz w:val="28"/>
          <w:szCs w:val="28"/>
        </w:rPr>
        <w:t>).</w:t>
      </w:r>
      <w:proofErr w:type="gramEnd"/>
      <w:r w:rsidR="002A6B28" w:rsidRPr="00D21FD4">
        <w:rPr>
          <w:rFonts w:ascii="Times New Roman" w:hAnsi="Times New Roman"/>
          <w:b w:val="0"/>
          <w:sz w:val="28"/>
          <w:szCs w:val="28"/>
        </w:rPr>
        <w:t xml:space="preserve"> 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Первоначальный объем субсидий на основании предоставленных проектных документов четырнадцати ТОС составил 25 454 094 рубля 12 копеек. </w:t>
      </w:r>
      <w:proofErr w:type="gramStart"/>
      <w:r w:rsidRPr="00D21FD4">
        <w:rPr>
          <w:rFonts w:ascii="Times New Roman" w:hAnsi="Times New Roman"/>
          <w:b w:val="0"/>
          <w:sz w:val="28"/>
          <w:szCs w:val="28"/>
        </w:rPr>
        <w:t xml:space="preserve">С учетом экспертного заключения предлагаются к исключению мероприятия, не соответствующие требованиям Порядка, </w:t>
      </w:r>
      <w:r w:rsidRPr="00D21FD4">
        <w:rPr>
          <w:rFonts w:ascii="Times New Roman" w:hAnsi="Times New Roman"/>
          <w:b w:val="0"/>
          <w:color w:val="000000"/>
          <w:sz w:val="28"/>
          <w:szCs w:val="28"/>
        </w:rPr>
        <w:t>ограничениям и нормативам выделения, расходования средств субсидий, предоставляемых ТОС из бюджета города,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 в сумме 8 297 169 рублей 19 копеек, а рекомендуемый объем субсидии на 2016 финансовый год в целях осуществления инициатив ТОС составит 17 156 924 рубля 93 копейки, в том числе на развитие ТОС в объеме</w:t>
      </w:r>
      <w:proofErr w:type="gramEnd"/>
      <w:r w:rsidRPr="00D21FD4">
        <w:rPr>
          <w:rFonts w:ascii="Times New Roman" w:hAnsi="Times New Roman"/>
          <w:b w:val="0"/>
          <w:sz w:val="28"/>
          <w:szCs w:val="28"/>
        </w:rPr>
        <w:t xml:space="preserve"> 5 718 975 рублей 00 копеек.</w:t>
      </w:r>
    </w:p>
    <w:p w:rsidR="00B004E7" w:rsidRPr="00D21FD4" w:rsidRDefault="00B004E7" w:rsidP="008760F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1FD4">
        <w:rPr>
          <w:rFonts w:ascii="Times New Roman" w:hAnsi="Times New Roman"/>
          <w:b w:val="0"/>
          <w:sz w:val="28"/>
          <w:szCs w:val="28"/>
        </w:rPr>
        <w:t xml:space="preserve">Председателями советов ТОС предоставлены пояснения с приложенными планами мероприятий, </w:t>
      </w:r>
      <w:r w:rsidR="003E423F" w:rsidRPr="00D21FD4">
        <w:rPr>
          <w:rFonts w:ascii="Times New Roman" w:hAnsi="Times New Roman"/>
          <w:b w:val="0"/>
          <w:sz w:val="28"/>
          <w:szCs w:val="28"/>
        </w:rPr>
        <w:t>подтверждающие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 потребность и целесообразность приобретений</w:t>
      </w:r>
      <w:r w:rsidR="003E423F" w:rsidRPr="00D21FD4">
        <w:rPr>
          <w:rFonts w:ascii="Times New Roman" w:hAnsi="Times New Roman"/>
          <w:b w:val="0"/>
          <w:sz w:val="28"/>
          <w:szCs w:val="28"/>
        </w:rPr>
        <w:t xml:space="preserve"> основных средств, стоимостью более 30 000 рублей</w:t>
      </w:r>
      <w:r w:rsidRPr="00D21FD4">
        <w:rPr>
          <w:rFonts w:ascii="Times New Roman" w:hAnsi="Times New Roman"/>
          <w:b w:val="0"/>
          <w:sz w:val="28"/>
          <w:szCs w:val="28"/>
        </w:rPr>
        <w:t>.</w:t>
      </w:r>
    </w:p>
    <w:p w:rsidR="003E423F" w:rsidRPr="00D21FD4" w:rsidRDefault="003E423F" w:rsidP="008760F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1FD4">
        <w:rPr>
          <w:rFonts w:ascii="Times New Roman" w:hAnsi="Times New Roman"/>
          <w:b w:val="0"/>
          <w:sz w:val="28"/>
          <w:szCs w:val="28"/>
        </w:rPr>
        <w:t>Требует обсуждения вопрос выделения сред</w:t>
      </w:r>
      <w:r w:rsidR="00936D62" w:rsidRPr="00D21FD4">
        <w:rPr>
          <w:rFonts w:ascii="Times New Roman" w:hAnsi="Times New Roman"/>
          <w:b w:val="0"/>
          <w:sz w:val="28"/>
          <w:szCs w:val="28"/>
        </w:rPr>
        <w:t>ств субсидии  ТОС «Содружество». У</w:t>
      </w:r>
      <w:r w:rsidRPr="00D21FD4">
        <w:rPr>
          <w:rFonts w:ascii="Times New Roman" w:hAnsi="Times New Roman"/>
          <w:b w:val="0"/>
          <w:sz w:val="28"/>
          <w:szCs w:val="28"/>
        </w:rPr>
        <w:t>читывая, что</w:t>
      </w:r>
      <w:r w:rsidRPr="00D21FD4">
        <w:rPr>
          <w:rFonts w:ascii="Times New Roman" w:hAnsi="Times New Roman"/>
          <w:b w:val="0"/>
          <w:color w:val="000000"/>
          <w:sz w:val="28"/>
          <w:szCs w:val="28"/>
        </w:rPr>
        <w:t xml:space="preserve"> не выполнено условие о необходимости предоставления отчета, не представляется возможным подтвердить 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отсутствие фактов использования субсидий в </w:t>
      </w:r>
      <w:r w:rsidRPr="00D21FD4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D21FD4">
        <w:rPr>
          <w:rFonts w:ascii="Times New Roman" w:hAnsi="Times New Roman"/>
          <w:b w:val="0"/>
          <w:sz w:val="28"/>
          <w:szCs w:val="28"/>
        </w:rPr>
        <w:t xml:space="preserve"> квартале 2015 года на цели, не предусмотренные условиями соглашения о предоставлении субсидии.</w:t>
      </w:r>
    </w:p>
    <w:p w:rsidR="003E423F" w:rsidRPr="00D21FD4" w:rsidRDefault="003E423F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FD4">
        <w:rPr>
          <w:rFonts w:ascii="Times New Roman" w:hAnsi="Times New Roman"/>
          <w:b w:val="0"/>
          <w:sz w:val="28"/>
          <w:szCs w:val="28"/>
        </w:rPr>
        <w:t>Дополнительно сообщаем, что по результатам экспертизы запрашиваемая сумма ТОС «Содружество» составляет 613 301 рубль 33 копейки. Предлагаем членам Координационного совета принять решение по данному вопросу.</w:t>
      </w:r>
    </w:p>
    <w:p w:rsidR="002B1486" w:rsidRDefault="002B1486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423F" w:rsidRPr="00D21FD4" w:rsidRDefault="00517355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ВЫСТУПИЛИ:</w:t>
      </w:r>
    </w:p>
    <w:p w:rsidR="002C75E7" w:rsidRPr="00D21FD4" w:rsidRDefault="002C75E7" w:rsidP="003E423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Новикова М.А. – координационный совет может сформировать предложение Администрации города внести изменения</w:t>
      </w:r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Порядок</w:t>
      </w:r>
      <w:r w:rsidR="00AF78B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позволяющие ТОС 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«Содружество» реализовать проект ТОС за счет средств субсидии в 2016 год</w:t>
      </w:r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у,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распространить действие данных норм с 01.01.2016г.</w:t>
      </w:r>
    </w:p>
    <w:p w:rsidR="003E423F" w:rsidRPr="00D21FD4" w:rsidRDefault="003E423F" w:rsidP="003E423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Лазарев А.Г –</w:t>
      </w:r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наличии рекомендации координационного совета соответствующие изменения будут подготовлены. </w:t>
      </w:r>
    </w:p>
    <w:p w:rsidR="00517355" w:rsidRPr="00D21FD4" w:rsidRDefault="00517355" w:rsidP="003E423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 Новикова М.А., Лазарев А.Г.</w:t>
      </w:r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Османкина</w:t>
      </w:r>
      <w:proofErr w:type="spellEnd"/>
      <w:r w:rsidR="00C3706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Т.Н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Сердюков Д.В. </w:t>
      </w:r>
    </w:p>
    <w:p w:rsidR="002C75E7" w:rsidRPr="00D21FD4" w:rsidRDefault="002C75E7" w:rsidP="003E423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Л.А. – по вопросу проведенной экспертизы хочу выразить несогласие с исключением из проектов ТОС расходов на приобретение однолетних саженцев цветов.</w:t>
      </w:r>
    </w:p>
    <w:p w:rsidR="00517355" w:rsidRPr="00D21FD4" w:rsidRDefault="00517355" w:rsidP="0051735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вопроса участвовали: Попов Д.В., Сердюков Д.В., Кочетков В.В., </w:t>
      </w:r>
      <w:proofErr w:type="spellStart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Л.А., </w:t>
      </w:r>
      <w:proofErr w:type="spellStart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Миногина</w:t>
      </w:r>
      <w:proofErr w:type="spellEnd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В.Ф., Леонова Г.Е., Болдырева Н.В., Бельских В.А.,</w:t>
      </w:r>
      <w:r w:rsidR="003726B6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Черемисин В.В.</w:t>
      </w:r>
    </w:p>
    <w:p w:rsidR="00517355" w:rsidRPr="00D21FD4" w:rsidRDefault="00517355" w:rsidP="0051735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 </w:t>
      </w:r>
      <w:r w:rsidR="008D7E2B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вернуть 50% от объема субсидии, исключенной из проектов ТОС, запланированного на приобретение саженцев однолетних растений </w:t>
      </w:r>
    </w:p>
    <w:p w:rsidR="00862BFB" w:rsidRPr="00D21FD4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862BFB" w:rsidRPr="00D21FD4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862BFB" w:rsidRPr="00D21FD4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BFB" w:rsidRPr="00D21FD4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1E50E4" w:rsidRPr="00D21FD4" w:rsidRDefault="005E157A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7E4AB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Предложить Администрации города </w:t>
      </w:r>
      <w:r w:rsidR="001E50E4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отказать в предоставлении субсидии </w:t>
      </w:r>
      <w:r w:rsidR="007E4AB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ТОС «Содружество»</w:t>
      </w:r>
      <w:r w:rsidR="002A6B28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момента внесения соответствующих изменений в Порядок</w:t>
      </w:r>
      <w:r w:rsidR="007E4AB7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E50E4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в связи с несоответствием заявки ТОС «Содружество» критериям оценки</w:t>
      </w:r>
      <w:r w:rsidR="00B1303D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50E4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указанны</w:t>
      </w:r>
      <w:r w:rsidR="00B1303D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E50E4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абзацах втором, четвертом  пункта 2.12 П</w:t>
      </w:r>
      <w:r w:rsidR="001E50E4" w:rsidRPr="00D21FD4">
        <w:rPr>
          <w:rFonts w:ascii="Times New Roman" w:hAnsi="Times New Roman"/>
          <w:b w:val="0"/>
          <w:sz w:val="28"/>
          <w:szCs w:val="28"/>
        </w:rPr>
        <w:t>орядка определения объема и предоставления субсидий территориальным общественным самоуправлениям города Сургута в целях финансирования расходов на осуществление собственных инициатив по вопросам местного значения</w:t>
      </w:r>
      <w:r w:rsidR="00314344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1E50E4" w:rsidRDefault="001E50E4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Правовому управлению Администрации</w:t>
      </w:r>
      <w:r w:rsidRPr="001E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срок до </w:t>
      </w:r>
      <w:r w:rsidR="00BD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01.03.2016 </w:t>
      </w:r>
      <w:r w:rsidRPr="001E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соответствующие изменения в </w:t>
      </w:r>
      <w:r w:rsidRPr="001E50E4">
        <w:rPr>
          <w:rFonts w:ascii="Times New Roman" w:hAnsi="Times New Roman"/>
          <w:b w:val="0"/>
          <w:sz w:val="28"/>
          <w:szCs w:val="28"/>
        </w:rPr>
        <w:t>постановлению</w:t>
      </w:r>
      <w:r w:rsidRPr="00B004E7">
        <w:rPr>
          <w:rFonts w:ascii="Times New Roman" w:hAnsi="Times New Roman"/>
          <w:b w:val="0"/>
          <w:sz w:val="28"/>
          <w:szCs w:val="28"/>
        </w:rPr>
        <w:t xml:space="preserve"> Администрации города от 03.09.2014 № 6086 «О порядке определения объема и предоставления субсидий территориальным общественным самоуправлениям города Сургута в целях финансирования расходов на осуществление собственных инициатив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позволяющи</w:t>
      </w:r>
      <w:r w:rsidR="00BD5B8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ТОС «Содружество» реализовать проект ТОС за счет средств субсидии в 2016 году.</w:t>
      </w:r>
      <w:proofErr w:type="gramEnd"/>
    </w:p>
    <w:p w:rsidR="00BD5B87" w:rsidRDefault="00BD5B8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Председателям советов ТОС соблюдать требования о длительном использо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>вании</w:t>
      </w:r>
      <w:r w:rsidR="002B14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(3 года и более)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костю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>мов для творческих коллективов, приобретенных за счет средств субсидии.</w:t>
      </w:r>
    </w:p>
    <w:p w:rsidR="00517355" w:rsidRDefault="00517355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8D7E2B">
        <w:rPr>
          <w:rFonts w:ascii="Times New Roman" w:hAnsi="Times New Roman" w:cs="Times New Roman"/>
          <w:b w:val="0"/>
          <w:bCs w:val="0"/>
          <w:sz w:val="28"/>
          <w:szCs w:val="28"/>
        </w:rPr>
        <w:t>Вернуть 50% от объема субсидии, исключенной из проектов ТОС, запланированного на приобретение саженцев однолетних растений.</w:t>
      </w:r>
    </w:p>
    <w:p w:rsidR="008D7E2B" w:rsidRDefault="008D7E2B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Председателям совето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>в ТОС в перечне отчетной документации,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предоставлять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датированный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фотоотчет по реализации мероприятий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направленных на озеленение придомовых территорий, в обязательном порядке принять участие в </w:t>
      </w:r>
      <w:r w:rsidR="001E7F57">
        <w:rPr>
          <w:rFonts w:ascii="Times New Roman" w:hAnsi="Times New Roman" w:cs="Times New Roman"/>
          <w:b w:val="0"/>
          <w:bCs w:val="0"/>
          <w:sz w:val="28"/>
          <w:szCs w:val="28"/>
        </w:rPr>
        <w:t>семинаре по озеленению города.</w:t>
      </w:r>
    </w:p>
    <w:p w:rsidR="001E7F57" w:rsidRDefault="001E7F5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МКУ «Наш город», управлению по природопользованию и экологии Администрации города в срок до 01.05.2016 организовать обучающий семинар по озеленению города для председателей советов ТОС.</w:t>
      </w:r>
    </w:p>
    <w:p w:rsidR="001E7F57" w:rsidRDefault="001E7F57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1E7F57" w:rsidRPr="00CE392E" w:rsidRDefault="001E7F57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 пятому вопросу</w:t>
      </w:r>
    </w:p>
    <w:p w:rsidR="001E7F57" w:rsidRPr="00CE392E" w:rsidRDefault="001E7F57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СЛУШАЛИ:</w:t>
      </w:r>
    </w:p>
    <w:p w:rsidR="001E7F57" w:rsidRPr="00CE392E" w:rsidRDefault="001E7F57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CE392E" w:rsidRDefault="005E157A" w:rsidP="00DF2318">
      <w:pPr>
        <w:ind w:firstLine="567"/>
        <w:jc w:val="both"/>
        <w:rPr>
          <w:sz w:val="28"/>
          <w:szCs w:val="28"/>
        </w:rPr>
      </w:pPr>
      <w:proofErr w:type="gramStart"/>
      <w:r w:rsidRPr="00CE392E">
        <w:rPr>
          <w:sz w:val="28"/>
          <w:szCs w:val="28"/>
        </w:rPr>
        <w:t xml:space="preserve">Попов Д.В. – приступаем к процедуре защиты проектов ТОС  Напоминаю: при голосовании за выделение субсидий голосуют только члены координационного совета за исключением </w:t>
      </w:r>
      <w:proofErr w:type="spellStart"/>
      <w:r w:rsidR="001E7F57" w:rsidRPr="00CE392E">
        <w:rPr>
          <w:sz w:val="28"/>
          <w:szCs w:val="28"/>
        </w:rPr>
        <w:t>Нургатиной</w:t>
      </w:r>
      <w:proofErr w:type="spellEnd"/>
      <w:r w:rsidR="001E7F57" w:rsidRPr="00CE392E">
        <w:rPr>
          <w:sz w:val="28"/>
          <w:szCs w:val="28"/>
        </w:rPr>
        <w:t xml:space="preserve"> Л.А., </w:t>
      </w:r>
      <w:proofErr w:type="spellStart"/>
      <w:r w:rsidR="001E7F57" w:rsidRPr="00CE392E">
        <w:rPr>
          <w:sz w:val="28"/>
          <w:szCs w:val="28"/>
        </w:rPr>
        <w:t>Даянова</w:t>
      </w:r>
      <w:proofErr w:type="spellEnd"/>
      <w:r w:rsidR="001E7F57" w:rsidRPr="00CE392E">
        <w:rPr>
          <w:sz w:val="28"/>
          <w:szCs w:val="28"/>
        </w:rPr>
        <w:t xml:space="preserve"> С.С.</w:t>
      </w:r>
      <w:r w:rsidRPr="00CE392E">
        <w:rPr>
          <w:sz w:val="28"/>
          <w:szCs w:val="28"/>
        </w:rPr>
        <w:t xml:space="preserve"> в соответствии с п.1.4. распоряжения Администрации города от 18.05.2012 № 1319 «О внесении изменений в распоряжение Администрации города от 04.06.2007 № 1057 «О создании межведомственного координационного совета по вопросам территориального общественного самоуправления».</w:t>
      </w:r>
      <w:proofErr w:type="gramEnd"/>
      <w:r w:rsidRPr="00CE392E">
        <w:rPr>
          <w:sz w:val="28"/>
          <w:szCs w:val="28"/>
        </w:rPr>
        <w:t xml:space="preserve">  Общее количество голосов за выделение субсидии – </w:t>
      </w:r>
      <w:r w:rsidR="001E7F57" w:rsidRPr="00CE392E">
        <w:rPr>
          <w:sz w:val="28"/>
          <w:szCs w:val="28"/>
        </w:rPr>
        <w:t>9</w:t>
      </w:r>
      <w:r w:rsidRPr="00CE392E">
        <w:rPr>
          <w:sz w:val="28"/>
          <w:szCs w:val="28"/>
        </w:rPr>
        <w:t>.</w:t>
      </w:r>
    </w:p>
    <w:p w:rsidR="005E157A" w:rsidRPr="00CE392E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Рассматриваем проект «Гражданские инициативы» ТОС № 3, проект представляет председатель совета ТОС Романенко Л.А.</w:t>
      </w:r>
    </w:p>
    <w:p w:rsidR="005E157A" w:rsidRPr="00CE392E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Романенко Л.А. – с экспертизой согласны, на реализацию проекта просим предоставить субсидию </w:t>
      </w:r>
      <w:r w:rsidR="001E7F57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466 975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1E7F57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Мероприятия проекта направлены на создание условий для реализации инициатив жителей и привлечения их к социально-значимой деятельности. С учетом выделения суммы на развитие ТОС в размере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233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487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proofErr w:type="gramEnd"/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700 462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руб.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71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5E157A" w:rsidRPr="00CE392E" w:rsidRDefault="005E157A" w:rsidP="00793A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5E157A" w:rsidRPr="00CE392E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 </w:t>
      </w:r>
      <w:r w:rsidR="00CE392E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466 975 руб. 14 коп.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Смету откорректировать с учетом заключения экспертизы, утвержденных нормативов и решений координационного совета.  </w:t>
      </w:r>
    </w:p>
    <w:p w:rsidR="00CE392E" w:rsidRDefault="00CE392E" w:rsidP="00CE39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5E157A" w:rsidRPr="004C5D74" w:rsidRDefault="00CE392E" w:rsidP="00CE39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5E157A" w:rsidRPr="0025432B" w:rsidRDefault="00CE392E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</w:t>
      </w:r>
      <w:r w:rsidR="0025432B"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Активная жизнь микрорайона 28а» ТОС № 10 проект предоставляет председатель совета ТОС </w:t>
      </w:r>
      <w:proofErr w:type="spellStart"/>
      <w:r w:rsidR="0025432B"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Плескачева</w:t>
      </w:r>
      <w:proofErr w:type="spellEnd"/>
      <w:r w:rsidR="0025432B"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Анна </w:t>
      </w:r>
      <w:r w:rsidR="003C2F14"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Дмитриевна</w:t>
      </w:r>
    </w:p>
    <w:p w:rsidR="0025432B" w:rsidRPr="0025432B" w:rsidRDefault="0025432B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Плескачева</w:t>
      </w:r>
      <w:proofErr w:type="spellEnd"/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 Д. – не </w:t>
      </w:r>
      <w:proofErr w:type="gramStart"/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согласна</w:t>
      </w:r>
      <w:proofErr w:type="gramEnd"/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исключением расходов на</w:t>
      </w:r>
      <w:r w:rsidR="00B13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спортивный инвентарь к силовому спортивному оборудованию</w:t>
      </w:r>
    </w:p>
    <w:p w:rsidR="0025432B" w:rsidRPr="0025432B" w:rsidRDefault="0025432B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432B">
        <w:rPr>
          <w:rFonts w:ascii="Times New Roman" w:hAnsi="Times New Roman" w:cs="Times New Roman"/>
          <w:b w:val="0"/>
          <w:bCs w:val="0"/>
          <w:sz w:val="28"/>
          <w:szCs w:val="28"/>
        </w:rPr>
        <w:t>В обсуждении приняли участие: Попов Д.В. Сердюков Д.В.</w:t>
      </w:r>
    </w:p>
    <w:p w:rsidR="0025432B" w:rsidRDefault="0025432B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757 279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С учетом выделения суммы на развитие ТОС в размере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378 639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72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proofErr w:type="gramEnd"/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1 135 919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Смету откорректировать с учетом заключения экспертизы, утвержденных нормативов и решений координационного совета.</w:t>
      </w:r>
    </w:p>
    <w:p w:rsid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C4DCA" w:rsidRPr="004C5D74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25432B" w:rsidRPr="007C4DCA" w:rsidRDefault="0025432B" w:rsidP="0025432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– рассматриваем проект «Активность – это жизнь» ТОС № 16,            проект представляет председатель совета ТОС </w:t>
      </w:r>
      <w:proofErr w:type="spellStart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Даянов</w:t>
      </w:r>
      <w:proofErr w:type="spellEnd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С.С.</w:t>
      </w:r>
    </w:p>
    <w:p w:rsidR="005E157A" w:rsidRPr="007C4DC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Даянов</w:t>
      </w:r>
      <w:proofErr w:type="spellEnd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С.С. – с экспертизой согласны, на реали</w:t>
      </w:r>
      <w:r w:rsidR="0025432B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зацию проекта мы запрашиваем 1 2</w:t>
      </w:r>
      <w:r w:rsidR="007C4DCA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25432B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523 руб. 77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Основное направление деятельности совета ТОС это создание среды занятости старшему поколению, комфортности получения услуг жителями микрорайонов. С учетом выделения суммы на развитие ТОС в размере </w:t>
      </w:r>
      <w:r w:rsidR="0025432B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608 261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25432B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89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proofErr w:type="gramEnd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общая сумма средств составит 1 </w:t>
      </w:r>
      <w:r w:rsidR="007C4DCA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824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4DCA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785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7C4DCA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66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5E157A" w:rsidRPr="007C4DC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5E157A" w:rsidRPr="007C4DC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Поступило предложение: выделить средства на реализацию проекта </w:t>
      </w:r>
      <w:r w:rsidR="007C4DCA"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1 216 523 руб. 77 коп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Смету откорректировать с учетом заключения экспертизы, утвержденных нормативов и решений координационного совета.  </w:t>
      </w:r>
    </w:p>
    <w:p w:rsid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7C4DCA" w:rsidRP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- рассматриваем проект «ТОС смотрит в завтра» ТОС № 22, проект  представляет председатель совета ТОС № 22 Березина Л.С.</w:t>
      </w:r>
    </w:p>
    <w:p w:rsidR="007C4DCA" w:rsidRP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Березина Л.С. – с экспертизой </w:t>
      </w:r>
      <w:proofErr w:type="gramStart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согласны</w:t>
      </w:r>
      <w:proofErr w:type="gramEnd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C4DCA" w:rsidRP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proofErr w:type="gramStart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согласно экспертизы</w:t>
      </w:r>
      <w:proofErr w:type="gramEnd"/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1 390 839 руб. 67 коп. Смету откорректировать с учетом заключения экспертизы, утвержденных нормативов и решений координационного сове</w:t>
      </w:r>
      <w:r w:rsidR="00267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та. 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На развитие ТОС выделить 695</w:t>
      </w:r>
      <w:r w:rsidR="00267AE5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419</w:t>
      </w:r>
      <w:r w:rsidR="00267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>руб</w:t>
      </w:r>
      <w:r w:rsidR="00267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C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84 коп. </w:t>
      </w:r>
    </w:p>
    <w:p w:rsidR="007C4DCA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C4DCA" w:rsidRPr="00D21FD4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7C4DCA" w:rsidRPr="00D21FD4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- рассматриваем проект «</w:t>
      </w:r>
      <w:r w:rsidR="003B6E46"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Жить по-хозяйски с любовью</w:t>
      </w:r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ТОС № 23, проект  представляет председатель совета ТОС </w:t>
      </w:r>
      <w:proofErr w:type="spellStart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>Миногина</w:t>
      </w:r>
      <w:proofErr w:type="spellEnd"/>
      <w:r w:rsidRPr="00D21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В.Ф.</w:t>
      </w:r>
    </w:p>
    <w:p w:rsidR="007C4DCA" w:rsidRPr="003B6E46" w:rsidRDefault="007C4DCA" w:rsidP="007C4DCA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D21FD4">
        <w:rPr>
          <w:sz w:val="28"/>
          <w:szCs w:val="28"/>
        </w:rPr>
        <w:t>Миногина</w:t>
      </w:r>
      <w:proofErr w:type="spellEnd"/>
      <w:r w:rsidRPr="00D21FD4">
        <w:rPr>
          <w:sz w:val="28"/>
          <w:szCs w:val="28"/>
        </w:rPr>
        <w:t xml:space="preserve"> В.Ф. –с экспертизой  </w:t>
      </w:r>
      <w:r w:rsidR="003B6E46" w:rsidRPr="00D21FD4">
        <w:rPr>
          <w:sz w:val="28"/>
          <w:szCs w:val="28"/>
        </w:rPr>
        <w:t xml:space="preserve">в целом </w:t>
      </w:r>
      <w:r w:rsidRPr="00D21FD4">
        <w:rPr>
          <w:sz w:val="28"/>
          <w:szCs w:val="28"/>
        </w:rPr>
        <w:t xml:space="preserve">согласны, </w:t>
      </w:r>
      <w:r w:rsidR="003B6E46" w:rsidRPr="00D21FD4">
        <w:rPr>
          <w:sz w:val="28"/>
          <w:szCs w:val="28"/>
        </w:rPr>
        <w:t xml:space="preserve">но </w:t>
      </w:r>
      <w:r w:rsidR="002A6B28" w:rsidRPr="00D21FD4">
        <w:rPr>
          <w:sz w:val="28"/>
          <w:szCs w:val="28"/>
        </w:rPr>
        <w:t xml:space="preserve">имеются возражения по </w:t>
      </w:r>
      <w:r w:rsidR="003B6E46" w:rsidRPr="00D21FD4">
        <w:rPr>
          <w:sz w:val="28"/>
          <w:szCs w:val="28"/>
        </w:rPr>
        <w:t>сокращени</w:t>
      </w:r>
      <w:r w:rsidR="002A6B28" w:rsidRPr="00D21FD4">
        <w:rPr>
          <w:sz w:val="28"/>
          <w:szCs w:val="28"/>
        </w:rPr>
        <w:t>ю</w:t>
      </w:r>
      <w:r w:rsidR="003B6E46" w:rsidRPr="00D21FD4">
        <w:rPr>
          <w:sz w:val="28"/>
          <w:szCs w:val="28"/>
        </w:rPr>
        <w:t xml:space="preserve"> расходов  </w:t>
      </w:r>
      <w:r w:rsidR="002A6B28" w:rsidRPr="00D21FD4">
        <w:rPr>
          <w:sz w:val="28"/>
          <w:szCs w:val="28"/>
        </w:rPr>
        <w:t>в рамках</w:t>
      </w:r>
      <w:r w:rsidR="003B6E46" w:rsidRPr="00D21FD4">
        <w:rPr>
          <w:sz w:val="28"/>
          <w:szCs w:val="28"/>
        </w:rPr>
        <w:t xml:space="preserve"> мероприяти</w:t>
      </w:r>
      <w:r w:rsidR="002A6B28" w:rsidRPr="00D21FD4">
        <w:rPr>
          <w:sz w:val="28"/>
          <w:szCs w:val="28"/>
        </w:rPr>
        <w:t>й</w:t>
      </w:r>
      <w:r w:rsidR="003B6E46" w:rsidRPr="00D21FD4">
        <w:rPr>
          <w:sz w:val="28"/>
          <w:szCs w:val="28"/>
        </w:rPr>
        <w:t xml:space="preserve"> </w:t>
      </w:r>
      <w:r w:rsidR="00D21FD4" w:rsidRPr="00D21FD4">
        <w:rPr>
          <w:sz w:val="28"/>
          <w:szCs w:val="28"/>
        </w:rPr>
        <w:t xml:space="preserve"> по установке</w:t>
      </w:r>
      <w:r w:rsidR="003B6E46" w:rsidRPr="00D21FD4">
        <w:rPr>
          <w:sz w:val="28"/>
          <w:szCs w:val="28"/>
        </w:rPr>
        <w:t xml:space="preserve"> сп</w:t>
      </w:r>
      <w:r w:rsidR="00D21FD4" w:rsidRPr="00D21FD4">
        <w:rPr>
          <w:sz w:val="28"/>
          <w:szCs w:val="28"/>
        </w:rPr>
        <w:t>ортивных сооружений и устройству</w:t>
      </w:r>
      <w:r w:rsidR="003B6E46" w:rsidRPr="00D21FD4">
        <w:rPr>
          <w:sz w:val="28"/>
          <w:szCs w:val="28"/>
        </w:rPr>
        <w:t xml:space="preserve"> снежного город</w:t>
      </w:r>
      <w:r w:rsidR="002A6B28" w:rsidRPr="00D21FD4">
        <w:rPr>
          <w:sz w:val="28"/>
          <w:szCs w:val="28"/>
        </w:rPr>
        <w:t>ка, учитывая</w:t>
      </w:r>
      <w:r w:rsidR="00267AE5">
        <w:rPr>
          <w:sz w:val="28"/>
          <w:szCs w:val="28"/>
        </w:rPr>
        <w:t>,</w:t>
      </w:r>
      <w:r w:rsidR="002A6B28" w:rsidRPr="00D21FD4">
        <w:rPr>
          <w:sz w:val="28"/>
          <w:szCs w:val="28"/>
        </w:rPr>
        <w:t xml:space="preserve"> что эти мероприятия мы проводим не первый год и есть положительные отзывы от жителей, проживающих на территории ТОС № 23.</w:t>
      </w:r>
      <w:r w:rsidR="002A6B28">
        <w:rPr>
          <w:sz w:val="28"/>
          <w:szCs w:val="28"/>
        </w:rPr>
        <w:t xml:space="preserve"> </w:t>
      </w:r>
    </w:p>
    <w:p w:rsidR="003B6E46" w:rsidRPr="003B6E46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проекта участвовали: Попов Д.В.,  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Сердюков Д.В.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7C4DCA" w:rsidRPr="003B6E46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978 654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Смету откорректировать с учетом заключения экспертизы, утвержденных нормативов и решений координационного совета.</w:t>
      </w:r>
    </w:p>
    <w:p w:rsidR="003B6E46" w:rsidRDefault="003B6E46" w:rsidP="003B6E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6E46" w:rsidRDefault="003B6E46" w:rsidP="003B6E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3B6E46" w:rsidRPr="004C5D74" w:rsidRDefault="003B6E46" w:rsidP="003B6E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7C4DCA" w:rsidRPr="004C5D74" w:rsidRDefault="007C4DCA" w:rsidP="007C4DC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3B6E46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«Наш выбор» ТОС № 25, проект представляет председатель совета ТОС Леонова Г.Е.</w:t>
      </w:r>
    </w:p>
    <w:p w:rsidR="005E157A" w:rsidRPr="003B6E46" w:rsidRDefault="005E157A" w:rsidP="00DF2318">
      <w:pPr>
        <w:widowControl w:val="0"/>
        <w:ind w:firstLine="567"/>
        <w:jc w:val="both"/>
        <w:rPr>
          <w:sz w:val="28"/>
          <w:szCs w:val="28"/>
        </w:rPr>
      </w:pPr>
      <w:r w:rsidRPr="003B6E46">
        <w:rPr>
          <w:sz w:val="28"/>
          <w:szCs w:val="28"/>
        </w:rPr>
        <w:t>Леонова Г.Е.</w:t>
      </w:r>
      <w:r w:rsidRPr="003B6E46">
        <w:rPr>
          <w:i/>
          <w:iCs/>
          <w:sz w:val="28"/>
          <w:szCs w:val="28"/>
        </w:rPr>
        <w:t xml:space="preserve"> –</w:t>
      </w:r>
      <w:r w:rsidRPr="003B6E46">
        <w:rPr>
          <w:sz w:val="28"/>
          <w:szCs w:val="28"/>
        </w:rPr>
        <w:t xml:space="preserve"> с экспертизой </w:t>
      </w:r>
      <w:proofErr w:type="gramStart"/>
      <w:r w:rsidRPr="003B6E46">
        <w:rPr>
          <w:sz w:val="28"/>
          <w:szCs w:val="28"/>
        </w:rPr>
        <w:t>согласны</w:t>
      </w:r>
      <w:proofErr w:type="gramEnd"/>
      <w:r w:rsidR="003B6E46" w:rsidRPr="003B6E46">
        <w:rPr>
          <w:sz w:val="28"/>
          <w:szCs w:val="28"/>
        </w:rPr>
        <w:t>.</w:t>
      </w:r>
    </w:p>
    <w:p w:rsidR="003B6E46" w:rsidRDefault="003B6E46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3B6E46" w:rsidRDefault="005E157A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согласно экспертному заключению 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1069 603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Смету откорректировать с учетом заключения экспертизы, утвержденных нормативов и решений координационного совета</w:t>
      </w:r>
      <w:r w:rsidR="003B6E46"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3B6E46" w:rsidRDefault="003B6E46" w:rsidP="003B6E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3B6E46" w:rsidRPr="004C5D74" w:rsidRDefault="003B6E46" w:rsidP="003B6E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3B6E46" w:rsidRDefault="003B6E46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3B6E46" w:rsidRDefault="005E157A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«Активность жителей – залог благополучия и комфортности жизни» ТОС № 26 «Надежда», проект представляет председатель совета ТОС Бельских В. А.</w:t>
      </w:r>
    </w:p>
    <w:p w:rsidR="005E157A" w:rsidRPr="00736B43" w:rsidRDefault="005E157A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Бельских В.А. – с экспертизой согласны, на реализацию проекта мы запрашиваем </w:t>
      </w:r>
      <w:r w:rsidR="003B6E46"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954 395 руб. 84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</w:p>
    <w:p w:rsidR="005E157A" w:rsidRPr="00736B43" w:rsidRDefault="005E157A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lastRenderedPageBreak/>
        <w:t>Вопросов к докладчику не поступило.</w:t>
      </w:r>
    </w:p>
    <w:p w:rsidR="005E157A" w:rsidRPr="00736B43" w:rsidRDefault="005E157A" w:rsidP="007E17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 w:rsidR="00736B43"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954 395 руб. 84 коп. 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Смету откорректировать с учетом заключения экспертизы, утвержденных нормативов и решений координационного совета.  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36B43" w:rsidRPr="004C5D74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5E157A" w:rsidRPr="004C5D74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736B43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</w:t>
      </w:r>
      <w:r w:rsidR="00736B43"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Нам здесь жить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ТОС № 28, проект представляет председатель совета ТОС </w:t>
      </w:r>
      <w:proofErr w:type="spellStart"/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Л.А.</w:t>
      </w:r>
    </w:p>
    <w:p w:rsidR="005E157A" w:rsidRPr="00736B43" w:rsidRDefault="005E157A" w:rsidP="00DF2318">
      <w:pPr>
        <w:widowControl w:val="0"/>
        <w:ind w:firstLine="567"/>
        <w:jc w:val="both"/>
        <w:rPr>
          <w:sz w:val="28"/>
          <w:szCs w:val="28"/>
          <w:u w:val="single"/>
        </w:rPr>
      </w:pPr>
      <w:proofErr w:type="spellStart"/>
      <w:r w:rsidRPr="00736B43">
        <w:rPr>
          <w:sz w:val="28"/>
          <w:szCs w:val="28"/>
        </w:rPr>
        <w:t>Нургатина</w:t>
      </w:r>
      <w:proofErr w:type="spellEnd"/>
      <w:r w:rsidRPr="00736B43">
        <w:rPr>
          <w:sz w:val="28"/>
          <w:szCs w:val="28"/>
        </w:rPr>
        <w:t xml:space="preserve"> Л.А. – с экспертизой согласны, на реализацию проекта мы запрашиваем </w:t>
      </w:r>
      <w:r w:rsidR="00736B43" w:rsidRPr="00736B43">
        <w:rPr>
          <w:sz w:val="28"/>
          <w:szCs w:val="28"/>
        </w:rPr>
        <w:t>1 189 882</w:t>
      </w:r>
      <w:r w:rsidRPr="00736B43">
        <w:rPr>
          <w:sz w:val="28"/>
          <w:szCs w:val="28"/>
        </w:rPr>
        <w:t xml:space="preserve"> руб. </w:t>
      </w:r>
      <w:r w:rsidR="00736B43" w:rsidRPr="00736B43">
        <w:rPr>
          <w:sz w:val="28"/>
          <w:szCs w:val="28"/>
        </w:rPr>
        <w:t xml:space="preserve">35 коп. </w:t>
      </w:r>
      <w:r w:rsidRPr="00736B43">
        <w:rPr>
          <w:sz w:val="28"/>
          <w:szCs w:val="28"/>
        </w:rPr>
        <w:t xml:space="preserve">С учетом выделения суммы на развитие ТОС </w:t>
      </w:r>
      <w:r w:rsidR="00736B43" w:rsidRPr="00736B43">
        <w:rPr>
          <w:sz w:val="28"/>
          <w:szCs w:val="28"/>
        </w:rPr>
        <w:t>594 941</w:t>
      </w:r>
      <w:r w:rsidRPr="00736B43">
        <w:rPr>
          <w:sz w:val="28"/>
          <w:szCs w:val="28"/>
        </w:rPr>
        <w:t xml:space="preserve"> руб.</w:t>
      </w:r>
      <w:r w:rsidR="00736B43" w:rsidRPr="00736B43">
        <w:rPr>
          <w:sz w:val="28"/>
          <w:szCs w:val="28"/>
        </w:rPr>
        <w:t xml:space="preserve"> 18 коп</w:t>
      </w:r>
      <w:r w:rsidRPr="00736B43">
        <w:rPr>
          <w:sz w:val="28"/>
          <w:szCs w:val="28"/>
        </w:rPr>
        <w:t>, общая сумма средств составит 1</w:t>
      </w:r>
      <w:r w:rsidR="00736B43" w:rsidRPr="00736B43">
        <w:rPr>
          <w:sz w:val="28"/>
          <w:szCs w:val="28"/>
        </w:rPr>
        <w:t> 784 823</w:t>
      </w:r>
      <w:r w:rsidRPr="00736B43">
        <w:rPr>
          <w:sz w:val="28"/>
          <w:szCs w:val="28"/>
        </w:rPr>
        <w:t xml:space="preserve"> руб.</w:t>
      </w:r>
      <w:r w:rsidR="00736B43" w:rsidRPr="00736B43">
        <w:rPr>
          <w:sz w:val="28"/>
          <w:szCs w:val="28"/>
        </w:rPr>
        <w:t xml:space="preserve"> 53 коп.</w:t>
      </w:r>
    </w:p>
    <w:p w:rsidR="005E157A" w:rsidRPr="00736B43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5E157A" w:rsidRPr="00736B43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 w:rsidR="00736B43"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954 395 руб. 84 коп.</w:t>
      </w:r>
      <w:r w:rsidR="002B0F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Смету откорректировать с учетом заключения экспертизы, утвержденных нормативов и решений координационного совета.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736B43" w:rsidRPr="003B6E46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Общественный выбор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>» ТОС №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B6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проект представляет председатель совета ТОС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Тищенко О.А.</w:t>
      </w: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Тищенко О.А.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 экспертизой согласны, на реализацию проекта мы запрашиваем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631 922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631 922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Смету откорректировать с учетом заключения экспертизы, утвержденных нормативов и решений координационного совета.  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36B43" w:rsidRPr="004C5D74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736B43" w:rsidRPr="004C5D74" w:rsidRDefault="00736B43" w:rsidP="00736B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перемен» ТОС № 30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проект представляет председатель совета ТОС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Полищук К.П.</w:t>
      </w:r>
    </w:p>
    <w:p w:rsidR="00736B43" w:rsidRPr="00736B43" w:rsidRDefault="00736B43" w:rsidP="00736B43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Полищук К.П.</w:t>
      </w:r>
      <w:r w:rsidRPr="00736B43">
        <w:rPr>
          <w:sz w:val="28"/>
          <w:szCs w:val="28"/>
        </w:rPr>
        <w:t xml:space="preserve"> – с экспертизой согласны, на реализацию проекта мы запрашиваем </w:t>
      </w:r>
      <w:r>
        <w:rPr>
          <w:sz w:val="28"/>
          <w:szCs w:val="28"/>
        </w:rPr>
        <w:t>976 492</w:t>
      </w:r>
      <w:r w:rsidRPr="00736B43">
        <w:rPr>
          <w:sz w:val="28"/>
          <w:szCs w:val="28"/>
        </w:rPr>
        <w:t xml:space="preserve"> руб. </w:t>
      </w:r>
      <w:r>
        <w:rPr>
          <w:sz w:val="28"/>
          <w:szCs w:val="28"/>
        </w:rPr>
        <w:t>06</w:t>
      </w:r>
      <w:r w:rsidRPr="00736B43">
        <w:rPr>
          <w:sz w:val="28"/>
          <w:szCs w:val="28"/>
        </w:rPr>
        <w:t xml:space="preserve"> коп. </w:t>
      </w: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736B43" w:rsidRP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 w:rsidRPr="00736B43">
        <w:rPr>
          <w:rFonts w:ascii="Times New Roman" w:hAnsi="Times New Roman" w:cs="Times New Roman"/>
          <w:b w:val="0"/>
          <w:sz w:val="28"/>
          <w:szCs w:val="28"/>
        </w:rPr>
        <w:t>976 492 руб. 06 коп</w:t>
      </w:r>
      <w:r w:rsidRPr="00736B43">
        <w:rPr>
          <w:rFonts w:ascii="Times New Roman" w:hAnsi="Times New Roman" w:cs="Times New Roman"/>
          <w:b w:val="0"/>
          <w:bCs w:val="0"/>
          <w:sz w:val="28"/>
          <w:szCs w:val="28"/>
        </w:rPr>
        <w:t>. Смету откорректировать с учетом заключения экспертизы, утвержденных нормативов и решений координационного совета.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736B43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575768" w:rsidRDefault="00575768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B43" w:rsidRPr="00575768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«Продолжаем жить здесь и сейчас» ТОС «Согласие», проект представляет председатель совета ТОС Болдырева Н. В.</w:t>
      </w:r>
    </w:p>
    <w:p w:rsidR="00C30681" w:rsidRPr="00575768" w:rsidRDefault="00736B43" w:rsidP="00C30681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575768">
        <w:rPr>
          <w:bCs/>
          <w:sz w:val="28"/>
          <w:szCs w:val="28"/>
        </w:rPr>
        <w:t>Болдырева Н.В. – с экспертизой согласна</w:t>
      </w:r>
      <w:r w:rsidR="00C30681" w:rsidRPr="00575768">
        <w:rPr>
          <w:bCs/>
          <w:sz w:val="28"/>
          <w:szCs w:val="28"/>
        </w:rPr>
        <w:t xml:space="preserve">, </w:t>
      </w:r>
      <w:r w:rsidR="00C30681" w:rsidRPr="00575768">
        <w:rPr>
          <w:sz w:val="28"/>
          <w:szCs w:val="28"/>
        </w:rPr>
        <w:t xml:space="preserve">на реализацию проекта мы запрашиваем 529 775 руб. 22 коп. </w:t>
      </w:r>
    </w:p>
    <w:p w:rsidR="00736B43" w:rsidRPr="00575768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проекта участвовали: </w:t>
      </w:r>
      <w:r w:rsidR="00C30681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Полищу</w:t>
      </w:r>
      <w:r w:rsidR="003C2F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К.П., </w:t>
      </w:r>
      <w:proofErr w:type="spellStart"/>
      <w:r w:rsidR="003C2F14">
        <w:rPr>
          <w:rFonts w:ascii="Times New Roman" w:hAnsi="Times New Roman" w:cs="Times New Roman"/>
          <w:b w:val="0"/>
          <w:bCs w:val="0"/>
          <w:sz w:val="28"/>
          <w:szCs w:val="28"/>
        </w:rPr>
        <w:t>Османкина</w:t>
      </w:r>
      <w:proofErr w:type="spellEnd"/>
      <w:r w:rsidR="003C2F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Т.Н</w:t>
      </w:r>
      <w:r w:rsidR="00C30681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36B43" w:rsidRPr="00575768" w:rsidRDefault="00736B43" w:rsidP="00736B4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Поступило предложение: выделить средства на реализацию проекта </w:t>
      </w:r>
      <w:proofErr w:type="gramStart"/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согласно экспертизы</w:t>
      </w:r>
      <w:proofErr w:type="gramEnd"/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2F14">
        <w:rPr>
          <w:rFonts w:ascii="Times New Roman" w:hAnsi="Times New Roman" w:cs="Times New Roman"/>
          <w:b w:val="0"/>
          <w:sz w:val="28"/>
          <w:szCs w:val="28"/>
        </w:rPr>
        <w:t>529 775 руб. 22 коп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Смету откорректировать с учетом заключения экспертизы, утвержденных нормативов и решений координационного совета. </w:t>
      </w:r>
    </w:p>
    <w:p w:rsidR="00575768" w:rsidRDefault="00575768" w:rsidP="0057576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575768" w:rsidRDefault="00575768" w:rsidP="0057576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5E157A" w:rsidRPr="004C5D74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575768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– рассматриваем проект «Самоуправление в городской среде» ТОС «Союз», проект представляет </w:t>
      </w:r>
      <w:r w:rsidR="00575768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 ТОС Кузин Д.С.</w:t>
      </w:r>
    </w:p>
    <w:p w:rsidR="00575768" w:rsidRPr="00575768" w:rsidRDefault="00575768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Кузин Д.С.</w:t>
      </w:r>
      <w:r w:rsidR="005E157A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</w:t>
      </w:r>
      <w:r w:rsidR="003C2F1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веденной</w:t>
      </w:r>
      <w:r w:rsidR="005E157A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экспертизой 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</w:t>
      </w:r>
      <w:proofErr w:type="gramStart"/>
      <w:r w:rsidR="005E157A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согласны</w:t>
      </w:r>
      <w:proofErr w:type="gramEnd"/>
      <w:r w:rsidR="005E157A"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просим обратить внимание на 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исключение 350 руб. на приобретение скотча, как не относящегося к хозяйственному инвентарю и приобретение призов для культурно-массовых. Кроме того</w:t>
      </w:r>
      <w:r w:rsidR="003C2F1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экспертизой меня ознакомили только </w:t>
      </w:r>
      <w:r w:rsidR="00362417">
        <w:rPr>
          <w:rFonts w:ascii="Times New Roman" w:hAnsi="Times New Roman" w:cs="Times New Roman"/>
          <w:b w:val="0"/>
          <w:bCs w:val="0"/>
          <w:sz w:val="28"/>
          <w:szCs w:val="28"/>
        </w:rPr>
        <w:t>08.02.2016г.</w:t>
      </w:r>
    </w:p>
    <w:p w:rsidR="00362417" w:rsidRPr="00362417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проекта участвовали: Попов Д.В., </w:t>
      </w:r>
      <w:r w:rsidR="00362417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575768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ердюков Д.В.,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575768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Лазарев А.Г.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62417" w:rsidRPr="00362417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600 010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50 коп.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Смету откорректировать с учетом заключения экспертизы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МКУ «Наш город» направлять экспертные заключения по проектам ТОС не позднее пяти дней до заседания координационного совета.</w:t>
      </w:r>
    </w:p>
    <w:p w:rsidR="00362417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62417" w:rsidRPr="004C5D74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362417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2417" w:rsidRPr="00575768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рассматриваем проект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этом городе я живу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» ТОС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ПИКС</w:t>
      </w: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проект представляет председатель совета ТОС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Воробьев А.В.</w:t>
      </w:r>
    </w:p>
    <w:p w:rsidR="00362417" w:rsidRPr="00575768" w:rsidRDefault="00362417" w:rsidP="00362417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Воробьев В.А.</w:t>
      </w:r>
      <w:r w:rsidRPr="00575768">
        <w:rPr>
          <w:bCs/>
          <w:sz w:val="28"/>
          <w:szCs w:val="28"/>
        </w:rPr>
        <w:t xml:space="preserve"> – с экспертизой согласн</w:t>
      </w:r>
      <w:r>
        <w:rPr>
          <w:bCs/>
          <w:sz w:val="28"/>
          <w:szCs w:val="28"/>
        </w:rPr>
        <w:t>ы</w:t>
      </w:r>
      <w:r w:rsidRPr="00575768">
        <w:rPr>
          <w:bCs/>
          <w:sz w:val="28"/>
          <w:szCs w:val="28"/>
        </w:rPr>
        <w:t xml:space="preserve">, </w:t>
      </w:r>
      <w:r w:rsidRPr="00575768">
        <w:rPr>
          <w:sz w:val="28"/>
          <w:szCs w:val="28"/>
        </w:rPr>
        <w:t xml:space="preserve">на реализацию проекта мы запрашиваем </w:t>
      </w:r>
      <w:r>
        <w:rPr>
          <w:sz w:val="28"/>
          <w:szCs w:val="28"/>
        </w:rPr>
        <w:t>246 000</w:t>
      </w:r>
      <w:r w:rsidRPr="00575768">
        <w:rPr>
          <w:sz w:val="28"/>
          <w:szCs w:val="28"/>
        </w:rPr>
        <w:t xml:space="preserve"> руб. </w:t>
      </w:r>
    </w:p>
    <w:p w:rsidR="00362417" w:rsidRPr="00575768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выделить средства на реализацию проекта </w:t>
      </w:r>
      <w:proofErr w:type="gramStart"/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>согласно экспертизы</w:t>
      </w:r>
      <w:proofErr w:type="gramEnd"/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62417">
        <w:rPr>
          <w:rFonts w:ascii="Times New Roman" w:hAnsi="Times New Roman" w:cs="Times New Roman"/>
          <w:b w:val="0"/>
          <w:sz w:val="28"/>
          <w:szCs w:val="28"/>
        </w:rPr>
        <w:t xml:space="preserve">246 000 </w:t>
      </w:r>
      <w:proofErr w:type="spellStart"/>
      <w:r w:rsidRPr="00362417">
        <w:rPr>
          <w:rFonts w:ascii="Times New Roman" w:hAnsi="Times New Roman" w:cs="Times New Roman"/>
          <w:b w:val="0"/>
          <w:sz w:val="28"/>
          <w:szCs w:val="28"/>
        </w:rPr>
        <w:t>руб</w:t>
      </w:r>
      <w:proofErr w:type="spellEnd"/>
      <w:r w:rsidRPr="00575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Смету откорректировать с учетом заключения экспертизы, утвержденных нормативов и решений координационного совета. </w:t>
      </w:r>
    </w:p>
    <w:p w:rsidR="00362417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362417" w:rsidRDefault="00362417" w:rsidP="003624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«за» - 9 чел</w:t>
      </w:r>
    </w:p>
    <w:p w:rsidR="005E157A" w:rsidRPr="004C5D74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362417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362417" w:rsidRDefault="005E157A" w:rsidP="00CB2B4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1. Выделить субсидию ТОС № 3 для реализации проекта «Гражданские  инициативы» в сумме</w:t>
      </w:r>
      <w:r w:rsidRPr="0036241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466 975 руб. 14 коп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Выделить сумму 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233 487 руб. 57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7005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0056B" w:rsidRPr="0070056B">
        <w:rPr>
          <w:rFonts w:ascii="Times New Roman" w:hAnsi="Times New Roman" w:cs="Times New Roman"/>
          <w:b w:val="0"/>
          <w:bCs w:val="0"/>
          <w:sz w:val="28"/>
          <w:szCs w:val="28"/>
        </w:rPr>
        <w:t>бщая сумма средств составит</w:t>
      </w:r>
      <w:r w:rsidR="007005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700 462 руб. 71 коп.</w:t>
      </w:r>
      <w:r w:rsidR="0070056B" w:rsidRPr="007005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3 (Романенко Л.А.) в срок до 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="00362417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EB53CE" w:rsidRPr="00362417" w:rsidRDefault="00362417" w:rsidP="00EB53C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2. Выделить субсидию ТОС № 10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реализации проекта «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Активная жизнь микрорайона 28а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сумме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757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279 руб. 43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сумму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378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639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72 коп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70056B" w:rsidRPr="007005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70056B">
        <w:rPr>
          <w:rFonts w:ascii="Times New Roman" w:hAnsi="Times New Roman" w:cs="Times New Roman"/>
          <w:b w:val="0"/>
          <w:bCs w:val="0"/>
          <w:sz w:val="28"/>
          <w:szCs w:val="28"/>
        </w:rPr>
        <w:t>1 135 919 руб. 15</w:t>
      </w:r>
      <w:r w:rsidR="0070056B" w:rsidRPr="007005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10 (</w:t>
      </w:r>
      <w:proofErr w:type="spellStart"/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Плескачевой</w:t>
      </w:r>
      <w:proofErr w:type="spellEnd"/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А.Д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</w:t>
      </w:r>
      <w:r w:rsidR="00EB53CE" w:rsidRPr="003624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16.02.2016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5E157A" w:rsidRPr="00EB53CE" w:rsidRDefault="005E157A" w:rsidP="00CB2B4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3. Выделить субсидию ТОС № 16 для реализации проекта «Активность – это жизнь» в сумме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1 216 523 руб. 77 коп.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 сумму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608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261 руб. 89 коп</w:t>
      </w:r>
      <w:proofErr w:type="gramStart"/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1 824 785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66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№ 16  (</w:t>
      </w:r>
      <w:proofErr w:type="spellStart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Даянов</w:t>
      </w:r>
      <w:proofErr w:type="spellEnd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С.С.) в срок до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16.02.2016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откорректировать план реализации мероприятий проекта и смету расходов на реализацию проекта с учетом рекомендаций  экспертного заключения и решений координационного совета.</w:t>
      </w:r>
    </w:p>
    <w:p w:rsidR="00EB53CE" w:rsidRDefault="005E157A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Выделить субсидию ТОС № 22 для реализации проекта «ТОС смотрит в завтра»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в сумме 1 390 839 руб. 67 коп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Выделить сумму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695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419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руб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84 коп</w:t>
      </w:r>
      <w:proofErr w:type="gramStart"/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2 086 259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коп.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22 (Березина Л.С.) в срок до 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кта с учетом рекомендаций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экспертного заключения и решений координационного совета</w:t>
      </w:r>
      <w:r w:rsidR="00EB53CE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E157A" w:rsidRPr="00EB53CE" w:rsidRDefault="00EB53CE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 Выделить субсидию ТОС № 23 для реализации проекта «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Жить по-хозяйски с любовью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978 654 руб. 09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сумму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489 327 руб. 0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коп на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1 467 981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№ 23 (</w:t>
      </w:r>
      <w:proofErr w:type="spell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Миногина</w:t>
      </w:r>
      <w:proofErr w:type="spell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В.Ф.) в срок до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рекомендаций экс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пертного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заключения и решений координационного совета.</w:t>
      </w:r>
    </w:p>
    <w:p w:rsidR="005E157A" w:rsidRPr="00EB53CE" w:rsidRDefault="00EB53CE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 Выделить субсидию ТОС № 25 для реализаци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проекта «Наш выбор»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069 603 руб. 42 коп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 Выделить сумму 53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801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7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1 604 405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25 (Леонова Г.Е.) в срок до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рекомендаций экспертного  заключения и решений координационного со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вета.</w:t>
      </w:r>
    </w:p>
    <w:p w:rsidR="005E157A" w:rsidRPr="00EB53CE" w:rsidRDefault="00EB53CE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Выделить субсидию ТОС № 26 «Надежда» для реализации проекта «Активность жителей – залог благополучия и комфортности жизни» в сумме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954 395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84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 сумму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477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197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руб. 92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1 431 593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76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26 «Надежда» (Бельских В.А.) в срок до 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E157A" w:rsidRPr="00EB53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5E157A" w:rsidRPr="00AE1EEB" w:rsidRDefault="00AE6BAD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Выделить субсидию ТОС № 28 для реализации проекта «Наш двор – наш дом» в сумме 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189 882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35 коп. 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 сумму  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594 941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18 коп</w:t>
      </w:r>
      <w:proofErr w:type="gramStart"/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1 784 823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53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№ 28 (</w:t>
      </w:r>
      <w:proofErr w:type="spellStart"/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Л.А.) в срок до </w:t>
      </w:r>
      <w:r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>16.02.2016</w:t>
      </w:r>
      <w:r w:rsidR="005E157A" w:rsidRPr="00AE6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5E157A" w:rsidRPr="00AE1EEB" w:rsidRDefault="00AE6BAD" w:rsidP="006D56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Выделить субсидию ТОС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№ 29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реализации проекта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«Общественный выбор» 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631 922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61 коп. 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сумму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315 961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31 коп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947 883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№ 29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Тищенко О.А.) в срок до 1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E157A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рекомендаций экспертного  заключения и решений координационного совета.</w:t>
      </w:r>
    </w:p>
    <w:p w:rsidR="00AE6BAD" w:rsidRPr="00AE1EEB" w:rsidRDefault="00AE6BAD" w:rsidP="00AE6B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10. Выделить субсидию ТОС № 30 для реализации проекта «Время перемен»  в сумме 976 492 руб. 06 коп. Выделить сумму 488 246 руб. 03 коп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1 464 738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№ 30 (</w:t>
      </w:r>
      <w:r w:rsidR="002A6B28">
        <w:rPr>
          <w:rFonts w:ascii="Times New Roman" w:hAnsi="Times New Roman" w:cs="Times New Roman"/>
          <w:b w:val="0"/>
          <w:bCs w:val="0"/>
          <w:sz w:val="28"/>
          <w:szCs w:val="28"/>
        </w:rPr>
        <w:t>Полищук К.П.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) в срок до 16.02.2016 откорректировать план реализации мероприятий проекта и смету расходов на реализацию проекта с учетом рекомендаций экспертного  заключения и решений координационного совета.</w:t>
      </w:r>
    </w:p>
    <w:p w:rsidR="00AE6BAD" w:rsidRPr="00AE1EEB" w:rsidRDefault="005E157A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 Выделить субсидию ТОС «Согласие» для реализации проекта «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Продолжаем ж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ить здесь и сейчас» в сумме 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529 775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 коп.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 сумму  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264 887 руб. 61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794 662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«Согласие»  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(Болдырева Н.В.) в срок до 1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6.02.201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откорректировать план реализации мероприятий проекта и смету расходов на реализацию проекта с учетом ре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комендаций 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экспертного заключения и решений координационного совета</w:t>
      </w:r>
      <w:r w:rsidR="00AE6BAD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6BAD" w:rsidRPr="00AE1EEB" w:rsidRDefault="00AE6BAD" w:rsidP="00AE6B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12. Выделить субсидию ТОС «Союз» для реализации проекта «Самоуправление в городской среде» в сумме 600 010 руб. 50 коп. Выделить сумму  300 005 руб. 25 коп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900 015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7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«Союз» (Кузин Д.А.) в срок до 16.02.2016 откорректировать план реализации мероприятий проекта и смету расходов на реализацию проекта с учетом рекомендаций  экспертного заключения и решений координационного совета.</w:t>
      </w:r>
    </w:p>
    <w:p w:rsidR="00AE6BAD" w:rsidRPr="00AE1EEB" w:rsidRDefault="00AE6BAD" w:rsidP="00AE6B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 Выделить субсидию ТОС «ПИКС» для реализации проекта «В этом городе я живу» в сумме 246 000 руб. 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>00 коп.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 сумму 123 000 руб.</w:t>
      </w:r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 коп</w:t>
      </w:r>
      <w:proofErr w:type="gramStart"/>
      <w:r w:rsidR="00E501D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развитие ТОС. 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сумма средств составит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369 000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CC247B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C247B" w:rsidRPr="00CC24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Председа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телю совета ТОС «ПИКС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» (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Воробьев В.А.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) в срок до 16.02.2016 откорректировать план реализации мероприятий проекта и смету расходов на реализацию проекта с учетом рекомендаций  экспертного заключения и решений координационного совета.</w:t>
      </w:r>
    </w:p>
    <w:p w:rsidR="00AE6BAD" w:rsidRPr="00AE1EEB" w:rsidRDefault="00AE1EEB" w:rsidP="00AE6B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14. МКУ «Наш город» направлять экспертные заключения по проектам ТОС председателям советов  ТОС не позднее пяти дней до заседания координационного совета.</w:t>
      </w:r>
    </w:p>
    <w:p w:rsidR="005E157A" w:rsidRPr="00AE1EEB" w:rsidRDefault="005E157A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 Управлению бюджетного учёта и отчетности (Новикова М.А.) подготовить             муниципальные правовые акты в соответствии с Порядком.</w:t>
      </w:r>
    </w:p>
    <w:p w:rsidR="005E157A" w:rsidRPr="00AE1EEB" w:rsidRDefault="005E157A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 Муниципальным казенным учреждениям «Наш город» (Сердюков Д.В.)                  и «МФЦ г</w:t>
      </w:r>
      <w:proofErr w:type="gramStart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ургута» (Симакова Т.В.) подготовить и заключить соглашения о предоставлении субсидий ТОС № 3,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, 16,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22, 23, 25, 26 «Надежда», 28,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29, 30, </w:t>
      </w:r>
      <w:r w:rsidR="000542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«Союз»,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«Согласие»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«ПИКС»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Порядком.</w:t>
      </w:r>
    </w:p>
    <w:p w:rsidR="005E157A" w:rsidRPr="00AE1EEB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Муниципальному казенному учреждению «Наш город» (Сердюков Д.В.)          </w:t>
      </w:r>
      <w:r w:rsidR="000542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срок до 17</w:t>
      </w:r>
      <w:bookmarkStart w:id="0" w:name="_GoBack"/>
      <w:bookmarkEnd w:id="0"/>
      <w:r w:rsidR="00054282">
        <w:rPr>
          <w:rFonts w:ascii="Times New Roman" w:hAnsi="Times New Roman" w:cs="Times New Roman"/>
          <w:b w:val="0"/>
          <w:bCs w:val="0"/>
          <w:sz w:val="28"/>
          <w:szCs w:val="28"/>
        </w:rPr>
        <w:t>.02.2016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направить информацию для размещения на официальном           интернет-сайте Администрации города по результатам предоставления субсидий             </w:t>
      </w:r>
      <w:r w:rsidR="00F25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реализации проектов </w:t>
      </w:r>
      <w:r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ТОС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>№ 3, 10, 16, 22, 23, 25, 26 «Надежда», 28, 29, 30, «Со</w:t>
      </w:r>
      <w:r w:rsidR="00F25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юз», </w:t>
      </w:r>
      <w:r w:rsidR="00AE1EEB" w:rsidRPr="00AE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«Согласие», «ПИКС».</w:t>
      </w:r>
    </w:p>
    <w:p w:rsidR="005E157A" w:rsidRPr="00AE1EEB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AE1EEB" w:rsidRDefault="005E157A" w:rsidP="00DF2318">
      <w:pPr>
        <w:rPr>
          <w:i/>
          <w:iCs/>
          <w:sz w:val="28"/>
          <w:szCs w:val="28"/>
        </w:rPr>
      </w:pPr>
    </w:p>
    <w:p w:rsidR="005E157A" w:rsidRPr="00AE1EEB" w:rsidRDefault="005E157A" w:rsidP="00DF2318">
      <w:pPr>
        <w:rPr>
          <w:sz w:val="28"/>
          <w:szCs w:val="28"/>
        </w:rPr>
      </w:pPr>
      <w:r w:rsidRPr="00AE1EEB">
        <w:rPr>
          <w:sz w:val="28"/>
          <w:szCs w:val="28"/>
        </w:rPr>
        <w:t>Глава города                                                                                                        Д.В. Попов</w:t>
      </w:r>
    </w:p>
    <w:p w:rsidR="005E157A" w:rsidRPr="00AE1EEB" w:rsidRDefault="005E157A" w:rsidP="00DF2318">
      <w:pPr>
        <w:rPr>
          <w:sz w:val="28"/>
          <w:szCs w:val="28"/>
        </w:rPr>
      </w:pPr>
    </w:p>
    <w:p w:rsidR="005E157A" w:rsidRPr="00AE1EEB" w:rsidRDefault="005E157A" w:rsidP="00DF2318">
      <w:pPr>
        <w:rPr>
          <w:sz w:val="28"/>
          <w:szCs w:val="28"/>
        </w:rPr>
      </w:pPr>
      <w:r w:rsidRPr="00AE1EEB">
        <w:rPr>
          <w:sz w:val="28"/>
          <w:szCs w:val="28"/>
        </w:rPr>
        <w:t xml:space="preserve">Секретарь </w:t>
      </w:r>
    </w:p>
    <w:p w:rsidR="005E157A" w:rsidRPr="00AE1EEB" w:rsidRDefault="005E157A" w:rsidP="00DF2318">
      <w:pPr>
        <w:rPr>
          <w:sz w:val="28"/>
          <w:szCs w:val="28"/>
        </w:rPr>
      </w:pPr>
      <w:r w:rsidRPr="00AE1EEB">
        <w:rPr>
          <w:sz w:val="28"/>
          <w:szCs w:val="28"/>
        </w:rPr>
        <w:t xml:space="preserve">координационного совета                                                                           </w:t>
      </w:r>
      <w:r w:rsidR="00AE1EEB">
        <w:rPr>
          <w:sz w:val="28"/>
          <w:szCs w:val="28"/>
        </w:rPr>
        <w:t>Д.В. Сердюков</w:t>
      </w:r>
    </w:p>
    <w:p w:rsidR="005E157A" w:rsidRPr="00AE1EEB" w:rsidRDefault="005E157A" w:rsidP="00DF2318">
      <w:pPr>
        <w:rPr>
          <w:sz w:val="28"/>
          <w:szCs w:val="28"/>
        </w:rPr>
      </w:pPr>
    </w:p>
    <w:p w:rsidR="005E157A" w:rsidRPr="004C5D74" w:rsidRDefault="005E157A" w:rsidP="00DF2318">
      <w:pPr>
        <w:rPr>
          <w:sz w:val="28"/>
          <w:szCs w:val="28"/>
          <w:highlight w:val="yellow"/>
        </w:rPr>
      </w:pPr>
    </w:p>
    <w:p w:rsidR="005E157A" w:rsidRPr="004C5D74" w:rsidRDefault="005E157A" w:rsidP="00DF2318">
      <w:pPr>
        <w:rPr>
          <w:sz w:val="28"/>
          <w:szCs w:val="28"/>
          <w:highlight w:val="yellow"/>
        </w:rPr>
      </w:pPr>
    </w:p>
    <w:p w:rsidR="005E157A" w:rsidRPr="004C5D74" w:rsidRDefault="005E157A" w:rsidP="00DF2318">
      <w:pPr>
        <w:rPr>
          <w:sz w:val="28"/>
          <w:szCs w:val="28"/>
          <w:highlight w:val="yellow"/>
        </w:rPr>
      </w:pPr>
    </w:p>
    <w:p w:rsidR="00AE1EEB" w:rsidRDefault="00AE1EE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316C88" w:rsidRPr="00E904F8" w:rsidRDefault="00316C88" w:rsidP="00316C88">
      <w:pPr>
        <w:jc w:val="center"/>
        <w:rPr>
          <w:sz w:val="28"/>
          <w:szCs w:val="28"/>
        </w:rPr>
      </w:pPr>
      <w:r w:rsidRPr="00E904F8">
        <w:rPr>
          <w:sz w:val="28"/>
          <w:szCs w:val="28"/>
        </w:rPr>
        <w:lastRenderedPageBreak/>
        <w:t>Список</w:t>
      </w:r>
    </w:p>
    <w:p w:rsidR="00316C88" w:rsidRPr="00E904F8" w:rsidRDefault="00316C88" w:rsidP="00316C88">
      <w:pPr>
        <w:jc w:val="center"/>
        <w:rPr>
          <w:sz w:val="28"/>
          <w:szCs w:val="28"/>
        </w:rPr>
      </w:pPr>
      <w:r w:rsidRPr="00E904F8">
        <w:rPr>
          <w:sz w:val="28"/>
          <w:szCs w:val="28"/>
        </w:rPr>
        <w:t xml:space="preserve">приглашенных лиц на заседание межведомственного координационного совета </w:t>
      </w:r>
    </w:p>
    <w:p w:rsidR="00316C88" w:rsidRPr="00E904F8" w:rsidRDefault="00316C88" w:rsidP="00316C88">
      <w:pPr>
        <w:jc w:val="center"/>
        <w:rPr>
          <w:sz w:val="28"/>
          <w:szCs w:val="28"/>
        </w:rPr>
      </w:pPr>
      <w:r w:rsidRPr="00E904F8">
        <w:rPr>
          <w:sz w:val="28"/>
          <w:szCs w:val="28"/>
        </w:rPr>
        <w:t>по вопросам территориального общественного самоуправления (ТОС)</w:t>
      </w:r>
    </w:p>
    <w:p w:rsidR="00316C88" w:rsidRPr="00E904F8" w:rsidRDefault="00316C88" w:rsidP="00316C88">
      <w:pPr>
        <w:rPr>
          <w:sz w:val="16"/>
          <w:szCs w:val="16"/>
        </w:rPr>
      </w:pPr>
    </w:p>
    <w:p w:rsidR="00316C88" w:rsidRPr="00E904F8" w:rsidRDefault="00316C88" w:rsidP="00316C88">
      <w:pPr>
        <w:jc w:val="center"/>
        <w:rPr>
          <w:sz w:val="28"/>
          <w:szCs w:val="28"/>
        </w:rPr>
      </w:pPr>
      <w:r w:rsidRPr="00E904F8">
        <w:rPr>
          <w:sz w:val="28"/>
          <w:szCs w:val="28"/>
        </w:rPr>
        <w:t xml:space="preserve">10.02.2016                                                                                                      конференц-зал </w:t>
      </w:r>
    </w:p>
    <w:p w:rsidR="00316C88" w:rsidRPr="00E904F8" w:rsidRDefault="00D21FD4" w:rsidP="00316C88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316C88" w:rsidRPr="00E904F8">
        <w:rPr>
          <w:sz w:val="28"/>
          <w:szCs w:val="28"/>
        </w:rPr>
        <w:t>.00 час</w:t>
      </w:r>
      <w:proofErr w:type="gramStart"/>
      <w:r w:rsidR="00316C88" w:rsidRPr="00E904F8">
        <w:rPr>
          <w:sz w:val="28"/>
          <w:szCs w:val="28"/>
        </w:rPr>
        <w:t>.</w:t>
      </w:r>
      <w:proofErr w:type="gramEnd"/>
      <w:r w:rsidR="00316C88" w:rsidRPr="00E904F8"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316C88" w:rsidRPr="00E904F8">
        <w:rPr>
          <w:sz w:val="28"/>
          <w:szCs w:val="28"/>
        </w:rPr>
        <w:t>у</w:t>
      </w:r>
      <w:proofErr w:type="gramEnd"/>
      <w:r w:rsidR="00316C88" w:rsidRPr="00E904F8">
        <w:rPr>
          <w:sz w:val="28"/>
          <w:szCs w:val="28"/>
        </w:rPr>
        <w:t>л. Декабристов, 5</w:t>
      </w:r>
    </w:p>
    <w:p w:rsidR="00316C88" w:rsidRPr="00E904F8" w:rsidRDefault="00316C88" w:rsidP="00316C88">
      <w:pPr>
        <w:ind w:right="-82"/>
        <w:rPr>
          <w:sz w:val="8"/>
          <w:szCs w:val="8"/>
        </w:rPr>
      </w:pPr>
    </w:p>
    <w:p w:rsidR="00316C88" w:rsidRPr="00E904F8" w:rsidRDefault="00316C88" w:rsidP="00316C88">
      <w:pPr>
        <w:jc w:val="center"/>
        <w:rPr>
          <w:sz w:val="28"/>
          <w:szCs w:val="28"/>
        </w:rPr>
      </w:pP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  <w:t xml:space="preserve">     </w:t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</w:r>
      <w:r w:rsidRPr="00E904F8">
        <w:rPr>
          <w:sz w:val="28"/>
          <w:szCs w:val="28"/>
        </w:rPr>
        <w:tab/>
        <w:t xml:space="preserve">        г. Сургут</w:t>
      </w:r>
    </w:p>
    <w:p w:rsidR="00316C88" w:rsidRPr="00E904F8" w:rsidRDefault="00316C88" w:rsidP="00316C88">
      <w:pPr>
        <w:rPr>
          <w:sz w:val="28"/>
          <w:szCs w:val="28"/>
        </w:rPr>
      </w:pPr>
    </w:p>
    <w:p w:rsidR="00316C88" w:rsidRPr="00E904F8" w:rsidRDefault="00316C88" w:rsidP="00316C88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Стрелец Ю.Ю.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D21FD4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помощник депутата Думы города Сургута</w:t>
            </w:r>
            <w:r w:rsidR="00D21FD4">
              <w:rPr>
                <w:sz w:val="28"/>
                <w:szCs w:val="28"/>
              </w:rPr>
              <w:t xml:space="preserve"> 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E904F8">
              <w:rPr>
                <w:sz w:val="28"/>
                <w:szCs w:val="28"/>
              </w:rPr>
              <w:t>Семковская</w:t>
            </w:r>
            <w:proofErr w:type="spellEnd"/>
            <w:r w:rsidRPr="00E904F8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4A3667" w:rsidRDefault="00316C88" w:rsidP="00FA67B1">
            <w:pPr>
              <w:jc w:val="both"/>
              <w:rPr>
                <w:sz w:val="28"/>
                <w:szCs w:val="28"/>
              </w:rPr>
            </w:pPr>
            <w:r w:rsidRPr="004A3667">
              <w:rPr>
                <w:color w:val="000000"/>
                <w:sz w:val="28"/>
                <w:szCs w:val="28"/>
              </w:rPr>
              <w:t xml:space="preserve">начальник </w:t>
            </w:r>
            <w:r w:rsidRPr="004A3667">
              <w:rPr>
                <w:sz w:val="28"/>
                <w:szCs w:val="28"/>
              </w:rPr>
              <w:t>отдела развития и информационно-аналитической деятельности департамента культуры, молодежной политики и спорта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E904F8">
              <w:rPr>
                <w:sz w:val="28"/>
                <w:szCs w:val="28"/>
              </w:rPr>
              <w:t>Пацинская</w:t>
            </w:r>
            <w:proofErr w:type="spellEnd"/>
            <w:r w:rsidRPr="00E904F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член совета ТОС № 23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Мишина А.Е.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«Содружество»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Полищук К.П.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№ 30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Тищенко О.А.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№ 29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Романенко Л.А.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№ 3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Кравец Н.И.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D21FD4" w:rsidP="00FA6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D21FD4" w:rsidP="00FA6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территории </w:t>
            </w:r>
            <w:r w:rsidR="00316C88" w:rsidRPr="00E904F8">
              <w:rPr>
                <w:sz w:val="28"/>
                <w:szCs w:val="28"/>
              </w:rPr>
              <w:t>ТОС № 23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Березина Л.С.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№ 22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Кузин Д.А.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«Союз»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Бельских В.А.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№ 26 «Надежда»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Волков В.С.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член совета ТОС «Союз»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Болдырева Н.В.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председатель совета ТОС «Согласие»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Воробьев В.А.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r w:rsidRPr="00E904F8">
              <w:rPr>
                <w:sz w:val="28"/>
                <w:szCs w:val="28"/>
              </w:rPr>
              <w:t>председатель совета ТОС «ПИКС»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E904F8">
              <w:rPr>
                <w:sz w:val="28"/>
                <w:szCs w:val="28"/>
              </w:rPr>
              <w:t>Плескачева</w:t>
            </w:r>
            <w:proofErr w:type="spellEnd"/>
            <w:r w:rsidRPr="00E904F8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r w:rsidRPr="00E904F8">
              <w:rPr>
                <w:sz w:val="28"/>
                <w:szCs w:val="28"/>
              </w:rPr>
              <w:t>председатель совета ТОС № 10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Черемисин В.В.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D21FD4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помощник депутата Думы города Сургута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E904F8">
              <w:rPr>
                <w:sz w:val="28"/>
                <w:szCs w:val="28"/>
              </w:rPr>
              <w:t>Мукова</w:t>
            </w:r>
            <w:proofErr w:type="spellEnd"/>
            <w:r w:rsidRPr="00E904F8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методист отдела организационной работы и методического обеспечения МКУ «Наш город»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Гнатюк А.В.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методист отдела организационной работы и методического обеспечения МКУ «Наш город»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Акимова М.Н.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заместитель директора МКУ «Наш город»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Куприянова Е.В.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заместитель начальника отдела организационной работы и методического обеспечения МКУ «Наш город»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Мельшина Т.Г.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начальник отдела организационной работы и методического обеспечения МКУ «Наш город»</w:t>
            </w:r>
          </w:p>
        </w:tc>
      </w:tr>
      <w:tr w:rsidR="00316C88" w:rsidRPr="00E904F8" w:rsidTr="00FA67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E904F8">
              <w:rPr>
                <w:sz w:val="28"/>
                <w:szCs w:val="28"/>
              </w:rPr>
              <w:t>Гаренских</w:t>
            </w:r>
            <w:proofErr w:type="spellEnd"/>
            <w:r w:rsidRPr="00E904F8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88" w:rsidRPr="00E904F8" w:rsidRDefault="00316C88" w:rsidP="00FA67B1">
            <w:pPr>
              <w:jc w:val="both"/>
              <w:rPr>
                <w:sz w:val="28"/>
                <w:szCs w:val="28"/>
              </w:rPr>
            </w:pPr>
            <w:r w:rsidRPr="00E904F8">
              <w:rPr>
                <w:sz w:val="28"/>
                <w:szCs w:val="28"/>
              </w:rPr>
              <w:t xml:space="preserve">ведущий экономист </w:t>
            </w:r>
            <w:r w:rsidR="00D21FD4">
              <w:rPr>
                <w:sz w:val="28"/>
                <w:szCs w:val="28"/>
              </w:rPr>
              <w:t>МКУ «</w:t>
            </w:r>
            <w:r w:rsidRPr="00E904F8">
              <w:rPr>
                <w:sz w:val="28"/>
                <w:szCs w:val="28"/>
              </w:rPr>
              <w:t>МФЦ</w:t>
            </w:r>
            <w:r w:rsidR="00D21FD4">
              <w:rPr>
                <w:sz w:val="28"/>
                <w:szCs w:val="28"/>
              </w:rPr>
              <w:t xml:space="preserve"> г</w:t>
            </w:r>
            <w:proofErr w:type="gramStart"/>
            <w:r w:rsidR="00D21FD4">
              <w:rPr>
                <w:sz w:val="28"/>
                <w:szCs w:val="28"/>
              </w:rPr>
              <w:t>.С</w:t>
            </w:r>
            <w:proofErr w:type="gramEnd"/>
            <w:r w:rsidR="00D21FD4">
              <w:rPr>
                <w:sz w:val="28"/>
                <w:szCs w:val="28"/>
              </w:rPr>
              <w:t>ургута»</w:t>
            </w:r>
          </w:p>
        </w:tc>
      </w:tr>
    </w:tbl>
    <w:p w:rsidR="00316C88" w:rsidRPr="00E904F8" w:rsidRDefault="00316C88" w:rsidP="00316C88">
      <w:pPr>
        <w:rPr>
          <w:sz w:val="28"/>
          <w:szCs w:val="28"/>
        </w:rPr>
      </w:pPr>
    </w:p>
    <w:p w:rsidR="00316C88" w:rsidRPr="00E904F8" w:rsidRDefault="00316C88" w:rsidP="00316C88">
      <w:pPr>
        <w:rPr>
          <w:sz w:val="28"/>
          <w:szCs w:val="28"/>
        </w:rPr>
      </w:pPr>
    </w:p>
    <w:p w:rsidR="00316C88" w:rsidRPr="00E904F8" w:rsidRDefault="00316C88" w:rsidP="00316C88">
      <w:pPr>
        <w:jc w:val="center"/>
        <w:rPr>
          <w:sz w:val="28"/>
          <w:szCs w:val="28"/>
        </w:rPr>
      </w:pPr>
    </w:p>
    <w:p w:rsidR="00316C88" w:rsidRPr="004C5D74" w:rsidRDefault="00316C88" w:rsidP="00316C88">
      <w:pPr>
        <w:jc w:val="center"/>
        <w:rPr>
          <w:sz w:val="28"/>
          <w:szCs w:val="28"/>
          <w:highlight w:val="yellow"/>
        </w:rPr>
      </w:pPr>
    </w:p>
    <w:sectPr w:rsidR="00316C88" w:rsidRPr="004C5D74" w:rsidSect="00483D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EC"/>
    <w:multiLevelType w:val="hybridMultilevel"/>
    <w:tmpl w:val="C9F43ACE"/>
    <w:lvl w:ilvl="0" w:tplc="6CD22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7B75"/>
    <w:multiLevelType w:val="hybridMultilevel"/>
    <w:tmpl w:val="232CAF48"/>
    <w:lvl w:ilvl="0" w:tplc="E2C2C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32060"/>
    <w:rsid w:val="000018A4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CD9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68BC"/>
    <w:rsid w:val="000402C2"/>
    <w:rsid w:val="000439EA"/>
    <w:rsid w:val="00043AA7"/>
    <w:rsid w:val="00047AB0"/>
    <w:rsid w:val="00052A77"/>
    <w:rsid w:val="00054282"/>
    <w:rsid w:val="000563F7"/>
    <w:rsid w:val="000564F7"/>
    <w:rsid w:val="00056DFD"/>
    <w:rsid w:val="00061D1F"/>
    <w:rsid w:val="0006243C"/>
    <w:rsid w:val="00066193"/>
    <w:rsid w:val="00066B25"/>
    <w:rsid w:val="000705EF"/>
    <w:rsid w:val="00070BE1"/>
    <w:rsid w:val="000763EC"/>
    <w:rsid w:val="000765C6"/>
    <w:rsid w:val="000768D8"/>
    <w:rsid w:val="00077298"/>
    <w:rsid w:val="0008047A"/>
    <w:rsid w:val="00081A33"/>
    <w:rsid w:val="00081BBE"/>
    <w:rsid w:val="000830E7"/>
    <w:rsid w:val="00084033"/>
    <w:rsid w:val="00087A20"/>
    <w:rsid w:val="00091EFB"/>
    <w:rsid w:val="000953CC"/>
    <w:rsid w:val="000A1DA5"/>
    <w:rsid w:val="000A21D8"/>
    <w:rsid w:val="000A2C6D"/>
    <w:rsid w:val="000A333C"/>
    <w:rsid w:val="000A3CC8"/>
    <w:rsid w:val="000B4EDC"/>
    <w:rsid w:val="000B7270"/>
    <w:rsid w:val="000B73AE"/>
    <w:rsid w:val="000C03C7"/>
    <w:rsid w:val="000C3051"/>
    <w:rsid w:val="000C6C8D"/>
    <w:rsid w:val="000D19D7"/>
    <w:rsid w:val="000D1F8E"/>
    <w:rsid w:val="000D2879"/>
    <w:rsid w:val="000D3719"/>
    <w:rsid w:val="000D3861"/>
    <w:rsid w:val="000D52E0"/>
    <w:rsid w:val="000D7CB8"/>
    <w:rsid w:val="000E0083"/>
    <w:rsid w:val="000E38FC"/>
    <w:rsid w:val="000E4531"/>
    <w:rsid w:val="000E6B66"/>
    <w:rsid w:val="000F04F1"/>
    <w:rsid w:val="000F10F7"/>
    <w:rsid w:val="000F495D"/>
    <w:rsid w:val="000F7AE6"/>
    <w:rsid w:val="001025AA"/>
    <w:rsid w:val="001030CD"/>
    <w:rsid w:val="0010483D"/>
    <w:rsid w:val="001062E3"/>
    <w:rsid w:val="00110E19"/>
    <w:rsid w:val="00114853"/>
    <w:rsid w:val="00115BE4"/>
    <w:rsid w:val="001170A9"/>
    <w:rsid w:val="0012027E"/>
    <w:rsid w:val="00122CD0"/>
    <w:rsid w:val="00123AA6"/>
    <w:rsid w:val="001302E5"/>
    <w:rsid w:val="001311DA"/>
    <w:rsid w:val="00134EC4"/>
    <w:rsid w:val="001405D4"/>
    <w:rsid w:val="00141403"/>
    <w:rsid w:val="00143458"/>
    <w:rsid w:val="00143C50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75A"/>
    <w:rsid w:val="001C13F5"/>
    <w:rsid w:val="001C3E67"/>
    <w:rsid w:val="001C426F"/>
    <w:rsid w:val="001D0658"/>
    <w:rsid w:val="001D1735"/>
    <w:rsid w:val="001D4301"/>
    <w:rsid w:val="001D5598"/>
    <w:rsid w:val="001E2536"/>
    <w:rsid w:val="001E3BEE"/>
    <w:rsid w:val="001E4A3E"/>
    <w:rsid w:val="001E50E4"/>
    <w:rsid w:val="001E5E7F"/>
    <w:rsid w:val="001E60C0"/>
    <w:rsid w:val="001E6B92"/>
    <w:rsid w:val="001E7F57"/>
    <w:rsid w:val="001F10A8"/>
    <w:rsid w:val="001F3C6A"/>
    <w:rsid w:val="001F46EF"/>
    <w:rsid w:val="001F5DAD"/>
    <w:rsid w:val="00202D7C"/>
    <w:rsid w:val="00203258"/>
    <w:rsid w:val="0020360F"/>
    <w:rsid w:val="00203D51"/>
    <w:rsid w:val="002067CC"/>
    <w:rsid w:val="00206A53"/>
    <w:rsid w:val="00207352"/>
    <w:rsid w:val="002132FE"/>
    <w:rsid w:val="00214EF5"/>
    <w:rsid w:val="00215530"/>
    <w:rsid w:val="00215FDD"/>
    <w:rsid w:val="002334B0"/>
    <w:rsid w:val="00235782"/>
    <w:rsid w:val="002426F7"/>
    <w:rsid w:val="00242F1D"/>
    <w:rsid w:val="00242F78"/>
    <w:rsid w:val="00247554"/>
    <w:rsid w:val="00251A56"/>
    <w:rsid w:val="00252EDE"/>
    <w:rsid w:val="0025432B"/>
    <w:rsid w:val="00257B05"/>
    <w:rsid w:val="00260E12"/>
    <w:rsid w:val="00264ECD"/>
    <w:rsid w:val="00267AE5"/>
    <w:rsid w:val="00270211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CF0"/>
    <w:rsid w:val="00290A3C"/>
    <w:rsid w:val="0029241A"/>
    <w:rsid w:val="0029280B"/>
    <w:rsid w:val="00295EAC"/>
    <w:rsid w:val="00296ACE"/>
    <w:rsid w:val="002A1924"/>
    <w:rsid w:val="002A27EA"/>
    <w:rsid w:val="002A5552"/>
    <w:rsid w:val="002A5D34"/>
    <w:rsid w:val="002A6B28"/>
    <w:rsid w:val="002B0F61"/>
    <w:rsid w:val="002B1486"/>
    <w:rsid w:val="002B1F6A"/>
    <w:rsid w:val="002B2DBB"/>
    <w:rsid w:val="002B4443"/>
    <w:rsid w:val="002B5978"/>
    <w:rsid w:val="002C1241"/>
    <w:rsid w:val="002C38DA"/>
    <w:rsid w:val="002C4D73"/>
    <w:rsid w:val="002C5061"/>
    <w:rsid w:val="002C75E7"/>
    <w:rsid w:val="002D0043"/>
    <w:rsid w:val="002D10F3"/>
    <w:rsid w:val="002E2129"/>
    <w:rsid w:val="002E2134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29D8"/>
    <w:rsid w:val="0030504C"/>
    <w:rsid w:val="00307269"/>
    <w:rsid w:val="003122B1"/>
    <w:rsid w:val="00313888"/>
    <w:rsid w:val="00314344"/>
    <w:rsid w:val="00314AE1"/>
    <w:rsid w:val="00316C88"/>
    <w:rsid w:val="00322543"/>
    <w:rsid w:val="00323D79"/>
    <w:rsid w:val="0032498C"/>
    <w:rsid w:val="003263D3"/>
    <w:rsid w:val="003265C1"/>
    <w:rsid w:val="003301DF"/>
    <w:rsid w:val="00332257"/>
    <w:rsid w:val="00332462"/>
    <w:rsid w:val="0033407D"/>
    <w:rsid w:val="0033501A"/>
    <w:rsid w:val="003402EF"/>
    <w:rsid w:val="00345C74"/>
    <w:rsid w:val="00345E4D"/>
    <w:rsid w:val="00346D03"/>
    <w:rsid w:val="00350593"/>
    <w:rsid w:val="00350C0D"/>
    <w:rsid w:val="003523CA"/>
    <w:rsid w:val="0035335C"/>
    <w:rsid w:val="0035701B"/>
    <w:rsid w:val="00362417"/>
    <w:rsid w:val="00363F4D"/>
    <w:rsid w:val="00366A24"/>
    <w:rsid w:val="00370397"/>
    <w:rsid w:val="00370F85"/>
    <w:rsid w:val="00371808"/>
    <w:rsid w:val="003726B6"/>
    <w:rsid w:val="00375C83"/>
    <w:rsid w:val="00375E05"/>
    <w:rsid w:val="00382A15"/>
    <w:rsid w:val="0039282A"/>
    <w:rsid w:val="003A1544"/>
    <w:rsid w:val="003A336D"/>
    <w:rsid w:val="003A3D8C"/>
    <w:rsid w:val="003A40E1"/>
    <w:rsid w:val="003A40E5"/>
    <w:rsid w:val="003A475B"/>
    <w:rsid w:val="003A60D7"/>
    <w:rsid w:val="003A7CD9"/>
    <w:rsid w:val="003B5657"/>
    <w:rsid w:val="003B6E46"/>
    <w:rsid w:val="003B7523"/>
    <w:rsid w:val="003C2F14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23F"/>
    <w:rsid w:val="003E4E20"/>
    <w:rsid w:val="003E622D"/>
    <w:rsid w:val="003E6A04"/>
    <w:rsid w:val="003E711B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10654"/>
    <w:rsid w:val="00414B9A"/>
    <w:rsid w:val="00416F13"/>
    <w:rsid w:val="0042174F"/>
    <w:rsid w:val="00421F86"/>
    <w:rsid w:val="00423730"/>
    <w:rsid w:val="00431F2B"/>
    <w:rsid w:val="00432060"/>
    <w:rsid w:val="0043540D"/>
    <w:rsid w:val="00436CFA"/>
    <w:rsid w:val="004445B4"/>
    <w:rsid w:val="004447B3"/>
    <w:rsid w:val="004451B6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61C38"/>
    <w:rsid w:val="004647DF"/>
    <w:rsid w:val="004648E5"/>
    <w:rsid w:val="004668D4"/>
    <w:rsid w:val="00472AE9"/>
    <w:rsid w:val="004735A8"/>
    <w:rsid w:val="0047531E"/>
    <w:rsid w:val="00475C60"/>
    <w:rsid w:val="0048218C"/>
    <w:rsid w:val="00482D0E"/>
    <w:rsid w:val="00483DCF"/>
    <w:rsid w:val="004856FE"/>
    <w:rsid w:val="00491F01"/>
    <w:rsid w:val="004928F0"/>
    <w:rsid w:val="004939BB"/>
    <w:rsid w:val="00493AC7"/>
    <w:rsid w:val="004944D3"/>
    <w:rsid w:val="0049455A"/>
    <w:rsid w:val="004A1B33"/>
    <w:rsid w:val="004A33EC"/>
    <w:rsid w:val="004A3C2A"/>
    <w:rsid w:val="004B0E4C"/>
    <w:rsid w:val="004B111F"/>
    <w:rsid w:val="004B3470"/>
    <w:rsid w:val="004B529B"/>
    <w:rsid w:val="004C1B73"/>
    <w:rsid w:val="004C2FDF"/>
    <w:rsid w:val="004C314E"/>
    <w:rsid w:val="004C5D74"/>
    <w:rsid w:val="004D2F07"/>
    <w:rsid w:val="004D3FC6"/>
    <w:rsid w:val="004D44F1"/>
    <w:rsid w:val="004E0860"/>
    <w:rsid w:val="004E144E"/>
    <w:rsid w:val="004E257F"/>
    <w:rsid w:val="004E2D66"/>
    <w:rsid w:val="004E6096"/>
    <w:rsid w:val="004F2374"/>
    <w:rsid w:val="004F31FD"/>
    <w:rsid w:val="004F7802"/>
    <w:rsid w:val="005022AF"/>
    <w:rsid w:val="005071CE"/>
    <w:rsid w:val="00507CDB"/>
    <w:rsid w:val="00510DE4"/>
    <w:rsid w:val="005115D1"/>
    <w:rsid w:val="005150F1"/>
    <w:rsid w:val="00517355"/>
    <w:rsid w:val="005176B2"/>
    <w:rsid w:val="005212D2"/>
    <w:rsid w:val="0052227C"/>
    <w:rsid w:val="005222FE"/>
    <w:rsid w:val="00522837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42C2"/>
    <w:rsid w:val="00554A72"/>
    <w:rsid w:val="0055548F"/>
    <w:rsid w:val="00557EAF"/>
    <w:rsid w:val="00560109"/>
    <w:rsid w:val="0056340B"/>
    <w:rsid w:val="005651F9"/>
    <w:rsid w:val="00571455"/>
    <w:rsid w:val="005741E8"/>
    <w:rsid w:val="00575768"/>
    <w:rsid w:val="00577479"/>
    <w:rsid w:val="0058116A"/>
    <w:rsid w:val="00581300"/>
    <w:rsid w:val="00581C59"/>
    <w:rsid w:val="00583D67"/>
    <w:rsid w:val="00583D71"/>
    <w:rsid w:val="00585246"/>
    <w:rsid w:val="00585785"/>
    <w:rsid w:val="00587E5C"/>
    <w:rsid w:val="00590880"/>
    <w:rsid w:val="00594911"/>
    <w:rsid w:val="0059588B"/>
    <w:rsid w:val="005A0E6A"/>
    <w:rsid w:val="005A1F47"/>
    <w:rsid w:val="005A3B75"/>
    <w:rsid w:val="005A3F29"/>
    <w:rsid w:val="005A45D0"/>
    <w:rsid w:val="005A554E"/>
    <w:rsid w:val="005A6D94"/>
    <w:rsid w:val="005B2F55"/>
    <w:rsid w:val="005B3AA7"/>
    <w:rsid w:val="005B4297"/>
    <w:rsid w:val="005B4400"/>
    <w:rsid w:val="005B5740"/>
    <w:rsid w:val="005B6ED3"/>
    <w:rsid w:val="005C277F"/>
    <w:rsid w:val="005C3A69"/>
    <w:rsid w:val="005C4D44"/>
    <w:rsid w:val="005C57F6"/>
    <w:rsid w:val="005C6BC0"/>
    <w:rsid w:val="005C794E"/>
    <w:rsid w:val="005D3B21"/>
    <w:rsid w:val="005D3C26"/>
    <w:rsid w:val="005D48B8"/>
    <w:rsid w:val="005D563F"/>
    <w:rsid w:val="005D78A4"/>
    <w:rsid w:val="005E06AE"/>
    <w:rsid w:val="005E157A"/>
    <w:rsid w:val="005E184E"/>
    <w:rsid w:val="005E562A"/>
    <w:rsid w:val="005E58D7"/>
    <w:rsid w:val="005F1B07"/>
    <w:rsid w:val="005F3654"/>
    <w:rsid w:val="005F42E5"/>
    <w:rsid w:val="005F45EE"/>
    <w:rsid w:val="005F59F5"/>
    <w:rsid w:val="005F7E58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30FE1"/>
    <w:rsid w:val="006322A2"/>
    <w:rsid w:val="006336AF"/>
    <w:rsid w:val="0063440A"/>
    <w:rsid w:val="0063441F"/>
    <w:rsid w:val="006371F8"/>
    <w:rsid w:val="006377A5"/>
    <w:rsid w:val="00644B82"/>
    <w:rsid w:val="00644C85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B99"/>
    <w:rsid w:val="006809DC"/>
    <w:rsid w:val="006815DF"/>
    <w:rsid w:val="00682457"/>
    <w:rsid w:val="006842DE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C52F8"/>
    <w:rsid w:val="006C5494"/>
    <w:rsid w:val="006D02F9"/>
    <w:rsid w:val="006D2BC9"/>
    <w:rsid w:val="006D56CD"/>
    <w:rsid w:val="006D694E"/>
    <w:rsid w:val="006D78E0"/>
    <w:rsid w:val="006D79EF"/>
    <w:rsid w:val="006E06E8"/>
    <w:rsid w:val="006E169A"/>
    <w:rsid w:val="006E3CE6"/>
    <w:rsid w:val="006E58DE"/>
    <w:rsid w:val="006F2A08"/>
    <w:rsid w:val="006F2D02"/>
    <w:rsid w:val="006F300B"/>
    <w:rsid w:val="006F4173"/>
    <w:rsid w:val="006F73B1"/>
    <w:rsid w:val="0070056B"/>
    <w:rsid w:val="00705E15"/>
    <w:rsid w:val="00706D0D"/>
    <w:rsid w:val="00711C98"/>
    <w:rsid w:val="00713A60"/>
    <w:rsid w:val="00713BC8"/>
    <w:rsid w:val="007207DD"/>
    <w:rsid w:val="00721B2B"/>
    <w:rsid w:val="007233C5"/>
    <w:rsid w:val="007252F3"/>
    <w:rsid w:val="00730F53"/>
    <w:rsid w:val="00731B60"/>
    <w:rsid w:val="00734A1C"/>
    <w:rsid w:val="007352BD"/>
    <w:rsid w:val="00735823"/>
    <w:rsid w:val="00736169"/>
    <w:rsid w:val="00736552"/>
    <w:rsid w:val="00736B43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6073C"/>
    <w:rsid w:val="00761443"/>
    <w:rsid w:val="007617C4"/>
    <w:rsid w:val="00764069"/>
    <w:rsid w:val="00766046"/>
    <w:rsid w:val="0077252E"/>
    <w:rsid w:val="00775F03"/>
    <w:rsid w:val="00776FCF"/>
    <w:rsid w:val="00780E09"/>
    <w:rsid w:val="007833FE"/>
    <w:rsid w:val="00785610"/>
    <w:rsid w:val="0078620F"/>
    <w:rsid w:val="00791CA5"/>
    <w:rsid w:val="007926D3"/>
    <w:rsid w:val="00793AD9"/>
    <w:rsid w:val="0079586B"/>
    <w:rsid w:val="007A11D2"/>
    <w:rsid w:val="007A1608"/>
    <w:rsid w:val="007A162F"/>
    <w:rsid w:val="007A2D77"/>
    <w:rsid w:val="007A5C7D"/>
    <w:rsid w:val="007A622D"/>
    <w:rsid w:val="007B06DE"/>
    <w:rsid w:val="007B3697"/>
    <w:rsid w:val="007B50BB"/>
    <w:rsid w:val="007B5B5B"/>
    <w:rsid w:val="007B6B3A"/>
    <w:rsid w:val="007B7ED8"/>
    <w:rsid w:val="007C301A"/>
    <w:rsid w:val="007C3E96"/>
    <w:rsid w:val="007C4DCA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4AB7"/>
    <w:rsid w:val="007E6D4A"/>
    <w:rsid w:val="007E7D00"/>
    <w:rsid w:val="007F05A4"/>
    <w:rsid w:val="007F3216"/>
    <w:rsid w:val="007F329F"/>
    <w:rsid w:val="007F3FD3"/>
    <w:rsid w:val="007F6FC8"/>
    <w:rsid w:val="0080368F"/>
    <w:rsid w:val="00805DC9"/>
    <w:rsid w:val="00806F87"/>
    <w:rsid w:val="0081252A"/>
    <w:rsid w:val="00812A8D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5DD"/>
    <w:rsid w:val="00856AA4"/>
    <w:rsid w:val="00862BFB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6969"/>
    <w:rsid w:val="00887E2B"/>
    <w:rsid w:val="008907D8"/>
    <w:rsid w:val="008918CC"/>
    <w:rsid w:val="00893EB2"/>
    <w:rsid w:val="008A175B"/>
    <w:rsid w:val="008A1F71"/>
    <w:rsid w:val="008A4D2D"/>
    <w:rsid w:val="008B6341"/>
    <w:rsid w:val="008C0B37"/>
    <w:rsid w:val="008C2260"/>
    <w:rsid w:val="008C22C8"/>
    <w:rsid w:val="008C3600"/>
    <w:rsid w:val="008C3A7C"/>
    <w:rsid w:val="008C6CD5"/>
    <w:rsid w:val="008D7E2B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5788"/>
    <w:rsid w:val="009066BF"/>
    <w:rsid w:val="00911D3F"/>
    <w:rsid w:val="009150DD"/>
    <w:rsid w:val="009161C2"/>
    <w:rsid w:val="00925173"/>
    <w:rsid w:val="00925D96"/>
    <w:rsid w:val="00926C45"/>
    <w:rsid w:val="00931F70"/>
    <w:rsid w:val="00936D62"/>
    <w:rsid w:val="0093748B"/>
    <w:rsid w:val="00940A7B"/>
    <w:rsid w:val="00941C4A"/>
    <w:rsid w:val="00943156"/>
    <w:rsid w:val="0094663F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A8E"/>
    <w:rsid w:val="00986EDC"/>
    <w:rsid w:val="0099300D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E4B"/>
    <w:rsid w:val="009C054F"/>
    <w:rsid w:val="009C3536"/>
    <w:rsid w:val="009C3A7B"/>
    <w:rsid w:val="009C7E7E"/>
    <w:rsid w:val="009D09C4"/>
    <w:rsid w:val="009D30C7"/>
    <w:rsid w:val="009D433D"/>
    <w:rsid w:val="009D5EA7"/>
    <w:rsid w:val="009E26B5"/>
    <w:rsid w:val="009E2FDC"/>
    <w:rsid w:val="009E5749"/>
    <w:rsid w:val="009E78C3"/>
    <w:rsid w:val="009F1AD8"/>
    <w:rsid w:val="009F3697"/>
    <w:rsid w:val="009F4D99"/>
    <w:rsid w:val="00A00631"/>
    <w:rsid w:val="00A05AC7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4F14"/>
    <w:rsid w:val="00A95066"/>
    <w:rsid w:val="00A97C39"/>
    <w:rsid w:val="00AA2BD1"/>
    <w:rsid w:val="00AA335C"/>
    <w:rsid w:val="00AA7C24"/>
    <w:rsid w:val="00AB0DBE"/>
    <w:rsid w:val="00AB34BE"/>
    <w:rsid w:val="00AC1DD5"/>
    <w:rsid w:val="00AC50CC"/>
    <w:rsid w:val="00AC74A4"/>
    <w:rsid w:val="00AD0AC7"/>
    <w:rsid w:val="00AD15A8"/>
    <w:rsid w:val="00AD22F4"/>
    <w:rsid w:val="00AD2540"/>
    <w:rsid w:val="00AD4094"/>
    <w:rsid w:val="00AD603C"/>
    <w:rsid w:val="00AD6DD9"/>
    <w:rsid w:val="00AD7E35"/>
    <w:rsid w:val="00AE0B79"/>
    <w:rsid w:val="00AE1533"/>
    <w:rsid w:val="00AE1EEB"/>
    <w:rsid w:val="00AE200C"/>
    <w:rsid w:val="00AE2CD6"/>
    <w:rsid w:val="00AE3E14"/>
    <w:rsid w:val="00AE6BAD"/>
    <w:rsid w:val="00AE7A5E"/>
    <w:rsid w:val="00AE7EC3"/>
    <w:rsid w:val="00AF2057"/>
    <w:rsid w:val="00AF23A5"/>
    <w:rsid w:val="00AF327A"/>
    <w:rsid w:val="00AF78B7"/>
    <w:rsid w:val="00B001E9"/>
    <w:rsid w:val="00B00482"/>
    <w:rsid w:val="00B004E7"/>
    <w:rsid w:val="00B01143"/>
    <w:rsid w:val="00B04025"/>
    <w:rsid w:val="00B11CEF"/>
    <w:rsid w:val="00B11EDF"/>
    <w:rsid w:val="00B1303D"/>
    <w:rsid w:val="00B13AE2"/>
    <w:rsid w:val="00B13E0E"/>
    <w:rsid w:val="00B1626B"/>
    <w:rsid w:val="00B165AB"/>
    <w:rsid w:val="00B21081"/>
    <w:rsid w:val="00B21335"/>
    <w:rsid w:val="00B2632A"/>
    <w:rsid w:val="00B30B3F"/>
    <w:rsid w:val="00B31B3C"/>
    <w:rsid w:val="00B336F9"/>
    <w:rsid w:val="00B37DFC"/>
    <w:rsid w:val="00B43EA1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7033A"/>
    <w:rsid w:val="00B7069D"/>
    <w:rsid w:val="00B72639"/>
    <w:rsid w:val="00B73DEA"/>
    <w:rsid w:val="00B7523C"/>
    <w:rsid w:val="00B76B8E"/>
    <w:rsid w:val="00B8010A"/>
    <w:rsid w:val="00B81D35"/>
    <w:rsid w:val="00B835F1"/>
    <w:rsid w:val="00B85A03"/>
    <w:rsid w:val="00B86C94"/>
    <w:rsid w:val="00B90F08"/>
    <w:rsid w:val="00B91D76"/>
    <w:rsid w:val="00B945B1"/>
    <w:rsid w:val="00B96B6A"/>
    <w:rsid w:val="00BA3219"/>
    <w:rsid w:val="00BA7465"/>
    <w:rsid w:val="00BA7B0C"/>
    <w:rsid w:val="00BB22A6"/>
    <w:rsid w:val="00BB41D4"/>
    <w:rsid w:val="00BC3AA1"/>
    <w:rsid w:val="00BC48BF"/>
    <w:rsid w:val="00BC5A8D"/>
    <w:rsid w:val="00BD0E11"/>
    <w:rsid w:val="00BD17B7"/>
    <w:rsid w:val="00BD1971"/>
    <w:rsid w:val="00BD294F"/>
    <w:rsid w:val="00BD2C28"/>
    <w:rsid w:val="00BD4851"/>
    <w:rsid w:val="00BD5B87"/>
    <w:rsid w:val="00BE010B"/>
    <w:rsid w:val="00BE0509"/>
    <w:rsid w:val="00BE07F8"/>
    <w:rsid w:val="00BE104A"/>
    <w:rsid w:val="00BE5DE2"/>
    <w:rsid w:val="00BF00D5"/>
    <w:rsid w:val="00BF0323"/>
    <w:rsid w:val="00BF0FA7"/>
    <w:rsid w:val="00BF1CFC"/>
    <w:rsid w:val="00BF2159"/>
    <w:rsid w:val="00BF3A6A"/>
    <w:rsid w:val="00BF4440"/>
    <w:rsid w:val="00C0277D"/>
    <w:rsid w:val="00C06D86"/>
    <w:rsid w:val="00C16363"/>
    <w:rsid w:val="00C22825"/>
    <w:rsid w:val="00C2287A"/>
    <w:rsid w:val="00C2386A"/>
    <w:rsid w:val="00C2631A"/>
    <w:rsid w:val="00C30681"/>
    <w:rsid w:val="00C343A8"/>
    <w:rsid w:val="00C35B20"/>
    <w:rsid w:val="00C37067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6821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9F1"/>
    <w:rsid w:val="00CB2B48"/>
    <w:rsid w:val="00CB2DD5"/>
    <w:rsid w:val="00CC0513"/>
    <w:rsid w:val="00CC247B"/>
    <w:rsid w:val="00CC2A1C"/>
    <w:rsid w:val="00CC6191"/>
    <w:rsid w:val="00CD35DB"/>
    <w:rsid w:val="00CD4CF5"/>
    <w:rsid w:val="00CD54A3"/>
    <w:rsid w:val="00CD7049"/>
    <w:rsid w:val="00CD71C7"/>
    <w:rsid w:val="00CD75A6"/>
    <w:rsid w:val="00CD7CD6"/>
    <w:rsid w:val="00CE01B5"/>
    <w:rsid w:val="00CE1D98"/>
    <w:rsid w:val="00CE392E"/>
    <w:rsid w:val="00CE3C32"/>
    <w:rsid w:val="00CF3702"/>
    <w:rsid w:val="00CF3750"/>
    <w:rsid w:val="00CF6244"/>
    <w:rsid w:val="00D017A5"/>
    <w:rsid w:val="00D022AC"/>
    <w:rsid w:val="00D04BCE"/>
    <w:rsid w:val="00D11183"/>
    <w:rsid w:val="00D141B6"/>
    <w:rsid w:val="00D156F4"/>
    <w:rsid w:val="00D16494"/>
    <w:rsid w:val="00D16C0F"/>
    <w:rsid w:val="00D20068"/>
    <w:rsid w:val="00D213BC"/>
    <w:rsid w:val="00D21FD4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41435"/>
    <w:rsid w:val="00D4458E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2360"/>
    <w:rsid w:val="00DA44B3"/>
    <w:rsid w:val="00DA4B9D"/>
    <w:rsid w:val="00DA5258"/>
    <w:rsid w:val="00DB0C85"/>
    <w:rsid w:val="00DB243E"/>
    <w:rsid w:val="00DB39EC"/>
    <w:rsid w:val="00DC2599"/>
    <w:rsid w:val="00DD3796"/>
    <w:rsid w:val="00DD3A63"/>
    <w:rsid w:val="00DD4809"/>
    <w:rsid w:val="00DD7DB0"/>
    <w:rsid w:val="00DE121C"/>
    <w:rsid w:val="00DE2796"/>
    <w:rsid w:val="00DE2DC4"/>
    <w:rsid w:val="00DE60B5"/>
    <w:rsid w:val="00DE6A10"/>
    <w:rsid w:val="00DE7326"/>
    <w:rsid w:val="00DF0F0E"/>
    <w:rsid w:val="00DF2318"/>
    <w:rsid w:val="00DF2D19"/>
    <w:rsid w:val="00E06A74"/>
    <w:rsid w:val="00E06B4C"/>
    <w:rsid w:val="00E11567"/>
    <w:rsid w:val="00E1548A"/>
    <w:rsid w:val="00E1657E"/>
    <w:rsid w:val="00E235D1"/>
    <w:rsid w:val="00E24849"/>
    <w:rsid w:val="00E24A5A"/>
    <w:rsid w:val="00E24D59"/>
    <w:rsid w:val="00E27E44"/>
    <w:rsid w:val="00E326E6"/>
    <w:rsid w:val="00E37346"/>
    <w:rsid w:val="00E42150"/>
    <w:rsid w:val="00E452CA"/>
    <w:rsid w:val="00E46EE0"/>
    <w:rsid w:val="00E470D6"/>
    <w:rsid w:val="00E501D8"/>
    <w:rsid w:val="00E50630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842"/>
    <w:rsid w:val="00E86A98"/>
    <w:rsid w:val="00E929FB"/>
    <w:rsid w:val="00E979FC"/>
    <w:rsid w:val="00EA352F"/>
    <w:rsid w:val="00EA5FEE"/>
    <w:rsid w:val="00EB22AD"/>
    <w:rsid w:val="00EB2A1D"/>
    <w:rsid w:val="00EB520D"/>
    <w:rsid w:val="00EB53CE"/>
    <w:rsid w:val="00EC0FA5"/>
    <w:rsid w:val="00EC170F"/>
    <w:rsid w:val="00EC1EFA"/>
    <w:rsid w:val="00EC4483"/>
    <w:rsid w:val="00EC5EA0"/>
    <w:rsid w:val="00EC75DE"/>
    <w:rsid w:val="00ED090E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48F3"/>
    <w:rsid w:val="00F25115"/>
    <w:rsid w:val="00F30AD7"/>
    <w:rsid w:val="00F34B12"/>
    <w:rsid w:val="00F3623E"/>
    <w:rsid w:val="00F36623"/>
    <w:rsid w:val="00F433A9"/>
    <w:rsid w:val="00F44911"/>
    <w:rsid w:val="00F46183"/>
    <w:rsid w:val="00F54F3D"/>
    <w:rsid w:val="00F5637E"/>
    <w:rsid w:val="00F56A45"/>
    <w:rsid w:val="00F57BA1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73E7"/>
    <w:rsid w:val="00F7746F"/>
    <w:rsid w:val="00F81C2E"/>
    <w:rsid w:val="00F828E9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1008"/>
    <w:rsid w:val="00FC28CA"/>
    <w:rsid w:val="00FC469A"/>
    <w:rsid w:val="00FC53E5"/>
    <w:rsid w:val="00FC79F2"/>
    <w:rsid w:val="00FC7B03"/>
    <w:rsid w:val="00FD3B34"/>
    <w:rsid w:val="00FD597C"/>
    <w:rsid w:val="00FD64E7"/>
    <w:rsid w:val="00FD6D49"/>
    <w:rsid w:val="00FD7E6C"/>
    <w:rsid w:val="00FE055D"/>
    <w:rsid w:val="00FE167A"/>
    <w:rsid w:val="00FE49F1"/>
    <w:rsid w:val="00FE5827"/>
    <w:rsid w:val="00FE7BD1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uiPriority w:val="99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C5D7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E3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1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B4FC-B371-484D-9801-6F1EE2DD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2016-02-15T04:57:00Z</cp:lastPrinted>
  <dcterms:created xsi:type="dcterms:W3CDTF">2016-02-15T04:57:00Z</dcterms:created>
  <dcterms:modified xsi:type="dcterms:W3CDTF">2016-02-15T04:57:00Z</dcterms:modified>
</cp:coreProperties>
</file>