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317B9">
        <w:trPr>
          <w:jc w:val="center"/>
        </w:trPr>
        <w:tc>
          <w:tcPr>
            <w:tcW w:w="142" w:type="dxa"/>
            <w:noWrap/>
          </w:tcPr>
          <w:p w:rsidR="009317B9" w:rsidRDefault="008A13D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317B9" w:rsidRPr="00344949" w:rsidRDefault="0034494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9317B9" w:rsidRDefault="008A13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317B9" w:rsidRDefault="0034494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9317B9" w:rsidRDefault="008A13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317B9" w:rsidRPr="00344949" w:rsidRDefault="0034494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317B9" w:rsidRDefault="008A13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317B9" w:rsidRDefault="009317B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317B9" w:rsidRDefault="008A13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317B9" w:rsidRDefault="0034494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</w:tr>
    </w:tbl>
    <w:p w:rsidR="009317B9" w:rsidRDefault="005A3977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7B9" w:rsidRDefault="008A13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6.5pt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559973571" r:id="rId7"/>
                              </w:object>
                            </w: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8A13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317B9" w:rsidRDefault="008A13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8A13D8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8A13D8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317B9" w:rsidRDefault="009317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317B9" w:rsidRDefault="008A13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6" type="#_x0000_t75" style="width:59.25pt;height:76.5pt">
                            <v:imagedata r:id="rId6" o:title="" gain="1.5625" blacklevel="3932f" grayscale="t"/>
                          </v:shape>
                          <o:OLEObject Type="Embed" ProgID="CorelDRAW.Graphic.11" ShapeID="_x0000_i1026" DrawAspect="Content" ObjectID="_1559973571" r:id="rId8"/>
                        </w:object>
                      </w: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317B9" w:rsidRDefault="008A13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317B9" w:rsidRDefault="008A13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317B9" w:rsidRDefault="008A13D8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317B9" w:rsidRDefault="008A13D8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317B9" w:rsidRDefault="009317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317B9" w:rsidRDefault="009317B9">
      <w:pPr>
        <w:jc w:val="both"/>
        <w:rPr>
          <w:szCs w:val="28"/>
        </w:rPr>
      </w:pPr>
    </w:p>
    <w:p w:rsidR="009317B9" w:rsidRDefault="008A13D8">
      <w:pPr>
        <w:jc w:val="both"/>
        <w:rPr>
          <w:szCs w:val="28"/>
        </w:rPr>
      </w:pPr>
      <w:r>
        <w:rPr>
          <w:szCs w:val="28"/>
        </w:rPr>
        <w:t xml:space="preserve">О проведении </w:t>
      </w:r>
    </w:p>
    <w:p w:rsidR="009317B9" w:rsidRDefault="008A13D8">
      <w:pPr>
        <w:jc w:val="both"/>
        <w:rPr>
          <w:szCs w:val="28"/>
        </w:rPr>
      </w:pPr>
      <w:r>
        <w:rPr>
          <w:szCs w:val="28"/>
        </w:rPr>
        <w:t>«прямой телефонной линии»</w:t>
      </w: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02.05.2006 № 59-ФЗ «О порядке </w:t>
      </w:r>
      <w:r>
        <w:rPr>
          <w:spacing w:val="-4"/>
          <w:kern w:val="28"/>
          <w:szCs w:val="28"/>
        </w:rPr>
        <w:t>рассмотрения обращений граждан Российской Федерации», в целях обеспечения</w:t>
      </w:r>
      <w:r>
        <w:rPr>
          <w:szCs w:val="28"/>
        </w:rPr>
        <w:t xml:space="preserve"> реализации прав граждан и оперативного реагирования на их обращения,                         в связи с проведенными мероприятиями по совершенствованию структуры                Администрации города: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1. Утвердить список должностных лиц структурных подразделений Администрации города для участия в проведении «прямой телефонной линии»                согласно приложению.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Включать по согласованию в график работы «прямой телефонной линии» руководителей государственных органов и муниципальных учреждений,       осуществляющих свою деятельность на территории муниципального образо-вания городской округ город Сургут.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информации Администрации города: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2.1. Организовать работу по проведению «прямой телефонной линии» еженедельно по пятницам с 11.00 до 12.00. В летний период допускается            проведение «прямой телефонной линии» до двух раз в месяц.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2.2. Представлять график проведения «прямой телефонной линии»                              на утверждение Главы города, в срок до 25 числа ежемесячно.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2.3. Доводить до сведения должностных лиц, участвующих в проведении «прямой телефонной линии», утвержденный график.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2.4. Для информирования жителей города опубликовывать ежемесячно график проведения «прямой телефонной линии» в средствах массовой информации и размещать на официальном портале Администрации города.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2.5. Осуществлять информирование жителей города о проводимых                «прямых телефонных линиях» по четвергам.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3. Структурным подразделениям Администрации города осуществлять    работу с обращениями граждан, поступившими на «прямую телефонную                    линию».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4. Признать утратившими силу распоряжения Администрации города: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- от 12.09.2011 № 2627 «О работе «прямой телефонной линии»;</w:t>
      </w:r>
    </w:p>
    <w:p w:rsidR="009317B9" w:rsidRDefault="008A13D8">
      <w:pPr>
        <w:ind w:firstLine="567"/>
        <w:jc w:val="both"/>
        <w:rPr>
          <w:szCs w:val="28"/>
        </w:rPr>
      </w:pPr>
      <w:r>
        <w:rPr>
          <w:szCs w:val="28"/>
        </w:rPr>
        <w:t>- от 18.04.2014 № 990 «О внесении изменений в распоряжение Администрации города от 12.09.2011 № 2627 «О работе «прямой телефонной линии».</w:t>
      </w:r>
    </w:p>
    <w:p w:rsidR="009317B9" w:rsidRDefault="008A13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            информации разместить настоящее распоряжение на официальном портале               Администрации города.</w:t>
      </w:r>
    </w:p>
    <w:p w:rsidR="009317B9" w:rsidRDefault="008A13D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szCs w:val="28"/>
        </w:rPr>
        <w:t>6. Контроль за выполнением распоряжения оставляю за собой.</w:t>
      </w:r>
    </w:p>
    <w:p w:rsidR="009317B9" w:rsidRDefault="009317B9">
      <w:pPr>
        <w:ind w:firstLine="567"/>
        <w:jc w:val="both"/>
        <w:rPr>
          <w:szCs w:val="28"/>
        </w:rPr>
      </w:pPr>
    </w:p>
    <w:p w:rsidR="009317B9" w:rsidRDefault="009317B9">
      <w:pPr>
        <w:ind w:firstLine="570"/>
        <w:jc w:val="both"/>
        <w:rPr>
          <w:szCs w:val="28"/>
        </w:rPr>
      </w:pPr>
    </w:p>
    <w:p w:rsidR="009317B9" w:rsidRDefault="009317B9">
      <w:pPr>
        <w:ind w:firstLine="570"/>
        <w:jc w:val="both"/>
        <w:rPr>
          <w:szCs w:val="28"/>
        </w:rPr>
      </w:pPr>
    </w:p>
    <w:p w:rsidR="009317B9" w:rsidRDefault="008A13D8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    </w:t>
      </w: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8A13D8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9317B9">
      <w:pPr>
        <w:jc w:val="both"/>
        <w:rPr>
          <w:sz w:val="20"/>
          <w:szCs w:val="20"/>
        </w:rPr>
      </w:pPr>
    </w:p>
    <w:p w:rsidR="009317B9" w:rsidRDefault="008A13D8">
      <w:pPr>
        <w:ind w:firstLine="6300"/>
        <w:jc w:val="both"/>
        <w:rPr>
          <w:szCs w:val="28"/>
        </w:rPr>
      </w:pPr>
      <w:r>
        <w:rPr>
          <w:szCs w:val="28"/>
        </w:rPr>
        <w:t xml:space="preserve">Приложение </w:t>
      </w:r>
    </w:p>
    <w:p w:rsidR="009317B9" w:rsidRDefault="008A13D8">
      <w:pPr>
        <w:ind w:firstLine="6300"/>
        <w:jc w:val="both"/>
        <w:rPr>
          <w:szCs w:val="28"/>
        </w:rPr>
      </w:pPr>
      <w:r>
        <w:rPr>
          <w:szCs w:val="28"/>
        </w:rPr>
        <w:t>к распоряжению</w:t>
      </w:r>
    </w:p>
    <w:p w:rsidR="009317B9" w:rsidRDefault="008A13D8">
      <w:pPr>
        <w:ind w:firstLine="6300"/>
        <w:jc w:val="both"/>
        <w:rPr>
          <w:szCs w:val="28"/>
        </w:rPr>
      </w:pPr>
      <w:r>
        <w:rPr>
          <w:szCs w:val="28"/>
        </w:rPr>
        <w:t xml:space="preserve">Администрации города  </w:t>
      </w:r>
    </w:p>
    <w:p w:rsidR="009317B9" w:rsidRDefault="008A13D8">
      <w:pPr>
        <w:ind w:firstLine="6300"/>
        <w:jc w:val="both"/>
        <w:rPr>
          <w:szCs w:val="28"/>
        </w:rPr>
      </w:pPr>
      <w:r>
        <w:rPr>
          <w:szCs w:val="28"/>
        </w:rPr>
        <w:t>от ____________ № ______</w:t>
      </w:r>
    </w:p>
    <w:p w:rsidR="009317B9" w:rsidRDefault="009317B9">
      <w:pPr>
        <w:jc w:val="both"/>
        <w:rPr>
          <w:szCs w:val="28"/>
        </w:rPr>
      </w:pPr>
    </w:p>
    <w:p w:rsidR="009317B9" w:rsidRDefault="009317B9">
      <w:pPr>
        <w:jc w:val="both"/>
        <w:rPr>
          <w:szCs w:val="28"/>
        </w:rPr>
      </w:pPr>
    </w:p>
    <w:p w:rsidR="009317B9" w:rsidRDefault="008A13D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Список </w:t>
      </w:r>
    </w:p>
    <w:p w:rsidR="009317B9" w:rsidRDefault="008A13D8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 xml:space="preserve">должностных лиц структурных подразделений </w:t>
      </w:r>
      <w:r>
        <w:rPr>
          <w:szCs w:val="28"/>
        </w:rPr>
        <w:t xml:space="preserve">Администрации города </w:t>
      </w:r>
    </w:p>
    <w:p w:rsidR="009317B9" w:rsidRDefault="008A13D8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для участия в проведении «прямой телефонной линии» </w:t>
      </w:r>
    </w:p>
    <w:p w:rsidR="009317B9" w:rsidRDefault="009317B9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9317B9">
        <w:trPr>
          <w:cantSplit/>
          <w:trHeight w:val="6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Наименование должности </w:t>
            </w:r>
          </w:p>
        </w:tc>
      </w:tr>
      <w:tr w:rsidR="009317B9">
        <w:trPr>
          <w:cantSplit/>
          <w:trHeight w:val="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Директор департамента городского хозяйства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департамента архитектуры и градостроительства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департамента образования</w:t>
            </w:r>
          </w:p>
        </w:tc>
      </w:tr>
      <w:tr w:rsidR="009317B9">
        <w:trPr>
          <w:cantSplit/>
          <w:trHeight w:val="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комитета по управлению имуществом</w:t>
            </w:r>
          </w:p>
        </w:tc>
      </w:tr>
      <w:tr w:rsidR="009317B9">
        <w:trPr>
          <w:cantSplit/>
          <w:trHeight w:val="1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комитета по земельным отношениям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комитета по культуре и туризму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записи актов гражданского состояния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учёта и распределения жилья</w:t>
            </w:r>
          </w:p>
        </w:tc>
      </w:tr>
      <w:tr w:rsidR="009317B9">
        <w:trPr>
          <w:cantSplit/>
          <w:trHeight w:val="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по природопользованию и экологии</w:t>
            </w:r>
          </w:p>
        </w:tc>
      </w:tr>
      <w:tr w:rsidR="009317B9">
        <w:trPr>
          <w:cantSplit/>
          <w:trHeight w:val="1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контрольного управления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по опеке и попечительству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по физической культуре и спорта</w:t>
            </w:r>
          </w:p>
        </w:tc>
      </w:tr>
      <w:tr w:rsidR="009317B9">
        <w:trPr>
          <w:cantSplit/>
          <w:trHeight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по делам гражданской обороны </w:t>
            </w:r>
          </w:p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 чрезвычайным ситуациям</w:t>
            </w:r>
          </w:p>
        </w:tc>
      </w:tr>
      <w:tr w:rsidR="009317B9">
        <w:trPr>
          <w:cantSplit/>
          <w:trHeight w:val="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bCs/>
                <w:kern w:val="36"/>
                <w:szCs w:val="28"/>
              </w:rPr>
              <w:t>Начальник управления экономики и стратегического планирования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36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по труду  </w:t>
            </w:r>
          </w:p>
        </w:tc>
      </w:tr>
      <w:tr w:rsidR="009317B9">
        <w:trPr>
          <w:cantSplit/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t>Начальник управления по организации деятельности административных и других коллегиальных органов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36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потребительского рынка и защиты прав потребителей  </w:t>
            </w:r>
          </w:p>
        </w:tc>
      </w:tr>
      <w:tr w:rsidR="009317B9">
        <w:trPr>
          <w:cantSplit/>
          <w:trHeight w:val="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7B9" w:rsidRDefault="008A1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молодёжной политики</w:t>
            </w:r>
          </w:p>
        </w:tc>
      </w:tr>
    </w:tbl>
    <w:p w:rsidR="009317B9" w:rsidRDefault="009317B9"/>
    <w:p w:rsidR="009317B9" w:rsidRDefault="009317B9"/>
    <w:p w:rsidR="009317B9" w:rsidRDefault="009317B9"/>
    <w:p w:rsidR="009317B9" w:rsidRDefault="009317B9"/>
    <w:p w:rsidR="009317B9" w:rsidRDefault="009317B9"/>
    <w:p w:rsidR="009317B9" w:rsidRDefault="009317B9"/>
    <w:p w:rsidR="009317B9" w:rsidRDefault="009317B9">
      <w:pPr>
        <w:rPr>
          <w:szCs w:val="28"/>
        </w:rPr>
      </w:pPr>
    </w:p>
    <w:sectPr w:rsidR="009317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11" w:rsidRDefault="00D87311">
      <w:r>
        <w:separator/>
      </w:r>
    </w:p>
  </w:endnote>
  <w:endnote w:type="continuationSeparator" w:id="0">
    <w:p w:rsidR="00D87311" w:rsidRDefault="00D8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11" w:rsidRDefault="00D87311">
      <w:r>
        <w:separator/>
      </w:r>
    </w:p>
  </w:footnote>
  <w:footnote w:type="continuationSeparator" w:id="0">
    <w:p w:rsidR="00D87311" w:rsidRDefault="00D8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2450"/>
      <w:docPartObj>
        <w:docPartGallery w:val="Page Numbers (Top of Page)"/>
        <w:docPartUnique/>
      </w:docPartObj>
    </w:sdtPr>
    <w:sdtEndPr/>
    <w:sdtContent>
      <w:p w:rsidR="009317B9" w:rsidRDefault="008A13D8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44949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9317B9" w:rsidRDefault="009317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B9"/>
    <w:rsid w:val="00344949"/>
    <w:rsid w:val="005A3977"/>
    <w:rsid w:val="008A13D8"/>
    <w:rsid w:val="009317B9"/>
    <w:rsid w:val="00C06278"/>
    <w:rsid w:val="00D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8FA2CD"/>
  <w15:docId w15:val="{77D02141-54F8-48B7-997E-A6F03C92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Гордеев Сергей Викторович</cp:lastModifiedBy>
  <cp:revision>1</cp:revision>
  <cp:lastPrinted>2017-06-21T06:34:00Z</cp:lastPrinted>
  <dcterms:created xsi:type="dcterms:W3CDTF">2017-06-26T04:13:00Z</dcterms:created>
  <dcterms:modified xsi:type="dcterms:W3CDTF">2017-06-26T04:13:00Z</dcterms:modified>
</cp:coreProperties>
</file>