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3F" w:rsidRDefault="009F0F3F" w:rsidP="0019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1903C1" w:rsidRDefault="009F0F3F" w:rsidP="0019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взаимодействии Администрации города</w:t>
      </w:r>
      <w:r w:rsidR="001903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0F25" w:rsidRDefault="001903C1" w:rsidP="0019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религиозными объединениями </w:t>
      </w:r>
      <w:r w:rsidR="00E42A7D">
        <w:rPr>
          <w:rFonts w:ascii="Times New Roman" w:hAnsi="Times New Roman" w:cs="Times New Roman"/>
          <w:sz w:val="28"/>
          <w:szCs w:val="28"/>
        </w:rPr>
        <w:t xml:space="preserve">по профилактике </w:t>
      </w:r>
    </w:p>
    <w:p w:rsidR="00E42A7D" w:rsidRDefault="00E42A7D" w:rsidP="0019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религиозного экстремизма</w:t>
      </w:r>
    </w:p>
    <w:p w:rsidR="00E42A7D" w:rsidRDefault="00E42A7D" w:rsidP="001903C1">
      <w:pPr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p w:rsidR="001903C1" w:rsidRPr="00F348CF" w:rsidRDefault="001903C1" w:rsidP="0019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8CF">
        <w:rPr>
          <w:rFonts w:ascii="Times New Roman" w:hAnsi="Times New Roman" w:cs="Times New Roman"/>
          <w:sz w:val="28"/>
          <w:szCs w:val="28"/>
        </w:rPr>
        <w:t xml:space="preserve">к заседанию </w:t>
      </w:r>
      <w:r w:rsidR="00E42A7D" w:rsidRPr="00F348CF">
        <w:rPr>
          <w:rFonts w:ascii="Times New Roman" w:hAnsi="Times New Roman" w:cs="Times New Roman"/>
          <w:sz w:val="28"/>
          <w:szCs w:val="28"/>
        </w:rPr>
        <w:t xml:space="preserve">Межведомственной комиссии </w:t>
      </w:r>
    </w:p>
    <w:p w:rsidR="00E42A7D" w:rsidRPr="00F348CF" w:rsidRDefault="00E42A7D" w:rsidP="0019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48CF">
        <w:rPr>
          <w:rFonts w:ascii="Times New Roman" w:hAnsi="Times New Roman" w:cs="Times New Roman"/>
          <w:sz w:val="28"/>
          <w:szCs w:val="28"/>
        </w:rPr>
        <w:t>по противодействию экстремистской деятельности</w:t>
      </w:r>
    </w:p>
    <w:p w:rsidR="001903C1" w:rsidRPr="00F348CF" w:rsidRDefault="001903C1" w:rsidP="0019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2A7D" w:rsidRDefault="00E42A7D" w:rsidP="0019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мая 2016 в 14.30</w:t>
      </w:r>
    </w:p>
    <w:p w:rsidR="001903C1" w:rsidRDefault="001903C1" w:rsidP="001903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A82" w:rsidRDefault="00D34A82" w:rsidP="006C78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2203" w:rsidRDefault="00DE03F4" w:rsidP="0041220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03F4">
        <w:rPr>
          <w:rFonts w:ascii="Times New Roman" w:hAnsi="Times New Roman" w:cs="Times New Roman"/>
          <w:sz w:val="28"/>
          <w:szCs w:val="28"/>
        </w:rPr>
        <w:t>Администрация города Сургута</w:t>
      </w:r>
      <w:r w:rsidR="004122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взаимодействие с </w:t>
      </w:r>
      <w:r w:rsidR="00412203">
        <w:rPr>
          <w:rFonts w:ascii="Times New Roman" w:hAnsi="Times New Roman" w:cs="Times New Roman"/>
          <w:sz w:val="28"/>
          <w:szCs w:val="28"/>
        </w:rPr>
        <w:t xml:space="preserve">религиозными общественными объединениями </w:t>
      </w:r>
      <w:r w:rsidR="00412203">
        <w:rPr>
          <w:rFonts w:ascii="Times New Roman" w:eastAsia="Calibri" w:hAnsi="Times New Roman" w:cs="Times New Roman"/>
          <w:sz w:val="28"/>
          <w:szCs w:val="28"/>
        </w:rPr>
        <w:t>в соответствии с действующим законодательством, в числе которого:</w:t>
      </w:r>
    </w:p>
    <w:p w:rsidR="00412203" w:rsidRDefault="001164FB" w:rsidP="0051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2203" w:rsidRPr="00412203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412203">
        <w:rPr>
          <w:rFonts w:ascii="Times New Roman" w:hAnsi="Times New Roman" w:cs="Times New Roman"/>
          <w:sz w:val="28"/>
          <w:szCs w:val="28"/>
        </w:rPr>
        <w:t xml:space="preserve"> </w:t>
      </w:r>
      <w:r w:rsidR="00412203" w:rsidRPr="00412203">
        <w:rPr>
          <w:rFonts w:ascii="Times New Roman" w:hAnsi="Times New Roman" w:cs="Times New Roman"/>
          <w:sz w:val="28"/>
          <w:szCs w:val="28"/>
        </w:rPr>
        <w:t xml:space="preserve">от 26.09.1997 № </w:t>
      </w:r>
      <w:r w:rsidR="00412203">
        <w:rPr>
          <w:rFonts w:ascii="Times New Roman" w:hAnsi="Times New Roman" w:cs="Times New Roman"/>
          <w:sz w:val="28"/>
          <w:szCs w:val="28"/>
        </w:rPr>
        <w:t xml:space="preserve">125-ФЗ </w:t>
      </w:r>
      <w:r w:rsidR="00412203" w:rsidRPr="00412203">
        <w:rPr>
          <w:rFonts w:ascii="Times New Roman" w:hAnsi="Times New Roman" w:cs="Times New Roman"/>
          <w:sz w:val="28"/>
          <w:szCs w:val="28"/>
        </w:rPr>
        <w:t xml:space="preserve">«О свободе совести </w:t>
      </w:r>
      <w:r>
        <w:rPr>
          <w:rFonts w:ascii="Times New Roman" w:hAnsi="Times New Roman" w:cs="Times New Roman"/>
          <w:sz w:val="28"/>
          <w:szCs w:val="28"/>
        </w:rPr>
        <w:br/>
      </w:r>
      <w:r w:rsidR="00412203" w:rsidRPr="00412203">
        <w:rPr>
          <w:rFonts w:ascii="Times New Roman" w:hAnsi="Times New Roman" w:cs="Times New Roman"/>
          <w:sz w:val="28"/>
          <w:szCs w:val="28"/>
        </w:rPr>
        <w:t>и о религиозных объединениях»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748F" w:rsidRDefault="0051748F" w:rsidP="00C2186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6866">
        <w:rPr>
          <w:rFonts w:ascii="Times New Roman" w:eastAsia="Times New Roman" w:hAnsi="Times New Roman" w:cs="Times New Roman"/>
          <w:sz w:val="28"/>
          <w:szCs w:val="28"/>
        </w:rPr>
        <w:t xml:space="preserve">распоряжение </w:t>
      </w:r>
      <w:r>
        <w:rPr>
          <w:rFonts w:ascii="Times New Roman" w:eastAsia="Times New Roman" w:hAnsi="Times New Roman" w:cs="Times New Roman"/>
          <w:sz w:val="28"/>
          <w:szCs w:val="28"/>
        </w:rPr>
        <w:t>Главы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6866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B23FAF">
        <w:rPr>
          <w:rFonts w:ascii="Times New Roman" w:eastAsia="Times New Roman" w:hAnsi="Times New Roman" w:cs="Times New Roman"/>
          <w:sz w:val="28"/>
          <w:szCs w:val="28"/>
        </w:rPr>
        <w:t>11.11.2013 № 59 «Об утверждении положения о координационном совете по вопросам этнических и религиозных сообществ при Главе города»</w:t>
      </w:r>
      <w:r>
        <w:rPr>
          <w:rFonts w:ascii="Times New Roman" w:hAnsi="Times New Roman"/>
          <w:sz w:val="28"/>
          <w:szCs w:val="28"/>
        </w:rPr>
        <w:t>;</w:t>
      </w:r>
    </w:p>
    <w:p w:rsidR="00F348CF" w:rsidRPr="00C2186D" w:rsidRDefault="00F348CF" w:rsidP="00C218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348CF">
        <w:rPr>
          <w:rFonts w:ascii="Times New Roman" w:hAnsi="Times New Roman"/>
          <w:sz w:val="28"/>
          <w:szCs w:val="28"/>
        </w:rPr>
        <w:t xml:space="preserve">соглашение о сотрудничестве между Администрацией города Сургута, управлением социальной защиты населения по городу Сургуту и </w:t>
      </w:r>
      <w:proofErr w:type="spellStart"/>
      <w:r w:rsidRPr="00F348CF">
        <w:rPr>
          <w:rFonts w:ascii="Times New Roman" w:hAnsi="Times New Roman"/>
          <w:sz w:val="28"/>
          <w:szCs w:val="28"/>
        </w:rPr>
        <w:t>Сургутскому</w:t>
      </w:r>
      <w:proofErr w:type="spellEnd"/>
      <w:r w:rsidRPr="00F348CF">
        <w:rPr>
          <w:rFonts w:ascii="Times New Roman" w:hAnsi="Times New Roman"/>
          <w:sz w:val="28"/>
          <w:szCs w:val="28"/>
        </w:rPr>
        <w:t xml:space="preserve"> району департамента социального развития Ханты-Мансийского автономного округа – Югры и </w:t>
      </w:r>
      <w:proofErr w:type="spellStart"/>
      <w:r w:rsidRPr="00F348CF">
        <w:rPr>
          <w:rFonts w:ascii="Times New Roman" w:hAnsi="Times New Roman"/>
          <w:sz w:val="28"/>
          <w:szCs w:val="28"/>
        </w:rPr>
        <w:t>Сургутским</w:t>
      </w:r>
      <w:proofErr w:type="spellEnd"/>
      <w:r w:rsidRPr="00F348CF">
        <w:rPr>
          <w:rFonts w:ascii="Times New Roman" w:hAnsi="Times New Roman"/>
          <w:sz w:val="28"/>
          <w:szCs w:val="28"/>
        </w:rPr>
        <w:t xml:space="preserve"> благочинием Ханты - Мансийской епархии Русской Православной церкви от 2013 года;</w:t>
      </w:r>
    </w:p>
    <w:p w:rsidR="00FB4401" w:rsidRDefault="00FB4401" w:rsidP="0051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соглашение о сотрудничестве между Администрацией города Сургута, управлением социальной защиты населения по городу Сургуту и Сургутскому району департамента социального развития Ханты-Мансийского автономного округа – Югры и местной мусульманской религиозной организацией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Махалля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br/>
        <w:t>от 2011 года;</w:t>
      </w:r>
    </w:p>
    <w:p w:rsidR="0051748F" w:rsidRPr="001164FB" w:rsidRDefault="00FB4401" w:rsidP="00517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748F">
        <w:rPr>
          <w:rFonts w:ascii="Times New Roman" w:eastAsia="Times New Roman" w:hAnsi="Times New Roman" w:cs="Times New Roman"/>
          <w:sz w:val="28"/>
          <w:szCs w:val="28"/>
        </w:rPr>
        <w:t>п</w:t>
      </w:r>
      <w:r w:rsidR="0051748F" w:rsidRPr="00333A8D">
        <w:rPr>
          <w:rFonts w:ascii="Times New Roman" w:eastAsia="Times New Roman" w:hAnsi="Times New Roman" w:cs="Times New Roman"/>
          <w:sz w:val="28"/>
          <w:szCs w:val="28"/>
        </w:rPr>
        <w:t xml:space="preserve">риказ департамента образования Администрации города от 18.02.2015 </w:t>
      </w:r>
      <w:r w:rsidR="0051748F">
        <w:rPr>
          <w:rFonts w:ascii="Times New Roman" w:eastAsia="Times New Roman" w:hAnsi="Times New Roman" w:cs="Times New Roman"/>
          <w:sz w:val="28"/>
          <w:szCs w:val="28"/>
        </w:rPr>
        <w:br/>
      </w:r>
      <w:r w:rsidR="0051748F" w:rsidRPr="00333A8D">
        <w:rPr>
          <w:rFonts w:ascii="Times New Roman" w:eastAsia="Times New Roman" w:hAnsi="Times New Roman" w:cs="Times New Roman"/>
          <w:sz w:val="28"/>
          <w:szCs w:val="28"/>
        </w:rPr>
        <w:t xml:space="preserve">№ 02-11-81 «О плане мероприятий по духовно-нравственному воспитанию детей </w:t>
      </w:r>
      <w:r w:rsidR="0051748F">
        <w:rPr>
          <w:rFonts w:ascii="Times New Roman" w:eastAsia="Times New Roman" w:hAnsi="Times New Roman" w:cs="Times New Roman"/>
          <w:sz w:val="28"/>
          <w:szCs w:val="28"/>
        </w:rPr>
        <w:br/>
      </w:r>
      <w:r w:rsidR="0051748F" w:rsidRPr="00333A8D">
        <w:rPr>
          <w:rFonts w:ascii="Times New Roman" w:eastAsia="Times New Roman" w:hAnsi="Times New Roman" w:cs="Times New Roman"/>
          <w:sz w:val="28"/>
          <w:szCs w:val="28"/>
        </w:rPr>
        <w:t xml:space="preserve">и призывной подготовке молодежи, предлагаемых к реализации совместно </w:t>
      </w:r>
      <w:r w:rsidR="0051748F">
        <w:rPr>
          <w:rFonts w:ascii="Times New Roman" w:eastAsia="Times New Roman" w:hAnsi="Times New Roman" w:cs="Times New Roman"/>
          <w:sz w:val="28"/>
          <w:szCs w:val="28"/>
        </w:rPr>
        <w:br/>
      </w:r>
      <w:r w:rsidR="0051748F" w:rsidRPr="00333A8D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proofErr w:type="spellStart"/>
      <w:r w:rsidR="0051748F" w:rsidRPr="00333A8D">
        <w:rPr>
          <w:rFonts w:ascii="Times New Roman" w:eastAsia="Times New Roman" w:hAnsi="Times New Roman" w:cs="Times New Roman"/>
          <w:sz w:val="28"/>
          <w:szCs w:val="28"/>
        </w:rPr>
        <w:t>Сургутским</w:t>
      </w:r>
      <w:proofErr w:type="spellEnd"/>
      <w:r w:rsidR="0051748F" w:rsidRPr="00333A8D">
        <w:rPr>
          <w:rFonts w:ascii="Times New Roman" w:eastAsia="Times New Roman" w:hAnsi="Times New Roman" w:cs="Times New Roman"/>
          <w:sz w:val="28"/>
          <w:szCs w:val="28"/>
        </w:rPr>
        <w:t xml:space="preserve"> благочинием Ханты-Мансийской епархии Русской Православной Церкви»</w:t>
      </w:r>
      <w:r w:rsidR="009A36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248F" w:rsidRDefault="00231B0E" w:rsidP="00F62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составляющих сотрудничества является организационная поддержка Администрации города при проведении </w:t>
      </w:r>
      <w:r w:rsidR="00F6248F">
        <w:rPr>
          <w:rFonts w:ascii="Times New Roman" w:hAnsi="Times New Roman" w:cs="Times New Roman"/>
          <w:sz w:val="28"/>
          <w:szCs w:val="28"/>
        </w:rPr>
        <w:t xml:space="preserve">религиозных праздников и </w:t>
      </w:r>
      <w:r w:rsidR="00364917">
        <w:rPr>
          <w:rFonts w:ascii="Times New Roman" w:hAnsi="Times New Roman" w:cs="Times New Roman"/>
          <w:sz w:val="28"/>
          <w:szCs w:val="28"/>
        </w:rPr>
        <w:t xml:space="preserve">значимых для города и округа </w:t>
      </w:r>
      <w:r>
        <w:rPr>
          <w:rFonts w:ascii="Times New Roman" w:hAnsi="Times New Roman" w:cs="Times New Roman"/>
          <w:sz w:val="28"/>
          <w:szCs w:val="28"/>
        </w:rPr>
        <w:t>мероприяти</w:t>
      </w:r>
      <w:r w:rsidR="00364917">
        <w:rPr>
          <w:rFonts w:ascii="Times New Roman" w:hAnsi="Times New Roman" w:cs="Times New Roman"/>
          <w:sz w:val="28"/>
          <w:szCs w:val="28"/>
        </w:rPr>
        <w:t>й</w:t>
      </w:r>
      <w:r w:rsidR="00F6248F">
        <w:rPr>
          <w:rFonts w:ascii="Times New Roman" w:hAnsi="Times New Roman" w:cs="Times New Roman"/>
          <w:sz w:val="28"/>
          <w:szCs w:val="28"/>
        </w:rPr>
        <w:t>.</w:t>
      </w:r>
      <w:r w:rsidR="00E42A7D">
        <w:rPr>
          <w:rFonts w:ascii="Times New Roman" w:hAnsi="Times New Roman" w:cs="Times New Roman"/>
          <w:sz w:val="28"/>
          <w:szCs w:val="28"/>
        </w:rPr>
        <w:t xml:space="preserve"> </w:t>
      </w:r>
      <w:r w:rsidR="00F6248F">
        <w:rPr>
          <w:rFonts w:ascii="Times New Roman" w:hAnsi="Times New Roman" w:cs="Times New Roman"/>
          <w:sz w:val="28"/>
          <w:szCs w:val="28"/>
        </w:rPr>
        <w:t>Ежегодно оказывается содействие в подготовке и проведении праздника «Крещение», состав организационного комитета включает представителей органов власти и Сургутского благочиния.</w:t>
      </w:r>
    </w:p>
    <w:p w:rsidR="00231B0E" w:rsidRDefault="00F6248F" w:rsidP="00231B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 мая 2015 года состоялась закладка</w:t>
      </w:r>
      <w:r w:rsidRPr="007A0C71">
        <w:rPr>
          <w:rFonts w:ascii="Times New Roman" w:hAnsi="Times New Roman" w:cs="Times New Roman"/>
          <w:sz w:val="28"/>
          <w:szCs w:val="28"/>
        </w:rPr>
        <w:t xml:space="preserve"> камня на месте строительства Свято-Троицкого кафед</w:t>
      </w:r>
      <w:r>
        <w:rPr>
          <w:rFonts w:ascii="Times New Roman" w:hAnsi="Times New Roman" w:cs="Times New Roman"/>
          <w:sz w:val="28"/>
          <w:szCs w:val="28"/>
        </w:rPr>
        <w:t>рального собора города Сургута</w:t>
      </w:r>
      <w:r w:rsidR="00F348CF">
        <w:rPr>
          <w:rFonts w:ascii="Times New Roman" w:hAnsi="Times New Roman" w:cs="Times New Roman"/>
          <w:sz w:val="28"/>
          <w:szCs w:val="28"/>
        </w:rPr>
        <w:t>,</w:t>
      </w:r>
      <w:r w:rsidR="00231B0E">
        <w:rPr>
          <w:rFonts w:ascii="Times New Roman" w:hAnsi="Times New Roman" w:cs="Times New Roman"/>
          <w:sz w:val="28"/>
          <w:szCs w:val="28"/>
        </w:rPr>
        <w:t xml:space="preserve"> торжественная церемония </w:t>
      </w:r>
      <w:r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231B0E">
        <w:rPr>
          <w:rFonts w:ascii="Times New Roman" w:hAnsi="Times New Roman" w:cs="Times New Roman"/>
          <w:sz w:val="28"/>
          <w:szCs w:val="28"/>
        </w:rPr>
        <w:t xml:space="preserve">проводилась при поддержке Администрации города. </w:t>
      </w:r>
    </w:p>
    <w:p w:rsidR="00231B0E" w:rsidRDefault="00231B0E" w:rsidP="00F62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</w:t>
      </w:r>
      <w:r w:rsidR="00F6248F">
        <w:rPr>
          <w:rFonts w:ascii="Times New Roman" w:hAnsi="Times New Roman" w:cs="Times New Roman"/>
          <w:sz w:val="28"/>
          <w:szCs w:val="28"/>
        </w:rPr>
        <w:t xml:space="preserve">ебывания </w:t>
      </w:r>
      <w:r>
        <w:rPr>
          <w:rFonts w:ascii="Times New Roman" w:hAnsi="Times New Roman" w:cs="Times New Roman"/>
          <w:sz w:val="28"/>
          <w:szCs w:val="28"/>
        </w:rPr>
        <w:t xml:space="preserve">официальных делегаций представителей Русской </w:t>
      </w:r>
      <w:r w:rsidR="00E42A7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равославной церкви также ведется совместная работа.</w:t>
      </w:r>
      <w:r w:rsidR="00F6248F">
        <w:rPr>
          <w:rFonts w:ascii="Times New Roman" w:hAnsi="Times New Roman" w:cs="Times New Roman"/>
          <w:sz w:val="28"/>
          <w:szCs w:val="28"/>
        </w:rPr>
        <w:t xml:space="preserve"> </w:t>
      </w:r>
      <w:r w:rsidRPr="0038068C">
        <w:rPr>
          <w:rFonts w:ascii="Times New Roman" w:hAnsi="Times New Roman" w:cs="Times New Roman"/>
          <w:sz w:val="28"/>
          <w:szCs w:val="28"/>
        </w:rPr>
        <w:t xml:space="preserve">05 сентября 2015 года </w:t>
      </w:r>
      <w:r w:rsidR="00F6248F" w:rsidRPr="0038068C">
        <w:rPr>
          <w:rFonts w:ascii="Times New Roman" w:hAnsi="Times New Roman" w:cs="Times New Roman"/>
          <w:sz w:val="28"/>
          <w:szCs w:val="28"/>
        </w:rPr>
        <w:t xml:space="preserve">город Сургут посетили митрополит Кишиневский и всея Молдовы Владимир, митрополит Ханты-Мансийский и Сургутский Павел, епископ Югорский </w:t>
      </w:r>
      <w:r w:rsidR="00F6248F">
        <w:rPr>
          <w:rFonts w:ascii="Times New Roman" w:hAnsi="Times New Roman" w:cs="Times New Roman"/>
          <w:sz w:val="28"/>
          <w:szCs w:val="28"/>
        </w:rPr>
        <w:br/>
      </w:r>
      <w:r w:rsidR="00F6248F" w:rsidRPr="0038068C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proofErr w:type="spellStart"/>
      <w:r w:rsidR="00F6248F" w:rsidRPr="0038068C">
        <w:rPr>
          <w:rFonts w:ascii="Times New Roman" w:hAnsi="Times New Roman" w:cs="Times New Roman"/>
          <w:sz w:val="28"/>
          <w:szCs w:val="28"/>
        </w:rPr>
        <w:t>Няганский</w:t>
      </w:r>
      <w:proofErr w:type="spellEnd"/>
      <w:r w:rsidR="00F6248F" w:rsidRPr="003806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248F" w:rsidRPr="0038068C">
        <w:rPr>
          <w:rFonts w:ascii="Times New Roman" w:hAnsi="Times New Roman" w:cs="Times New Roman"/>
          <w:sz w:val="28"/>
          <w:szCs w:val="28"/>
        </w:rPr>
        <w:t>Фотий</w:t>
      </w:r>
      <w:proofErr w:type="spellEnd"/>
      <w:r w:rsidR="00F6248F" w:rsidRPr="0038068C">
        <w:rPr>
          <w:rFonts w:ascii="Times New Roman" w:hAnsi="Times New Roman" w:cs="Times New Roman"/>
          <w:sz w:val="28"/>
          <w:szCs w:val="28"/>
        </w:rPr>
        <w:t xml:space="preserve"> </w:t>
      </w:r>
      <w:r w:rsidRPr="0038068C">
        <w:rPr>
          <w:rFonts w:ascii="Times New Roman" w:hAnsi="Times New Roman" w:cs="Times New Roman"/>
          <w:sz w:val="28"/>
          <w:szCs w:val="28"/>
        </w:rPr>
        <w:t>в</w:t>
      </w:r>
      <w:r w:rsidR="00F6248F">
        <w:rPr>
          <w:rFonts w:ascii="Times New Roman" w:hAnsi="Times New Roman" w:cs="Times New Roman"/>
          <w:sz w:val="28"/>
          <w:szCs w:val="28"/>
        </w:rPr>
        <w:t xml:space="preserve"> связи с мероприятиями, посвященными</w:t>
      </w:r>
      <w:r w:rsidRPr="0038068C">
        <w:rPr>
          <w:rFonts w:ascii="Times New Roman" w:hAnsi="Times New Roman" w:cs="Times New Roman"/>
          <w:sz w:val="28"/>
          <w:szCs w:val="28"/>
        </w:rPr>
        <w:t xml:space="preserve"> 1000-летию со дня преставления Равноапостольного князя Владимира</w:t>
      </w:r>
      <w:r w:rsidR="00F6248F">
        <w:rPr>
          <w:rFonts w:ascii="Times New Roman" w:hAnsi="Times New Roman" w:cs="Times New Roman"/>
          <w:sz w:val="28"/>
          <w:szCs w:val="28"/>
        </w:rPr>
        <w:t xml:space="preserve">. </w:t>
      </w:r>
      <w:r w:rsidRPr="0038068C">
        <w:rPr>
          <w:rFonts w:ascii="Times New Roman" w:hAnsi="Times New Roman" w:cs="Times New Roman"/>
          <w:sz w:val="28"/>
          <w:szCs w:val="28"/>
        </w:rPr>
        <w:t xml:space="preserve">В ходе визита состоялась закладка камня на месте строительства храма в честь великого князя Владимира. </w:t>
      </w:r>
    </w:p>
    <w:p w:rsidR="0057763A" w:rsidRDefault="0057763A" w:rsidP="00F6248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Администрации принимают участие в праздничных мероприятиях регионального духовного управления мусульман, </w:t>
      </w:r>
      <w:r w:rsidRPr="0050247C">
        <w:rPr>
          <w:rFonts w:ascii="Times New Roman" w:hAnsi="Times New Roman"/>
          <w:sz w:val="28"/>
          <w:szCs w:val="28"/>
        </w:rPr>
        <w:t>24 января 2015 года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F348CF">
        <w:rPr>
          <w:rFonts w:ascii="Times New Roman" w:hAnsi="Times New Roman" w:cs="Times New Roman"/>
          <w:sz w:val="28"/>
          <w:szCs w:val="28"/>
        </w:rPr>
        <w:t>15 октября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47C">
        <w:rPr>
          <w:rFonts w:ascii="Times New Roman" w:hAnsi="Times New Roman"/>
          <w:sz w:val="28"/>
          <w:szCs w:val="28"/>
        </w:rPr>
        <w:t>2015 года</w:t>
      </w:r>
      <w:r>
        <w:rPr>
          <w:rFonts w:ascii="Times New Roman" w:hAnsi="Times New Roman" w:cs="Times New Roman"/>
          <w:sz w:val="28"/>
          <w:szCs w:val="28"/>
        </w:rPr>
        <w:t xml:space="preserve"> оказывалось содействие в проведении </w:t>
      </w:r>
      <w:r>
        <w:rPr>
          <w:rFonts w:ascii="Times New Roman" w:hAnsi="Times New Roman"/>
          <w:sz w:val="28"/>
          <w:szCs w:val="28"/>
        </w:rPr>
        <w:t xml:space="preserve">встреч с </w:t>
      </w:r>
      <w:r w:rsidRPr="0050247C">
        <w:rPr>
          <w:rFonts w:ascii="Times New Roman" w:hAnsi="Times New Roman"/>
          <w:sz w:val="28"/>
          <w:szCs w:val="28"/>
        </w:rPr>
        <w:t>представителями духовенства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247C">
        <w:rPr>
          <w:rFonts w:ascii="Times New Roman" w:hAnsi="Times New Roman"/>
          <w:sz w:val="28"/>
          <w:szCs w:val="28"/>
        </w:rPr>
        <w:t>Республики Дагестан</w:t>
      </w:r>
      <w:r>
        <w:rPr>
          <w:rFonts w:ascii="Times New Roman" w:hAnsi="Times New Roman"/>
          <w:sz w:val="28"/>
          <w:szCs w:val="28"/>
        </w:rPr>
        <w:t>, посвященных</w:t>
      </w:r>
      <w:r w:rsidRPr="005024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вопросам толкования</w:t>
      </w:r>
      <w:r w:rsidRPr="0050247C">
        <w:rPr>
          <w:rFonts w:ascii="Times New Roman" w:hAnsi="Times New Roman"/>
          <w:sz w:val="28"/>
          <w:szCs w:val="28"/>
        </w:rPr>
        <w:t xml:space="preserve"> норм традиционного ислама</w:t>
      </w:r>
      <w:r>
        <w:rPr>
          <w:rFonts w:ascii="Times New Roman" w:hAnsi="Times New Roman"/>
          <w:sz w:val="28"/>
          <w:szCs w:val="28"/>
        </w:rPr>
        <w:t>. Мероприятия</w:t>
      </w:r>
      <w:r w:rsidRPr="0050247C">
        <w:rPr>
          <w:rFonts w:ascii="Times New Roman" w:hAnsi="Times New Roman"/>
          <w:sz w:val="28"/>
          <w:szCs w:val="28"/>
        </w:rPr>
        <w:t xml:space="preserve"> проводилось общественн</w:t>
      </w:r>
      <w:r>
        <w:rPr>
          <w:rFonts w:ascii="Times New Roman" w:hAnsi="Times New Roman"/>
          <w:sz w:val="28"/>
          <w:szCs w:val="28"/>
        </w:rPr>
        <w:t>ым объединением</w:t>
      </w:r>
      <w:r w:rsidRPr="0050247C">
        <w:rPr>
          <w:rFonts w:ascii="Times New Roman" w:hAnsi="Times New Roman"/>
          <w:sz w:val="28"/>
          <w:szCs w:val="28"/>
        </w:rPr>
        <w:t xml:space="preserve"> «Национально-культурная автономия представителей Республики Дагестан в городе Сургуте»</w:t>
      </w:r>
      <w:r>
        <w:rPr>
          <w:rFonts w:ascii="Times New Roman" w:hAnsi="Times New Roman"/>
          <w:sz w:val="28"/>
          <w:szCs w:val="28"/>
        </w:rPr>
        <w:t xml:space="preserve"> и при поддержке Регионального духовного управления мусульман. </w:t>
      </w:r>
    </w:p>
    <w:p w:rsidR="00D0646D" w:rsidRPr="001C096D" w:rsidRDefault="00D0646D" w:rsidP="00F624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646D">
        <w:rPr>
          <w:rFonts w:ascii="Times New Roman" w:hAnsi="Times New Roman" w:cs="Times New Roman"/>
          <w:sz w:val="28"/>
          <w:szCs w:val="28"/>
        </w:rPr>
        <w:t xml:space="preserve">04 марта 2016 года состоялась церемония награждения победителей окружного конкурса «Жизнь – священный дар», который проводился среди специалистов женских консультаций с целью повышения уровня рождаемости населения. </w:t>
      </w:r>
      <w:proofErr w:type="gramStart"/>
      <w:r w:rsidRPr="00D0646D">
        <w:rPr>
          <w:rFonts w:ascii="Times New Roman" w:hAnsi="Times New Roman" w:cs="Times New Roman"/>
          <w:sz w:val="28"/>
          <w:szCs w:val="28"/>
        </w:rPr>
        <w:t>Конкурс  проводился</w:t>
      </w:r>
      <w:proofErr w:type="gramEnd"/>
      <w:r w:rsidRPr="00D0646D">
        <w:rPr>
          <w:rFonts w:ascii="Times New Roman" w:hAnsi="Times New Roman" w:cs="Times New Roman"/>
          <w:sz w:val="28"/>
          <w:szCs w:val="28"/>
        </w:rPr>
        <w:t xml:space="preserve"> по инициативе регионального благотворительного фонда «Подари жизнь», </w:t>
      </w:r>
      <w:proofErr w:type="spellStart"/>
      <w:r w:rsidRPr="00D0646D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D0646D">
        <w:rPr>
          <w:rFonts w:ascii="Times New Roman" w:hAnsi="Times New Roman" w:cs="Times New Roman"/>
          <w:sz w:val="28"/>
          <w:szCs w:val="28"/>
        </w:rPr>
        <w:t xml:space="preserve"> благочиния и получил поддержку Администрации города Сургута, Департамента здравоохранения Ханты-Мансийского автономного округа – Югры и Ханты-Мансийской Митрополии.</w:t>
      </w:r>
    </w:p>
    <w:p w:rsidR="00A11134" w:rsidRDefault="00905047" w:rsidP="00A00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Мнение религиозных лидеров учитывается в деятельности межконфессиональных отношений. </w:t>
      </w:r>
      <w:r w:rsidR="000113F3">
        <w:rPr>
          <w:rFonts w:ascii="Times New Roman" w:hAnsi="Times New Roman" w:cs="Times New Roman"/>
          <w:sz w:val="28"/>
          <w:szCs w:val="28"/>
        </w:rPr>
        <w:t xml:space="preserve">В состав координационного совета по вопросам этнических </w:t>
      </w:r>
      <w:r w:rsidR="00E42A7D">
        <w:rPr>
          <w:rFonts w:ascii="Times New Roman" w:hAnsi="Times New Roman" w:cs="Times New Roman"/>
          <w:sz w:val="28"/>
          <w:szCs w:val="28"/>
        </w:rPr>
        <w:t xml:space="preserve">и религиозных </w:t>
      </w:r>
      <w:r w:rsidR="000113F3">
        <w:rPr>
          <w:rFonts w:ascii="Times New Roman" w:hAnsi="Times New Roman" w:cs="Times New Roman"/>
          <w:sz w:val="28"/>
          <w:szCs w:val="28"/>
        </w:rPr>
        <w:t>сообществ при Главе города входят Благочинный Сургутского благочиния о. Антоний</w:t>
      </w:r>
      <w:r w:rsidR="00A11134">
        <w:rPr>
          <w:rFonts w:ascii="Times New Roman" w:hAnsi="Times New Roman" w:cs="Times New Roman"/>
          <w:sz w:val="28"/>
          <w:szCs w:val="28"/>
        </w:rPr>
        <w:t xml:space="preserve"> Исаков</w:t>
      </w:r>
      <w:r w:rsidR="000113F3">
        <w:rPr>
          <w:rFonts w:ascii="Times New Roman" w:hAnsi="Times New Roman" w:cs="Times New Roman"/>
          <w:sz w:val="28"/>
          <w:szCs w:val="28"/>
        </w:rPr>
        <w:t xml:space="preserve">, муфтий Ханты-Мансийского автономного округа – Югры </w:t>
      </w:r>
      <w:proofErr w:type="spellStart"/>
      <w:r w:rsidR="000113F3">
        <w:rPr>
          <w:rFonts w:ascii="Times New Roman" w:hAnsi="Times New Roman" w:cs="Times New Roman"/>
          <w:sz w:val="28"/>
          <w:szCs w:val="28"/>
        </w:rPr>
        <w:t>Тагир-хазрат</w:t>
      </w:r>
      <w:proofErr w:type="spellEnd"/>
      <w:r w:rsidR="00A111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11134">
        <w:rPr>
          <w:rFonts w:ascii="Times New Roman" w:hAnsi="Times New Roman" w:cs="Times New Roman"/>
          <w:sz w:val="28"/>
          <w:szCs w:val="28"/>
        </w:rPr>
        <w:t>Саматов</w:t>
      </w:r>
      <w:proofErr w:type="spellEnd"/>
      <w:r w:rsidR="000113F3">
        <w:rPr>
          <w:rFonts w:ascii="Times New Roman" w:hAnsi="Times New Roman" w:cs="Times New Roman"/>
          <w:sz w:val="28"/>
          <w:szCs w:val="28"/>
        </w:rPr>
        <w:t xml:space="preserve">, епископ </w:t>
      </w:r>
      <w:r w:rsidR="00A11134" w:rsidRPr="00A11134">
        <w:rPr>
          <w:rFonts w:ascii="Times New Roman" w:hAnsi="Times New Roman" w:cs="Times New Roman"/>
          <w:sz w:val="28"/>
          <w:szCs w:val="28"/>
        </w:rPr>
        <w:t>Церкви</w:t>
      </w:r>
      <w:r w:rsidR="000113F3" w:rsidRPr="00A11134">
        <w:rPr>
          <w:rFonts w:ascii="Times New Roman" w:hAnsi="Times New Roman" w:cs="Times New Roman"/>
          <w:sz w:val="28"/>
          <w:szCs w:val="28"/>
        </w:rPr>
        <w:t xml:space="preserve"> Христа Спасителя «Евангельских Христиан-Баптистов города Сургута»</w:t>
      </w:r>
      <w:r w:rsidR="00A11134">
        <w:rPr>
          <w:rFonts w:ascii="Times New Roman" w:hAnsi="Times New Roman" w:cs="Times New Roman"/>
          <w:sz w:val="28"/>
          <w:szCs w:val="28"/>
        </w:rPr>
        <w:t xml:space="preserve"> Виктор </w:t>
      </w:r>
      <w:proofErr w:type="spellStart"/>
      <w:r w:rsidR="00A11134">
        <w:rPr>
          <w:rFonts w:ascii="Times New Roman" w:hAnsi="Times New Roman" w:cs="Times New Roman"/>
          <w:sz w:val="28"/>
          <w:szCs w:val="28"/>
        </w:rPr>
        <w:t>Кубата</w:t>
      </w:r>
      <w:proofErr w:type="spellEnd"/>
      <w:r w:rsidR="00A111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1134" w:rsidRPr="00A11134" w:rsidRDefault="001C096D" w:rsidP="00A111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образования </w:t>
      </w:r>
      <w:r w:rsidR="00A11134" w:rsidRPr="00AA2A54">
        <w:rPr>
          <w:rFonts w:ascii="Times New Roman" w:hAnsi="Times New Roman" w:cs="Times New Roman"/>
          <w:bCs/>
          <w:sz w:val="28"/>
          <w:szCs w:val="28"/>
        </w:rPr>
        <w:t>наиболее активн</w:t>
      </w:r>
      <w:r w:rsidR="00A11134">
        <w:rPr>
          <w:rFonts w:ascii="Times New Roman" w:hAnsi="Times New Roman" w:cs="Times New Roman"/>
          <w:bCs/>
          <w:sz w:val="28"/>
          <w:szCs w:val="28"/>
        </w:rPr>
        <w:t>ую позицию по</w:t>
      </w:r>
      <w:r w:rsidR="00A11134" w:rsidRPr="00AA2A54">
        <w:rPr>
          <w:rFonts w:ascii="Times New Roman" w:hAnsi="Times New Roman" w:cs="Times New Roman"/>
          <w:bCs/>
          <w:sz w:val="28"/>
          <w:szCs w:val="28"/>
        </w:rPr>
        <w:t xml:space="preserve"> участи</w:t>
      </w:r>
      <w:r w:rsidR="00A11134">
        <w:rPr>
          <w:rFonts w:ascii="Times New Roman" w:hAnsi="Times New Roman" w:cs="Times New Roman"/>
          <w:bCs/>
          <w:sz w:val="28"/>
          <w:szCs w:val="28"/>
        </w:rPr>
        <w:t xml:space="preserve">ю </w:t>
      </w:r>
      <w:r w:rsidR="00A11134" w:rsidRPr="00AA2A54">
        <w:rPr>
          <w:rFonts w:ascii="Times New Roman" w:hAnsi="Times New Roman" w:cs="Times New Roman"/>
          <w:bCs/>
          <w:sz w:val="28"/>
          <w:szCs w:val="28"/>
        </w:rPr>
        <w:t xml:space="preserve">в духовно-нравственном воспитании </w:t>
      </w:r>
      <w:r w:rsidR="00A11134">
        <w:rPr>
          <w:rFonts w:ascii="Times New Roman" w:hAnsi="Times New Roman" w:cs="Times New Roman"/>
          <w:bCs/>
          <w:sz w:val="28"/>
          <w:szCs w:val="28"/>
        </w:rPr>
        <w:t>обучающихся</w:t>
      </w:r>
      <w:r w:rsidR="00A11134" w:rsidRPr="00AA2A54">
        <w:rPr>
          <w:rFonts w:ascii="Times New Roman" w:hAnsi="Times New Roman" w:cs="Times New Roman"/>
          <w:bCs/>
          <w:sz w:val="28"/>
          <w:szCs w:val="28"/>
        </w:rPr>
        <w:t>, педагогическом просвещении родителей</w:t>
      </w:r>
      <w:r w:rsidR="00A11134">
        <w:rPr>
          <w:rFonts w:ascii="Times New Roman" w:hAnsi="Times New Roman" w:cs="Times New Roman"/>
          <w:bCs/>
          <w:sz w:val="28"/>
          <w:szCs w:val="28"/>
        </w:rPr>
        <w:t xml:space="preserve"> (законных представителей) занима</w:t>
      </w:r>
      <w:r w:rsidR="00E42A7D">
        <w:rPr>
          <w:rFonts w:ascii="Times New Roman" w:hAnsi="Times New Roman" w:cs="Times New Roman"/>
          <w:bCs/>
          <w:sz w:val="28"/>
          <w:szCs w:val="28"/>
        </w:rPr>
        <w:t>ю</w:t>
      </w:r>
      <w:r w:rsidR="00A11134"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="00A11134" w:rsidRPr="00AA2A54">
        <w:rPr>
          <w:rFonts w:ascii="Times New Roman" w:hAnsi="Times New Roman" w:cs="Times New Roman"/>
          <w:bCs/>
          <w:sz w:val="28"/>
          <w:szCs w:val="28"/>
        </w:rPr>
        <w:t>православн</w:t>
      </w:r>
      <w:r w:rsidR="00E42A7D">
        <w:rPr>
          <w:rFonts w:ascii="Times New Roman" w:hAnsi="Times New Roman" w:cs="Times New Roman"/>
          <w:bCs/>
          <w:sz w:val="28"/>
          <w:szCs w:val="28"/>
        </w:rPr>
        <w:t>ые приходы</w:t>
      </w:r>
      <w:r w:rsidR="00A11134" w:rsidRPr="00AA2A54">
        <w:rPr>
          <w:rFonts w:ascii="Times New Roman" w:hAnsi="Times New Roman" w:cs="Times New Roman"/>
          <w:bCs/>
          <w:sz w:val="28"/>
          <w:szCs w:val="28"/>
        </w:rPr>
        <w:t>.</w:t>
      </w:r>
      <w:r w:rsidR="00A1113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348CF">
        <w:rPr>
          <w:rFonts w:ascii="Times New Roman" w:hAnsi="Times New Roman" w:cs="Times New Roman"/>
          <w:bCs/>
          <w:sz w:val="28"/>
          <w:szCs w:val="28"/>
        </w:rPr>
        <w:t>С</w:t>
      </w:r>
      <w:r w:rsidR="00A11134" w:rsidRPr="004F5EC7">
        <w:rPr>
          <w:rFonts w:ascii="Times New Roman" w:eastAsia="Times New Roman" w:hAnsi="Times New Roman" w:cs="Times New Roman"/>
          <w:sz w:val="28"/>
          <w:szCs w:val="28"/>
        </w:rPr>
        <w:t>отрудничеств</w:t>
      </w:r>
      <w:r w:rsidR="00F348C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11134" w:rsidRPr="004F5E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8CF">
        <w:rPr>
          <w:rFonts w:ascii="Times New Roman" w:eastAsia="Times New Roman" w:hAnsi="Times New Roman" w:cs="Times New Roman"/>
          <w:sz w:val="28"/>
          <w:szCs w:val="28"/>
        </w:rPr>
        <w:t xml:space="preserve">осуществляют </w:t>
      </w:r>
      <w:r w:rsidR="00A11134" w:rsidRPr="004F5EC7">
        <w:rPr>
          <w:rFonts w:ascii="Times New Roman" w:eastAsia="Times New Roman" w:hAnsi="Times New Roman" w:cs="Times New Roman"/>
          <w:sz w:val="28"/>
          <w:szCs w:val="28"/>
        </w:rPr>
        <w:t>40</w:t>
      </w:r>
      <w:r w:rsidR="00A11134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</w:t>
      </w:r>
      <w:r w:rsidR="00A11134" w:rsidRPr="004F5EC7">
        <w:rPr>
          <w:rFonts w:ascii="Times New Roman" w:eastAsia="Times New Roman" w:hAnsi="Times New Roman" w:cs="Times New Roman"/>
          <w:sz w:val="28"/>
          <w:szCs w:val="28"/>
        </w:rPr>
        <w:t>бюджетных общеобразовательных орган</w:t>
      </w:r>
      <w:r w:rsidR="00515791">
        <w:rPr>
          <w:rFonts w:ascii="Times New Roman" w:eastAsia="Times New Roman" w:hAnsi="Times New Roman" w:cs="Times New Roman"/>
          <w:sz w:val="28"/>
          <w:szCs w:val="28"/>
        </w:rPr>
        <w:t xml:space="preserve">изаций, </w:t>
      </w:r>
      <w:r w:rsidR="00A11134" w:rsidRPr="004F5EC7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="00A11134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бюджетных </w:t>
      </w:r>
      <w:r w:rsidR="00A11134" w:rsidRPr="004F5EC7">
        <w:rPr>
          <w:rFonts w:ascii="Times New Roman" w:eastAsia="Times New Roman" w:hAnsi="Times New Roman" w:cs="Times New Roman"/>
          <w:sz w:val="28"/>
          <w:szCs w:val="28"/>
        </w:rPr>
        <w:t>дошкольных образовательных организации;</w:t>
      </w:r>
      <w:r w:rsidR="00515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134" w:rsidRPr="004F5EC7">
        <w:rPr>
          <w:rFonts w:ascii="Times New Roman" w:eastAsia="Times New Roman" w:hAnsi="Times New Roman" w:cs="Times New Roman"/>
          <w:sz w:val="28"/>
          <w:szCs w:val="28"/>
        </w:rPr>
        <w:t>1 негосударственная общеобразовательная организация;</w:t>
      </w:r>
      <w:r w:rsidR="005157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1134" w:rsidRPr="004F5EC7">
        <w:rPr>
          <w:rFonts w:ascii="Times New Roman" w:eastAsia="Times New Roman" w:hAnsi="Times New Roman" w:cs="Times New Roman"/>
          <w:sz w:val="28"/>
          <w:szCs w:val="28"/>
        </w:rPr>
        <w:t xml:space="preserve">6 приходов </w:t>
      </w:r>
      <w:proofErr w:type="spellStart"/>
      <w:r w:rsidR="00A11134" w:rsidRPr="004F5EC7"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proofErr w:type="spellEnd"/>
      <w:r w:rsidR="00A11134" w:rsidRPr="004F5EC7">
        <w:rPr>
          <w:rFonts w:ascii="Times New Roman" w:eastAsia="Times New Roman" w:hAnsi="Times New Roman" w:cs="Times New Roman"/>
          <w:sz w:val="28"/>
          <w:szCs w:val="28"/>
        </w:rPr>
        <w:t xml:space="preserve"> благочиния</w:t>
      </w:r>
      <w:r w:rsidR="00C312BD" w:rsidRPr="00C312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12BD" w:rsidRPr="001A6568">
        <w:rPr>
          <w:rFonts w:ascii="Times New Roman" w:eastAsia="Times New Roman" w:hAnsi="Times New Roman" w:cs="Times New Roman"/>
          <w:sz w:val="28"/>
          <w:szCs w:val="28"/>
        </w:rPr>
        <w:t>Ханты-Мансийской епархии Русской Православной Церкви</w:t>
      </w:r>
      <w:r w:rsidR="00E42A7D">
        <w:rPr>
          <w:rFonts w:ascii="Times New Roman" w:eastAsia="Times New Roman" w:hAnsi="Times New Roman" w:cs="Times New Roman"/>
          <w:sz w:val="28"/>
          <w:szCs w:val="28"/>
        </w:rPr>
        <w:t xml:space="preserve">, за каждым из которых </w:t>
      </w:r>
      <w:r w:rsidR="00A11134" w:rsidRPr="00E0319D">
        <w:rPr>
          <w:rFonts w:ascii="Times New Roman" w:hAnsi="Times New Roman" w:cs="Times New Roman"/>
          <w:bCs/>
          <w:sz w:val="28"/>
          <w:szCs w:val="28"/>
        </w:rPr>
        <w:t xml:space="preserve">закреплены образовательные организации. Основные векторы сотрудничества </w:t>
      </w:r>
      <w:r w:rsidR="00C312BD">
        <w:rPr>
          <w:rFonts w:ascii="Times New Roman" w:hAnsi="Times New Roman" w:cs="Times New Roman"/>
          <w:bCs/>
          <w:sz w:val="28"/>
          <w:szCs w:val="28"/>
        </w:rPr>
        <w:t>ориентированы на работу</w:t>
      </w:r>
      <w:r w:rsidR="00A11134" w:rsidRPr="00E0319D">
        <w:rPr>
          <w:rFonts w:ascii="Times New Roman" w:hAnsi="Times New Roman" w:cs="Times New Roman"/>
          <w:bCs/>
          <w:sz w:val="28"/>
          <w:szCs w:val="28"/>
        </w:rPr>
        <w:t xml:space="preserve"> с родительской общественностью, работа с педагогическими коллективами, формирование духовно-нравственной корпоративной культуры педагогического и родительского сообщества. </w:t>
      </w:r>
    </w:p>
    <w:p w:rsidR="00A11134" w:rsidRPr="001A6568" w:rsidRDefault="00A11134" w:rsidP="00A11134">
      <w:pPr>
        <w:spacing w:after="0" w:line="240" w:lineRule="auto"/>
        <w:ind w:right="10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A6568">
        <w:rPr>
          <w:rFonts w:ascii="Times New Roman" w:eastAsia="Times New Roman" w:hAnsi="Times New Roman" w:cs="Times New Roman"/>
          <w:sz w:val="28"/>
          <w:szCs w:val="28"/>
        </w:rPr>
        <w:t xml:space="preserve">Опыт взаимодействия муниципальной системы образования города Сургута с Сургутским благочинием в области духовно-нравственного воспитания детей используется при формировании и реализации программы духовно-нравственного развития и воспитания обучающихся на ступени начального общего образования, </w:t>
      </w:r>
      <w:proofErr w:type="gramStart"/>
      <w:r w:rsidRPr="001A6568">
        <w:rPr>
          <w:rFonts w:ascii="Times New Roman" w:eastAsia="Times New Roman" w:hAnsi="Times New Roman" w:cs="Times New Roman"/>
          <w:sz w:val="28"/>
          <w:szCs w:val="28"/>
        </w:rPr>
        <w:t xml:space="preserve">программ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воспитания и </w:t>
      </w:r>
      <w:r w:rsidRPr="001A6568">
        <w:rPr>
          <w:rFonts w:ascii="Times New Roman" w:eastAsia="Times New Roman" w:hAnsi="Times New Roman" w:cs="Times New Roman"/>
          <w:sz w:val="28"/>
          <w:szCs w:val="28"/>
        </w:rPr>
        <w:t>социализации</w:t>
      </w:r>
      <w:proofErr w:type="gramEnd"/>
      <w:r w:rsidRPr="001A6568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на ступени основного общего образования, среднего общего образования. Данные программы являются частью основной образовательной программы общеобразовательной организации.</w:t>
      </w:r>
    </w:p>
    <w:p w:rsidR="00A11134" w:rsidRPr="00C2186D" w:rsidRDefault="00C2186D" w:rsidP="00C2186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186D">
        <w:rPr>
          <w:rFonts w:ascii="Times New Roman" w:hAnsi="Times New Roman" w:cs="Times New Roman"/>
          <w:bCs/>
          <w:sz w:val="28"/>
          <w:szCs w:val="28"/>
        </w:rPr>
        <w:t>С</w:t>
      </w:r>
      <w:r w:rsidR="00A11134" w:rsidRPr="00C2186D">
        <w:rPr>
          <w:rFonts w:ascii="Times New Roman" w:hAnsi="Times New Roman" w:cs="Times New Roman"/>
          <w:bCs/>
          <w:sz w:val="28"/>
          <w:szCs w:val="28"/>
        </w:rPr>
        <w:t>отрудничеств</w:t>
      </w:r>
      <w:r w:rsidR="00A74607">
        <w:rPr>
          <w:rFonts w:ascii="Times New Roman" w:hAnsi="Times New Roman" w:cs="Times New Roman"/>
          <w:bCs/>
          <w:sz w:val="28"/>
          <w:szCs w:val="28"/>
        </w:rPr>
        <w:t>о</w:t>
      </w:r>
      <w:r w:rsidR="00A11134" w:rsidRPr="00C2186D">
        <w:rPr>
          <w:rFonts w:ascii="Times New Roman" w:hAnsi="Times New Roman" w:cs="Times New Roman"/>
          <w:bCs/>
          <w:sz w:val="28"/>
          <w:szCs w:val="28"/>
        </w:rPr>
        <w:t xml:space="preserve"> образовательных учреждений, подведомст</w:t>
      </w:r>
      <w:r w:rsidR="00C312BD" w:rsidRPr="00C2186D">
        <w:rPr>
          <w:rFonts w:ascii="Times New Roman" w:hAnsi="Times New Roman" w:cs="Times New Roman"/>
          <w:bCs/>
          <w:sz w:val="28"/>
          <w:szCs w:val="28"/>
        </w:rPr>
        <w:t>венных департаменту образования,</w:t>
      </w:r>
      <w:r w:rsidR="00A11134" w:rsidRPr="00C2186D">
        <w:rPr>
          <w:rFonts w:ascii="Times New Roman" w:hAnsi="Times New Roman" w:cs="Times New Roman"/>
          <w:bCs/>
          <w:sz w:val="28"/>
          <w:szCs w:val="28"/>
        </w:rPr>
        <w:t xml:space="preserve"> с религиозными</w:t>
      </w:r>
      <w:r w:rsidR="00C312BD" w:rsidRPr="00C21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1134" w:rsidRPr="00C2186D">
        <w:rPr>
          <w:rFonts w:ascii="Times New Roman" w:hAnsi="Times New Roman" w:cs="Times New Roman"/>
          <w:bCs/>
          <w:sz w:val="28"/>
          <w:szCs w:val="28"/>
        </w:rPr>
        <w:t>организациями</w:t>
      </w:r>
      <w:r w:rsidRPr="00C2186D">
        <w:rPr>
          <w:rFonts w:ascii="Times New Roman" w:hAnsi="Times New Roman" w:cs="Times New Roman"/>
          <w:bCs/>
          <w:sz w:val="28"/>
          <w:szCs w:val="28"/>
        </w:rPr>
        <w:t xml:space="preserve"> осуществляется в следующих формах:</w:t>
      </w:r>
    </w:p>
    <w:p w:rsidR="00A11134" w:rsidRPr="00E42A7D" w:rsidRDefault="00A11134" w:rsidP="00E42A7D">
      <w:pPr>
        <w:pStyle w:val="a8"/>
        <w:numPr>
          <w:ilvl w:val="0"/>
          <w:numId w:val="7"/>
        </w:numPr>
        <w:shd w:val="clear" w:color="auto" w:fill="FFFFFF" w:themeFill="background1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2A7D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Участие представителей системы образования в российских и региональных тематических мероприятиях</w:t>
      </w:r>
      <w:r w:rsidR="00B842B4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11134" w:rsidRDefault="00C2186D" w:rsidP="00A1113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Ежегодно с</w:t>
      </w:r>
      <w:r w:rsidR="00A11134" w:rsidRPr="00F94905">
        <w:rPr>
          <w:rFonts w:ascii="Times New Roman" w:hAnsi="Times New Roman" w:cs="Times New Roman"/>
          <w:bCs/>
          <w:sz w:val="28"/>
          <w:szCs w:val="28"/>
        </w:rPr>
        <w:t>ургутская делегация, в состав которой входят педагоги, руководители образовательных организаций, представители департамента образования</w:t>
      </w:r>
      <w:r w:rsidR="00A11134">
        <w:rPr>
          <w:rFonts w:ascii="Times New Roman" w:hAnsi="Times New Roman" w:cs="Times New Roman"/>
          <w:bCs/>
          <w:sz w:val="28"/>
          <w:szCs w:val="28"/>
        </w:rPr>
        <w:t xml:space="preserve"> Администрации города,</w:t>
      </w:r>
      <w:r w:rsidR="00A11134" w:rsidRPr="00F94905">
        <w:rPr>
          <w:rFonts w:ascii="Times New Roman" w:hAnsi="Times New Roman" w:cs="Times New Roman"/>
          <w:bCs/>
          <w:sz w:val="28"/>
          <w:szCs w:val="28"/>
        </w:rPr>
        <w:t xml:space="preserve"> является участником Международных Рождественских образовательных чтений, которые прох</w:t>
      </w:r>
      <w:r>
        <w:rPr>
          <w:rFonts w:ascii="Times New Roman" w:hAnsi="Times New Roman" w:cs="Times New Roman"/>
          <w:bCs/>
          <w:sz w:val="28"/>
          <w:szCs w:val="28"/>
        </w:rPr>
        <w:t xml:space="preserve">одят в январе </w:t>
      </w:r>
      <w:r w:rsidR="00D36400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A11134">
        <w:rPr>
          <w:rFonts w:ascii="Times New Roman" w:hAnsi="Times New Roman" w:cs="Times New Roman"/>
          <w:bCs/>
          <w:sz w:val="28"/>
          <w:szCs w:val="28"/>
        </w:rPr>
        <w:t xml:space="preserve">городе Москве, </w:t>
      </w:r>
      <w:r w:rsidR="00A11134" w:rsidRPr="00E0319D">
        <w:rPr>
          <w:rFonts w:ascii="Times New Roman" w:hAnsi="Times New Roman" w:cs="Times New Roman"/>
          <w:bCs/>
          <w:sz w:val="28"/>
          <w:szCs w:val="28"/>
        </w:rPr>
        <w:t xml:space="preserve">Епархиальных Рождественских образовательных чтений (на протяжении трех лет), </w:t>
      </w:r>
      <w:r>
        <w:rPr>
          <w:rFonts w:ascii="Times New Roman" w:hAnsi="Times New Roman" w:cs="Times New Roman"/>
          <w:bCs/>
          <w:sz w:val="28"/>
          <w:szCs w:val="28"/>
        </w:rPr>
        <w:t xml:space="preserve">Ежегодного Межрегионального </w:t>
      </w:r>
      <w:r w:rsidR="00A11134" w:rsidRPr="00E0319D">
        <w:rPr>
          <w:rFonts w:ascii="Times New Roman" w:hAnsi="Times New Roman" w:cs="Times New Roman"/>
          <w:bCs/>
          <w:sz w:val="28"/>
          <w:szCs w:val="28"/>
        </w:rPr>
        <w:t>молодежного Фестиваля Р</w:t>
      </w:r>
      <w:r>
        <w:rPr>
          <w:rFonts w:ascii="Times New Roman" w:hAnsi="Times New Roman" w:cs="Times New Roman"/>
          <w:bCs/>
          <w:sz w:val="28"/>
          <w:szCs w:val="28"/>
        </w:rPr>
        <w:t xml:space="preserve">егионального молодежного общественного движения </w:t>
      </w:r>
      <w:r w:rsidR="00A11134" w:rsidRPr="00E0319D">
        <w:rPr>
          <w:rFonts w:ascii="Times New Roman" w:hAnsi="Times New Roman" w:cs="Times New Roman"/>
          <w:bCs/>
          <w:sz w:val="28"/>
          <w:szCs w:val="28"/>
        </w:rPr>
        <w:t>«Югра Молодая Православная» (г. Пыть-Ях), Молодежных Кирилло-Мефодиевских чтений</w:t>
      </w:r>
      <w:r w:rsidR="00A11134">
        <w:rPr>
          <w:rFonts w:ascii="Times New Roman" w:hAnsi="Times New Roman" w:cs="Times New Roman"/>
          <w:bCs/>
          <w:sz w:val="28"/>
          <w:szCs w:val="28"/>
        </w:rPr>
        <w:t>.</w:t>
      </w:r>
    </w:p>
    <w:p w:rsidR="00A11134" w:rsidRPr="00F437A7" w:rsidRDefault="00A11134" w:rsidP="00A111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319D">
        <w:rPr>
          <w:rFonts w:ascii="Times New Roman" w:hAnsi="Times New Roman" w:cs="Times New Roman"/>
          <w:bCs/>
          <w:sz w:val="28"/>
          <w:szCs w:val="28"/>
        </w:rPr>
        <w:t xml:space="preserve">В сотрудничестве с Сургутским благочинием прошла подготовка </w:t>
      </w:r>
      <w:r w:rsidR="00C2186D">
        <w:rPr>
          <w:rFonts w:ascii="Times New Roman" w:hAnsi="Times New Roman" w:cs="Times New Roman"/>
          <w:bCs/>
          <w:sz w:val="28"/>
          <w:szCs w:val="28"/>
        </w:rPr>
        <w:br/>
        <w:t xml:space="preserve">к </w:t>
      </w:r>
      <w:r w:rsidRPr="00E0319D">
        <w:rPr>
          <w:rFonts w:ascii="Times New Roman" w:hAnsi="Times New Roman" w:cs="Times New Roman"/>
          <w:bCs/>
          <w:sz w:val="28"/>
          <w:szCs w:val="28"/>
        </w:rPr>
        <w:t xml:space="preserve">муниципальному этапу Епархиальных Рождественских образовательных чтений «Традиция и новации: культура, общество, государство», которые состоялись </w:t>
      </w:r>
      <w:r w:rsidR="00C2186D">
        <w:rPr>
          <w:rFonts w:ascii="Times New Roman" w:hAnsi="Times New Roman" w:cs="Times New Roman"/>
          <w:bCs/>
          <w:sz w:val="28"/>
          <w:szCs w:val="28"/>
        </w:rPr>
        <w:br/>
      </w:r>
      <w:r w:rsidRPr="00E0319D">
        <w:rPr>
          <w:rFonts w:ascii="Times New Roman" w:hAnsi="Times New Roman" w:cs="Times New Roman"/>
          <w:bCs/>
          <w:sz w:val="28"/>
          <w:szCs w:val="28"/>
        </w:rPr>
        <w:t xml:space="preserve">18 ноября 2015 года. Участниками </w:t>
      </w:r>
      <w:r w:rsidRPr="00F437A7">
        <w:rPr>
          <w:rFonts w:ascii="Times New Roman" w:hAnsi="Times New Roman" w:cs="Times New Roman"/>
          <w:bCs/>
          <w:sz w:val="28"/>
          <w:szCs w:val="28"/>
        </w:rPr>
        <w:t>Чтений стали более 300 педагогов, обучающихся, родителей, представителей общественности города. 24 ноября 2015 года в городе Ханты-Мансийске в рамках III Епархиального Рождественского фестиваля состоялись Епархиальные Рождественские образовательные чтения, участниками которых стали 15 человек из числа педагогических работников, представителей департамента образования (г.</w:t>
      </w:r>
      <w:r w:rsidR="00C2186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437A7">
        <w:rPr>
          <w:rFonts w:ascii="Times New Roman" w:hAnsi="Times New Roman" w:cs="Times New Roman"/>
          <w:bCs/>
          <w:sz w:val="28"/>
          <w:szCs w:val="28"/>
        </w:rPr>
        <w:t>Ханты-Мансийск).</w:t>
      </w:r>
      <w:r w:rsidR="00D3640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F437A7">
        <w:rPr>
          <w:rFonts w:ascii="Times New Roman" w:eastAsia="Calibri" w:hAnsi="Times New Roman" w:cs="Times New Roman"/>
          <w:sz w:val="28"/>
          <w:szCs w:val="28"/>
        </w:rPr>
        <w:t xml:space="preserve">25 по 27 января 2016 года </w:t>
      </w:r>
      <w:r w:rsidR="00C2186D">
        <w:rPr>
          <w:rFonts w:ascii="Times New Roman" w:eastAsia="Calibri" w:hAnsi="Times New Roman" w:cs="Times New Roman"/>
          <w:sz w:val="28"/>
          <w:szCs w:val="28"/>
        </w:rPr>
        <w:br/>
      </w:r>
      <w:r w:rsidRPr="00F437A7">
        <w:rPr>
          <w:rFonts w:ascii="Times New Roman" w:eastAsia="Calibri" w:hAnsi="Times New Roman" w:cs="Times New Roman"/>
          <w:sz w:val="28"/>
          <w:szCs w:val="28"/>
        </w:rPr>
        <w:t xml:space="preserve">в г. Москве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состоялись </w:t>
      </w:r>
      <w:r w:rsidRPr="00F437A7">
        <w:rPr>
          <w:rFonts w:ascii="Times New Roman" w:eastAsia="Calibri" w:hAnsi="Times New Roman" w:cs="Times New Roman"/>
          <w:sz w:val="28"/>
          <w:szCs w:val="28"/>
          <w:lang w:val="en-US"/>
        </w:rPr>
        <w:t>XXIV</w:t>
      </w:r>
      <w:r w:rsidRPr="00F437A7">
        <w:rPr>
          <w:rFonts w:ascii="Times New Roman" w:eastAsia="Calibri" w:hAnsi="Times New Roman" w:cs="Times New Roman"/>
          <w:sz w:val="28"/>
          <w:szCs w:val="28"/>
        </w:rPr>
        <w:t xml:space="preserve"> Международные Рождественские образовательные чтения «Традиция и новации</w:t>
      </w:r>
      <w:r>
        <w:rPr>
          <w:rFonts w:ascii="Times New Roman" w:eastAsia="Calibri" w:hAnsi="Times New Roman" w:cs="Times New Roman"/>
          <w:sz w:val="28"/>
          <w:szCs w:val="28"/>
        </w:rPr>
        <w:t>: культура, общество, личность», участниками которых стала делегация педагогических работников и представители Сургутского благочиния.</w:t>
      </w:r>
    </w:p>
    <w:p w:rsidR="00A11134" w:rsidRPr="00E42A7D" w:rsidRDefault="00A11134" w:rsidP="00E42A7D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2A7D">
        <w:rPr>
          <w:rFonts w:ascii="Times New Roman" w:hAnsi="Times New Roman" w:cs="Times New Roman"/>
          <w:b/>
          <w:bCs/>
          <w:sz w:val="28"/>
          <w:szCs w:val="28"/>
        </w:rPr>
        <w:t>Сотрудничество с религиозными организациями в рамках изучения курса «Основы религиозных культур и светской этики».</w:t>
      </w:r>
    </w:p>
    <w:p w:rsidR="00C2186D" w:rsidRDefault="00A11134" w:rsidP="00A11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A54">
        <w:rPr>
          <w:rFonts w:ascii="Times New Roman" w:hAnsi="Times New Roman" w:cs="Times New Roman"/>
          <w:color w:val="000000"/>
          <w:sz w:val="28"/>
          <w:szCs w:val="28"/>
        </w:rPr>
        <w:t xml:space="preserve">На протяжении </w:t>
      </w:r>
      <w:r>
        <w:rPr>
          <w:rFonts w:ascii="Times New Roman" w:hAnsi="Times New Roman" w:cs="Times New Roman"/>
          <w:sz w:val="28"/>
          <w:szCs w:val="28"/>
        </w:rPr>
        <w:t xml:space="preserve">четырех лет (с сентября 2012 года)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A2A54">
        <w:rPr>
          <w:rFonts w:ascii="Times New Roman" w:hAnsi="Times New Roman" w:cs="Times New Roman"/>
          <w:sz w:val="28"/>
          <w:szCs w:val="28"/>
        </w:rPr>
        <w:t>четвертых</w:t>
      </w:r>
      <w:proofErr w:type="gramEnd"/>
      <w:r w:rsidRPr="00AA2A54">
        <w:rPr>
          <w:rFonts w:ascii="Times New Roman" w:hAnsi="Times New Roman" w:cs="Times New Roman"/>
          <w:sz w:val="28"/>
          <w:szCs w:val="28"/>
        </w:rPr>
        <w:t xml:space="preserve"> классах школ города ведется изучение предмета </w:t>
      </w:r>
      <w:r w:rsidRPr="00932530">
        <w:rPr>
          <w:rFonts w:ascii="Times New Roman" w:hAnsi="Times New Roman" w:cs="Times New Roman"/>
          <w:sz w:val="28"/>
          <w:szCs w:val="28"/>
        </w:rPr>
        <w:t>«Основы религиозных культур и светской этики»</w:t>
      </w:r>
      <w:r w:rsidR="00C2186D">
        <w:rPr>
          <w:rFonts w:ascii="Times New Roman" w:hAnsi="Times New Roman" w:cs="Times New Roman"/>
          <w:sz w:val="28"/>
          <w:szCs w:val="28"/>
        </w:rPr>
        <w:t>, н</w:t>
      </w:r>
      <w:r w:rsidR="00C2186D" w:rsidRPr="00932530">
        <w:rPr>
          <w:rFonts w:ascii="Times New Roman" w:hAnsi="Times New Roman" w:cs="Times New Roman"/>
          <w:sz w:val="28"/>
          <w:szCs w:val="28"/>
        </w:rPr>
        <w:t xml:space="preserve">а изучения </w:t>
      </w:r>
      <w:r w:rsidR="00C2186D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="00C2186D" w:rsidRPr="00932530">
        <w:rPr>
          <w:rFonts w:ascii="Times New Roman" w:hAnsi="Times New Roman" w:cs="Times New Roman"/>
          <w:sz w:val="28"/>
          <w:szCs w:val="28"/>
        </w:rPr>
        <w:t xml:space="preserve">в базисном учебном плане отведено 34 часа (один час </w:t>
      </w:r>
      <w:r w:rsidR="00C2186D">
        <w:rPr>
          <w:rFonts w:ascii="Times New Roman" w:hAnsi="Times New Roman" w:cs="Times New Roman"/>
          <w:sz w:val="28"/>
          <w:szCs w:val="28"/>
        </w:rPr>
        <w:br/>
      </w:r>
      <w:r w:rsidR="00C2186D" w:rsidRPr="00932530">
        <w:rPr>
          <w:rFonts w:ascii="Times New Roman" w:hAnsi="Times New Roman" w:cs="Times New Roman"/>
          <w:sz w:val="28"/>
          <w:szCs w:val="28"/>
        </w:rPr>
        <w:t>в неделю)</w:t>
      </w:r>
      <w:r w:rsidR="00C2186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2015-2016 учебном году 4 499 обучающихся изучают данный предмет: </w:t>
      </w:r>
      <w:r w:rsidR="00C2186D">
        <w:rPr>
          <w:rFonts w:ascii="Times New Roman" w:eastAsia="Calibri" w:hAnsi="Times New Roman" w:cs="Times New Roman"/>
          <w:sz w:val="28"/>
          <w:szCs w:val="28"/>
        </w:rPr>
        <w:br/>
      </w:r>
      <w:r w:rsidR="00C2186D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C218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299 человек (51%) </w:t>
      </w:r>
      <w:r w:rsidRPr="00932530">
        <w:rPr>
          <w:rFonts w:ascii="Times New Roman" w:hAnsi="Times New Roman" w:cs="Times New Roman"/>
          <w:sz w:val="28"/>
          <w:szCs w:val="28"/>
        </w:rPr>
        <w:t xml:space="preserve">изучают «Основы светской этики», </w:t>
      </w:r>
    </w:p>
    <w:p w:rsidR="00C2186D" w:rsidRDefault="00C2186D" w:rsidP="00A11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1134" w:rsidRPr="00932530">
        <w:rPr>
          <w:rFonts w:ascii="Times New Roman" w:hAnsi="Times New Roman" w:cs="Times New Roman"/>
          <w:sz w:val="28"/>
          <w:szCs w:val="28"/>
        </w:rPr>
        <w:t>876</w:t>
      </w:r>
      <w:r w:rsidR="00A11134">
        <w:rPr>
          <w:rFonts w:ascii="Times New Roman" w:hAnsi="Times New Roman" w:cs="Times New Roman"/>
          <w:sz w:val="28"/>
          <w:szCs w:val="28"/>
        </w:rPr>
        <w:t xml:space="preserve"> (19%)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A11134" w:rsidRPr="00932530">
        <w:rPr>
          <w:rFonts w:ascii="Times New Roman" w:hAnsi="Times New Roman" w:cs="Times New Roman"/>
          <w:sz w:val="28"/>
          <w:szCs w:val="28"/>
        </w:rPr>
        <w:t xml:space="preserve">«Основы мировых религиозных культур», </w:t>
      </w:r>
    </w:p>
    <w:p w:rsidR="00C2186D" w:rsidRDefault="00C2186D" w:rsidP="00A11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11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1134">
        <w:rPr>
          <w:rFonts w:ascii="Times New Roman" w:hAnsi="Times New Roman" w:cs="Times New Roman"/>
          <w:sz w:val="28"/>
          <w:szCs w:val="28"/>
        </w:rPr>
        <w:t xml:space="preserve">197 (27%) – </w:t>
      </w:r>
      <w:r>
        <w:rPr>
          <w:rFonts w:ascii="Times New Roman" w:hAnsi="Times New Roman" w:cs="Times New Roman"/>
          <w:sz w:val="28"/>
          <w:szCs w:val="28"/>
        </w:rPr>
        <w:t>«Основы православной культуры»,</w:t>
      </w:r>
    </w:p>
    <w:p w:rsidR="00C2186D" w:rsidRDefault="00C2186D" w:rsidP="00A111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11134" w:rsidRPr="00932530">
        <w:rPr>
          <w:rFonts w:ascii="Times New Roman" w:hAnsi="Times New Roman" w:cs="Times New Roman"/>
          <w:sz w:val="28"/>
          <w:szCs w:val="28"/>
        </w:rPr>
        <w:t xml:space="preserve"> </w:t>
      </w:r>
      <w:r w:rsidR="00A11134">
        <w:rPr>
          <w:rFonts w:ascii="Times New Roman" w:hAnsi="Times New Roman" w:cs="Times New Roman"/>
          <w:sz w:val="28"/>
          <w:szCs w:val="28"/>
        </w:rPr>
        <w:t xml:space="preserve">127 (3%) – </w:t>
      </w:r>
      <w:r w:rsidR="00A11134" w:rsidRPr="00932530">
        <w:rPr>
          <w:rFonts w:ascii="Times New Roman" w:hAnsi="Times New Roman" w:cs="Times New Roman"/>
          <w:sz w:val="28"/>
          <w:szCs w:val="28"/>
        </w:rPr>
        <w:t xml:space="preserve">«Основы </w:t>
      </w:r>
      <w:r w:rsidR="00A11134">
        <w:rPr>
          <w:rFonts w:ascii="Times New Roman" w:hAnsi="Times New Roman" w:cs="Times New Roman"/>
          <w:sz w:val="28"/>
          <w:szCs w:val="28"/>
        </w:rPr>
        <w:t xml:space="preserve">исламской </w:t>
      </w:r>
      <w:r w:rsidR="00A11134" w:rsidRPr="00932530">
        <w:rPr>
          <w:rFonts w:ascii="Times New Roman" w:hAnsi="Times New Roman" w:cs="Times New Roman"/>
          <w:sz w:val="28"/>
          <w:szCs w:val="28"/>
        </w:rPr>
        <w:t>культуры».</w:t>
      </w:r>
    </w:p>
    <w:p w:rsidR="00A11134" w:rsidRPr="007A45FA" w:rsidRDefault="00A11134" w:rsidP="00A11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1068">
        <w:rPr>
          <w:rFonts w:ascii="Times New Roman" w:eastAsia="Calibri" w:hAnsi="Times New Roman" w:cs="Times New Roman"/>
          <w:sz w:val="28"/>
          <w:szCs w:val="28"/>
        </w:rPr>
        <w:t xml:space="preserve">В рамках подготовки к выбору обучающимися и родителями модуля </w:t>
      </w:r>
      <w:r w:rsidR="00C2186D">
        <w:rPr>
          <w:rFonts w:ascii="Times New Roman" w:eastAsia="Calibri" w:hAnsi="Times New Roman" w:cs="Times New Roman"/>
          <w:sz w:val="28"/>
          <w:szCs w:val="28"/>
        </w:rPr>
        <w:br/>
      </w:r>
      <w:r w:rsidRPr="00181068">
        <w:rPr>
          <w:rFonts w:ascii="Times New Roman" w:eastAsia="Calibri" w:hAnsi="Times New Roman" w:cs="Times New Roman"/>
          <w:sz w:val="28"/>
          <w:szCs w:val="28"/>
        </w:rPr>
        <w:t>по программе «Основы религи</w:t>
      </w:r>
      <w:r w:rsidR="00C2186D">
        <w:rPr>
          <w:rFonts w:ascii="Times New Roman" w:eastAsia="Calibri" w:hAnsi="Times New Roman" w:cs="Times New Roman"/>
          <w:sz w:val="28"/>
          <w:szCs w:val="28"/>
        </w:rPr>
        <w:t>озных культур и светской этики»</w:t>
      </w:r>
      <w:r w:rsidRPr="00181068">
        <w:rPr>
          <w:rFonts w:ascii="Times New Roman" w:eastAsia="Calibri" w:hAnsi="Times New Roman" w:cs="Times New Roman"/>
          <w:sz w:val="28"/>
          <w:szCs w:val="28"/>
        </w:rPr>
        <w:t xml:space="preserve"> ежегодно в феврале-марте проводятся школьные родительские собрания с приглашением представителей официальн</w:t>
      </w:r>
      <w:r>
        <w:rPr>
          <w:rFonts w:ascii="Times New Roman" w:eastAsia="Calibri" w:hAnsi="Times New Roman" w:cs="Times New Roman"/>
          <w:sz w:val="28"/>
          <w:szCs w:val="28"/>
        </w:rPr>
        <w:t>ых религиозных конфессий. В 2016</w:t>
      </w:r>
      <w:r w:rsidRPr="00181068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403AAE">
        <w:rPr>
          <w:rFonts w:ascii="Times New Roman" w:eastAsia="Times New Roman" w:hAnsi="Times New Roman" w:cs="Times New Roman"/>
          <w:sz w:val="28"/>
          <w:szCs w:val="28"/>
        </w:rPr>
        <w:t>редставители религиозной организации «</w:t>
      </w:r>
      <w:proofErr w:type="spellStart"/>
      <w:r w:rsidRPr="00403AAE">
        <w:rPr>
          <w:rFonts w:ascii="Times New Roman" w:eastAsia="Times New Roman" w:hAnsi="Times New Roman" w:cs="Times New Roman"/>
          <w:sz w:val="28"/>
          <w:szCs w:val="28"/>
        </w:rPr>
        <w:t>Махалля</w:t>
      </w:r>
      <w:proofErr w:type="spellEnd"/>
      <w:r w:rsidRPr="00403AAE">
        <w:rPr>
          <w:rFonts w:ascii="Times New Roman" w:eastAsia="Times New Roman" w:hAnsi="Times New Roman" w:cs="Times New Roman"/>
          <w:sz w:val="28"/>
          <w:szCs w:val="28"/>
        </w:rPr>
        <w:t xml:space="preserve">» совместно с представителями Сургутского благочиния </w:t>
      </w:r>
      <w:r w:rsidRPr="00181068">
        <w:rPr>
          <w:rFonts w:ascii="Times New Roman" w:eastAsia="Calibri" w:hAnsi="Times New Roman" w:cs="Times New Roman"/>
          <w:sz w:val="28"/>
          <w:szCs w:val="28"/>
        </w:rPr>
        <w:t>приняли участие в со</w:t>
      </w:r>
      <w:r>
        <w:rPr>
          <w:rFonts w:ascii="Times New Roman" w:eastAsia="Calibri" w:hAnsi="Times New Roman" w:cs="Times New Roman"/>
          <w:sz w:val="28"/>
          <w:szCs w:val="28"/>
        </w:rPr>
        <w:t>браниях 36 образовательных организаций</w:t>
      </w:r>
      <w:r w:rsidRPr="001810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1134" w:rsidRPr="00B842B4" w:rsidRDefault="00A11134" w:rsidP="00B842B4">
      <w:pPr>
        <w:pStyle w:val="a8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2B4">
        <w:rPr>
          <w:rFonts w:ascii="Times New Roman" w:hAnsi="Times New Roman" w:cs="Times New Roman"/>
          <w:b/>
          <w:bCs/>
          <w:sz w:val="28"/>
          <w:szCs w:val="28"/>
        </w:rPr>
        <w:t>Сотрудничество с религиозными организациями в рамках организации внеурочной деятельности учащихся.</w:t>
      </w:r>
    </w:p>
    <w:p w:rsidR="00A11134" w:rsidRPr="00C2186D" w:rsidRDefault="00A11134" w:rsidP="00C2186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A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сентября 2011 года в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структуру основных </w:t>
      </w:r>
      <w:r w:rsidRPr="00AA2A54">
        <w:rPr>
          <w:rFonts w:ascii="Times New Roman" w:hAnsi="Times New Roman" w:cs="Times New Roman"/>
          <w:bCs/>
          <w:color w:val="000000"/>
          <w:sz w:val="28"/>
          <w:szCs w:val="28"/>
        </w:rPr>
        <w:t>образовательны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х</w:t>
      </w:r>
      <w:r w:rsidRPr="00AA2A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программ общеобразовательных организаций включен учебн</w:t>
      </w:r>
      <w:r w:rsidR="00C2186D">
        <w:rPr>
          <w:rFonts w:ascii="Times New Roman" w:hAnsi="Times New Roman" w:cs="Times New Roman"/>
          <w:bCs/>
          <w:color w:val="000000"/>
          <w:sz w:val="28"/>
          <w:szCs w:val="28"/>
        </w:rPr>
        <w:t>ый курс «Истоки» (а</w:t>
      </w:r>
      <w:r w:rsidRPr="00AA2A54">
        <w:rPr>
          <w:rFonts w:ascii="Times New Roman" w:hAnsi="Times New Roman" w:cs="Times New Roman"/>
          <w:bCs/>
          <w:color w:val="000000"/>
          <w:sz w:val="28"/>
          <w:szCs w:val="28"/>
        </w:rPr>
        <w:t>вторы курса – И.А. Кузьмин, профессор Российской академии естественных наук, г. Москва, А.В. Камкин, профессор Вологодского государственного педагогического университета, г. Вологда</w:t>
      </w:r>
      <w:r w:rsidR="00C2186D"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AA2A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Курс «Истоки» направлен</w:t>
      </w:r>
      <w:r w:rsidRPr="00AA2A54">
        <w:rPr>
          <w:rFonts w:ascii="Times New Roman" w:hAnsi="Times New Roman" w:cs="Times New Roman"/>
          <w:sz w:val="28"/>
          <w:szCs w:val="28"/>
        </w:rPr>
        <w:t xml:space="preserve"> на возрождение первоначального контекста </w:t>
      </w:r>
      <w:r w:rsidRPr="00AA2A54">
        <w:rPr>
          <w:rFonts w:ascii="Times New Roman" w:hAnsi="Times New Roman" w:cs="Times New Roman"/>
          <w:sz w:val="28"/>
          <w:szCs w:val="28"/>
        </w:rPr>
        <w:lastRenderedPageBreak/>
        <w:t>категорий и ценностей, которые сложились в нашем Отечестве, в том числе, на основе православной культуры. В то же время содержание программы отк</w:t>
      </w:r>
      <w:r>
        <w:rPr>
          <w:rFonts w:ascii="Times New Roman" w:hAnsi="Times New Roman" w:cs="Times New Roman"/>
          <w:sz w:val="28"/>
          <w:szCs w:val="28"/>
        </w:rPr>
        <w:t xml:space="preserve">рыто другим культурам, нацелено </w:t>
      </w:r>
      <w:r w:rsidRPr="00AA2A54">
        <w:rPr>
          <w:rFonts w:ascii="Times New Roman" w:hAnsi="Times New Roman" w:cs="Times New Roman"/>
          <w:sz w:val="28"/>
          <w:szCs w:val="28"/>
        </w:rPr>
        <w:t>на воспитание толерантности и готовности сотрудничест</w:t>
      </w:r>
      <w:r>
        <w:rPr>
          <w:rFonts w:ascii="Times New Roman" w:hAnsi="Times New Roman" w:cs="Times New Roman"/>
          <w:sz w:val="28"/>
          <w:szCs w:val="28"/>
        </w:rPr>
        <w:t xml:space="preserve">ва в современном полиэтническом </w:t>
      </w:r>
      <w:r w:rsidR="00C2186D">
        <w:rPr>
          <w:rFonts w:ascii="Times New Roman" w:hAnsi="Times New Roman" w:cs="Times New Roman"/>
          <w:sz w:val="28"/>
          <w:szCs w:val="28"/>
        </w:rPr>
        <w:br/>
      </w:r>
      <w:r w:rsidRPr="00AA2A54">
        <w:rPr>
          <w:rFonts w:ascii="Times New Roman" w:hAnsi="Times New Roman" w:cs="Times New Roman"/>
          <w:sz w:val="28"/>
          <w:szCs w:val="28"/>
        </w:rPr>
        <w:t xml:space="preserve">и поликультурном социуме. Программа успешно используется в воспитании детей из семей, придерживающихся </w:t>
      </w:r>
      <w:r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Pr="00AA2A54">
        <w:rPr>
          <w:rFonts w:ascii="Times New Roman" w:hAnsi="Times New Roman" w:cs="Times New Roman"/>
          <w:sz w:val="28"/>
          <w:szCs w:val="28"/>
        </w:rPr>
        <w:t>культурных традиций, так как она возрождает ценности, присущие большинству традиционных культур (такие, как род, родители, Родина, семья, вера, надежда, любовь, мудрость, согласие, честь, достоинство, истоки подвига, истоки творчества и др.).</w:t>
      </w:r>
    </w:p>
    <w:p w:rsidR="00A11134" w:rsidRDefault="00A11134" w:rsidP="00A11134">
      <w:pPr>
        <w:pStyle w:val="a8"/>
        <w:shd w:val="clear" w:color="auto" w:fill="FFFFFF" w:themeFill="background1"/>
        <w:spacing w:after="0" w:line="20" w:lineRule="atLeast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2015-2016 учебном году </w:t>
      </w:r>
      <w:r w:rsidRPr="00E0319D">
        <w:rPr>
          <w:rFonts w:ascii="Times New Roman" w:hAnsi="Times New Roman" w:cs="Times New Roman"/>
          <w:bCs/>
          <w:sz w:val="28"/>
          <w:szCs w:val="28"/>
        </w:rPr>
        <w:t>предмет «Социокул</w:t>
      </w:r>
      <w:r>
        <w:rPr>
          <w:rFonts w:ascii="Times New Roman" w:hAnsi="Times New Roman" w:cs="Times New Roman"/>
          <w:bCs/>
          <w:sz w:val="28"/>
          <w:szCs w:val="28"/>
        </w:rPr>
        <w:t>ьтурные истоки» изучают 30</w:t>
      </w:r>
      <w:r w:rsidR="00643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581 обучающихся</w:t>
      </w:r>
      <w:r w:rsidRPr="00E0319D">
        <w:rPr>
          <w:rFonts w:ascii="Times New Roman" w:hAnsi="Times New Roman" w:cs="Times New Roman"/>
          <w:bCs/>
          <w:sz w:val="28"/>
          <w:szCs w:val="28"/>
        </w:rPr>
        <w:t xml:space="preserve"> 1-9 классов в 39 муниципальных общеобразовательных организациях. </w:t>
      </w:r>
      <w:r w:rsidR="006435F4">
        <w:rPr>
          <w:rFonts w:ascii="Times New Roman" w:hAnsi="Times New Roman" w:cs="Times New Roman"/>
          <w:bCs/>
          <w:sz w:val="28"/>
          <w:szCs w:val="28"/>
        </w:rPr>
        <w:t>С</w:t>
      </w:r>
      <w:r w:rsidRPr="00E0319D">
        <w:rPr>
          <w:rFonts w:ascii="Times New Roman" w:hAnsi="Times New Roman" w:cs="Times New Roman"/>
          <w:bCs/>
          <w:sz w:val="28"/>
          <w:szCs w:val="28"/>
        </w:rPr>
        <w:t>оциальными партнерами по реализации программы «Социокультурные истоки», «Воспитание на социокультурном опыте» являются представители Сургутского благочиния, которые принимают активное участие во внеурочных, внеклассных мероприятиях  с участием родителей и учащихся.</w:t>
      </w:r>
    </w:p>
    <w:p w:rsidR="00A11134" w:rsidRPr="001A6568" w:rsidRDefault="00A11134" w:rsidP="00A11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1A6568">
        <w:rPr>
          <w:rFonts w:ascii="Times New Roman" w:eastAsia="Times New Roman" w:hAnsi="Times New Roman" w:cs="Times New Roman"/>
          <w:spacing w:val="-2"/>
          <w:sz w:val="28"/>
          <w:szCs w:val="28"/>
        </w:rPr>
        <w:t>В 11 обр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азовательных организациях для уча</w:t>
      </w:r>
      <w:r w:rsidRPr="001A6568">
        <w:rPr>
          <w:rFonts w:ascii="Times New Roman" w:eastAsia="Times New Roman" w:hAnsi="Times New Roman" w:cs="Times New Roman"/>
          <w:spacing w:val="-2"/>
          <w:sz w:val="28"/>
          <w:szCs w:val="28"/>
        </w:rPr>
        <w:t>щихся 10-11 классов ведется курс «Нрав</w:t>
      </w:r>
      <w:r w:rsidR="006435F4">
        <w:rPr>
          <w:rFonts w:ascii="Times New Roman" w:eastAsia="Times New Roman" w:hAnsi="Times New Roman" w:cs="Times New Roman"/>
          <w:spacing w:val="-2"/>
          <w:sz w:val="28"/>
          <w:szCs w:val="28"/>
        </w:rPr>
        <w:t>ственные основы семейной жизни»</w:t>
      </w:r>
      <w:r w:rsidRPr="001A65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435F4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r w:rsidRPr="001A65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разработан кандидатом психологических наук, </w:t>
      </w:r>
      <w:proofErr w:type="spellStart"/>
      <w:r w:rsidRPr="001A6568">
        <w:rPr>
          <w:rFonts w:ascii="Times New Roman" w:eastAsia="Times New Roman" w:hAnsi="Times New Roman" w:cs="Times New Roman"/>
          <w:spacing w:val="-2"/>
          <w:sz w:val="28"/>
          <w:szCs w:val="28"/>
        </w:rPr>
        <w:t>насельнице</w:t>
      </w:r>
      <w:r w:rsidR="006435F4">
        <w:rPr>
          <w:rFonts w:ascii="Times New Roman" w:eastAsia="Times New Roman" w:hAnsi="Times New Roman" w:cs="Times New Roman"/>
          <w:spacing w:val="-2"/>
          <w:sz w:val="28"/>
          <w:szCs w:val="28"/>
        </w:rPr>
        <w:t>й</w:t>
      </w:r>
      <w:proofErr w:type="spellEnd"/>
      <w:r w:rsidRPr="001A65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Среднеуральского женского монастыря в честь Иконы Божией Матери «</w:t>
      </w:r>
      <w:proofErr w:type="spellStart"/>
      <w:r w:rsidRPr="001A6568">
        <w:rPr>
          <w:rFonts w:ascii="Times New Roman" w:eastAsia="Times New Roman" w:hAnsi="Times New Roman" w:cs="Times New Roman"/>
          <w:spacing w:val="-2"/>
          <w:sz w:val="28"/>
          <w:szCs w:val="28"/>
        </w:rPr>
        <w:t>Спорительница</w:t>
      </w:r>
      <w:proofErr w:type="spellEnd"/>
      <w:r w:rsidRPr="001A65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Хлебов» монахиней Ниной (</w:t>
      </w:r>
      <w:proofErr w:type="spellStart"/>
      <w:r w:rsidRPr="001A6568">
        <w:rPr>
          <w:rFonts w:ascii="Times New Roman" w:eastAsia="Times New Roman" w:hAnsi="Times New Roman" w:cs="Times New Roman"/>
          <w:spacing w:val="-2"/>
          <w:sz w:val="28"/>
          <w:szCs w:val="28"/>
        </w:rPr>
        <w:t>Крыгиной</w:t>
      </w:r>
      <w:proofErr w:type="spellEnd"/>
      <w:r w:rsidRPr="001A6568">
        <w:rPr>
          <w:rFonts w:ascii="Times New Roman" w:eastAsia="Times New Roman" w:hAnsi="Times New Roman" w:cs="Times New Roman"/>
          <w:spacing w:val="-2"/>
          <w:sz w:val="28"/>
          <w:szCs w:val="28"/>
        </w:rPr>
        <w:t>). Главная цель курса – формирование у учащихся старших классов традиционных для российской культуры семейных ценностей. Общая численность обучающихся 10-11 классов, изучающих курс</w:t>
      </w:r>
      <w:r w:rsidR="006435F4">
        <w:rPr>
          <w:rFonts w:ascii="Times New Roman" w:eastAsia="Times New Roman" w:hAnsi="Times New Roman" w:cs="Times New Roman"/>
          <w:spacing w:val="-2"/>
          <w:sz w:val="28"/>
          <w:szCs w:val="28"/>
        </w:rPr>
        <w:t>,</w:t>
      </w:r>
      <w:r w:rsidRPr="001A65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составляет 688 человек (17,2% от общего числа обучающихся </w:t>
      </w:r>
      <w:r w:rsidR="006435F4">
        <w:rPr>
          <w:rFonts w:ascii="Times New Roman" w:eastAsia="Times New Roman" w:hAnsi="Times New Roman" w:cs="Times New Roman"/>
          <w:spacing w:val="-2"/>
          <w:sz w:val="28"/>
          <w:szCs w:val="28"/>
        </w:rPr>
        <w:br/>
      </w:r>
      <w:r w:rsidRPr="001A6568">
        <w:rPr>
          <w:rFonts w:ascii="Times New Roman" w:eastAsia="Times New Roman" w:hAnsi="Times New Roman" w:cs="Times New Roman"/>
          <w:spacing w:val="-2"/>
          <w:sz w:val="28"/>
          <w:szCs w:val="28"/>
        </w:rPr>
        <w:t>10-11 классов 3</w:t>
      </w:r>
      <w:r w:rsidR="006435F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A65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998 человек). </w:t>
      </w:r>
    </w:p>
    <w:p w:rsidR="00A11134" w:rsidRDefault="00A11134" w:rsidP="00A11134">
      <w:pPr>
        <w:shd w:val="clear" w:color="auto" w:fill="FFFFFF" w:themeFill="background1"/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19D">
        <w:rPr>
          <w:rFonts w:ascii="Times New Roman" w:hAnsi="Times New Roman" w:cs="Times New Roman"/>
          <w:bCs/>
          <w:sz w:val="28"/>
          <w:szCs w:val="28"/>
        </w:rPr>
        <w:t>В сотрудничестве с Сургутским благочинием готовятся Дни слав</w:t>
      </w:r>
      <w:r>
        <w:rPr>
          <w:rFonts w:ascii="Times New Roman" w:hAnsi="Times New Roman" w:cs="Times New Roman"/>
          <w:bCs/>
          <w:sz w:val="28"/>
          <w:szCs w:val="28"/>
        </w:rPr>
        <w:t xml:space="preserve">янской письменности и культуры. </w:t>
      </w:r>
      <w:r w:rsidRPr="00E0319D">
        <w:rPr>
          <w:rFonts w:ascii="Times New Roman" w:hAnsi="Times New Roman" w:cs="Times New Roman"/>
          <w:bCs/>
          <w:sz w:val="28"/>
          <w:szCs w:val="28"/>
        </w:rPr>
        <w:t xml:space="preserve">Фестивали детского и юношеского творчества </w:t>
      </w:r>
      <w:r w:rsidR="006435F4">
        <w:rPr>
          <w:rFonts w:ascii="Times New Roman" w:hAnsi="Times New Roman" w:cs="Times New Roman"/>
          <w:bCs/>
          <w:sz w:val="28"/>
          <w:szCs w:val="28"/>
        </w:rPr>
        <w:br/>
      </w:r>
      <w:r w:rsidRPr="00E0319D">
        <w:rPr>
          <w:rFonts w:ascii="Times New Roman" w:hAnsi="Times New Roman" w:cs="Times New Roman"/>
          <w:bCs/>
          <w:sz w:val="28"/>
          <w:szCs w:val="28"/>
        </w:rPr>
        <w:t xml:space="preserve">из года в год становятся площадками общения учащихся разных национальностей.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Обучающиеся </w:t>
      </w:r>
      <w:r w:rsidRPr="00E0319D">
        <w:rPr>
          <w:rFonts w:ascii="Times New Roman" w:hAnsi="Times New Roman" w:cs="Times New Roman"/>
          <w:bCs/>
          <w:sz w:val="28"/>
          <w:szCs w:val="28"/>
        </w:rPr>
        <w:t>и коллекти</w:t>
      </w:r>
      <w:r>
        <w:rPr>
          <w:rFonts w:ascii="Times New Roman" w:hAnsi="Times New Roman" w:cs="Times New Roman"/>
          <w:bCs/>
          <w:sz w:val="28"/>
          <w:szCs w:val="28"/>
        </w:rPr>
        <w:t>вы образовательных организаций –</w:t>
      </w:r>
      <w:r w:rsidRPr="00E0319D">
        <w:rPr>
          <w:rFonts w:ascii="Times New Roman" w:hAnsi="Times New Roman" w:cs="Times New Roman"/>
          <w:bCs/>
          <w:sz w:val="28"/>
          <w:szCs w:val="28"/>
        </w:rPr>
        <w:t xml:space="preserve"> постоянные участники городских фестивалей «Рождество Христово», «Добрый путь Рождества», «Пасха Красная», «Пасхальные ассамблеи», проводимых департаментом культуры, молодежной политики и спорта </w:t>
      </w:r>
      <w:r w:rsidR="006435F4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</w:t>
      </w:r>
      <w:r w:rsidRPr="00E0319D">
        <w:rPr>
          <w:rFonts w:ascii="Times New Roman" w:hAnsi="Times New Roman" w:cs="Times New Roman"/>
          <w:bCs/>
          <w:sz w:val="28"/>
          <w:szCs w:val="28"/>
        </w:rPr>
        <w:t xml:space="preserve">при участии Прихода Храма Преображения Господня. Участие в </w:t>
      </w:r>
      <w:r w:rsidR="006435F4">
        <w:rPr>
          <w:rFonts w:ascii="Times New Roman" w:hAnsi="Times New Roman" w:cs="Times New Roman"/>
          <w:bCs/>
          <w:sz w:val="28"/>
          <w:szCs w:val="28"/>
        </w:rPr>
        <w:t xml:space="preserve">данных фестивалях способствует </w:t>
      </w:r>
      <w:r w:rsidRPr="00E0319D">
        <w:rPr>
          <w:rFonts w:ascii="Times New Roman" w:hAnsi="Times New Roman" w:cs="Times New Roman"/>
          <w:bCs/>
          <w:sz w:val="28"/>
          <w:szCs w:val="28"/>
        </w:rPr>
        <w:t>возрождени</w:t>
      </w:r>
      <w:r w:rsidR="006435F4">
        <w:rPr>
          <w:rFonts w:ascii="Times New Roman" w:hAnsi="Times New Roman" w:cs="Times New Roman"/>
          <w:bCs/>
          <w:sz w:val="28"/>
          <w:szCs w:val="28"/>
        </w:rPr>
        <w:t>ю лучших народных, христианских</w:t>
      </w:r>
      <w:r w:rsidRPr="00E0319D">
        <w:rPr>
          <w:rFonts w:ascii="Times New Roman" w:hAnsi="Times New Roman" w:cs="Times New Roman"/>
          <w:bCs/>
          <w:sz w:val="28"/>
          <w:szCs w:val="28"/>
        </w:rPr>
        <w:t xml:space="preserve"> обычаев в деле воспитания подрастающего поколения, в формировании гуманных отношений в обществе.</w:t>
      </w:r>
    </w:p>
    <w:p w:rsidR="00A11134" w:rsidRPr="007A45FA" w:rsidRDefault="00A11134" w:rsidP="00A11134">
      <w:pPr>
        <w:shd w:val="clear" w:color="auto" w:fill="FFFFFF" w:themeFill="background1"/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27-28 апреля 2016 года в рамках подготовки к празднованию Дней славянской </w:t>
      </w:r>
      <w:r w:rsidR="00B842B4">
        <w:rPr>
          <w:rFonts w:ascii="Times New Roman" w:hAnsi="Times New Roman" w:cs="Times New Roman"/>
          <w:bCs/>
          <w:sz w:val="28"/>
          <w:szCs w:val="28"/>
        </w:rPr>
        <w:t xml:space="preserve">письменности 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культуры на базе </w:t>
      </w:r>
      <w:r w:rsidR="006435F4">
        <w:rPr>
          <w:rFonts w:ascii="Times New Roman" w:hAnsi="Times New Roman" w:cs="Times New Roman"/>
          <w:bCs/>
          <w:sz w:val="28"/>
          <w:szCs w:val="28"/>
        </w:rPr>
        <w:t xml:space="preserve">муниципального бюджетного образовательного учреждения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лицея № 1 состоялись мероприятия Кирилло-Мефодиевских чтений: </w:t>
      </w:r>
      <w:r w:rsidRPr="00F437A7">
        <w:rPr>
          <w:rFonts w:ascii="Times New Roman" w:eastAsia="Times New Roman" w:hAnsi="Times New Roman" w:cs="Times New Roman"/>
          <w:sz w:val="28"/>
          <w:szCs w:val="28"/>
        </w:rPr>
        <w:t>форум для учащихся «Мы за Чистое Слово»</w:t>
      </w:r>
      <w:r w:rsidR="006435F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педагогическая конференция.</w:t>
      </w:r>
      <w:r w:rsidR="006435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Участниками данных событий стали более 200 учащихся, педагогических работников, представителей Сургутского благочиния.</w:t>
      </w:r>
    </w:p>
    <w:p w:rsidR="00A11134" w:rsidRDefault="00A11134" w:rsidP="006435F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ноября 2015 года в 10 образовательных организациях стартовал проект «Честь имею», направленный на формирование у обучающихся знаний о Героях Отечества, людях, внесших значительный вклад в процветание России. Организаторы проекта – департамент образования Администрации города, Сургутское благочиние. В рамках классных часов обучающиеся стали участниками познавательных встреч с участием почетных людей города, ветеранов бо</w:t>
      </w:r>
      <w:r w:rsidR="006435F4">
        <w:rPr>
          <w:rFonts w:ascii="Times New Roman" w:hAnsi="Times New Roman" w:cs="Times New Roman"/>
          <w:bCs/>
          <w:sz w:val="28"/>
          <w:szCs w:val="28"/>
        </w:rPr>
        <w:t xml:space="preserve">евых действий, локальных войн. </w:t>
      </w:r>
    </w:p>
    <w:p w:rsidR="00A11134" w:rsidRPr="00787326" w:rsidRDefault="006435F4" w:rsidP="00643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 первом</w:t>
      </w:r>
      <w:r w:rsidR="00A11134" w:rsidRPr="00787326">
        <w:rPr>
          <w:rFonts w:ascii="Times New Roman" w:eastAsia="Calibri" w:hAnsi="Times New Roman" w:cs="Times New Roman"/>
          <w:sz w:val="28"/>
          <w:szCs w:val="28"/>
        </w:rPr>
        <w:t xml:space="preserve"> квартале 2016 года состоялись </w:t>
      </w:r>
      <w:r w:rsidR="00A11134" w:rsidRPr="00787326">
        <w:rPr>
          <w:rFonts w:ascii="Times New Roman" w:eastAsia="Times New Roman" w:hAnsi="Times New Roman" w:cs="Times New Roman"/>
          <w:sz w:val="28"/>
          <w:szCs w:val="28"/>
        </w:rPr>
        <w:t>тематические мероприятия, направленные на формирование этнокультурной компетентности, в том числе</w:t>
      </w:r>
      <w:r w:rsidR="00A11134">
        <w:rPr>
          <w:rFonts w:ascii="Times New Roman" w:eastAsia="Times New Roman" w:hAnsi="Times New Roman" w:cs="Times New Roman"/>
          <w:sz w:val="28"/>
          <w:szCs w:val="28"/>
        </w:rPr>
        <w:t xml:space="preserve"> с участием представителей Сургутского благочиния</w:t>
      </w:r>
      <w:r w:rsidR="00A11134" w:rsidRPr="0078732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11134" w:rsidRPr="00787326" w:rsidRDefault="006435F4" w:rsidP="006435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helvetica-7-bold7-bold" w:eastAsia="Times New Roman" w:hAnsi="helvetica-7-bold7-bold" w:cs="Times New Roman"/>
          <w:bCs/>
          <w:sz w:val="28"/>
          <w:szCs w:val="28"/>
        </w:rPr>
        <w:t>-</w:t>
      </w:r>
      <w:r w:rsidR="00A11134" w:rsidRPr="00787326">
        <w:rPr>
          <w:rFonts w:ascii="helvetica-7-bold7-bold" w:eastAsia="Times New Roman" w:hAnsi="helvetica-7-bold7-bold" w:cs="Times New Roman" w:hint="eastAsia"/>
          <w:bCs/>
          <w:sz w:val="28"/>
          <w:szCs w:val="28"/>
        </w:rPr>
        <w:t xml:space="preserve"> </w:t>
      </w:r>
      <w:r w:rsidR="00A11134" w:rsidRPr="00787326">
        <w:rPr>
          <w:rFonts w:ascii="helvetica-7-bold7-bold" w:eastAsia="Times New Roman" w:hAnsi="helvetica-7-bold7-bold" w:cs="Times New Roman"/>
          <w:bCs/>
          <w:sz w:val="28"/>
          <w:szCs w:val="28"/>
        </w:rPr>
        <w:t xml:space="preserve">15 января в концертном зале Сургутского педагогического университета состоялся Гала-концерт и награждение победителей X фестиваля детского </w:t>
      </w:r>
      <w:r>
        <w:rPr>
          <w:rFonts w:ascii="helvetica-7-bold7-bold" w:eastAsia="Times New Roman" w:hAnsi="helvetica-7-bold7-bold" w:cs="Times New Roman"/>
          <w:bCs/>
          <w:sz w:val="28"/>
          <w:szCs w:val="28"/>
        </w:rPr>
        <w:br/>
      </w:r>
      <w:r w:rsidR="00A11134" w:rsidRPr="00787326">
        <w:rPr>
          <w:rFonts w:ascii="helvetica-7-bold7-bold" w:eastAsia="Times New Roman" w:hAnsi="helvetica-7-bold7-bold" w:cs="Times New Roman"/>
          <w:bCs/>
          <w:sz w:val="28"/>
          <w:szCs w:val="28"/>
        </w:rPr>
        <w:t>и юношеского творчества «Щедрый вечер</w:t>
      </w:r>
      <w:r w:rsidR="00A1113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A11134" w:rsidRPr="0078732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11134" w:rsidRPr="00787326" w:rsidRDefault="006435F4" w:rsidP="006435F4">
      <w:pPr>
        <w:tabs>
          <w:tab w:val="left" w:pos="851"/>
        </w:tabs>
        <w:snapToGri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</w:t>
      </w:r>
      <w:r w:rsidR="00A11134" w:rsidRPr="0078732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феврале – мероприятия, посвященные Дню защитника Оте</w:t>
      </w:r>
      <w:r w:rsidR="00A11134">
        <w:rPr>
          <w:rFonts w:ascii="Times New Roman" w:eastAsia="Calibri" w:hAnsi="Times New Roman" w:cs="Times New Roman"/>
          <w:color w:val="000000"/>
          <w:sz w:val="28"/>
          <w:szCs w:val="28"/>
        </w:rPr>
        <w:t>чества (классные часы, тематические встречи).</w:t>
      </w:r>
    </w:p>
    <w:p w:rsidR="00A11134" w:rsidRPr="00B842B4" w:rsidRDefault="00A11134" w:rsidP="00B842B4">
      <w:pPr>
        <w:pStyle w:val="a8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42B4">
        <w:rPr>
          <w:rFonts w:ascii="Times New Roman" w:hAnsi="Times New Roman" w:cs="Times New Roman"/>
          <w:b/>
          <w:bCs/>
          <w:sz w:val="28"/>
          <w:szCs w:val="28"/>
        </w:rPr>
        <w:t xml:space="preserve">Сотрудничество в </w:t>
      </w:r>
      <w:r w:rsidR="00F348CF"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  <w:r w:rsidRPr="00B842B4">
        <w:rPr>
          <w:rFonts w:ascii="Times New Roman" w:hAnsi="Times New Roman" w:cs="Times New Roman"/>
          <w:b/>
          <w:bCs/>
          <w:sz w:val="28"/>
          <w:szCs w:val="28"/>
        </w:rPr>
        <w:t>педагогическо</w:t>
      </w:r>
      <w:r w:rsidR="00F348CF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B842B4">
        <w:rPr>
          <w:rFonts w:ascii="Times New Roman" w:hAnsi="Times New Roman" w:cs="Times New Roman"/>
          <w:b/>
          <w:bCs/>
          <w:sz w:val="28"/>
          <w:szCs w:val="28"/>
        </w:rPr>
        <w:t xml:space="preserve"> просвещени</w:t>
      </w:r>
      <w:r w:rsidR="00F348C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B842B4">
        <w:rPr>
          <w:rFonts w:ascii="Times New Roman" w:hAnsi="Times New Roman" w:cs="Times New Roman"/>
          <w:b/>
          <w:bCs/>
          <w:sz w:val="28"/>
          <w:szCs w:val="28"/>
        </w:rPr>
        <w:t xml:space="preserve"> родителей.</w:t>
      </w:r>
    </w:p>
    <w:p w:rsidR="00A11134" w:rsidRDefault="00A11134" w:rsidP="00A11134">
      <w:pPr>
        <w:shd w:val="clear" w:color="auto" w:fill="FFFFFF" w:themeFill="background1"/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19D">
        <w:rPr>
          <w:rFonts w:ascii="Times New Roman" w:hAnsi="Times New Roman" w:cs="Times New Roman"/>
          <w:bCs/>
          <w:sz w:val="28"/>
          <w:szCs w:val="28"/>
        </w:rPr>
        <w:t xml:space="preserve">С 2005 года в Сургуте осуществляет деятельность Городское родительское собрание, являющееся постоянно действующим представительным </w:t>
      </w:r>
      <w:r w:rsidR="006435F4">
        <w:rPr>
          <w:rFonts w:ascii="Times New Roman" w:hAnsi="Times New Roman" w:cs="Times New Roman"/>
          <w:bCs/>
          <w:sz w:val="28"/>
          <w:szCs w:val="28"/>
        </w:rPr>
        <w:br/>
      </w:r>
      <w:r w:rsidRPr="00E0319D">
        <w:rPr>
          <w:rFonts w:ascii="Times New Roman" w:hAnsi="Times New Roman" w:cs="Times New Roman"/>
          <w:bCs/>
          <w:sz w:val="28"/>
          <w:szCs w:val="28"/>
        </w:rPr>
        <w:t xml:space="preserve">и коллегиальным органом из числа родителей (законных представителей) учащихся, сотрудников департамента образования Администрации города и муниципальных казенных учреждений, обслуживающих сферу образования. Участниками собрания неоднократно становились представители Сургутского благочиния. С их участием рассматривались вопросы значимости духовно-нравственного воспитания </w:t>
      </w:r>
      <w:r w:rsidR="006435F4">
        <w:rPr>
          <w:rFonts w:ascii="Times New Roman" w:hAnsi="Times New Roman" w:cs="Times New Roman"/>
          <w:bCs/>
          <w:sz w:val="28"/>
          <w:szCs w:val="28"/>
        </w:rPr>
        <w:br/>
      </w:r>
      <w:r w:rsidRPr="00E0319D">
        <w:rPr>
          <w:rFonts w:ascii="Times New Roman" w:hAnsi="Times New Roman" w:cs="Times New Roman"/>
          <w:bCs/>
          <w:sz w:val="28"/>
          <w:szCs w:val="28"/>
        </w:rPr>
        <w:t xml:space="preserve">в профилактической работе с несовершеннолетними, роли родителей в воспитании ребенка и др. </w:t>
      </w:r>
    </w:p>
    <w:p w:rsidR="00A11134" w:rsidRPr="007A45FA" w:rsidRDefault="00A11134" w:rsidP="00A1113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319D">
        <w:rPr>
          <w:rFonts w:ascii="Times New Roman" w:hAnsi="Times New Roman" w:cs="Times New Roman"/>
          <w:bCs/>
          <w:sz w:val="28"/>
          <w:szCs w:val="28"/>
        </w:rPr>
        <w:t xml:space="preserve">В образовательных организациях активно распространяется опыт приглашения представителей официальных религиозных конфессий (православие, ислам) </w:t>
      </w:r>
      <w:r w:rsidR="006435F4">
        <w:rPr>
          <w:rFonts w:ascii="Times New Roman" w:hAnsi="Times New Roman" w:cs="Times New Roman"/>
          <w:bCs/>
          <w:sz w:val="28"/>
          <w:szCs w:val="28"/>
        </w:rPr>
        <w:br/>
      </w:r>
      <w:r w:rsidRPr="00E0319D">
        <w:rPr>
          <w:rFonts w:ascii="Times New Roman" w:hAnsi="Times New Roman" w:cs="Times New Roman"/>
          <w:bCs/>
          <w:sz w:val="28"/>
          <w:szCs w:val="28"/>
        </w:rPr>
        <w:t xml:space="preserve">на родительские собрания. Обращения представителей религиозных сообществ </w:t>
      </w:r>
      <w:r w:rsidR="006435F4">
        <w:rPr>
          <w:rFonts w:ascii="Times New Roman" w:hAnsi="Times New Roman" w:cs="Times New Roman"/>
          <w:bCs/>
          <w:sz w:val="28"/>
          <w:szCs w:val="28"/>
        </w:rPr>
        <w:br/>
      </w:r>
      <w:r w:rsidRPr="00E0319D">
        <w:rPr>
          <w:rFonts w:ascii="Times New Roman" w:hAnsi="Times New Roman" w:cs="Times New Roman"/>
          <w:bCs/>
          <w:sz w:val="28"/>
          <w:szCs w:val="28"/>
        </w:rPr>
        <w:t>к родителям, призыв к ответственному отношению к воспитанию, формированию духовно-нравственной личности ребенка играет положительную роль в педагогическом просвещении родителей.</w:t>
      </w:r>
    </w:p>
    <w:p w:rsidR="00A11134" w:rsidRPr="00B842B4" w:rsidRDefault="00A11134" w:rsidP="00B842B4">
      <w:pPr>
        <w:pStyle w:val="a8"/>
        <w:numPr>
          <w:ilvl w:val="0"/>
          <w:numId w:val="7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42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Организация встреч педагогов, учащихся, родителей с современными деятелями культуры и </w:t>
      </w:r>
      <w:r w:rsidR="00B842B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представителями </w:t>
      </w:r>
      <w:r w:rsidRPr="00B842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религи</w:t>
      </w:r>
      <w:r w:rsidR="00B842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озных организаций</w:t>
      </w:r>
      <w:r w:rsidR="00B842B4" w:rsidRPr="00B842B4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11134" w:rsidRPr="00AA2A54" w:rsidRDefault="00A11134" w:rsidP="00A1113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A5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Сургутское благочиние, </w:t>
      </w:r>
      <w:r w:rsidRPr="00AA2A54">
        <w:rPr>
          <w:rFonts w:ascii="Times New Roman" w:hAnsi="Times New Roman" w:cs="Times New Roman"/>
          <w:sz w:val="28"/>
          <w:szCs w:val="28"/>
        </w:rPr>
        <w:t xml:space="preserve">региональная общественная организация </w:t>
      </w:r>
      <w:r w:rsidR="006435F4">
        <w:rPr>
          <w:rFonts w:ascii="Times New Roman" w:hAnsi="Times New Roman" w:cs="Times New Roman"/>
          <w:sz w:val="28"/>
          <w:szCs w:val="28"/>
        </w:rPr>
        <w:t xml:space="preserve">Ханты-Мансийского автономного округа − </w:t>
      </w:r>
      <w:r w:rsidRPr="00AA2A54">
        <w:rPr>
          <w:rFonts w:ascii="Times New Roman" w:hAnsi="Times New Roman" w:cs="Times New Roman"/>
          <w:sz w:val="28"/>
          <w:szCs w:val="28"/>
        </w:rPr>
        <w:t>Югры «Центр духовно-нравственного развития «Истоки» неоднократно выступали организаторами приезда в наш город деятелей культуры и религии.</w:t>
      </w:r>
    </w:p>
    <w:p w:rsidR="00A11134" w:rsidRPr="006435F4" w:rsidRDefault="00A11134" w:rsidP="006435F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2A54">
        <w:rPr>
          <w:rFonts w:ascii="Times New Roman" w:hAnsi="Times New Roman" w:cs="Times New Roman"/>
          <w:sz w:val="28"/>
          <w:szCs w:val="28"/>
        </w:rPr>
        <w:t xml:space="preserve">Стали доброй традицией встречи сургутских педагогов, учащихся, родителей </w:t>
      </w:r>
      <w:r w:rsidR="006435F4">
        <w:rPr>
          <w:rFonts w:ascii="Times New Roman" w:hAnsi="Times New Roman" w:cs="Times New Roman"/>
          <w:sz w:val="28"/>
          <w:szCs w:val="28"/>
        </w:rPr>
        <w:br/>
      </w:r>
      <w:r w:rsidRPr="00AA2A54">
        <w:rPr>
          <w:rFonts w:ascii="Times New Roman" w:hAnsi="Times New Roman" w:cs="Times New Roman"/>
          <w:sz w:val="28"/>
          <w:szCs w:val="28"/>
        </w:rPr>
        <w:t>с настоятелем храма Всех Святых бывшего Алексеевского монастыря города Москвы, членом Союза Российских писателей, заместителем декана факультета Православной культуры Академии ракетных войск стратегического назначения, почетным профессором факультета православной культуры</w:t>
      </w:r>
      <w:r w:rsidR="006435F4">
        <w:rPr>
          <w:rFonts w:ascii="Times New Roman" w:hAnsi="Times New Roman" w:cs="Times New Roman"/>
          <w:sz w:val="28"/>
          <w:szCs w:val="28"/>
        </w:rPr>
        <w:t>, отцом Артемием Владимировым</w:t>
      </w:r>
      <w:r w:rsidR="00D875B0">
        <w:rPr>
          <w:rFonts w:ascii="Times New Roman" w:hAnsi="Times New Roman" w:cs="Times New Roman"/>
          <w:sz w:val="28"/>
          <w:szCs w:val="28"/>
        </w:rPr>
        <w:t xml:space="preserve"> (</w:t>
      </w:r>
      <w:r w:rsidR="00D875B0">
        <w:rPr>
          <w:rFonts w:ascii="Times New Roman" w:hAnsi="Times New Roman" w:cs="Times New Roman"/>
          <w:bCs/>
          <w:sz w:val="28"/>
          <w:szCs w:val="28"/>
        </w:rPr>
        <w:t>с 0</w:t>
      </w:r>
      <w:r w:rsidR="00D875B0" w:rsidRPr="00E0319D">
        <w:rPr>
          <w:rFonts w:ascii="Times New Roman" w:hAnsi="Times New Roman" w:cs="Times New Roman"/>
          <w:bCs/>
          <w:sz w:val="28"/>
          <w:szCs w:val="28"/>
        </w:rPr>
        <w:t>9 по 11 ноября 2015 года</w:t>
      </w:r>
      <w:r w:rsidR="00D875B0">
        <w:rPr>
          <w:rFonts w:ascii="Times New Roman" w:hAnsi="Times New Roman" w:cs="Times New Roman"/>
          <w:bCs/>
          <w:sz w:val="28"/>
          <w:szCs w:val="28"/>
        </w:rPr>
        <w:t>, участников</w:t>
      </w:r>
      <w:r w:rsidR="00D875B0" w:rsidRPr="00D87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75B0" w:rsidRPr="00E0319D">
        <w:rPr>
          <w:rFonts w:ascii="Times New Roman" w:hAnsi="Times New Roman" w:cs="Times New Roman"/>
          <w:bCs/>
          <w:sz w:val="28"/>
          <w:szCs w:val="28"/>
        </w:rPr>
        <w:t>более 1000 человек</w:t>
      </w:r>
      <w:r w:rsidR="00D875B0">
        <w:rPr>
          <w:rFonts w:ascii="Times New Roman" w:hAnsi="Times New Roman" w:cs="Times New Roman"/>
          <w:sz w:val="28"/>
          <w:szCs w:val="28"/>
        </w:rPr>
        <w:t>)</w:t>
      </w:r>
      <w:r w:rsidR="006435F4">
        <w:rPr>
          <w:rFonts w:ascii="Times New Roman" w:hAnsi="Times New Roman" w:cs="Times New Roman"/>
          <w:sz w:val="28"/>
          <w:szCs w:val="28"/>
        </w:rPr>
        <w:t xml:space="preserve">. Встречи посвящены </w:t>
      </w:r>
      <w:r w:rsidRPr="00AA2A54">
        <w:rPr>
          <w:rFonts w:ascii="Times New Roman" w:hAnsi="Times New Roman" w:cs="Times New Roman"/>
          <w:sz w:val="28"/>
          <w:szCs w:val="28"/>
        </w:rPr>
        <w:t xml:space="preserve">вопросам педагогического призвания учителя, нравственного становления личности, формирования достоинства человека, проблемам нравственного выбора, воспитания и истинной родительской любви </w:t>
      </w:r>
      <w:r w:rsidR="00D875B0">
        <w:rPr>
          <w:rFonts w:ascii="Times New Roman" w:hAnsi="Times New Roman" w:cs="Times New Roman"/>
          <w:sz w:val="28"/>
          <w:szCs w:val="28"/>
        </w:rPr>
        <w:br/>
      </w:r>
      <w:r w:rsidRPr="00AA2A54">
        <w:rPr>
          <w:rFonts w:ascii="Times New Roman" w:hAnsi="Times New Roman" w:cs="Times New Roman"/>
          <w:sz w:val="28"/>
          <w:szCs w:val="28"/>
        </w:rPr>
        <w:t xml:space="preserve">к детям. </w:t>
      </w:r>
    </w:p>
    <w:p w:rsidR="00A11134" w:rsidRPr="00787326" w:rsidRDefault="00A11134" w:rsidP="00A11134">
      <w:pPr>
        <w:shd w:val="clear" w:color="auto" w:fill="FFFFFF" w:themeFill="background1"/>
        <w:spacing w:after="0" w:line="2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2015-2016 учебном году с</w:t>
      </w:r>
      <w:r w:rsidRPr="00E0319D">
        <w:rPr>
          <w:rFonts w:ascii="Times New Roman" w:hAnsi="Times New Roman" w:cs="Times New Roman"/>
          <w:bCs/>
          <w:sz w:val="28"/>
          <w:szCs w:val="28"/>
        </w:rPr>
        <w:t>остоялись встречи педагогической и родит</w:t>
      </w:r>
      <w:r>
        <w:rPr>
          <w:rFonts w:ascii="Times New Roman" w:hAnsi="Times New Roman" w:cs="Times New Roman"/>
          <w:bCs/>
          <w:sz w:val="28"/>
          <w:szCs w:val="28"/>
        </w:rPr>
        <w:t>ельской общественности (более 1</w:t>
      </w:r>
      <w:r w:rsidR="00D875B0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E0319D">
        <w:rPr>
          <w:rFonts w:ascii="Times New Roman" w:hAnsi="Times New Roman" w:cs="Times New Roman"/>
          <w:bCs/>
          <w:sz w:val="28"/>
          <w:szCs w:val="28"/>
        </w:rPr>
        <w:t xml:space="preserve">00 человек) с Василием Давидовичем </w:t>
      </w:r>
      <w:proofErr w:type="spellStart"/>
      <w:r w:rsidRPr="00E0319D">
        <w:rPr>
          <w:rFonts w:ascii="Times New Roman" w:hAnsi="Times New Roman" w:cs="Times New Roman"/>
          <w:bCs/>
          <w:sz w:val="28"/>
          <w:szCs w:val="28"/>
        </w:rPr>
        <w:t>Ирз</w:t>
      </w:r>
      <w:r>
        <w:rPr>
          <w:rFonts w:ascii="Times New Roman" w:hAnsi="Times New Roman" w:cs="Times New Roman"/>
          <w:bCs/>
          <w:sz w:val="28"/>
          <w:szCs w:val="28"/>
        </w:rPr>
        <w:t>абековым</w:t>
      </w:r>
      <w:proofErr w:type="spellEnd"/>
      <w:r w:rsidR="00D875B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E0319D">
        <w:rPr>
          <w:rFonts w:ascii="Times New Roman" w:hAnsi="Times New Roman" w:cs="Times New Roman"/>
          <w:bCs/>
          <w:sz w:val="28"/>
          <w:szCs w:val="28"/>
        </w:rPr>
        <w:t xml:space="preserve">филологом, православным писателем и публицистом, преподавателем, автором книги «Тайна русского слова», руководителем православного центра во имя святого Луки (Войно-Ясенецкого): </w:t>
      </w:r>
      <w:r w:rsidRPr="007A45FA">
        <w:rPr>
          <w:rFonts w:ascii="Times New Roman" w:hAnsi="Times New Roman" w:cs="Times New Roman"/>
          <w:bCs/>
          <w:sz w:val="28"/>
          <w:szCs w:val="28"/>
        </w:rPr>
        <w:t>в ноябре2015 года</w:t>
      </w:r>
      <w:r w:rsidR="00D875B0">
        <w:rPr>
          <w:rFonts w:ascii="Times New Roman" w:hAnsi="Times New Roman" w:cs="Times New Roman"/>
          <w:bCs/>
          <w:sz w:val="28"/>
          <w:szCs w:val="28"/>
        </w:rPr>
        <w:t xml:space="preserve"> и марте 2016 года</w:t>
      </w:r>
      <w:r w:rsidRPr="007A45FA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 xml:space="preserve"> тематические встречи по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теме:</w:t>
      </w:r>
      <w:r w:rsidR="00D875B0">
        <w:rPr>
          <w:rFonts w:ascii="Times New Roman" w:hAnsi="Times New Roman" w:cs="Times New Roman"/>
          <w:bCs/>
          <w:sz w:val="28"/>
          <w:szCs w:val="28"/>
        </w:rPr>
        <w:t xml:space="preserve"> «Стать русским во-первых </w:t>
      </w:r>
      <w:r w:rsidRPr="007A45FA">
        <w:rPr>
          <w:rFonts w:ascii="Times New Roman" w:hAnsi="Times New Roman" w:cs="Times New Roman"/>
          <w:bCs/>
          <w:sz w:val="28"/>
          <w:szCs w:val="28"/>
        </w:rPr>
        <w:t>и прежде всего …» (о сохранении русского языка как важнейшего кода наци</w:t>
      </w:r>
      <w:r>
        <w:rPr>
          <w:rFonts w:ascii="Times New Roman" w:hAnsi="Times New Roman" w:cs="Times New Roman"/>
          <w:bCs/>
          <w:sz w:val="28"/>
          <w:szCs w:val="28"/>
        </w:rPr>
        <w:t>и, верности русским традициям).</w:t>
      </w:r>
    </w:p>
    <w:p w:rsidR="00A11134" w:rsidRPr="0094588C" w:rsidRDefault="00A11134" w:rsidP="00A11134">
      <w:pPr>
        <w:pStyle w:val="a8"/>
        <w:shd w:val="clear" w:color="auto" w:fill="FFFFFF" w:themeFill="background1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88C">
        <w:rPr>
          <w:rFonts w:ascii="Times New Roman" w:hAnsi="Times New Roman" w:cs="Times New Roman"/>
          <w:bCs/>
          <w:sz w:val="28"/>
          <w:szCs w:val="28"/>
        </w:rPr>
        <w:t>Значимым</w:t>
      </w:r>
      <w:r>
        <w:rPr>
          <w:rFonts w:ascii="Times New Roman" w:hAnsi="Times New Roman" w:cs="Times New Roman"/>
          <w:bCs/>
          <w:sz w:val="28"/>
          <w:szCs w:val="28"/>
        </w:rPr>
        <w:t>и события</w:t>
      </w:r>
      <w:r w:rsidRPr="0094588C"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94588C">
        <w:rPr>
          <w:rFonts w:ascii="Times New Roman" w:hAnsi="Times New Roman" w:cs="Times New Roman"/>
          <w:bCs/>
          <w:sz w:val="28"/>
          <w:szCs w:val="28"/>
        </w:rPr>
        <w:t xml:space="preserve"> для муниципальной системы образования стало участие </w:t>
      </w:r>
      <w:r>
        <w:rPr>
          <w:rFonts w:ascii="Times New Roman" w:hAnsi="Times New Roman" w:cs="Times New Roman"/>
          <w:bCs/>
          <w:sz w:val="28"/>
          <w:szCs w:val="28"/>
        </w:rPr>
        <w:t>представителей религиозных организаций в совещаниях</w:t>
      </w:r>
      <w:r w:rsidRPr="0094588C">
        <w:rPr>
          <w:rFonts w:ascii="Times New Roman" w:hAnsi="Times New Roman" w:cs="Times New Roman"/>
          <w:bCs/>
          <w:sz w:val="28"/>
          <w:szCs w:val="28"/>
        </w:rPr>
        <w:t xml:space="preserve"> руководителей образовательных организаций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A11134" w:rsidRPr="004355E5" w:rsidRDefault="00A11134" w:rsidP="00A11134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55E5">
        <w:rPr>
          <w:rFonts w:ascii="Times New Roman" w:hAnsi="Times New Roman" w:cs="Times New Roman"/>
          <w:bCs/>
          <w:sz w:val="28"/>
          <w:szCs w:val="28"/>
        </w:rPr>
        <w:t xml:space="preserve">25 августа 2015 года Благочинный </w:t>
      </w:r>
      <w:proofErr w:type="spellStart"/>
      <w:r w:rsidRPr="004355E5">
        <w:rPr>
          <w:rFonts w:ascii="Times New Roman" w:hAnsi="Times New Roman" w:cs="Times New Roman"/>
          <w:bCs/>
          <w:sz w:val="28"/>
          <w:szCs w:val="28"/>
        </w:rPr>
        <w:t>Сургутского</w:t>
      </w:r>
      <w:proofErr w:type="spellEnd"/>
      <w:r w:rsidRPr="004355E5">
        <w:rPr>
          <w:rFonts w:ascii="Times New Roman" w:hAnsi="Times New Roman" w:cs="Times New Roman"/>
          <w:bCs/>
          <w:sz w:val="28"/>
          <w:szCs w:val="28"/>
        </w:rPr>
        <w:t xml:space="preserve"> благочиния о</w:t>
      </w:r>
      <w:r w:rsidR="00B842B4">
        <w:rPr>
          <w:rFonts w:ascii="Times New Roman" w:hAnsi="Times New Roman" w:cs="Times New Roman"/>
          <w:bCs/>
          <w:sz w:val="28"/>
          <w:szCs w:val="28"/>
        </w:rPr>
        <w:t>.</w:t>
      </w:r>
      <w:r w:rsidRPr="004355E5">
        <w:rPr>
          <w:rFonts w:ascii="Times New Roman" w:hAnsi="Times New Roman" w:cs="Times New Roman"/>
          <w:bCs/>
          <w:sz w:val="28"/>
          <w:szCs w:val="28"/>
        </w:rPr>
        <w:t xml:space="preserve"> Антоний принял участие в пленарном заседании Августовской педагогической конференции, выступив с обращением к педагогическому сообществу.</w:t>
      </w:r>
    </w:p>
    <w:p w:rsidR="00A11134" w:rsidRDefault="00A11134" w:rsidP="00A111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55E5">
        <w:rPr>
          <w:rFonts w:ascii="Times New Roman" w:hAnsi="Times New Roman" w:cs="Times New Roman"/>
          <w:bCs/>
          <w:sz w:val="28"/>
          <w:szCs w:val="28"/>
        </w:rPr>
        <w:t xml:space="preserve">15 апреля 2016 года на базе МБОУ СОШ № 10 состоялся семинар-брифинг </w:t>
      </w:r>
      <w:r w:rsidR="00D875B0">
        <w:rPr>
          <w:rFonts w:ascii="Times New Roman" w:hAnsi="Times New Roman" w:cs="Times New Roman"/>
          <w:bCs/>
          <w:sz w:val="28"/>
          <w:szCs w:val="28"/>
        </w:rPr>
        <w:br/>
      </w:r>
      <w:r w:rsidRPr="004355E5">
        <w:rPr>
          <w:rFonts w:ascii="Times New Roman" w:hAnsi="Times New Roman" w:cs="Times New Roman"/>
          <w:bCs/>
          <w:sz w:val="28"/>
          <w:szCs w:val="28"/>
        </w:rPr>
        <w:t>по</w:t>
      </w:r>
      <w:r w:rsidRPr="004355E5">
        <w:rPr>
          <w:rFonts w:ascii="Times New Roman" w:eastAsia="Times New Roman" w:hAnsi="Times New Roman" w:cs="Times New Roman"/>
          <w:sz w:val="28"/>
          <w:szCs w:val="28"/>
        </w:rPr>
        <w:t xml:space="preserve"> вопросам духовно-нравственного воспитания учащихся</w:t>
      </w:r>
      <w:r w:rsidR="00D87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355E5">
        <w:rPr>
          <w:rFonts w:ascii="Times New Roman" w:eastAsia="Times New Roman" w:hAnsi="Times New Roman" w:cs="Times New Roman"/>
          <w:sz w:val="28"/>
          <w:szCs w:val="28"/>
        </w:rPr>
        <w:t>в муниципальной системе образования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участником которого стал </w:t>
      </w:r>
      <w:r w:rsidR="0049474C">
        <w:rPr>
          <w:rFonts w:ascii="Times New Roman" w:eastAsia="Times New Roman" w:hAnsi="Times New Roman" w:cs="Times New Roman"/>
          <w:sz w:val="28"/>
          <w:szCs w:val="28"/>
        </w:rPr>
        <w:t xml:space="preserve">о. </w:t>
      </w:r>
      <w:r w:rsidRPr="004355E5">
        <w:rPr>
          <w:rFonts w:ascii="Times New Roman" w:eastAsia="Times New Roman" w:hAnsi="Times New Roman" w:cs="Times New Roman"/>
          <w:sz w:val="28"/>
          <w:szCs w:val="28"/>
        </w:rPr>
        <w:t xml:space="preserve">Димитрий, директор </w:t>
      </w:r>
      <w:r w:rsidR="00D875B0">
        <w:rPr>
          <w:rFonts w:ascii="Times New Roman" w:eastAsia="Times New Roman" w:hAnsi="Times New Roman" w:cs="Times New Roman"/>
          <w:sz w:val="28"/>
          <w:szCs w:val="28"/>
        </w:rPr>
        <w:t xml:space="preserve">негосударственного общеобразовательного учреждения </w:t>
      </w:r>
      <w:r w:rsidRPr="004355E5">
        <w:rPr>
          <w:rFonts w:ascii="Times New Roman" w:eastAsia="Times New Roman" w:hAnsi="Times New Roman" w:cs="Times New Roman"/>
          <w:sz w:val="28"/>
          <w:szCs w:val="28"/>
        </w:rPr>
        <w:t>гимназии во имя Святителя Николая Чудотворца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7145B" w:rsidRDefault="0007707C" w:rsidP="00C71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культуры осуществляется взаимодействие </w:t>
      </w:r>
      <w:r w:rsidR="00C7145B" w:rsidRPr="00C7145B">
        <w:rPr>
          <w:rFonts w:ascii="Times New Roman" w:hAnsi="Times New Roman" w:cs="Times New Roman"/>
          <w:sz w:val="28"/>
          <w:szCs w:val="28"/>
        </w:rPr>
        <w:t>с религиозными организациями в рамках проведения городских мероприятий, посвященных н</w:t>
      </w:r>
      <w:r w:rsidR="00C7145B">
        <w:rPr>
          <w:rFonts w:ascii="Times New Roman" w:hAnsi="Times New Roman" w:cs="Times New Roman"/>
          <w:sz w:val="28"/>
          <w:szCs w:val="28"/>
        </w:rPr>
        <w:t xml:space="preserve">ародным календарным праздникам: Крещение, </w:t>
      </w:r>
      <w:r w:rsidR="00C7145B" w:rsidRPr="00C7145B">
        <w:rPr>
          <w:rFonts w:ascii="Times New Roman" w:hAnsi="Times New Roman" w:cs="Times New Roman"/>
          <w:sz w:val="28"/>
          <w:szCs w:val="28"/>
        </w:rPr>
        <w:t xml:space="preserve">Рождество Христово, Пасха, </w:t>
      </w:r>
      <w:r w:rsidR="00C7145B">
        <w:rPr>
          <w:rFonts w:ascii="Times New Roman" w:hAnsi="Times New Roman" w:cs="Times New Roman"/>
          <w:sz w:val="28"/>
          <w:szCs w:val="28"/>
        </w:rPr>
        <w:t>Масленица</w:t>
      </w:r>
      <w:r w:rsidR="00C7145B" w:rsidRPr="00C7145B">
        <w:rPr>
          <w:rFonts w:ascii="Times New Roman" w:hAnsi="Times New Roman" w:cs="Times New Roman"/>
          <w:sz w:val="28"/>
          <w:szCs w:val="28"/>
        </w:rPr>
        <w:t>, а также при проведении городск</w:t>
      </w:r>
      <w:r w:rsidR="00C7145B">
        <w:rPr>
          <w:rFonts w:ascii="Times New Roman" w:hAnsi="Times New Roman" w:cs="Times New Roman"/>
          <w:sz w:val="28"/>
          <w:szCs w:val="28"/>
        </w:rPr>
        <w:t>их митингов, посвященных Дню с</w:t>
      </w:r>
      <w:r w:rsidR="00C7145B" w:rsidRPr="00C7145B">
        <w:rPr>
          <w:rFonts w:ascii="Times New Roman" w:hAnsi="Times New Roman" w:cs="Times New Roman"/>
          <w:sz w:val="28"/>
          <w:szCs w:val="28"/>
        </w:rPr>
        <w:t xml:space="preserve">олидарности в борьбе с терроризмом, </w:t>
      </w:r>
      <w:r w:rsidR="00C7145B">
        <w:rPr>
          <w:rFonts w:ascii="Times New Roman" w:hAnsi="Times New Roman" w:cs="Times New Roman"/>
          <w:sz w:val="28"/>
          <w:szCs w:val="28"/>
        </w:rPr>
        <w:t>Дню</w:t>
      </w:r>
      <w:r w:rsidR="00C7145B" w:rsidRPr="00C7145B">
        <w:rPr>
          <w:rFonts w:ascii="Times New Roman" w:hAnsi="Times New Roman" w:cs="Times New Roman"/>
          <w:sz w:val="28"/>
          <w:szCs w:val="28"/>
        </w:rPr>
        <w:t xml:space="preserve"> Победы и т.д. </w:t>
      </w:r>
    </w:p>
    <w:p w:rsidR="00C7145B" w:rsidRDefault="00C7145B" w:rsidP="00C71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Традиционными стали:</w:t>
      </w:r>
    </w:p>
    <w:p w:rsidR="00C7145B" w:rsidRPr="00765A86" w:rsidRDefault="00C7145B" w:rsidP="00C7145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фестиваль</w:t>
      </w:r>
      <w:r w:rsidRPr="00765A86">
        <w:rPr>
          <w:rFonts w:ascii="Times New Roman" w:hAnsi="Times New Roman" w:cs="Times New Roman"/>
          <w:sz w:val="28"/>
          <w:szCs w:val="28"/>
        </w:rPr>
        <w:t xml:space="preserve"> военно-патриотической песни «</w:t>
      </w:r>
      <w:proofErr w:type="spellStart"/>
      <w:r w:rsidRPr="00765A86">
        <w:rPr>
          <w:rFonts w:ascii="Times New Roman" w:hAnsi="Times New Roman" w:cs="Times New Roman"/>
          <w:sz w:val="28"/>
          <w:szCs w:val="28"/>
        </w:rPr>
        <w:t>Димитриевская</w:t>
      </w:r>
      <w:proofErr w:type="spellEnd"/>
      <w:r w:rsidRPr="00765A86">
        <w:rPr>
          <w:rFonts w:ascii="Times New Roman" w:hAnsi="Times New Roman" w:cs="Times New Roman"/>
          <w:sz w:val="28"/>
          <w:szCs w:val="28"/>
        </w:rPr>
        <w:t xml:space="preserve"> суббота»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145B" w:rsidRDefault="00C7145B" w:rsidP="00C714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A86">
        <w:rPr>
          <w:rFonts w:ascii="Times New Roman" w:hAnsi="Times New Roman" w:cs="Times New Roman"/>
          <w:sz w:val="28"/>
          <w:szCs w:val="28"/>
        </w:rPr>
        <w:t>городской фестиваль детского и юношеского творчества «Рождество Христово в Сургуте»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7145B" w:rsidRDefault="00C7145B" w:rsidP="00C7145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65A86">
        <w:rPr>
          <w:rFonts w:ascii="Times New Roman" w:hAnsi="Times New Roman" w:cs="Times New Roman"/>
          <w:sz w:val="28"/>
          <w:szCs w:val="28"/>
        </w:rPr>
        <w:t>фестиваль детского и юношеского творчества «Пасха Красная»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7145B" w:rsidRPr="004536AF" w:rsidRDefault="00C7145B" w:rsidP="00C7145B">
      <w:pPr>
        <w:pStyle w:val="aa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выставки, посвяще</w:t>
      </w:r>
      <w:r w:rsidR="00990DCC">
        <w:rPr>
          <w:rFonts w:ascii="Times New Roman" w:hAnsi="Times New Roman" w:cs="Times New Roman"/>
          <w:sz w:val="28"/>
          <w:szCs w:val="28"/>
        </w:rPr>
        <w:t>нные</w:t>
      </w:r>
      <w:r>
        <w:rPr>
          <w:rFonts w:ascii="Times New Roman" w:hAnsi="Times New Roman" w:cs="Times New Roman"/>
          <w:sz w:val="28"/>
          <w:szCs w:val="28"/>
        </w:rPr>
        <w:t xml:space="preserve"> Святым Равноапостольным братьям Кириллу </w:t>
      </w:r>
      <w:r w:rsidR="00990DC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Мефодию</w:t>
      </w:r>
      <w:proofErr w:type="spellEnd"/>
      <w:r w:rsidR="00990DCC">
        <w:rPr>
          <w:rFonts w:ascii="Times New Roman" w:hAnsi="Times New Roman" w:cs="Times New Roman"/>
          <w:sz w:val="28"/>
          <w:szCs w:val="28"/>
        </w:rPr>
        <w:t xml:space="preserve"> </w:t>
      </w:r>
      <w:r w:rsidRPr="004536AF">
        <w:rPr>
          <w:rFonts w:ascii="Times New Roman" w:hAnsi="Times New Roman" w:cs="Times New Roman"/>
          <w:sz w:val="28"/>
          <w:szCs w:val="28"/>
        </w:rPr>
        <w:t>в рамках празднования Дня сла</w:t>
      </w:r>
      <w:r>
        <w:rPr>
          <w:rFonts w:ascii="Times New Roman" w:hAnsi="Times New Roman" w:cs="Times New Roman"/>
          <w:sz w:val="28"/>
          <w:szCs w:val="28"/>
        </w:rPr>
        <w:t xml:space="preserve">вянской письменности и культуры. </w:t>
      </w:r>
    </w:p>
    <w:p w:rsidR="00990DCC" w:rsidRPr="00F6248F" w:rsidRDefault="00990DCC" w:rsidP="00F6248F">
      <w:pPr>
        <w:spacing w:after="0" w:line="240" w:lineRule="auto"/>
        <w:ind w:firstLine="708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С 2004 года действует</w:t>
      </w:r>
      <w:r w:rsidR="00C7145B" w:rsidRPr="004536AF">
        <w:rPr>
          <w:rFonts w:ascii="Times New Roman" w:hAnsi="Times New Roman" w:cs="Times New Roman"/>
          <w:sz w:val="28"/>
          <w:szCs w:val="28"/>
        </w:rPr>
        <w:t xml:space="preserve"> договор о совместной деятельности муниципального учреждения культуры Историко-культурный центр «Старый Сургут» и прихода Храма Преображения Господня, позволяющий совместно пользоваться муниципальным зданием храма-музея «Всех святых в земле Сибирской просиявших»</w:t>
      </w:r>
      <w:r w:rsidR="00C7145B">
        <w:rPr>
          <w:rFonts w:ascii="Times New Roman" w:hAnsi="Times New Roman" w:cs="Times New Roman"/>
          <w:sz w:val="28"/>
          <w:szCs w:val="28"/>
        </w:rPr>
        <w:t xml:space="preserve"> и </w:t>
      </w:r>
      <w:r w:rsidR="00C7145B" w:rsidRPr="007E2D75">
        <w:rPr>
          <w:rFonts w:ascii="Times New Roman" w:hAnsi="Times New Roman" w:cs="Times New Roman"/>
          <w:sz w:val="28"/>
          <w:szCs w:val="28"/>
        </w:rPr>
        <w:t>провод</w:t>
      </w:r>
      <w:r w:rsidR="00C7145B">
        <w:rPr>
          <w:rFonts w:ascii="Times New Roman" w:hAnsi="Times New Roman" w:cs="Times New Roman"/>
          <w:sz w:val="28"/>
          <w:szCs w:val="28"/>
        </w:rPr>
        <w:t>ить</w:t>
      </w:r>
      <w:r w:rsidR="00C7145B" w:rsidRPr="007E2D75">
        <w:rPr>
          <w:rFonts w:ascii="Times New Roman" w:hAnsi="Times New Roman" w:cs="Times New Roman"/>
          <w:sz w:val="28"/>
          <w:szCs w:val="28"/>
        </w:rPr>
        <w:t xml:space="preserve"> мероприятия, </w:t>
      </w:r>
      <w:r w:rsidR="00C7145B">
        <w:rPr>
          <w:rFonts w:ascii="Times New Roman" w:hAnsi="Times New Roman" w:cs="Times New Roman"/>
          <w:sz w:val="28"/>
          <w:szCs w:val="28"/>
        </w:rPr>
        <w:t xml:space="preserve">посвященные календарным православным праздникам. </w:t>
      </w:r>
      <w:r w:rsidR="00C7145B" w:rsidRPr="007E2D75">
        <w:rPr>
          <w:rFonts w:ascii="Times New Roman" w:hAnsi="Times New Roman" w:cs="Times New Roman"/>
          <w:sz w:val="28"/>
          <w:szCs w:val="28"/>
        </w:rPr>
        <w:t xml:space="preserve">В Храме во </w:t>
      </w:r>
      <w:r w:rsidR="00C7145B" w:rsidRPr="00F6248F">
        <w:rPr>
          <w:rFonts w:ascii="Times New Roman" w:hAnsi="Times New Roman" w:cs="Times New Roman"/>
          <w:sz w:val="28"/>
          <w:szCs w:val="28"/>
        </w:rPr>
        <w:t xml:space="preserve">имя всех святых в земле Сибирской просиявших действует постоянная экспозиция. </w:t>
      </w:r>
      <w:r w:rsidR="00F6248F" w:rsidRPr="00F6248F">
        <w:rPr>
          <w:rFonts w:ascii="Times New Roman" w:hAnsi="Times New Roman" w:cs="Times New Roman"/>
          <w:sz w:val="28"/>
          <w:szCs w:val="28"/>
        </w:rPr>
        <w:t>08 июля 2015</w:t>
      </w:r>
      <w:r w:rsidR="00F6248F">
        <w:rPr>
          <w:rFonts w:ascii="Times New Roman" w:hAnsi="Times New Roman" w:cs="Times New Roman"/>
          <w:sz w:val="28"/>
          <w:szCs w:val="28"/>
        </w:rPr>
        <w:t xml:space="preserve"> года</w:t>
      </w:r>
      <w:r w:rsidR="00F6248F" w:rsidRPr="00F6248F">
        <w:rPr>
          <w:rFonts w:ascii="Times New Roman" w:hAnsi="Times New Roman" w:cs="Times New Roman"/>
          <w:sz w:val="28"/>
          <w:szCs w:val="28"/>
        </w:rPr>
        <w:t xml:space="preserve"> на территории историко-культурн</w:t>
      </w:r>
      <w:r w:rsidR="00F6248F">
        <w:rPr>
          <w:rFonts w:ascii="Times New Roman" w:hAnsi="Times New Roman" w:cs="Times New Roman"/>
          <w:sz w:val="28"/>
          <w:szCs w:val="28"/>
        </w:rPr>
        <w:t xml:space="preserve">ого </w:t>
      </w:r>
      <w:r w:rsidR="00F6248F" w:rsidRPr="00F6248F">
        <w:rPr>
          <w:rFonts w:ascii="Times New Roman" w:hAnsi="Times New Roman" w:cs="Times New Roman"/>
          <w:sz w:val="28"/>
          <w:szCs w:val="28"/>
        </w:rPr>
        <w:t>центр</w:t>
      </w:r>
      <w:r w:rsidR="00F6248F">
        <w:rPr>
          <w:rFonts w:ascii="Times New Roman" w:hAnsi="Times New Roman" w:cs="Times New Roman"/>
          <w:sz w:val="28"/>
          <w:szCs w:val="28"/>
        </w:rPr>
        <w:t>а</w:t>
      </w:r>
      <w:r w:rsidR="00F6248F" w:rsidRPr="00F6248F">
        <w:rPr>
          <w:rFonts w:ascii="Times New Roman" w:hAnsi="Times New Roman" w:cs="Times New Roman"/>
          <w:sz w:val="28"/>
          <w:szCs w:val="28"/>
        </w:rPr>
        <w:t xml:space="preserve"> «Старый Сургут» </w:t>
      </w:r>
      <w:r w:rsidR="00F6248F">
        <w:rPr>
          <w:rFonts w:ascii="Times New Roman" w:hAnsi="Times New Roman" w:cs="Times New Roman"/>
          <w:sz w:val="28"/>
          <w:szCs w:val="28"/>
        </w:rPr>
        <w:t>рядом с храмом</w:t>
      </w:r>
      <w:r w:rsidR="00F6248F" w:rsidRPr="00F6248F">
        <w:rPr>
          <w:rFonts w:ascii="Times New Roman" w:hAnsi="Times New Roman" w:cs="Times New Roman"/>
          <w:sz w:val="28"/>
          <w:szCs w:val="28"/>
        </w:rPr>
        <w:t xml:space="preserve"> состоялось торжественное открытие памятника православным святым Петру и Февронии.</w:t>
      </w:r>
    </w:p>
    <w:p w:rsidR="00C7145B" w:rsidRPr="00DE03F4" w:rsidRDefault="00C7145B" w:rsidP="00C714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552C">
        <w:rPr>
          <w:rFonts w:ascii="Times New Roman" w:hAnsi="Times New Roman" w:cs="Times New Roman"/>
          <w:sz w:val="28"/>
          <w:szCs w:val="28"/>
        </w:rPr>
        <w:t xml:space="preserve">В социальной сфере представителями Сургутского благочиния проводятся беседы с </w:t>
      </w:r>
      <w:r>
        <w:rPr>
          <w:rFonts w:ascii="Times New Roman" w:hAnsi="Times New Roman" w:cs="Times New Roman"/>
          <w:sz w:val="28"/>
          <w:szCs w:val="28"/>
        </w:rPr>
        <w:t>горожанами, временно пребывающими в учреждениях</w:t>
      </w:r>
      <w:r w:rsidRPr="0082552C">
        <w:rPr>
          <w:rFonts w:ascii="Times New Roman" w:hAnsi="Times New Roman" w:cs="Times New Roman"/>
          <w:sz w:val="28"/>
          <w:szCs w:val="28"/>
        </w:rPr>
        <w:t xml:space="preserve"> социального обслуживания населения, оказывается помощь в </w:t>
      </w:r>
      <w:r>
        <w:rPr>
          <w:rFonts w:ascii="Times New Roman" w:hAnsi="Times New Roman" w:cs="Times New Roman"/>
          <w:sz w:val="28"/>
          <w:szCs w:val="28"/>
        </w:rPr>
        <w:t>предоставлении</w:t>
      </w:r>
      <w:r w:rsidRPr="0082552C">
        <w:rPr>
          <w:rFonts w:ascii="Times New Roman" w:hAnsi="Times New Roman" w:cs="Times New Roman"/>
          <w:sz w:val="28"/>
          <w:szCs w:val="28"/>
        </w:rPr>
        <w:t xml:space="preserve"> транспорта для посещения </w:t>
      </w:r>
      <w:r>
        <w:rPr>
          <w:rFonts w:ascii="Times New Roman" w:hAnsi="Times New Roman" w:cs="Times New Roman"/>
          <w:sz w:val="28"/>
          <w:szCs w:val="28"/>
        </w:rPr>
        <w:t xml:space="preserve">ими </w:t>
      </w:r>
      <w:r w:rsidRPr="0082552C">
        <w:rPr>
          <w:rFonts w:ascii="Times New Roman" w:hAnsi="Times New Roman" w:cs="Times New Roman"/>
          <w:sz w:val="28"/>
          <w:szCs w:val="28"/>
        </w:rPr>
        <w:t xml:space="preserve">богослужений. </w:t>
      </w:r>
    </w:p>
    <w:p w:rsidR="00905047" w:rsidRPr="00905047" w:rsidRDefault="00C7145B" w:rsidP="009050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5047">
        <w:rPr>
          <w:rFonts w:ascii="Times New Roman" w:hAnsi="Times New Roman" w:cs="Times New Roman"/>
          <w:sz w:val="28"/>
          <w:szCs w:val="28"/>
        </w:rPr>
        <w:t>Администрация города совместно с</w:t>
      </w:r>
      <w:r w:rsidR="00905047" w:rsidRPr="00905047">
        <w:rPr>
          <w:rFonts w:ascii="Times New Roman" w:hAnsi="Times New Roman" w:cs="Times New Roman"/>
          <w:sz w:val="28"/>
          <w:szCs w:val="28"/>
        </w:rPr>
        <w:t xml:space="preserve"> представителями</w:t>
      </w:r>
      <w:r w:rsidRPr="00905047">
        <w:rPr>
          <w:rFonts w:ascii="Times New Roman" w:hAnsi="Times New Roman" w:cs="Times New Roman"/>
          <w:sz w:val="28"/>
          <w:szCs w:val="28"/>
        </w:rPr>
        <w:t xml:space="preserve"> </w:t>
      </w:r>
      <w:r w:rsidR="00905047" w:rsidRPr="00905047">
        <w:rPr>
          <w:rFonts w:ascii="Times New Roman" w:hAnsi="Times New Roman" w:cs="Times New Roman"/>
          <w:sz w:val="28"/>
          <w:szCs w:val="28"/>
        </w:rPr>
        <w:t xml:space="preserve">основных религиозных конфессий </w:t>
      </w:r>
      <w:r w:rsidRPr="00905047">
        <w:rPr>
          <w:rFonts w:ascii="Times New Roman" w:hAnsi="Times New Roman" w:cs="Times New Roman"/>
          <w:sz w:val="28"/>
          <w:szCs w:val="28"/>
        </w:rPr>
        <w:t xml:space="preserve">проводит значимую работу, направленную </w:t>
      </w:r>
      <w:r w:rsidR="00905047" w:rsidRPr="00905047">
        <w:rPr>
          <w:rFonts w:ascii="Times New Roman" w:hAnsi="Times New Roman"/>
          <w:sz w:val="28"/>
          <w:szCs w:val="28"/>
        </w:rPr>
        <w:t>на</w:t>
      </w:r>
      <w:r w:rsidR="00905047" w:rsidRPr="00905047">
        <w:rPr>
          <w:rFonts w:ascii="Times New Roman" w:hAnsi="Times New Roman" w:cs="Times New Roman"/>
          <w:sz w:val="28"/>
          <w:szCs w:val="28"/>
        </w:rPr>
        <w:t xml:space="preserve"> духовное и нравственное развитие общества. </w:t>
      </w:r>
    </w:p>
    <w:p w:rsidR="00F348CF" w:rsidRDefault="00F348CF" w:rsidP="00C71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B4" w:rsidRPr="00B842B4" w:rsidRDefault="00B842B4" w:rsidP="00B8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B4">
        <w:rPr>
          <w:rFonts w:ascii="Times New Roman" w:hAnsi="Times New Roman" w:cs="Times New Roman"/>
          <w:sz w:val="28"/>
          <w:szCs w:val="28"/>
        </w:rPr>
        <w:t>Начальник управления общественных связей</w:t>
      </w:r>
    </w:p>
    <w:p w:rsidR="00C7145B" w:rsidRDefault="00B842B4" w:rsidP="00B842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B4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Pr="00B842B4">
        <w:rPr>
          <w:rFonts w:ascii="Times New Roman" w:hAnsi="Times New Roman" w:cs="Times New Roman"/>
          <w:sz w:val="28"/>
          <w:szCs w:val="28"/>
        </w:rPr>
        <w:tab/>
      </w:r>
      <w:r w:rsidRPr="00B842B4">
        <w:rPr>
          <w:rFonts w:ascii="Times New Roman" w:hAnsi="Times New Roman" w:cs="Times New Roman"/>
          <w:sz w:val="28"/>
          <w:szCs w:val="28"/>
        </w:rPr>
        <w:tab/>
      </w:r>
      <w:r w:rsidRPr="00B842B4">
        <w:rPr>
          <w:rFonts w:ascii="Times New Roman" w:hAnsi="Times New Roman" w:cs="Times New Roman"/>
          <w:sz w:val="28"/>
          <w:szCs w:val="28"/>
        </w:rPr>
        <w:tab/>
      </w:r>
      <w:r w:rsidRPr="00B842B4">
        <w:rPr>
          <w:rFonts w:ascii="Times New Roman" w:hAnsi="Times New Roman" w:cs="Times New Roman"/>
          <w:sz w:val="28"/>
          <w:szCs w:val="28"/>
        </w:rPr>
        <w:tab/>
      </w:r>
      <w:r w:rsidRPr="00B842B4">
        <w:rPr>
          <w:rFonts w:ascii="Times New Roman" w:hAnsi="Times New Roman" w:cs="Times New Roman"/>
          <w:sz w:val="28"/>
          <w:szCs w:val="28"/>
        </w:rPr>
        <w:tab/>
      </w:r>
      <w:r w:rsidRPr="00B842B4">
        <w:rPr>
          <w:rFonts w:ascii="Times New Roman" w:hAnsi="Times New Roman" w:cs="Times New Roman"/>
          <w:sz w:val="28"/>
          <w:szCs w:val="28"/>
        </w:rPr>
        <w:tab/>
      </w:r>
      <w:r w:rsidRPr="00B842B4">
        <w:rPr>
          <w:rFonts w:ascii="Times New Roman" w:hAnsi="Times New Roman" w:cs="Times New Roman"/>
          <w:sz w:val="28"/>
          <w:szCs w:val="28"/>
        </w:rPr>
        <w:tab/>
        <w:t xml:space="preserve">       А.А. Воробьев</w:t>
      </w:r>
    </w:p>
    <w:p w:rsidR="00FB253B" w:rsidRDefault="00FB253B" w:rsidP="00240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348CF" w:rsidRDefault="00F348CF" w:rsidP="00240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401BC" w:rsidRDefault="002401BC" w:rsidP="00240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401BC">
        <w:rPr>
          <w:rFonts w:ascii="Times New Roman" w:hAnsi="Times New Roman" w:cs="Times New Roman"/>
          <w:sz w:val="20"/>
          <w:szCs w:val="20"/>
        </w:rPr>
        <w:t>Шепырева Т</w:t>
      </w:r>
      <w:r w:rsidR="0049474C">
        <w:rPr>
          <w:rFonts w:ascii="Times New Roman" w:hAnsi="Times New Roman" w:cs="Times New Roman"/>
          <w:sz w:val="20"/>
          <w:szCs w:val="20"/>
        </w:rPr>
        <w:t xml:space="preserve">атьяна </w:t>
      </w:r>
      <w:r w:rsidRPr="002401BC">
        <w:rPr>
          <w:rFonts w:ascii="Times New Roman" w:hAnsi="Times New Roman" w:cs="Times New Roman"/>
          <w:sz w:val="20"/>
          <w:szCs w:val="20"/>
        </w:rPr>
        <w:t>В</w:t>
      </w:r>
      <w:r w:rsidR="0049474C">
        <w:rPr>
          <w:rFonts w:ascii="Times New Roman" w:hAnsi="Times New Roman" w:cs="Times New Roman"/>
          <w:sz w:val="20"/>
          <w:szCs w:val="20"/>
        </w:rPr>
        <w:t>икторовна</w:t>
      </w:r>
      <w:r w:rsidR="00B842B4">
        <w:rPr>
          <w:rFonts w:ascii="Times New Roman" w:hAnsi="Times New Roman" w:cs="Times New Roman"/>
          <w:sz w:val="20"/>
          <w:szCs w:val="20"/>
        </w:rPr>
        <w:t xml:space="preserve">, </w:t>
      </w:r>
      <w:r w:rsidRPr="002401BC">
        <w:rPr>
          <w:rFonts w:ascii="Times New Roman" w:hAnsi="Times New Roman" w:cs="Times New Roman"/>
          <w:sz w:val="20"/>
          <w:szCs w:val="20"/>
        </w:rPr>
        <w:t>тел. (3462) 522-285</w:t>
      </w:r>
    </w:p>
    <w:p w:rsidR="0049474C" w:rsidRDefault="0049474C" w:rsidP="002401B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Бражник Татьяна Николаевна, тел. (3462) </w:t>
      </w:r>
      <w:r w:rsidRPr="0049474C">
        <w:rPr>
          <w:rFonts w:ascii="Times New Roman" w:hAnsi="Times New Roman" w:cs="Times New Roman"/>
          <w:sz w:val="20"/>
          <w:szCs w:val="20"/>
        </w:rPr>
        <w:t>525-363</w:t>
      </w:r>
    </w:p>
    <w:p w:rsidR="0049474C" w:rsidRPr="002401BC" w:rsidRDefault="0049474C" w:rsidP="004947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474C">
        <w:rPr>
          <w:rFonts w:ascii="Times New Roman" w:hAnsi="Times New Roman" w:cs="Times New Roman"/>
          <w:sz w:val="20"/>
          <w:szCs w:val="20"/>
        </w:rPr>
        <w:t>Семковская Ирина Петровна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49474C">
        <w:rPr>
          <w:rFonts w:ascii="Times New Roman" w:hAnsi="Times New Roman" w:cs="Times New Roman"/>
          <w:sz w:val="20"/>
          <w:szCs w:val="20"/>
        </w:rPr>
        <w:t>тел. (3462) 522-203</w:t>
      </w:r>
    </w:p>
    <w:sectPr w:rsidR="0049474C" w:rsidRPr="002401BC" w:rsidSect="0049474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-7-bold7-bol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C0"/>
    <w:multiLevelType w:val="hybridMultilevel"/>
    <w:tmpl w:val="53CABBC0"/>
    <w:lvl w:ilvl="0" w:tplc="577E0D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F75F2E"/>
    <w:multiLevelType w:val="hybridMultilevel"/>
    <w:tmpl w:val="476452DA"/>
    <w:lvl w:ilvl="0" w:tplc="82D0EA6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50A90"/>
    <w:multiLevelType w:val="hybridMultilevel"/>
    <w:tmpl w:val="B4E4303E"/>
    <w:lvl w:ilvl="0" w:tplc="9B44ECEE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53A654A2"/>
    <w:multiLevelType w:val="hybridMultilevel"/>
    <w:tmpl w:val="5BFE7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86F99"/>
    <w:multiLevelType w:val="hybridMultilevel"/>
    <w:tmpl w:val="5CE41990"/>
    <w:lvl w:ilvl="0" w:tplc="63E6D3B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2903CC5"/>
    <w:multiLevelType w:val="hybridMultilevel"/>
    <w:tmpl w:val="52D4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B32886"/>
    <w:multiLevelType w:val="hybridMultilevel"/>
    <w:tmpl w:val="2FBEE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F3F"/>
    <w:rsid w:val="000113F3"/>
    <w:rsid w:val="0007707C"/>
    <w:rsid w:val="00083E34"/>
    <w:rsid w:val="000D5D7E"/>
    <w:rsid w:val="001164FB"/>
    <w:rsid w:val="001903C1"/>
    <w:rsid w:val="001C096D"/>
    <w:rsid w:val="00231B0E"/>
    <w:rsid w:val="002401BC"/>
    <w:rsid w:val="0030081D"/>
    <w:rsid w:val="00364917"/>
    <w:rsid w:val="0038068C"/>
    <w:rsid w:val="00412203"/>
    <w:rsid w:val="00417A1A"/>
    <w:rsid w:val="004536AF"/>
    <w:rsid w:val="00471580"/>
    <w:rsid w:val="0049474C"/>
    <w:rsid w:val="00503576"/>
    <w:rsid w:val="00515791"/>
    <w:rsid w:val="0051748F"/>
    <w:rsid w:val="0053265E"/>
    <w:rsid w:val="0057763A"/>
    <w:rsid w:val="0063732D"/>
    <w:rsid w:val="006435F4"/>
    <w:rsid w:val="00645466"/>
    <w:rsid w:val="006C7811"/>
    <w:rsid w:val="006F44D8"/>
    <w:rsid w:val="00735A59"/>
    <w:rsid w:val="00765A86"/>
    <w:rsid w:val="007A0C71"/>
    <w:rsid w:val="007A6D1C"/>
    <w:rsid w:val="007B5A60"/>
    <w:rsid w:val="007E5B00"/>
    <w:rsid w:val="00800BC6"/>
    <w:rsid w:val="0082552C"/>
    <w:rsid w:val="00905047"/>
    <w:rsid w:val="009362E5"/>
    <w:rsid w:val="00990DCC"/>
    <w:rsid w:val="009A3675"/>
    <w:rsid w:val="009C3806"/>
    <w:rsid w:val="009F0F3F"/>
    <w:rsid w:val="00A00EA0"/>
    <w:rsid w:val="00A11134"/>
    <w:rsid w:val="00A74607"/>
    <w:rsid w:val="00A80F25"/>
    <w:rsid w:val="00B842B4"/>
    <w:rsid w:val="00B960AD"/>
    <w:rsid w:val="00BD0FB4"/>
    <w:rsid w:val="00BF2366"/>
    <w:rsid w:val="00C2186D"/>
    <w:rsid w:val="00C312BD"/>
    <w:rsid w:val="00C7145B"/>
    <w:rsid w:val="00D0646D"/>
    <w:rsid w:val="00D33913"/>
    <w:rsid w:val="00D34A82"/>
    <w:rsid w:val="00D36400"/>
    <w:rsid w:val="00D875B0"/>
    <w:rsid w:val="00DE03F4"/>
    <w:rsid w:val="00E00C17"/>
    <w:rsid w:val="00E42A7D"/>
    <w:rsid w:val="00F348CF"/>
    <w:rsid w:val="00F6248F"/>
    <w:rsid w:val="00F6751F"/>
    <w:rsid w:val="00FB253B"/>
    <w:rsid w:val="00FB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322D22-F9C7-41CD-9C3D-4F225D439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E03F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4">
    <w:name w:val="Основной текст Знак"/>
    <w:basedOn w:val="a0"/>
    <w:link w:val="a3"/>
    <w:semiHidden/>
    <w:rsid w:val="00DE03F4"/>
    <w:rPr>
      <w:rFonts w:ascii="Times New Roman" w:eastAsia="Times New Roman" w:hAnsi="Times New Roman" w:cs="Times New Roman"/>
      <w:sz w:val="28"/>
    </w:rPr>
  </w:style>
  <w:style w:type="character" w:styleId="a5">
    <w:name w:val="Strong"/>
    <w:basedOn w:val="a0"/>
    <w:uiPriority w:val="22"/>
    <w:qFormat/>
    <w:rsid w:val="0038068C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07707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7707C"/>
  </w:style>
  <w:style w:type="paragraph" w:styleId="a8">
    <w:name w:val="List Paragraph"/>
    <w:basedOn w:val="a"/>
    <w:uiPriority w:val="34"/>
    <w:qFormat/>
    <w:rsid w:val="0007707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9">
    <w:name w:val="Table Grid"/>
    <w:basedOn w:val="a1"/>
    <w:uiPriority w:val="59"/>
    <w:rsid w:val="000770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07707C"/>
    <w:pPr>
      <w:spacing w:after="0" w:line="240" w:lineRule="auto"/>
    </w:pPr>
    <w:rPr>
      <w:rFonts w:eastAsiaTheme="minorHAns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73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35A59"/>
    <w:rPr>
      <w:rFonts w:ascii="Tahoma" w:hAnsi="Tahoma" w:cs="Tahoma"/>
      <w:sz w:val="16"/>
      <w:szCs w:val="16"/>
    </w:rPr>
  </w:style>
  <w:style w:type="character" w:styleId="ad">
    <w:name w:val="Hyperlink"/>
    <w:rsid w:val="009C3806"/>
    <w:rPr>
      <w:color w:val="0000FF"/>
      <w:u w:val="single"/>
    </w:rPr>
  </w:style>
  <w:style w:type="paragraph" w:customStyle="1" w:styleId="1">
    <w:name w:val="Обычный1"/>
    <w:basedOn w:val="a"/>
    <w:rsid w:val="0057763A"/>
    <w:pPr>
      <w:spacing w:before="100" w:beforeAutospacing="1" w:after="100" w:afterAutospacing="1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9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72006-EBB7-403A-AADC-4C324F3D3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2598</Words>
  <Characters>14812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Антропова Наталья Ивановна</cp:lastModifiedBy>
  <cp:revision>3</cp:revision>
  <cp:lastPrinted>2015-11-13T11:48:00Z</cp:lastPrinted>
  <dcterms:created xsi:type="dcterms:W3CDTF">2016-05-10T10:57:00Z</dcterms:created>
  <dcterms:modified xsi:type="dcterms:W3CDTF">2016-05-10T12:02:00Z</dcterms:modified>
</cp:coreProperties>
</file>