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83" w:rsidRPr="00867183" w:rsidRDefault="00867183" w:rsidP="00867183">
      <w:pPr>
        <w:ind w:left="581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7183"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867183" w:rsidRPr="00867183" w:rsidRDefault="00867183" w:rsidP="00867183">
      <w:pPr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67183">
        <w:rPr>
          <w:rFonts w:ascii="Times New Roman" w:hAnsi="Times New Roman" w:cs="Times New Roman"/>
          <w:sz w:val="24"/>
          <w:szCs w:val="24"/>
        </w:rPr>
        <w:t>т ___________ № ________________</w:t>
      </w:r>
    </w:p>
    <w:p w:rsidR="00850BD1" w:rsidRDefault="00910E89" w:rsidP="00910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E89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C62A1C" w:rsidRDefault="00910E89" w:rsidP="00910E8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от 15.02.2018 № 1130 «Об утверждении порядка передачи муниципального имуществ во временное пользование и (или) владение немуниципальным организациям и организациям, образующим инфраструктуру поддержки субъектов малого и среднего предпринимательства, в порядке оказания имущественной поддержки» комитет по управлению имуществом Администрации города Сургута сообщает о поступлении заявления на оказание имущественной поддержки в виде предоставления в безвозмездное пользо</w:t>
      </w:r>
      <w:r w:rsidR="00E17E0C">
        <w:rPr>
          <w:rFonts w:ascii="Times New Roman" w:hAnsi="Times New Roman" w:cs="Times New Roman"/>
          <w:sz w:val="28"/>
          <w:szCs w:val="28"/>
        </w:rPr>
        <w:t>вание муниципального имущества.</w:t>
      </w:r>
    </w:p>
    <w:tbl>
      <w:tblPr>
        <w:tblStyle w:val="a3"/>
        <w:tblW w:w="10343" w:type="dxa"/>
        <w:tblInd w:w="-567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C62A1C" w:rsidTr="00C62A1C">
        <w:tc>
          <w:tcPr>
            <w:tcW w:w="4390" w:type="dxa"/>
          </w:tcPr>
          <w:p w:rsidR="00C62A1C" w:rsidRDefault="00C62A1C" w:rsidP="00910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5953" w:type="dxa"/>
          </w:tcPr>
          <w:p w:rsidR="00C62A1C" w:rsidRDefault="00E17E0C" w:rsidP="00E17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«Счастливое детство</w:t>
            </w:r>
            <w:r w:rsidR="00C62A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62A1C" w:rsidTr="00C62A1C">
        <w:tc>
          <w:tcPr>
            <w:tcW w:w="4390" w:type="dxa"/>
          </w:tcPr>
          <w:p w:rsidR="00C62A1C" w:rsidRDefault="00C62A1C" w:rsidP="00910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местонахождение муниципального имущества, испрашиваемого в порядке имущественной поддержки</w:t>
            </w:r>
          </w:p>
        </w:tc>
        <w:tc>
          <w:tcPr>
            <w:tcW w:w="5953" w:type="dxa"/>
          </w:tcPr>
          <w:p w:rsidR="00C62A1C" w:rsidRDefault="0089799C" w:rsidP="00910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Билдинг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-сад на 40 мест по ул. И. Каролинского, 10», ХМАО-Югра, г. Сургут, ул. Иосифа Каролинского, д. 10</w:t>
            </w:r>
            <w:r w:rsidR="006C700F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369,9 </w:t>
            </w:r>
            <w:proofErr w:type="spellStart"/>
            <w:r w:rsidR="006C700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6C70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2A1C" w:rsidTr="00C62A1C">
        <w:tc>
          <w:tcPr>
            <w:tcW w:w="4390" w:type="dxa"/>
          </w:tcPr>
          <w:p w:rsidR="00C62A1C" w:rsidRDefault="00C62A1C" w:rsidP="00910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использования муниципального имущества, испрашиваемого в порядке предоставления имущественной поддержки</w:t>
            </w:r>
          </w:p>
        </w:tc>
        <w:tc>
          <w:tcPr>
            <w:tcW w:w="5953" w:type="dxa"/>
          </w:tcPr>
          <w:p w:rsidR="00C62A1C" w:rsidRDefault="0089799C" w:rsidP="00910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общеобразовательных программ и дополнительных общеразвивающих программ</w:t>
            </w:r>
          </w:p>
        </w:tc>
      </w:tr>
      <w:tr w:rsidR="00C62A1C" w:rsidTr="00C62A1C">
        <w:tc>
          <w:tcPr>
            <w:tcW w:w="4390" w:type="dxa"/>
          </w:tcPr>
          <w:p w:rsidR="00C62A1C" w:rsidRDefault="00C62A1C" w:rsidP="00910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прилагаемых к заявлению о предоставлении испрашиваемого муниципального имущества</w:t>
            </w:r>
          </w:p>
        </w:tc>
        <w:tc>
          <w:tcPr>
            <w:tcW w:w="5953" w:type="dxa"/>
          </w:tcPr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1) письменное заявление о предоставлении имущественной поддержки путем передачи в безвозмездное пользование муниципального имущества без проведения торгов на право заключения соответствующего договора с указанием наименования имущества, его характеристик, места расположения, цели использования;</w:t>
            </w: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2) документ, подтверждающий полномочия лица на осуществление действий от имени юридического лица или индивидуального предпринимателя;</w:t>
            </w: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3) копию документа, удостоверяющего личность индивидуального предпринимателя либо личность представителя юридического лица;</w:t>
            </w: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4) копии учредительных документов;</w:t>
            </w: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5) копию соответствующей лицензии </w:t>
            </w: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(c приложением) на право на право ведения деятельности ради которой испрашивается муниципальное имущество</w:t>
            </w: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 xml:space="preserve">6) копию документа, подтверждающего успешное прохождение проверки Службы </w:t>
            </w: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 xml:space="preserve">по контролю и надзору в сфере образования </w:t>
            </w:r>
          </w:p>
          <w:p w:rsid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по Ханты-Мансий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скому автономному округу – Югре</w:t>
            </w:r>
          </w:p>
          <w:p w:rsidR="00C62A1C" w:rsidRDefault="00C62A1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A1C" w:rsidTr="00C62A1C">
        <w:tc>
          <w:tcPr>
            <w:tcW w:w="4390" w:type="dxa"/>
          </w:tcPr>
          <w:p w:rsidR="00C62A1C" w:rsidRDefault="00C62A1C" w:rsidP="00910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подачи заявления о предоставлении испрашиваемого муниципального имущества</w:t>
            </w:r>
          </w:p>
        </w:tc>
        <w:tc>
          <w:tcPr>
            <w:tcW w:w="5953" w:type="dxa"/>
          </w:tcPr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Заявитель, претендующий на получение имущественной поддержки, представляет </w:t>
            </w: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 xml:space="preserve">в комитет по управлению имуществом письменное заявление о получении имущественной поддержки по форме согласно приложению информационному сообщению </w:t>
            </w: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 xml:space="preserve">с приложением документов лично, через представителя или почтовым отправлением </w:t>
            </w: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с описью вложения, в случае представления документов почтовым отправлением с описью датой представления документов будет считаться дата поступления конверта с документами в комитет.</w:t>
            </w: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 xml:space="preserve">Адрес представления заявлений: улица Восход, 4, кабинет 524, 507, город Сургут, Ханты-Мансийский автономный округ – Югра, </w:t>
            </w:r>
            <w:proofErr w:type="gramStart"/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Тюменская  область</w:t>
            </w:r>
            <w:proofErr w:type="gramEnd"/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, 628400.</w:t>
            </w: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Время работы:</w:t>
            </w: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- понедельник: 09.00 – 18.00 (перерыв: 13.00 – 14.00);</w:t>
            </w: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- вторник – пятница: 09.00 – 17.00 (перерыв: 13.00 – 14.00);</w:t>
            </w:r>
          </w:p>
          <w:p w:rsidR="0089799C" w:rsidRPr="0089799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1C" w:rsidRDefault="0089799C" w:rsidP="00897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- суббота, воскресенье – выходные дни. Выходные и нерабочие праздничные дни устанавливаются в соответствии с Трудовым кодексом Российской Федерации.</w:t>
            </w:r>
          </w:p>
        </w:tc>
      </w:tr>
      <w:tr w:rsidR="00C62A1C" w:rsidTr="00C62A1C">
        <w:tc>
          <w:tcPr>
            <w:tcW w:w="4390" w:type="dxa"/>
          </w:tcPr>
          <w:p w:rsidR="00C62A1C" w:rsidRDefault="00C62A1C" w:rsidP="00910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приема конкурирующих заявок</w:t>
            </w:r>
          </w:p>
        </w:tc>
        <w:tc>
          <w:tcPr>
            <w:tcW w:w="5953" w:type="dxa"/>
          </w:tcPr>
          <w:p w:rsidR="00C62A1C" w:rsidRDefault="0089799C" w:rsidP="00910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27.08.2018 по 04.09.2018</w:t>
            </w:r>
          </w:p>
        </w:tc>
      </w:tr>
    </w:tbl>
    <w:p w:rsidR="00910E89" w:rsidRPr="00910E89" w:rsidRDefault="00AB244F" w:rsidP="00910E8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4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C700F" w:rsidRDefault="006C700F" w:rsidP="006C7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</w:t>
      </w:r>
    </w:p>
    <w:p w:rsidR="006C700F" w:rsidRDefault="006C700F" w:rsidP="006C7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ЗАЯВЛЕНИЯ НА ПРЕДОСТАВЛЕНИЕ ИМУЩЕСТВЕННОЙ ПОДДЕРЖКИ</w:t>
      </w:r>
    </w:p>
    <w:p w:rsidR="006C700F" w:rsidRDefault="006C700F" w:rsidP="006C70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Председателю комитета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по управлению имуществом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С.М. Пешкову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(полное наименование и организационно-правовая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форма юридического лица или Ф.И.О.)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(индивидуального предпринимателя)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(почтовый адрес)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(телефон)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(адрес электронной почты)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на оказание имущественной поддержки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Прошу  оказать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имущественную  поддержку путем передачи в безвозмездное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пользование 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муниципального  имущества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без  проведения  торгов  на  право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заключения  договора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безвозмездного пользования в отношении муниципального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имущества: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имущества: ___________________________________________________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Площадь, месторасположение имущества: _____________________________________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Цель использования: _______________________________________________________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Информация о заявителе: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 (ОГРНИП) _____________________________________________________________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ИНН/КПП ___________________________________________________________________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Юридический адрес: ________________________________________________________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Фактический адрес _________________________________________________________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банка ________________________________________________________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Р/</w:t>
      </w:r>
      <w:proofErr w:type="spellStart"/>
      <w:r>
        <w:rPr>
          <w:rFonts w:ascii="Courier New" w:hAnsi="Courier New" w:cs="Courier New"/>
          <w:sz w:val="20"/>
          <w:szCs w:val="20"/>
        </w:rPr>
        <w:t>сч</w:t>
      </w:r>
      <w:proofErr w:type="spellEnd"/>
      <w:r>
        <w:rPr>
          <w:rFonts w:ascii="Courier New" w:hAnsi="Courier New" w:cs="Courier New"/>
          <w:sz w:val="20"/>
          <w:szCs w:val="20"/>
        </w:rPr>
        <w:t>. _____________________________________________________________________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К/</w:t>
      </w:r>
      <w:proofErr w:type="spellStart"/>
      <w:r>
        <w:rPr>
          <w:rFonts w:ascii="Courier New" w:hAnsi="Courier New" w:cs="Courier New"/>
          <w:sz w:val="20"/>
          <w:szCs w:val="20"/>
        </w:rPr>
        <w:t>сч</w:t>
      </w:r>
      <w:proofErr w:type="spellEnd"/>
      <w:r>
        <w:rPr>
          <w:rFonts w:ascii="Courier New" w:hAnsi="Courier New" w:cs="Courier New"/>
          <w:sz w:val="20"/>
          <w:szCs w:val="20"/>
        </w:rPr>
        <w:t>. _____________________________________________________________________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БИК _______________________________________________________________________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 налогообложения по заявленному виду деятельности ____________________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Заявитель подтверждает, что: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2.1.  </w:t>
      </w:r>
      <w:proofErr w:type="gramStart"/>
      <w:r>
        <w:rPr>
          <w:rFonts w:ascii="Courier New" w:hAnsi="Courier New" w:cs="Courier New"/>
          <w:sz w:val="20"/>
          <w:szCs w:val="20"/>
        </w:rPr>
        <w:t>Зарегистрирован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(или)  состоит  на  налоговом  учете в городе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Сургуте и осуществляющие свою деятельность на территории города Сургута.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2.2.  </w:t>
      </w:r>
      <w:proofErr w:type="gramStart"/>
      <w:r>
        <w:rPr>
          <w:rFonts w:ascii="Courier New" w:hAnsi="Courier New" w:cs="Courier New"/>
          <w:sz w:val="20"/>
          <w:szCs w:val="20"/>
        </w:rPr>
        <w:t>Не  имеет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задолженности  по  налогам, сборам и иным обязательным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платежам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бюджеты бюджетной системы Российской Федерации, в том числе по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арендной  плате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  муниципальное имущество, земельные участки, подлежащей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поступлению в бюджет муниципального образования.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2.3.  </w:t>
      </w:r>
      <w:proofErr w:type="gramStart"/>
      <w:r>
        <w:rPr>
          <w:rFonts w:ascii="Courier New" w:hAnsi="Courier New" w:cs="Courier New"/>
          <w:sz w:val="20"/>
          <w:szCs w:val="20"/>
        </w:rPr>
        <w:t>Не  находится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процессе реорганизации, ликвидации, банкротства и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 имеющие ограничения на осуществление хозяйственной деятельности.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2.4. Деятельность не приостановлена в порядке, предусмотренном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 об административных правонарушениях.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2.5. Не является участником соглашений о разделе продукции.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2.6.  Не осуществляет предпринимательскую деятельность в сфере игорного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бизнеса.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2.7.  Не является в порядке, установленном законодательством Российской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Федерации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валютном  регулировании  и  валютном  контроле,  нерезидентом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Российской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Федерации,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    исключением    случаев,   предусмотренных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международными договорами Российской Федерации.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Подтверждаю 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>
        <w:rPr>
          <w:rFonts w:ascii="Courier New" w:hAnsi="Courier New" w:cs="Courier New"/>
          <w:sz w:val="20"/>
          <w:szCs w:val="20"/>
        </w:rPr>
        <w:t>Я  согласен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  обработку  персональных  данных  в  соответствии с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Федеральным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от 27.07.2006 N 152-ФЗ "О персональных данных".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 Заявитель   предупрежден   </w:t>
      </w:r>
      <w:proofErr w:type="gramStart"/>
      <w:r>
        <w:rPr>
          <w:rFonts w:ascii="Courier New" w:hAnsi="Courier New" w:cs="Courier New"/>
          <w:sz w:val="20"/>
          <w:szCs w:val="20"/>
        </w:rPr>
        <w:t>об  ответственности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соответствии  с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законодательством  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Федерации  за  предоставление  недостоверных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сведений и документов.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</w:t>
      </w:r>
      <w:proofErr w:type="gramStart"/>
      <w:r>
        <w:rPr>
          <w:rFonts w:ascii="Courier New" w:hAnsi="Courier New" w:cs="Courier New"/>
          <w:sz w:val="20"/>
          <w:szCs w:val="20"/>
        </w:rPr>
        <w:t>Опись  документов</w:t>
      </w:r>
      <w:proofErr w:type="gramEnd"/>
      <w:r>
        <w:rPr>
          <w:rFonts w:ascii="Courier New" w:hAnsi="Courier New" w:cs="Courier New"/>
          <w:sz w:val="20"/>
          <w:szCs w:val="20"/>
        </w:rPr>
        <w:t>,  представленных в составе заявки, прилагается на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отдельном листе.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       ___________________      ________________________________</w:t>
      </w:r>
    </w:p>
    <w:p w:rsidR="006C700F" w:rsidRDefault="006C700F" w:rsidP="006C700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дата)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(Ф.И.О.)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М.П.</w:t>
      </w:r>
    </w:p>
    <w:p w:rsidR="006C700F" w:rsidRDefault="006C700F" w:rsidP="006C7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0F" w:rsidRDefault="006C700F" w:rsidP="006C7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E89" w:rsidRPr="00910E89" w:rsidRDefault="00910E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0E89" w:rsidRPr="00910E89" w:rsidSect="00C62A1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CD"/>
    <w:rsid w:val="001952CD"/>
    <w:rsid w:val="004402BD"/>
    <w:rsid w:val="006C700F"/>
    <w:rsid w:val="00850BD1"/>
    <w:rsid w:val="00867183"/>
    <w:rsid w:val="0089799C"/>
    <w:rsid w:val="00910E89"/>
    <w:rsid w:val="00AB244F"/>
    <w:rsid w:val="00AC6131"/>
    <w:rsid w:val="00AD2BA7"/>
    <w:rsid w:val="00C62A1C"/>
    <w:rsid w:val="00E17E0C"/>
    <w:rsid w:val="00E91138"/>
    <w:rsid w:val="00E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EBC1C-6A47-4EE4-98CC-85F5B544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24F6AD212E3805B9ABDAC9DF5BD1D948161FDB0A099CDE0EF114FB3CJ2m6G" TargetMode="External"/><Relationship Id="rId4" Type="http://schemas.openxmlformats.org/officeDocument/2006/relationships/hyperlink" Target="consultantplus://offline/ref=9424F6AD212E3805B9ABDAC9DF5BD1D9491E1DD306099CDE0EF114FB3CJ2m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Голубенко Екатерина Анатольевна</dc:creator>
  <cp:keywords/>
  <dc:description/>
  <cp:lastModifiedBy>Тертышникова Екатерина Геннадьевна</cp:lastModifiedBy>
  <cp:revision>2</cp:revision>
  <dcterms:created xsi:type="dcterms:W3CDTF">2018-08-24T10:45:00Z</dcterms:created>
  <dcterms:modified xsi:type="dcterms:W3CDTF">2018-08-24T10:45:00Z</dcterms:modified>
</cp:coreProperties>
</file>