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95" w:rsidRPr="00C26695" w:rsidRDefault="00C26695" w:rsidP="00C26695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C26695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95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C26695" w:rsidRPr="00C26695" w:rsidRDefault="00C26695" w:rsidP="00C26695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C26695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C26695" w:rsidRPr="00C26695" w:rsidRDefault="00C26695" w:rsidP="00C26695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C26695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C26695" w:rsidRPr="00C26695" w:rsidRDefault="00C26695" w:rsidP="00C26695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C26695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C26695" w:rsidRPr="00C26695" w:rsidRDefault="00C26695" w:rsidP="00C26695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C26695" w:rsidRPr="00C26695" w:rsidRDefault="000C11E4" w:rsidP="00C26695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Принято на заседании Думы 1</w:t>
      </w:r>
      <w:r w:rsidR="00F5492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марта 2018</w:t>
      </w:r>
      <w:r w:rsidR="00C26695" w:rsidRPr="00C26695">
        <w:rPr>
          <w:rFonts w:eastAsia="Calibri"/>
          <w:sz w:val="28"/>
          <w:szCs w:val="28"/>
          <w:lang w:eastAsia="en-US"/>
        </w:rPr>
        <w:t xml:space="preserve"> года</w:t>
      </w:r>
    </w:p>
    <w:p w:rsidR="00B24689" w:rsidRPr="00AF3145" w:rsidRDefault="00AF3145" w:rsidP="00B24689">
      <w:pPr>
        <w:ind w:right="-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244-</w:t>
      </w: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</w:rPr>
        <w:t xml:space="preserve"> ДГ</w:t>
      </w:r>
    </w:p>
    <w:p w:rsidR="007247B2" w:rsidRDefault="007247B2" w:rsidP="007247B2">
      <w:pPr>
        <w:jc w:val="both"/>
        <w:rPr>
          <w:sz w:val="28"/>
          <w:szCs w:val="28"/>
        </w:rPr>
      </w:pPr>
    </w:p>
    <w:p w:rsidR="00C26695" w:rsidRDefault="000C11E4" w:rsidP="00DE72E6">
      <w:pPr>
        <w:tabs>
          <w:tab w:val="left" w:pos="709"/>
        </w:tabs>
        <w:ind w:right="5243"/>
        <w:jc w:val="both"/>
        <w:rPr>
          <w:sz w:val="28"/>
          <w:szCs w:val="28"/>
        </w:rPr>
      </w:pPr>
      <w:r w:rsidRPr="00B8392E">
        <w:rPr>
          <w:sz w:val="28"/>
        </w:rPr>
        <w:t>Об отчёте о выполнении прогнозного плана приватизации муниципального</w:t>
      </w:r>
      <w:r w:rsidRPr="00B8392E">
        <w:rPr>
          <w:b/>
          <w:i/>
          <w:sz w:val="28"/>
        </w:rPr>
        <w:t xml:space="preserve"> </w:t>
      </w:r>
      <w:r>
        <w:rPr>
          <w:sz w:val="28"/>
        </w:rPr>
        <w:t xml:space="preserve">имущества </w:t>
      </w:r>
      <w:r w:rsidR="00DE72E6">
        <w:rPr>
          <w:sz w:val="28"/>
        </w:rPr>
        <w:br/>
      </w:r>
      <w:r w:rsidRPr="00B8392E">
        <w:rPr>
          <w:sz w:val="28"/>
        </w:rPr>
        <w:t>на 201</w:t>
      </w:r>
      <w:r>
        <w:rPr>
          <w:sz w:val="28"/>
        </w:rPr>
        <w:t>7</w:t>
      </w:r>
      <w:r w:rsidRPr="00B8392E">
        <w:rPr>
          <w:sz w:val="28"/>
        </w:rPr>
        <w:t xml:space="preserve"> год</w:t>
      </w:r>
    </w:p>
    <w:p w:rsidR="000C11E4" w:rsidRPr="000C11E4" w:rsidRDefault="000C11E4" w:rsidP="000C11E4">
      <w:pPr>
        <w:rPr>
          <w:sz w:val="28"/>
          <w:szCs w:val="28"/>
        </w:rPr>
      </w:pPr>
    </w:p>
    <w:p w:rsidR="000C11E4" w:rsidRPr="000C11E4" w:rsidRDefault="000C11E4" w:rsidP="000C1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C11E4">
        <w:rPr>
          <w:sz w:val="28"/>
          <w:szCs w:val="28"/>
        </w:rPr>
        <w:t>аслушав отчёт Администрации города о выполнении прогнозного плана приватизации муниципального</w:t>
      </w:r>
      <w:r w:rsidR="001238CC">
        <w:rPr>
          <w:sz w:val="28"/>
          <w:szCs w:val="28"/>
        </w:rPr>
        <w:t xml:space="preserve"> имущества на 2017 год, утверждё</w:t>
      </w:r>
      <w:r w:rsidRPr="000C11E4">
        <w:rPr>
          <w:sz w:val="28"/>
          <w:szCs w:val="28"/>
        </w:rPr>
        <w:t xml:space="preserve">нного решением Думы города от 31.05.2016 № 883-V ДГ «О прогнозном плане приватизации муниципального имущества на 2017 год и плановый период 2018 </w:t>
      </w:r>
      <w:r>
        <w:rPr>
          <w:sz w:val="28"/>
          <w:szCs w:val="28"/>
        </w:rPr>
        <w:t>–</w:t>
      </w:r>
      <w:r w:rsidRPr="000C11E4">
        <w:rPr>
          <w:sz w:val="28"/>
          <w:szCs w:val="28"/>
        </w:rPr>
        <w:t xml:space="preserve"> 2019 годов», Дума города РЕШИЛА:</w:t>
      </w:r>
    </w:p>
    <w:p w:rsidR="000C11E4" w:rsidRDefault="000C11E4" w:rsidP="000C11E4">
      <w:pPr>
        <w:ind w:firstLine="709"/>
        <w:jc w:val="both"/>
      </w:pPr>
    </w:p>
    <w:p w:rsidR="000C11E4" w:rsidRPr="000C11E4" w:rsidRDefault="000C11E4" w:rsidP="000C11E4">
      <w:pPr>
        <w:ind w:firstLine="709"/>
        <w:jc w:val="both"/>
      </w:pPr>
      <w:r w:rsidRPr="000C11E4">
        <w:rPr>
          <w:sz w:val="28"/>
          <w:szCs w:val="28"/>
        </w:rPr>
        <w:t>Утвердить отчёт о выполнении прогнозного плана приватизации муниципального имущества на 2017 год согласно приложению.</w:t>
      </w:r>
    </w:p>
    <w:p w:rsidR="00230E19" w:rsidRDefault="00230E19" w:rsidP="00872C4F">
      <w:pPr>
        <w:tabs>
          <w:tab w:val="left" w:pos="560"/>
          <w:tab w:val="left" w:pos="980"/>
        </w:tabs>
        <w:ind w:firstLine="567"/>
        <w:jc w:val="both"/>
        <w:rPr>
          <w:sz w:val="28"/>
        </w:rPr>
      </w:pPr>
    </w:p>
    <w:p w:rsidR="00BA7258" w:rsidRDefault="00BA7258" w:rsidP="00872C4F">
      <w:pPr>
        <w:tabs>
          <w:tab w:val="left" w:pos="560"/>
          <w:tab w:val="left" w:pos="980"/>
        </w:tabs>
        <w:ind w:firstLine="567"/>
        <w:jc w:val="both"/>
        <w:rPr>
          <w:sz w:val="28"/>
        </w:rPr>
      </w:pPr>
    </w:p>
    <w:p w:rsidR="004715C8" w:rsidRDefault="004715C8" w:rsidP="00872C4F">
      <w:pPr>
        <w:tabs>
          <w:tab w:val="left" w:pos="560"/>
          <w:tab w:val="left" w:pos="980"/>
        </w:tabs>
        <w:ind w:firstLine="567"/>
        <w:jc w:val="both"/>
        <w:rPr>
          <w:sz w:val="28"/>
        </w:rPr>
      </w:pPr>
    </w:p>
    <w:p w:rsidR="00661D9D" w:rsidRPr="00661D9D" w:rsidRDefault="00661D9D" w:rsidP="00661D9D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D9D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</w:r>
      <w:r w:rsidRPr="00661D9D">
        <w:rPr>
          <w:rFonts w:eastAsia="Calibri"/>
          <w:color w:val="000000"/>
          <w:sz w:val="28"/>
          <w:szCs w:val="28"/>
          <w:lang w:eastAsia="en-US"/>
        </w:rPr>
        <w:tab/>
        <w:t xml:space="preserve"> Н.А. Красноярова</w:t>
      </w:r>
    </w:p>
    <w:p w:rsidR="00661D9D" w:rsidRPr="00661D9D" w:rsidRDefault="00661D9D" w:rsidP="00661D9D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1D9D" w:rsidRDefault="00AF3145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«</w:t>
      </w:r>
      <w:r>
        <w:rPr>
          <w:rFonts w:eastAsia="Calibri"/>
          <w:sz w:val="28"/>
          <w:szCs w:val="22"/>
          <w:u w:val="single"/>
          <w:lang w:eastAsia="en-US"/>
        </w:rPr>
        <w:t>20</w:t>
      </w:r>
      <w:r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марта</w:t>
      </w:r>
      <w:r w:rsidR="000C11E4">
        <w:rPr>
          <w:rFonts w:eastAsia="Calibri"/>
          <w:sz w:val="28"/>
          <w:szCs w:val="22"/>
          <w:lang w:eastAsia="en-US"/>
        </w:rPr>
        <w:t xml:space="preserve"> 2018</w:t>
      </w:r>
      <w:r w:rsidR="00661D9D" w:rsidRPr="00661D9D">
        <w:rPr>
          <w:rFonts w:eastAsia="Calibri"/>
          <w:sz w:val="28"/>
          <w:szCs w:val="22"/>
          <w:lang w:eastAsia="en-US"/>
        </w:rPr>
        <w:t xml:space="preserve"> г.</w:t>
      </w: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Pr="00FD207D" w:rsidRDefault="00FD207D" w:rsidP="00FD207D">
      <w:pPr>
        <w:keepNext/>
        <w:ind w:left="5954"/>
        <w:jc w:val="both"/>
        <w:outlineLvl w:val="0"/>
        <w:rPr>
          <w:sz w:val="28"/>
          <w:szCs w:val="28"/>
        </w:rPr>
      </w:pPr>
      <w:r w:rsidRPr="00FD207D">
        <w:rPr>
          <w:sz w:val="28"/>
          <w:szCs w:val="28"/>
        </w:rPr>
        <w:lastRenderedPageBreak/>
        <w:t xml:space="preserve">Приложение </w:t>
      </w:r>
    </w:p>
    <w:p w:rsidR="00FD207D" w:rsidRPr="00FD207D" w:rsidRDefault="00FD207D" w:rsidP="00FD207D">
      <w:pPr>
        <w:ind w:left="5954"/>
        <w:jc w:val="both"/>
        <w:rPr>
          <w:sz w:val="28"/>
          <w:szCs w:val="28"/>
        </w:rPr>
      </w:pPr>
      <w:r w:rsidRPr="00FD207D">
        <w:rPr>
          <w:sz w:val="28"/>
          <w:szCs w:val="28"/>
        </w:rPr>
        <w:t xml:space="preserve">к решению Думы города </w:t>
      </w:r>
    </w:p>
    <w:p w:rsidR="00FD207D" w:rsidRPr="00AF3145" w:rsidRDefault="00AF3145" w:rsidP="00FD207D">
      <w:pPr>
        <w:ind w:left="595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20.03.2018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244-</w:t>
      </w: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</w:rPr>
        <w:t xml:space="preserve"> ДГ</w:t>
      </w:r>
    </w:p>
    <w:p w:rsidR="00FD207D" w:rsidRPr="00FD207D" w:rsidRDefault="00FD207D" w:rsidP="00FD207D">
      <w:pPr>
        <w:jc w:val="center"/>
        <w:rPr>
          <w:sz w:val="28"/>
          <w:szCs w:val="28"/>
        </w:rPr>
      </w:pPr>
    </w:p>
    <w:p w:rsidR="00FD207D" w:rsidRPr="00FD207D" w:rsidRDefault="00FD207D" w:rsidP="00FD207D">
      <w:pPr>
        <w:jc w:val="center"/>
        <w:rPr>
          <w:sz w:val="28"/>
          <w:szCs w:val="28"/>
        </w:rPr>
      </w:pPr>
      <w:r w:rsidRPr="00FD207D">
        <w:rPr>
          <w:sz w:val="28"/>
          <w:szCs w:val="28"/>
        </w:rPr>
        <w:t>Отчёт</w:t>
      </w:r>
    </w:p>
    <w:p w:rsidR="00FD207D" w:rsidRPr="00FD207D" w:rsidRDefault="00FD207D" w:rsidP="00FD207D">
      <w:pPr>
        <w:jc w:val="center"/>
        <w:rPr>
          <w:sz w:val="28"/>
          <w:szCs w:val="28"/>
        </w:rPr>
      </w:pPr>
      <w:r w:rsidRPr="00FD207D">
        <w:rPr>
          <w:sz w:val="28"/>
          <w:szCs w:val="28"/>
        </w:rPr>
        <w:t xml:space="preserve">о выполнении прогнозного плана приватизации </w:t>
      </w:r>
    </w:p>
    <w:p w:rsidR="00FD207D" w:rsidRPr="00FD207D" w:rsidRDefault="00FD207D" w:rsidP="00FD207D">
      <w:pPr>
        <w:jc w:val="center"/>
        <w:rPr>
          <w:sz w:val="28"/>
          <w:szCs w:val="28"/>
        </w:rPr>
      </w:pPr>
      <w:r w:rsidRPr="00FD207D">
        <w:rPr>
          <w:sz w:val="28"/>
          <w:szCs w:val="28"/>
        </w:rPr>
        <w:t>муниципального имущества на 2017 год</w:t>
      </w:r>
      <w:bookmarkStart w:id="0" w:name="_GoBack"/>
      <w:bookmarkEnd w:id="0"/>
    </w:p>
    <w:p w:rsidR="00FD207D" w:rsidRPr="00FD207D" w:rsidRDefault="00FD207D" w:rsidP="00FD207D">
      <w:pPr>
        <w:jc w:val="both"/>
        <w:rPr>
          <w:sz w:val="28"/>
          <w:szCs w:val="24"/>
        </w:rPr>
      </w:pPr>
    </w:p>
    <w:p w:rsidR="00FD207D" w:rsidRPr="00FD207D" w:rsidRDefault="00FD207D" w:rsidP="00703269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t xml:space="preserve">Прогнозный план приватизации муниципального имущества </w:t>
      </w:r>
      <w:r w:rsidRPr="00FD207D">
        <w:rPr>
          <w:sz w:val="28"/>
          <w:szCs w:val="24"/>
        </w:rPr>
        <w:br/>
        <w:t xml:space="preserve">на 2017 год (далее – прогнозный план) был утверждён решением Думы города от 31.05.2016 № 883-V ДГ «О прогнозном плане приватизации муниципального имущества на 2017 год и плановый период 2018 </w:t>
      </w:r>
      <w:r w:rsidR="00703269">
        <w:rPr>
          <w:sz w:val="28"/>
          <w:szCs w:val="24"/>
        </w:rPr>
        <w:t>–</w:t>
      </w:r>
      <w:r w:rsidRPr="00FD207D">
        <w:rPr>
          <w:sz w:val="28"/>
          <w:szCs w:val="24"/>
        </w:rPr>
        <w:t xml:space="preserve"> 2019 годов».</w:t>
      </w:r>
    </w:p>
    <w:p w:rsidR="00FD207D" w:rsidRPr="00FD207D" w:rsidRDefault="00FD207D" w:rsidP="00FD207D">
      <w:pPr>
        <w:ind w:firstLine="708"/>
        <w:jc w:val="both"/>
        <w:rPr>
          <w:sz w:val="28"/>
          <w:szCs w:val="28"/>
          <w:shd w:val="clear" w:color="auto" w:fill="FFFFFF"/>
        </w:rPr>
      </w:pPr>
      <w:r w:rsidRPr="00FD207D">
        <w:rPr>
          <w:sz w:val="28"/>
          <w:szCs w:val="24"/>
        </w:rPr>
        <w:t xml:space="preserve">В прогнозный план вносились изменения решениями Думы города </w:t>
      </w:r>
      <w:r w:rsidRPr="00FD207D">
        <w:rPr>
          <w:sz w:val="28"/>
          <w:szCs w:val="24"/>
        </w:rPr>
        <w:br/>
      </w:r>
      <w:r w:rsidRPr="00FD207D">
        <w:rPr>
          <w:sz w:val="28"/>
          <w:szCs w:val="28"/>
          <w:shd w:val="clear" w:color="auto" w:fill="FFFFFF"/>
        </w:rPr>
        <w:t xml:space="preserve">от 31.10.2016 № 8-VI ДГ; от 01.12.2016 № 35-VI ДГ; от 29.03.2017 </w:t>
      </w:r>
      <w:r w:rsidRPr="00FD207D">
        <w:rPr>
          <w:sz w:val="28"/>
          <w:szCs w:val="28"/>
          <w:shd w:val="clear" w:color="auto" w:fill="FFFFFF"/>
        </w:rPr>
        <w:br/>
        <w:t xml:space="preserve">№ 79-VI ДГ; </w:t>
      </w:r>
      <w:r w:rsidRPr="00FD207D">
        <w:rPr>
          <w:sz w:val="28"/>
          <w:szCs w:val="24"/>
        </w:rPr>
        <w:t>от 28.09.2017 № 145-V</w:t>
      </w:r>
      <w:r w:rsidRPr="00FD207D">
        <w:rPr>
          <w:sz w:val="28"/>
          <w:szCs w:val="24"/>
          <w:lang w:val="en-US"/>
        </w:rPr>
        <w:t>I</w:t>
      </w:r>
      <w:r w:rsidRPr="00FD207D">
        <w:rPr>
          <w:sz w:val="28"/>
          <w:szCs w:val="24"/>
        </w:rPr>
        <w:t xml:space="preserve"> ДГ; </w:t>
      </w:r>
      <w:r w:rsidRPr="00FD207D">
        <w:rPr>
          <w:sz w:val="28"/>
          <w:szCs w:val="28"/>
          <w:shd w:val="clear" w:color="auto" w:fill="FFFFFF"/>
        </w:rPr>
        <w:t>от 26.12.2017 № 211-VI ДГ.</w:t>
      </w: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t>В основу прогнозного плана заложены следующие задачи:</w:t>
      </w:r>
    </w:p>
    <w:p w:rsidR="00FD207D" w:rsidRPr="00FD207D" w:rsidRDefault="00FD207D" w:rsidP="00FD207D">
      <w:pPr>
        <w:ind w:firstLine="709"/>
        <w:jc w:val="both"/>
        <w:rPr>
          <w:sz w:val="28"/>
          <w:szCs w:val="24"/>
        </w:rPr>
      </w:pPr>
      <w:r w:rsidRPr="00FD207D">
        <w:rPr>
          <w:sz w:val="28"/>
          <w:szCs w:val="24"/>
        </w:rPr>
        <w:t>1) формирование доходов бюджета городского округа;</w:t>
      </w:r>
    </w:p>
    <w:p w:rsidR="00FD207D" w:rsidRPr="00FD207D" w:rsidRDefault="00FD207D" w:rsidP="00FD207D">
      <w:pPr>
        <w:ind w:firstLine="709"/>
        <w:jc w:val="both"/>
        <w:rPr>
          <w:sz w:val="28"/>
          <w:szCs w:val="24"/>
        </w:rPr>
      </w:pPr>
      <w:r w:rsidRPr="00FD207D">
        <w:rPr>
          <w:sz w:val="28"/>
          <w:szCs w:val="24"/>
        </w:rPr>
        <w:t>2) приватизация муниципального имущества, которое не обеспечивает функции и полномочия органов местного самоуправления.</w:t>
      </w:r>
    </w:p>
    <w:p w:rsidR="00FD207D" w:rsidRPr="00FD207D" w:rsidRDefault="00FD207D" w:rsidP="00FD207D">
      <w:pPr>
        <w:ind w:firstLine="720"/>
        <w:jc w:val="both"/>
        <w:rPr>
          <w:sz w:val="28"/>
          <w:szCs w:val="28"/>
        </w:rPr>
      </w:pPr>
      <w:r w:rsidRPr="00FD207D">
        <w:rPr>
          <w:sz w:val="28"/>
          <w:szCs w:val="28"/>
        </w:rPr>
        <w:t>Приложениями к прогнозному плану являются:</w:t>
      </w:r>
    </w:p>
    <w:p w:rsidR="00FD207D" w:rsidRPr="00FD207D" w:rsidRDefault="00FD207D" w:rsidP="00FD207D">
      <w:pPr>
        <w:ind w:firstLine="709"/>
        <w:jc w:val="both"/>
        <w:rPr>
          <w:sz w:val="28"/>
          <w:szCs w:val="28"/>
        </w:rPr>
      </w:pPr>
      <w:r w:rsidRPr="00FD207D">
        <w:rPr>
          <w:sz w:val="28"/>
          <w:szCs w:val="28"/>
        </w:rPr>
        <w:t xml:space="preserve">1) перечень иного муниципального имущества, планируемого </w:t>
      </w:r>
      <w:r w:rsidRPr="00FD207D">
        <w:rPr>
          <w:sz w:val="28"/>
          <w:szCs w:val="28"/>
        </w:rPr>
        <w:br/>
        <w:t xml:space="preserve">к приватизации в </w:t>
      </w:r>
      <w:r w:rsidRPr="00FD207D">
        <w:rPr>
          <w:sz w:val="28"/>
          <w:szCs w:val="24"/>
        </w:rPr>
        <w:t xml:space="preserve">2017 </w:t>
      </w:r>
      <w:r w:rsidR="00703269" w:rsidRPr="00FD207D">
        <w:rPr>
          <w:sz w:val="28"/>
          <w:szCs w:val="24"/>
        </w:rPr>
        <w:t>–</w:t>
      </w:r>
      <w:r w:rsidR="00703269">
        <w:rPr>
          <w:sz w:val="28"/>
          <w:szCs w:val="24"/>
        </w:rPr>
        <w:t xml:space="preserve"> </w:t>
      </w:r>
      <w:r w:rsidRPr="00FD207D">
        <w:rPr>
          <w:sz w:val="28"/>
          <w:szCs w:val="24"/>
        </w:rPr>
        <w:t>2019 годах</w:t>
      </w:r>
      <w:r w:rsidRPr="00FD207D">
        <w:rPr>
          <w:sz w:val="28"/>
          <w:szCs w:val="28"/>
        </w:rPr>
        <w:t xml:space="preserve"> (приложение 1 к прогнозному плану);</w:t>
      </w:r>
    </w:p>
    <w:p w:rsidR="00FD207D" w:rsidRPr="00034216" w:rsidRDefault="00FD207D" w:rsidP="00034216">
      <w:pPr>
        <w:ind w:firstLine="709"/>
        <w:jc w:val="both"/>
        <w:rPr>
          <w:sz w:val="28"/>
          <w:szCs w:val="24"/>
        </w:rPr>
      </w:pPr>
      <w:r w:rsidRPr="00FD207D">
        <w:rPr>
          <w:sz w:val="28"/>
          <w:szCs w:val="28"/>
        </w:rPr>
        <w:t xml:space="preserve">2) перечень акций акционерных обществ, находящихся </w:t>
      </w:r>
      <w:r w:rsidRPr="00FD207D">
        <w:rPr>
          <w:sz w:val="28"/>
          <w:szCs w:val="28"/>
        </w:rPr>
        <w:br/>
        <w:t xml:space="preserve">в муниципальной собственности и планируемых к приватизации </w:t>
      </w:r>
      <w:r w:rsidRPr="00FD207D">
        <w:rPr>
          <w:sz w:val="28"/>
          <w:szCs w:val="28"/>
        </w:rPr>
        <w:br/>
        <w:t xml:space="preserve">в </w:t>
      </w:r>
      <w:r w:rsidRPr="00FD207D">
        <w:rPr>
          <w:sz w:val="28"/>
          <w:szCs w:val="24"/>
        </w:rPr>
        <w:t xml:space="preserve">2017 </w:t>
      </w:r>
      <w:r w:rsidR="00034216">
        <w:rPr>
          <w:sz w:val="28"/>
          <w:szCs w:val="24"/>
        </w:rPr>
        <w:t>–</w:t>
      </w:r>
      <w:r w:rsidRPr="00FD207D">
        <w:rPr>
          <w:sz w:val="28"/>
          <w:szCs w:val="24"/>
        </w:rPr>
        <w:t xml:space="preserve"> 2019 годах </w:t>
      </w:r>
      <w:r w:rsidRPr="00FD207D">
        <w:rPr>
          <w:sz w:val="28"/>
          <w:szCs w:val="28"/>
        </w:rPr>
        <w:t>(приложение 2 к прогнозному плану).</w:t>
      </w:r>
    </w:p>
    <w:p w:rsidR="00FD207D" w:rsidRPr="00FD207D" w:rsidRDefault="00FD207D" w:rsidP="00FD207D">
      <w:pPr>
        <w:ind w:firstLine="709"/>
        <w:jc w:val="both"/>
        <w:rPr>
          <w:sz w:val="28"/>
          <w:szCs w:val="28"/>
        </w:rPr>
      </w:pPr>
    </w:p>
    <w:p w:rsidR="00FD207D" w:rsidRPr="00FD207D" w:rsidRDefault="00FD207D" w:rsidP="00DE72E6">
      <w:pPr>
        <w:ind w:firstLine="709"/>
        <w:jc w:val="center"/>
        <w:rPr>
          <w:b/>
          <w:sz w:val="28"/>
          <w:szCs w:val="24"/>
        </w:rPr>
      </w:pPr>
      <w:r w:rsidRPr="00FD207D">
        <w:rPr>
          <w:b/>
          <w:sz w:val="28"/>
          <w:szCs w:val="24"/>
        </w:rPr>
        <w:t>Итоги выполнения прогнозного плана</w:t>
      </w:r>
    </w:p>
    <w:p w:rsidR="00FD207D" w:rsidRPr="00FD207D" w:rsidRDefault="00FD207D" w:rsidP="00FD207D">
      <w:pPr>
        <w:ind w:firstLine="708"/>
        <w:jc w:val="center"/>
        <w:rPr>
          <w:sz w:val="28"/>
          <w:szCs w:val="24"/>
        </w:rPr>
      </w:pPr>
    </w:p>
    <w:p w:rsidR="00FD207D" w:rsidRPr="00FD207D" w:rsidRDefault="00FD207D" w:rsidP="00FD207D">
      <w:pPr>
        <w:ind w:firstLine="709"/>
        <w:jc w:val="both"/>
        <w:rPr>
          <w:sz w:val="28"/>
          <w:szCs w:val="28"/>
        </w:rPr>
      </w:pPr>
      <w:r w:rsidRPr="00FD207D">
        <w:rPr>
          <w:sz w:val="28"/>
          <w:szCs w:val="24"/>
          <w:lang w:val="en-US"/>
        </w:rPr>
        <w:t>I</w:t>
      </w:r>
      <w:r w:rsidRPr="00FD207D">
        <w:rPr>
          <w:sz w:val="28"/>
          <w:szCs w:val="24"/>
        </w:rPr>
        <w:t xml:space="preserve">. В части приватизации иного муниципального имущества согласно </w:t>
      </w:r>
      <w:r w:rsidRPr="00FD207D">
        <w:rPr>
          <w:sz w:val="28"/>
          <w:szCs w:val="28"/>
        </w:rPr>
        <w:t xml:space="preserve">приложению 1 к прогнозному плану </w:t>
      </w:r>
    </w:p>
    <w:p w:rsidR="00FD207D" w:rsidRPr="00FD207D" w:rsidRDefault="00FD207D" w:rsidP="00FD207D">
      <w:pPr>
        <w:ind w:left="720" w:hanging="12"/>
        <w:jc w:val="both"/>
        <w:rPr>
          <w:sz w:val="28"/>
          <w:szCs w:val="28"/>
        </w:rPr>
      </w:pP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t xml:space="preserve">В перечень иного муниципального имущества </w:t>
      </w:r>
      <w:r w:rsidR="00703269">
        <w:rPr>
          <w:sz w:val="28"/>
          <w:szCs w:val="24"/>
        </w:rPr>
        <w:t>с учётом внесё</w:t>
      </w:r>
      <w:r w:rsidR="00B46164">
        <w:rPr>
          <w:sz w:val="28"/>
          <w:szCs w:val="24"/>
        </w:rPr>
        <w:t xml:space="preserve">нных </w:t>
      </w:r>
      <w:r w:rsidR="00B46164">
        <w:rPr>
          <w:sz w:val="28"/>
          <w:szCs w:val="24"/>
        </w:rPr>
        <w:br/>
        <w:t>в него изменений</w:t>
      </w:r>
      <w:r w:rsidRPr="00FD207D">
        <w:rPr>
          <w:sz w:val="28"/>
          <w:szCs w:val="24"/>
        </w:rPr>
        <w:t xml:space="preserve"> включено 18 объектов недвижимого имущества </w:t>
      </w:r>
      <w:r w:rsidR="00883102">
        <w:rPr>
          <w:sz w:val="28"/>
          <w:szCs w:val="24"/>
        </w:rPr>
        <w:br/>
      </w:r>
      <w:r w:rsidRPr="00FD207D">
        <w:rPr>
          <w:sz w:val="28"/>
          <w:szCs w:val="24"/>
        </w:rPr>
        <w:t xml:space="preserve">и 3 объекта движимого имущества. </w:t>
      </w: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t xml:space="preserve">Условия приватизации муниципального имущества утверждены </w:t>
      </w:r>
      <w:r w:rsidRPr="00FD207D">
        <w:rPr>
          <w:sz w:val="28"/>
          <w:szCs w:val="24"/>
        </w:rPr>
        <w:br/>
        <w:t xml:space="preserve">по всем объектам. В связи с отсутствием заявок аукционы по продаже муниципального имущества признаны несостоявшимися. </w:t>
      </w: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t xml:space="preserve">Подробная информация о приватизации иного муниципального имущества, планируемого к приватизации в 2017 году, отражена </w:t>
      </w:r>
      <w:r w:rsidRPr="00FD207D">
        <w:rPr>
          <w:sz w:val="28"/>
          <w:szCs w:val="24"/>
        </w:rPr>
        <w:br/>
        <w:t>в приложении к настоящему отчёту.</w:t>
      </w:r>
    </w:p>
    <w:p w:rsidR="00FD207D" w:rsidRPr="00FD207D" w:rsidRDefault="00FD207D" w:rsidP="00FD207D">
      <w:pPr>
        <w:ind w:left="720" w:hanging="12"/>
        <w:jc w:val="both"/>
        <w:rPr>
          <w:sz w:val="28"/>
          <w:szCs w:val="24"/>
        </w:rPr>
      </w:pPr>
    </w:p>
    <w:p w:rsidR="00FD207D" w:rsidRPr="00FD207D" w:rsidRDefault="00FD207D" w:rsidP="00FD207D">
      <w:pPr>
        <w:ind w:firstLine="709"/>
        <w:jc w:val="both"/>
        <w:rPr>
          <w:sz w:val="28"/>
          <w:szCs w:val="24"/>
        </w:rPr>
      </w:pPr>
      <w:r w:rsidRPr="00FD207D">
        <w:rPr>
          <w:sz w:val="28"/>
          <w:szCs w:val="24"/>
          <w:lang w:val="en-US"/>
        </w:rPr>
        <w:t>II</w:t>
      </w:r>
      <w:r w:rsidRPr="00FD207D">
        <w:rPr>
          <w:sz w:val="28"/>
          <w:szCs w:val="24"/>
        </w:rPr>
        <w:t xml:space="preserve">. В части приватизации пакетов акций акционерных обществ согласно </w:t>
      </w:r>
      <w:r w:rsidRPr="00FD207D">
        <w:rPr>
          <w:sz w:val="28"/>
          <w:szCs w:val="28"/>
        </w:rPr>
        <w:t xml:space="preserve">приложению 2 к прогнозному плану </w:t>
      </w: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  <w:r w:rsidRPr="00FD207D">
        <w:rPr>
          <w:sz w:val="28"/>
          <w:szCs w:val="24"/>
        </w:rPr>
        <w:lastRenderedPageBreak/>
        <w:t xml:space="preserve">Перечень акций открытых акционерных обществ, находящихся </w:t>
      </w:r>
      <w:r w:rsidRPr="00FD207D">
        <w:rPr>
          <w:sz w:val="28"/>
          <w:szCs w:val="24"/>
        </w:rPr>
        <w:br/>
        <w:t>в муниципальной собственности и планируемых к приватизации в 2017 году, включал 1 пакет акций.</w:t>
      </w:r>
    </w:p>
    <w:p w:rsidR="00FD207D" w:rsidRPr="00FD207D" w:rsidRDefault="00FD207D" w:rsidP="00703269">
      <w:pPr>
        <w:ind w:firstLine="709"/>
        <w:jc w:val="both"/>
        <w:rPr>
          <w:sz w:val="28"/>
          <w:szCs w:val="24"/>
        </w:rPr>
      </w:pPr>
      <w:r w:rsidRPr="00FD207D">
        <w:rPr>
          <w:sz w:val="28"/>
          <w:szCs w:val="24"/>
        </w:rPr>
        <w:t>В соответствии с решением Думы города от 28.09.2017 № 145-V</w:t>
      </w:r>
      <w:r w:rsidRPr="00FD207D">
        <w:rPr>
          <w:sz w:val="28"/>
          <w:szCs w:val="24"/>
          <w:lang w:val="en-US"/>
        </w:rPr>
        <w:t>I</w:t>
      </w:r>
      <w:r w:rsidRPr="00FD207D">
        <w:rPr>
          <w:sz w:val="28"/>
          <w:szCs w:val="24"/>
        </w:rPr>
        <w:t xml:space="preserve"> ДГ </w:t>
      </w:r>
      <w:r w:rsidRPr="00FD207D">
        <w:rPr>
          <w:sz w:val="28"/>
          <w:szCs w:val="24"/>
        </w:rPr>
        <w:br/>
        <w:t>«О внесении изменений в решение Думы города от 31.05.2016 № 883-</w:t>
      </w:r>
      <w:r w:rsidRPr="00FD207D">
        <w:rPr>
          <w:sz w:val="28"/>
          <w:szCs w:val="24"/>
          <w:lang w:val="en-US"/>
        </w:rPr>
        <w:t>V</w:t>
      </w:r>
      <w:r w:rsidRPr="00FD207D">
        <w:rPr>
          <w:sz w:val="28"/>
          <w:szCs w:val="24"/>
        </w:rPr>
        <w:t xml:space="preserve"> ДГ </w:t>
      </w:r>
      <w:r w:rsidRPr="00FD207D">
        <w:rPr>
          <w:sz w:val="28"/>
          <w:szCs w:val="24"/>
        </w:rPr>
        <w:br/>
        <w:t xml:space="preserve">«О прогнозном плане приватизации муниципального имущества на 2017 год </w:t>
      </w:r>
      <w:r w:rsidRPr="00FD207D">
        <w:rPr>
          <w:sz w:val="28"/>
          <w:szCs w:val="24"/>
        </w:rPr>
        <w:br/>
        <w:t>и плановый период 2018</w:t>
      </w:r>
      <w:r w:rsidR="00703269">
        <w:rPr>
          <w:sz w:val="28"/>
          <w:szCs w:val="24"/>
        </w:rPr>
        <w:t xml:space="preserve"> – </w:t>
      </w:r>
      <w:r w:rsidRPr="00FD207D">
        <w:rPr>
          <w:sz w:val="28"/>
          <w:szCs w:val="24"/>
        </w:rPr>
        <w:t xml:space="preserve">2019 годов» срок приватизации пакета акций </w:t>
      </w:r>
      <w:r w:rsidRPr="00FD207D">
        <w:rPr>
          <w:sz w:val="28"/>
          <w:szCs w:val="24"/>
        </w:rPr>
        <w:br/>
        <w:t xml:space="preserve">ОАО «Сургутнефтегаз» </w:t>
      </w:r>
      <w:r w:rsidR="00703269">
        <w:rPr>
          <w:sz w:val="28"/>
          <w:szCs w:val="24"/>
        </w:rPr>
        <w:t>перенесё</w:t>
      </w:r>
      <w:r w:rsidRPr="00FD207D">
        <w:rPr>
          <w:sz w:val="28"/>
          <w:szCs w:val="24"/>
        </w:rPr>
        <w:t xml:space="preserve">н с 2017 года на 2018 год. </w:t>
      </w:r>
    </w:p>
    <w:p w:rsidR="00FD207D" w:rsidRPr="00FD207D" w:rsidRDefault="00FD207D" w:rsidP="00FD207D">
      <w:pPr>
        <w:ind w:left="720" w:hanging="12"/>
        <w:jc w:val="both"/>
        <w:rPr>
          <w:sz w:val="28"/>
          <w:szCs w:val="24"/>
        </w:rPr>
      </w:pPr>
    </w:p>
    <w:p w:rsidR="00FD207D" w:rsidRPr="00FD207D" w:rsidRDefault="00FD207D" w:rsidP="00DE72E6">
      <w:pPr>
        <w:ind w:firstLine="708"/>
        <w:jc w:val="both"/>
        <w:rPr>
          <w:sz w:val="28"/>
          <w:szCs w:val="28"/>
        </w:rPr>
      </w:pPr>
      <w:r w:rsidRPr="00FD207D">
        <w:rPr>
          <w:sz w:val="28"/>
          <w:szCs w:val="24"/>
          <w:lang w:val="en-US"/>
        </w:rPr>
        <w:t>III</w:t>
      </w:r>
      <w:r w:rsidRPr="00FD207D">
        <w:rPr>
          <w:sz w:val="28"/>
          <w:szCs w:val="24"/>
        </w:rPr>
        <w:t xml:space="preserve">. В части поступления средств </w:t>
      </w:r>
      <w:r w:rsidRPr="00FD207D">
        <w:rPr>
          <w:sz w:val="28"/>
          <w:szCs w:val="28"/>
        </w:rPr>
        <w:t>от приватизации муниципального имущества</w:t>
      </w:r>
    </w:p>
    <w:p w:rsidR="00FD207D" w:rsidRPr="00FD207D" w:rsidRDefault="00FD207D" w:rsidP="00FD207D">
      <w:pPr>
        <w:ind w:firstLine="708"/>
        <w:jc w:val="both"/>
        <w:rPr>
          <w:sz w:val="28"/>
          <w:szCs w:val="24"/>
        </w:rPr>
      </w:pPr>
    </w:p>
    <w:p w:rsidR="00FD207D" w:rsidRPr="00FD207D" w:rsidRDefault="00FD207D" w:rsidP="00FD207D">
      <w:pPr>
        <w:ind w:firstLine="709"/>
        <w:jc w:val="both"/>
        <w:rPr>
          <w:sz w:val="28"/>
          <w:szCs w:val="28"/>
        </w:rPr>
      </w:pPr>
      <w:r w:rsidRPr="00FD207D">
        <w:rPr>
          <w:sz w:val="28"/>
          <w:szCs w:val="24"/>
        </w:rPr>
        <w:t xml:space="preserve">Согласно прогнозному плану поступления в местный бюджет </w:t>
      </w:r>
      <w:r w:rsidRPr="00FD207D">
        <w:rPr>
          <w:sz w:val="28"/>
          <w:szCs w:val="24"/>
        </w:rPr>
        <w:br/>
        <w:t xml:space="preserve">от приватизации муниципального имущества в 2017 году ожидались </w:t>
      </w:r>
      <w:r w:rsidRPr="00FD207D">
        <w:rPr>
          <w:sz w:val="28"/>
          <w:szCs w:val="24"/>
        </w:rPr>
        <w:br/>
        <w:t xml:space="preserve">в размере </w:t>
      </w:r>
      <w:r w:rsidRPr="00FD207D">
        <w:rPr>
          <w:sz w:val="28"/>
          <w:szCs w:val="28"/>
        </w:rPr>
        <w:t>24 241 475 рублей.</w:t>
      </w:r>
    </w:p>
    <w:p w:rsidR="00FD207D" w:rsidRPr="00FD207D" w:rsidRDefault="00FD207D" w:rsidP="00FD207D">
      <w:pPr>
        <w:ind w:firstLine="708"/>
        <w:jc w:val="both"/>
        <w:rPr>
          <w:sz w:val="28"/>
          <w:szCs w:val="28"/>
        </w:rPr>
      </w:pPr>
      <w:r w:rsidRPr="00FD207D">
        <w:rPr>
          <w:sz w:val="28"/>
          <w:szCs w:val="28"/>
        </w:rPr>
        <w:t>В 2017 году поступления средств от приватизации муниципального имуществ</w:t>
      </w:r>
      <w:r w:rsidR="004F1DB3">
        <w:rPr>
          <w:sz w:val="28"/>
          <w:szCs w:val="28"/>
        </w:rPr>
        <w:t>а составили 133 101 321,98 рубля</w:t>
      </w:r>
      <w:r w:rsidR="00C53117">
        <w:rPr>
          <w:sz w:val="28"/>
          <w:szCs w:val="28"/>
        </w:rPr>
        <w:t xml:space="preserve"> без учё</w:t>
      </w:r>
      <w:r w:rsidRPr="00FD207D">
        <w:rPr>
          <w:sz w:val="28"/>
          <w:szCs w:val="28"/>
        </w:rPr>
        <w:t>та НДС, в том числе:</w:t>
      </w:r>
    </w:p>
    <w:p w:rsidR="00FD207D" w:rsidRPr="00FD207D" w:rsidRDefault="004F1DB3" w:rsidP="00FD20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21 597 955,47 рубля</w:t>
      </w:r>
      <w:r w:rsidR="00FD207D" w:rsidRPr="00FD207D">
        <w:rPr>
          <w:color w:val="000000"/>
          <w:sz w:val="28"/>
          <w:szCs w:val="28"/>
        </w:rPr>
        <w:t xml:space="preserve"> </w:t>
      </w:r>
      <w:r w:rsidR="00C53117">
        <w:rPr>
          <w:color w:val="000000"/>
          <w:sz w:val="28"/>
          <w:szCs w:val="28"/>
        </w:rPr>
        <w:t>без учё</w:t>
      </w:r>
      <w:r w:rsidR="00FD207D" w:rsidRPr="00FD207D">
        <w:rPr>
          <w:color w:val="000000"/>
          <w:sz w:val="28"/>
          <w:szCs w:val="28"/>
        </w:rPr>
        <w:t xml:space="preserve">та НДС от сделок по приватизации </w:t>
      </w:r>
      <w:r w:rsidR="006A32FB">
        <w:rPr>
          <w:color w:val="000000"/>
          <w:sz w:val="28"/>
          <w:szCs w:val="28"/>
        </w:rPr>
        <w:t>муниципального имущества, включё</w:t>
      </w:r>
      <w:r w:rsidR="00FD207D" w:rsidRPr="00FD207D">
        <w:rPr>
          <w:color w:val="000000"/>
          <w:sz w:val="28"/>
          <w:szCs w:val="28"/>
        </w:rPr>
        <w:t>нного в прогнозный план приватизации на 2016 год, в том числе:</w:t>
      </w:r>
    </w:p>
    <w:p w:rsidR="00FD207D" w:rsidRPr="00FD207D" w:rsidRDefault="004F1DB3" w:rsidP="00FD20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20 672 012,71 рубля</w:t>
      </w:r>
      <w:r w:rsidR="00FD207D" w:rsidRPr="00FD207D">
        <w:rPr>
          <w:color w:val="000000"/>
          <w:sz w:val="28"/>
          <w:szCs w:val="28"/>
        </w:rPr>
        <w:t xml:space="preserve"> </w:t>
      </w:r>
      <w:r w:rsidR="00C53117">
        <w:rPr>
          <w:color w:val="000000"/>
          <w:sz w:val="28"/>
          <w:szCs w:val="28"/>
        </w:rPr>
        <w:t>без учё</w:t>
      </w:r>
      <w:r w:rsidR="00FD207D" w:rsidRPr="00FD207D">
        <w:rPr>
          <w:color w:val="000000"/>
          <w:sz w:val="28"/>
          <w:szCs w:val="28"/>
        </w:rPr>
        <w:t>та НДС от сделок по результатам аукционов;</w:t>
      </w:r>
    </w:p>
    <w:p w:rsidR="007E3428" w:rsidRDefault="00FD207D" w:rsidP="007E3428">
      <w:pPr>
        <w:ind w:firstLine="708"/>
        <w:jc w:val="both"/>
        <w:rPr>
          <w:color w:val="000000"/>
          <w:sz w:val="28"/>
          <w:szCs w:val="28"/>
        </w:rPr>
      </w:pPr>
      <w:r w:rsidRPr="00FD207D">
        <w:rPr>
          <w:color w:val="000000"/>
          <w:sz w:val="28"/>
          <w:szCs w:val="28"/>
        </w:rPr>
        <w:t xml:space="preserve">925 942,76 рубля </w:t>
      </w:r>
      <w:r w:rsidR="00C53117">
        <w:rPr>
          <w:color w:val="000000"/>
          <w:sz w:val="28"/>
          <w:szCs w:val="28"/>
        </w:rPr>
        <w:t>без учё</w:t>
      </w:r>
      <w:r w:rsidRPr="00FD207D">
        <w:rPr>
          <w:color w:val="000000"/>
          <w:sz w:val="28"/>
          <w:szCs w:val="28"/>
        </w:rPr>
        <w:t>та НДС от продажи арендуемого субъектами малого и среднего предпринимательства имущества по договорам куп</w:t>
      </w:r>
      <w:r w:rsidR="006A32FB">
        <w:rPr>
          <w:color w:val="000000"/>
          <w:sz w:val="28"/>
          <w:szCs w:val="28"/>
        </w:rPr>
        <w:t>ли-продажи с рассрочкой платежа;</w:t>
      </w:r>
    </w:p>
    <w:p w:rsidR="007E3428" w:rsidRPr="007E3428" w:rsidRDefault="004F1DB3" w:rsidP="007E342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111 503 366,51 рубля</w:t>
      </w:r>
      <w:r w:rsidR="007E3428" w:rsidRPr="007E3428">
        <w:rPr>
          <w:color w:val="000000"/>
          <w:sz w:val="28"/>
          <w:szCs w:val="28"/>
        </w:rPr>
        <w:t xml:space="preserve"> без учёта НДС</w:t>
      </w:r>
      <w:r w:rsidR="007E3428">
        <w:rPr>
          <w:color w:val="000000"/>
          <w:sz w:val="28"/>
          <w:szCs w:val="28"/>
        </w:rPr>
        <w:t xml:space="preserve"> от сделок </w:t>
      </w:r>
      <w:r w:rsidR="007E3428" w:rsidRPr="007E3428">
        <w:rPr>
          <w:color w:val="000000"/>
          <w:sz w:val="28"/>
          <w:szCs w:val="28"/>
        </w:rPr>
        <w:t xml:space="preserve">по приватизации муниципального имущества, </w:t>
      </w:r>
      <w:r w:rsidR="007E3428">
        <w:rPr>
          <w:color w:val="000000"/>
          <w:sz w:val="28"/>
          <w:szCs w:val="28"/>
        </w:rPr>
        <w:t xml:space="preserve">не включённого </w:t>
      </w:r>
      <w:r w:rsidR="007E3428" w:rsidRPr="007E3428">
        <w:rPr>
          <w:color w:val="000000"/>
          <w:sz w:val="28"/>
          <w:szCs w:val="28"/>
        </w:rPr>
        <w:t>в прогнозный план приват</w:t>
      </w:r>
      <w:r w:rsidR="007E3428">
        <w:rPr>
          <w:color w:val="000000"/>
          <w:sz w:val="28"/>
          <w:szCs w:val="28"/>
        </w:rPr>
        <w:t xml:space="preserve">изации муниципального имущества </w:t>
      </w:r>
      <w:r w:rsidR="007E3428" w:rsidRPr="007E3428">
        <w:rPr>
          <w:color w:val="000000"/>
          <w:sz w:val="28"/>
          <w:szCs w:val="28"/>
        </w:rPr>
        <w:t xml:space="preserve">и реализованного в соответствии </w:t>
      </w:r>
      <w:r w:rsidR="007E3428">
        <w:rPr>
          <w:color w:val="000000"/>
          <w:sz w:val="28"/>
          <w:szCs w:val="28"/>
        </w:rPr>
        <w:br/>
      </w:r>
      <w:r w:rsidR="007E3428" w:rsidRPr="007E3428">
        <w:rPr>
          <w:color w:val="000000"/>
          <w:sz w:val="28"/>
          <w:szCs w:val="28"/>
        </w:rPr>
        <w:t xml:space="preserve">с требованиями Федерального закона от 22.07.2008 № 159-ФЗ </w:t>
      </w:r>
      <w:r w:rsidR="007E3428">
        <w:rPr>
          <w:color w:val="000000"/>
          <w:sz w:val="28"/>
          <w:szCs w:val="28"/>
        </w:rPr>
        <w:br/>
      </w:r>
      <w:r w:rsidR="007E3428" w:rsidRPr="007E3428">
        <w:rPr>
          <w:color w:val="000000"/>
          <w:sz w:val="28"/>
          <w:szCs w:val="28"/>
        </w:rPr>
        <w:t xml:space="preserve">«Об особенностях отчуждения недвижимого имущества, находящегося </w:t>
      </w:r>
      <w:r w:rsidR="007E3428">
        <w:rPr>
          <w:color w:val="000000"/>
          <w:sz w:val="28"/>
          <w:szCs w:val="28"/>
        </w:rPr>
        <w:br/>
      </w:r>
      <w:r w:rsidR="007E3428" w:rsidRPr="007E3428">
        <w:rPr>
          <w:color w:val="000000"/>
          <w:sz w:val="28"/>
          <w:szCs w:val="28"/>
        </w:rPr>
        <w:t>в государственной собственности субъектов Российской Федер</w:t>
      </w:r>
      <w:r w:rsidR="007E3428">
        <w:rPr>
          <w:color w:val="000000"/>
          <w:sz w:val="28"/>
          <w:szCs w:val="28"/>
        </w:rPr>
        <w:t xml:space="preserve">ации или </w:t>
      </w:r>
      <w:r w:rsidR="007E3428">
        <w:rPr>
          <w:color w:val="000000"/>
          <w:sz w:val="28"/>
          <w:szCs w:val="28"/>
        </w:rPr>
        <w:br/>
      </w:r>
      <w:r w:rsidR="007E3428" w:rsidRPr="007E3428">
        <w:rPr>
          <w:color w:val="000000"/>
          <w:sz w:val="28"/>
          <w:szCs w:val="28"/>
        </w:rPr>
        <w:t xml:space="preserve">в муниципальной собственности и арендуемого субъектами малого </w:t>
      </w:r>
      <w:r w:rsidR="007A0F2D">
        <w:rPr>
          <w:color w:val="000000"/>
          <w:sz w:val="28"/>
          <w:szCs w:val="28"/>
        </w:rPr>
        <w:br/>
      </w:r>
      <w:r w:rsidR="007E3428" w:rsidRPr="007E3428">
        <w:rPr>
          <w:color w:val="000000"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Федерации», в том числе:</w:t>
      </w:r>
    </w:p>
    <w:p w:rsidR="007E3428" w:rsidRPr="007A0F2D" w:rsidRDefault="007E3428" w:rsidP="007E3428">
      <w:pPr>
        <w:ind w:firstLine="708"/>
        <w:jc w:val="both"/>
        <w:rPr>
          <w:color w:val="000000"/>
          <w:sz w:val="28"/>
          <w:szCs w:val="28"/>
        </w:rPr>
      </w:pPr>
      <w:r w:rsidRPr="007A0F2D">
        <w:rPr>
          <w:color w:val="000000"/>
          <w:sz w:val="28"/>
          <w:szCs w:val="28"/>
        </w:rPr>
        <w:t xml:space="preserve">110 941 163,03 рубля без учёта НДС от приватизации объектов муниципального имущества, условия приватизации которых утверждены </w:t>
      </w:r>
      <w:r w:rsidR="007A0F2D">
        <w:rPr>
          <w:color w:val="000000"/>
          <w:sz w:val="28"/>
          <w:szCs w:val="28"/>
        </w:rPr>
        <w:br/>
      </w:r>
      <w:r w:rsidRPr="007A0F2D">
        <w:rPr>
          <w:color w:val="000000"/>
          <w:sz w:val="28"/>
          <w:szCs w:val="28"/>
        </w:rPr>
        <w:t>в 2013 – 2016 годах;</w:t>
      </w:r>
    </w:p>
    <w:p w:rsidR="00FD207D" w:rsidRPr="007E3428" w:rsidRDefault="007E3428" w:rsidP="007E3428">
      <w:pPr>
        <w:ind w:firstLine="708"/>
        <w:jc w:val="both"/>
        <w:rPr>
          <w:color w:val="000000"/>
          <w:sz w:val="28"/>
          <w:szCs w:val="28"/>
        </w:rPr>
      </w:pPr>
      <w:r w:rsidRPr="007E3428">
        <w:rPr>
          <w:color w:val="000000"/>
          <w:sz w:val="28"/>
          <w:szCs w:val="28"/>
        </w:rPr>
        <w:t xml:space="preserve">562 203,48 рубля без учёта НДС от приватизации объектов муниципального имущества, условия приватизации которых утверждены </w:t>
      </w:r>
      <w:r w:rsidR="007A0F2D">
        <w:rPr>
          <w:color w:val="000000"/>
          <w:sz w:val="28"/>
          <w:szCs w:val="28"/>
        </w:rPr>
        <w:br/>
      </w:r>
      <w:r w:rsidRPr="007E3428">
        <w:rPr>
          <w:color w:val="000000"/>
          <w:sz w:val="28"/>
          <w:szCs w:val="28"/>
        </w:rPr>
        <w:t>в 2017 году</w:t>
      </w:r>
      <w:r w:rsidR="007A0F2D">
        <w:rPr>
          <w:color w:val="000000"/>
          <w:sz w:val="28"/>
          <w:szCs w:val="28"/>
        </w:rPr>
        <w:t>.</w:t>
      </w:r>
    </w:p>
    <w:p w:rsidR="00FD207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FD207D" w:rsidRPr="00661D9D" w:rsidRDefault="00FD207D" w:rsidP="00661D9D">
      <w:pPr>
        <w:ind w:left="5954" w:right="-1"/>
        <w:jc w:val="both"/>
        <w:rPr>
          <w:rFonts w:eastAsia="Calibri"/>
          <w:sz w:val="28"/>
          <w:szCs w:val="22"/>
          <w:lang w:eastAsia="en-US"/>
        </w:rPr>
      </w:pPr>
    </w:p>
    <w:p w:rsidR="000D5963" w:rsidRDefault="000D5963" w:rsidP="00C26695">
      <w:pPr>
        <w:jc w:val="right"/>
        <w:rPr>
          <w:rFonts w:eastAsia="Calibri"/>
          <w:sz w:val="28"/>
          <w:szCs w:val="22"/>
          <w:lang w:eastAsia="en-US"/>
        </w:rPr>
        <w:sectPr w:rsidR="000D5963" w:rsidSect="0045686C">
          <w:footerReference w:type="default" r:id="rId9"/>
          <w:footerReference w:type="first" r:id="rId10"/>
          <w:pgSz w:w="11906" w:h="16838" w:code="9"/>
          <w:pgMar w:top="1134" w:right="851" w:bottom="1134" w:left="1701" w:header="709" w:footer="567" w:gutter="0"/>
          <w:cols w:space="708"/>
          <w:titlePg/>
          <w:docGrid w:linePitch="381"/>
        </w:sectPr>
      </w:pPr>
    </w:p>
    <w:p w:rsidR="007524F8" w:rsidRPr="007524F8" w:rsidRDefault="007524F8" w:rsidP="007F3EDB">
      <w:pPr>
        <w:ind w:left="13041"/>
        <w:jc w:val="both"/>
        <w:rPr>
          <w:sz w:val="28"/>
          <w:szCs w:val="28"/>
        </w:rPr>
      </w:pPr>
      <w:r w:rsidRPr="007524F8">
        <w:rPr>
          <w:sz w:val="28"/>
          <w:szCs w:val="28"/>
        </w:rPr>
        <w:lastRenderedPageBreak/>
        <w:t xml:space="preserve">Приложение </w:t>
      </w:r>
    </w:p>
    <w:p w:rsidR="007524F8" w:rsidRPr="007524F8" w:rsidRDefault="007524F8" w:rsidP="007524F8">
      <w:pPr>
        <w:ind w:left="13041"/>
        <w:jc w:val="both"/>
        <w:rPr>
          <w:sz w:val="28"/>
          <w:szCs w:val="28"/>
        </w:rPr>
      </w:pPr>
      <w:r w:rsidRPr="007524F8">
        <w:rPr>
          <w:sz w:val="28"/>
          <w:szCs w:val="28"/>
        </w:rPr>
        <w:t xml:space="preserve">к </w:t>
      </w:r>
      <w:r w:rsidR="003B5E14">
        <w:rPr>
          <w:sz w:val="28"/>
          <w:szCs w:val="28"/>
        </w:rPr>
        <w:t>отчё</w:t>
      </w:r>
      <w:r w:rsidRPr="007524F8">
        <w:rPr>
          <w:sz w:val="28"/>
          <w:szCs w:val="28"/>
        </w:rPr>
        <w:t>ту</w:t>
      </w:r>
    </w:p>
    <w:p w:rsidR="007524F8" w:rsidRPr="00A37FE4" w:rsidRDefault="007524F8" w:rsidP="007524F8">
      <w:pPr>
        <w:widowControl w:val="0"/>
        <w:jc w:val="center"/>
        <w:rPr>
          <w:sz w:val="28"/>
          <w:szCs w:val="28"/>
        </w:rPr>
      </w:pPr>
    </w:p>
    <w:p w:rsidR="007524F8" w:rsidRPr="007524F8" w:rsidRDefault="007524F8" w:rsidP="007524F8">
      <w:pPr>
        <w:widowControl w:val="0"/>
        <w:jc w:val="center"/>
        <w:rPr>
          <w:sz w:val="28"/>
          <w:szCs w:val="28"/>
        </w:rPr>
      </w:pPr>
      <w:r w:rsidRPr="007524F8">
        <w:rPr>
          <w:sz w:val="28"/>
          <w:szCs w:val="28"/>
        </w:rPr>
        <w:t xml:space="preserve">Сведения о </w:t>
      </w:r>
      <w:r w:rsidRPr="007524F8">
        <w:rPr>
          <w:rFonts w:eastAsia="Calibri"/>
          <w:sz w:val="28"/>
          <w:szCs w:val="28"/>
        </w:rPr>
        <w:t>приватизации иного муниципального имущества</w:t>
      </w:r>
      <w:r w:rsidRPr="007524F8">
        <w:rPr>
          <w:sz w:val="28"/>
          <w:szCs w:val="28"/>
        </w:rPr>
        <w:t xml:space="preserve"> в 2017 году</w:t>
      </w:r>
    </w:p>
    <w:p w:rsidR="007524F8" w:rsidRPr="007524F8" w:rsidRDefault="007524F8" w:rsidP="007524F8">
      <w:pPr>
        <w:widowControl w:val="0"/>
        <w:jc w:val="right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76"/>
        <w:gridCol w:w="990"/>
        <w:gridCol w:w="1436"/>
        <w:gridCol w:w="1424"/>
        <w:gridCol w:w="1423"/>
        <w:gridCol w:w="1283"/>
        <w:gridCol w:w="1423"/>
        <w:gridCol w:w="1281"/>
        <w:gridCol w:w="2417"/>
      </w:tblGrid>
      <w:tr w:rsidR="007524F8" w:rsidRPr="007524F8" w:rsidTr="00C84208">
        <w:trPr>
          <w:trHeight w:val="257"/>
        </w:trPr>
        <w:tc>
          <w:tcPr>
            <w:tcW w:w="59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 xml:space="preserve">№ 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п/п</w:t>
            </w:r>
          </w:p>
        </w:tc>
        <w:tc>
          <w:tcPr>
            <w:tcW w:w="26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Наименование, местонахождение имущества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Способ привати-зации</w:t>
            </w:r>
          </w:p>
        </w:tc>
        <w:tc>
          <w:tcPr>
            <w:tcW w:w="1436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Реквизиты договора купли-продажи</w:t>
            </w:r>
          </w:p>
        </w:tc>
        <w:tc>
          <w:tcPr>
            <w:tcW w:w="4130" w:type="dxa"/>
            <w:gridSpan w:val="3"/>
            <w:tcMar>
              <w:left w:w="28" w:type="dxa"/>
              <w:right w:w="28" w:type="dxa"/>
            </w:tcMar>
          </w:tcPr>
          <w:p w:rsidR="00160782" w:rsidRDefault="007524F8" w:rsidP="007524F8">
            <w:pPr>
              <w:widowControl w:val="0"/>
              <w:jc w:val="center"/>
              <w:rPr>
                <w:highlight w:val="yellow"/>
              </w:rPr>
            </w:pPr>
            <w:r w:rsidRPr="007524F8">
              <w:rPr>
                <w:color w:val="000000"/>
              </w:rPr>
              <w:t>Цена сделки приватизации</w:t>
            </w:r>
          </w:p>
          <w:p w:rsidR="007524F8" w:rsidRPr="007524F8" w:rsidRDefault="00160782" w:rsidP="007524F8">
            <w:pPr>
              <w:widowControl w:val="0"/>
              <w:jc w:val="center"/>
              <w:rPr>
                <w:color w:val="000000"/>
              </w:rPr>
            </w:pPr>
            <w:r w:rsidRPr="007F3EDB">
              <w:t>(рублей)</w:t>
            </w:r>
          </w:p>
        </w:tc>
        <w:tc>
          <w:tcPr>
            <w:tcW w:w="270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Получено средств</w:t>
            </w:r>
          </w:p>
          <w:p w:rsidR="007F3EDB" w:rsidRDefault="007524F8" w:rsidP="00160782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на 31.12.2017</w:t>
            </w:r>
          </w:p>
          <w:p w:rsidR="00160782" w:rsidRPr="007524F8" w:rsidRDefault="00160782" w:rsidP="00160782">
            <w:pPr>
              <w:widowControl w:val="0"/>
              <w:jc w:val="center"/>
              <w:rPr>
                <w:color w:val="000000"/>
              </w:rPr>
            </w:pPr>
            <w:r w:rsidRPr="007F3EDB">
              <w:t>(рублей)</w:t>
            </w:r>
          </w:p>
        </w:tc>
        <w:tc>
          <w:tcPr>
            <w:tcW w:w="2417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Примечание</w:t>
            </w:r>
          </w:p>
        </w:tc>
      </w:tr>
      <w:tr w:rsidR="007524F8" w:rsidRPr="007524F8" w:rsidTr="00C84208">
        <w:trPr>
          <w:trHeight w:val="70"/>
          <w:tblHeader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B9649E" w:rsidP="007524F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7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в том числе:</w:t>
            </w: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по договору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купли-продажи</w:t>
            </w: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в том числе пени</w:t>
            </w: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209"/>
          <w:tblHeader/>
        </w:trPr>
        <w:tc>
          <w:tcPr>
            <w:tcW w:w="59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цена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НДС</w:t>
            </w: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3952A3">
        <w:trPr>
          <w:trHeight w:val="376"/>
        </w:trPr>
        <w:tc>
          <w:tcPr>
            <w:tcW w:w="14948" w:type="dxa"/>
            <w:gridSpan w:val="10"/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1. Прогнозный план приватизации муниципального имущества на 2017 год</w:t>
            </w:r>
          </w:p>
        </w:tc>
      </w:tr>
      <w:tr w:rsidR="007524F8" w:rsidRPr="007524F8" w:rsidTr="00C84208">
        <w:trPr>
          <w:trHeight w:val="113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Доля в праве в общей долевой собственности на имущество «Подстанция 110/10/6</w:t>
            </w:r>
            <w:r w:rsidR="005F70D4">
              <w:t xml:space="preserve"> </w:t>
            </w:r>
            <w:r w:rsidR="00B9649E">
              <w:t>кВ Пионерная-2 с ВЛ-110 кВ»</w:t>
            </w:r>
            <w:r w:rsidRPr="007524F8">
              <w:t xml:space="preserve">, </w:t>
            </w:r>
            <w:r w:rsidR="005F70D4">
              <w:br/>
            </w:r>
            <w:r w:rsidRPr="007524F8">
              <w:t>в том числе: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Default="007524F8" w:rsidP="007955CA">
            <w:pPr>
              <w:jc w:val="both"/>
            </w:pPr>
            <w:r w:rsidRPr="007524F8">
              <w:t>Аукцион</w:t>
            </w: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E26218" w:rsidRDefault="00E26218" w:rsidP="007955CA">
            <w:pPr>
              <w:jc w:val="both"/>
            </w:pPr>
          </w:p>
          <w:p w:rsidR="00E26218" w:rsidRDefault="00E26218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30182F" w:rsidRDefault="0030182F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B67AAA" w:rsidRDefault="00B67AAA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Default="002B0D81" w:rsidP="007955CA">
            <w:pPr>
              <w:jc w:val="both"/>
            </w:pPr>
          </w:p>
          <w:p w:rsidR="002B0D81" w:rsidRPr="007524F8" w:rsidRDefault="002B0D81" w:rsidP="007955CA">
            <w:pPr>
              <w:jc w:val="both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207C" w:rsidRDefault="008B5489" w:rsidP="009A207C">
            <w:pPr>
              <w:jc w:val="center"/>
            </w:pPr>
            <w:r>
              <w:lastRenderedPageBreak/>
              <w:t>–</w:t>
            </w:r>
          </w:p>
          <w:p w:rsidR="00B67AAA" w:rsidRDefault="00B67AAA" w:rsidP="00B67AAA"/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B67AAA" w:rsidRDefault="00B67AAA" w:rsidP="007524F8">
            <w:pPr>
              <w:jc w:val="center"/>
            </w:pPr>
          </w:p>
          <w:p w:rsidR="0030182F" w:rsidRDefault="0030182F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Default="002B0D81" w:rsidP="007524F8">
            <w:pPr>
              <w:jc w:val="center"/>
            </w:pPr>
          </w:p>
          <w:p w:rsidR="002B0D81" w:rsidRPr="007524F8" w:rsidRDefault="002B0D81" w:rsidP="007524F8">
            <w:pPr>
              <w:jc w:val="center"/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Default="008B5489" w:rsidP="007524F8">
            <w:pPr>
              <w:widowControl w:val="0"/>
              <w:jc w:val="center"/>
              <w:rPr>
                <w:color w:val="000000"/>
              </w:rPr>
            </w:pPr>
            <w:r>
              <w:lastRenderedPageBreak/>
              <w:t>–</w:t>
            </w: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Pr="007524F8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Default="008B5489" w:rsidP="007524F8">
            <w:pPr>
              <w:widowControl w:val="0"/>
              <w:jc w:val="center"/>
              <w:rPr>
                <w:color w:val="000000"/>
              </w:rPr>
            </w:pPr>
            <w:r>
              <w:lastRenderedPageBreak/>
              <w:t>–</w:t>
            </w: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Pr="007524F8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Default="008B5489" w:rsidP="007524F8">
            <w:pPr>
              <w:widowControl w:val="0"/>
              <w:jc w:val="center"/>
              <w:rPr>
                <w:color w:val="000000"/>
              </w:rPr>
            </w:pPr>
            <w:r>
              <w:lastRenderedPageBreak/>
              <w:t>–</w:t>
            </w: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B67AAA" w:rsidRDefault="00B67AAA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  <w:p w:rsidR="002B0D81" w:rsidRPr="007524F8" w:rsidRDefault="002B0D81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Default="008B5489" w:rsidP="007524F8">
            <w:pPr>
              <w:widowControl w:val="0"/>
              <w:jc w:val="center"/>
              <w:rPr>
                <w:color w:val="000000"/>
              </w:rPr>
            </w:pPr>
            <w:r>
              <w:lastRenderedPageBreak/>
              <w:t>–</w:t>
            </w: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Pr="007524F8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Default="008B5489" w:rsidP="007524F8">
            <w:pPr>
              <w:widowControl w:val="0"/>
              <w:jc w:val="center"/>
              <w:rPr>
                <w:color w:val="000000"/>
              </w:rPr>
            </w:pPr>
            <w:r>
              <w:lastRenderedPageBreak/>
              <w:t>–</w:t>
            </w: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center"/>
              <w:rPr>
                <w:color w:val="000000"/>
              </w:rPr>
            </w:pPr>
          </w:p>
          <w:p w:rsidR="0030182F" w:rsidRPr="007524F8" w:rsidRDefault="0030182F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rPr>
                <w:color w:val="000000"/>
              </w:rPr>
              <w:lastRenderedPageBreak/>
              <w:t xml:space="preserve">Условия приватизации доли (17/100) в праве общей долевой собственности на электросетевое имущество (12 единиц) утверждены решением Думы города </w:t>
            </w:r>
            <w:r w:rsidR="00ED2A24">
              <w:rPr>
                <w:color w:val="000000"/>
              </w:rPr>
              <w:br/>
            </w:r>
            <w:r w:rsidRPr="007524F8">
              <w:rPr>
                <w:color w:val="000000"/>
              </w:rPr>
              <w:t>от 19.04.2017 № 102-</w:t>
            </w:r>
            <w:r w:rsidRPr="007524F8">
              <w:t>V</w:t>
            </w:r>
            <w:r w:rsidRPr="007524F8">
              <w:rPr>
                <w:lang w:val="en-US"/>
              </w:rPr>
              <w:t>I</w:t>
            </w:r>
            <w:r w:rsidRPr="007524F8">
              <w:t xml:space="preserve"> ДГ, начальная цена </w:t>
            </w:r>
            <w:r w:rsidR="00883232">
              <w:t xml:space="preserve">– </w:t>
            </w:r>
            <w:r w:rsidRPr="007524F8">
              <w:t>52</w:t>
            </w:r>
            <w:r w:rsidRPr="007524F8">
              <w:rPr>
                <w:lang w:val="en-US"/>
              </w:rPr>
              <w:t> </w:t>
            </w:r>
            <w:r w:rsidRPr="007524F8">
              <w:t>767</w:t>
            </w:r>
            <w:r w:rsidRPr="007524F8">
              <w:rPr>
                <w:lang w:val="en-US"/>
              </w:rPr>
              <w:t> </w:t>
            </w:r>
            <w:r w:rsidRPr="007524F8">
              <w:t xml:space="preserve">899 рублей. 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Фактическое пользование имуществом осуществляется другим участником долевой собственности с долей 83/100.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t>В соответствии со ст. 250 Гражданского кодекса РФ другой участник долевой собственн</w:t>
            </w:r>
            <w:r w:rsidR="007B7DD8">
              <w:t>ости (с долей 83/100) был извещё</w:t>
            </w:r>
            <w:r w:rsidRPr="007524F8">
              <w:t xml:space="preserve">н </w:t>
            </w:r>
            <w:r w:rsidR="00883232">
              <w:br/>
            </w:r>
            <w:r w:rsidRPr="007524F8">
              <w:t xml:space="preserve">о намерении продажи доли  (17/100) в праве общей долевой собственности </w:t>
            </w:r>
            <w:r w:rsidR="00883232">
              <w:br/>
            </w:r>
            <w:r w:rsidRPr="007524F8">
              <w:t>на имущество (12 единиц), предлагаемое имущество</w:t>
            </w:r>
            <w:r w:rsidRPr="007524F8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lastRenderedPageBreak/>
              <w:t>(долю) в установленные за</w:t>
            </w:r>
            <w:r w:rsidR="00883232">
              <w:rPr>
                <w:color w:val="000000"/>
              </w:rPr>
              <w:t>конодательством сроки не приобрё</w:t>
            </w:r>
            <w:r w:rsidRPr="007524F8">
              <w:rPr>
                <w:color w:val="000000"/>
              </w:rPr>
              <w:t xml:space="preserve">л. </w:t>
            </w:r>
          </w:p>
          <w:p w:rsid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Аукцион по продаже доли (17/100) в праве общей долевой собственности </w:t>
            </w:r>
            <w:r w:rsidR="00883232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на имущество (12 единиц), назначенный на </w:t>
            </w:r>
            <w:r w:rsidRPr="007524F8">
              <w:t>22.09.2017</w:t>
            </w:r>
            <w:r w:rsidRPr="007524F8">
              <w:rPr>
                <w:color w:val="000000"/>
              </w:rPr>
              <w:t>, признан несостоявшим</w:t>
            </w:r>
            <w:r w:rsidR="00CD42C4">
              <w:rPr>
                <w:color w:val="000000"/>
              </w:rPr>
              <w:t xml:space="preserve">ся в связи </w:t>
            </w:r>
            <w:r w:rsidR="00883232">
              <w:rPr>
                <w:color w:val="000000"/>
              </w:rPr>
              <w:br/>
            </w:r>
            <w:r w:rsidR="00CD42C4">
              <w:rPr>
                <w:color w:val="000000"/>
              </w:rPr>
              <w:t>с отсутствием заявок</w:t>
            </w: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4C1F0C" w:rsidRPr="007524F8" w:rsidRDefault="004C1F0C" w:rsidP="007524F8">
            <w:pPr>
              <w:widowControl w:val="0"/>
              <w:jc w:val="both"/>
              <w:rPr>
                <w:color w:val="000000"/>
              </w:rPr>
            </w:pPr>
          </w:p>
          <w:p w:rsid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Default="00662723" w:rsidP="007524F8">
            <w:pPr>
              <w:widowControl w:val="0"/>
              <w:jc w:val="both"/>
              <w:rPr>
                <w:color w:val="000000"/>
              </w:rPr>
            </w:pPr>
          </w:p>
          <w:p w:rsidR="00662723" w:rsidRPr="007524F8" w:rsidRDefault="00662723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7524F8" w:rsidRPr="007524F8" w:rsidRDefault="007524F8" w:rsidP="007524F8">
            <w:pPr>
              <w:jc w:val="center"/>
            </w:pPr>
            <w:r w:rsidRPr="007524F8">
              <w:t>1.1.1.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ED2A24">
              <w:br/>
            </w:r>
            <w:r w:rsidRPr="007524F8">
              <w:t>на с</w:t>
            </w:r>
            <w:r w:rsidR="00B9649E">
              <w:t xml:space="preserve">ооружение: бытовая канализация, Россия, </w:t>
            </w:r>
            <w:r w:rsidRPr="007524F8">
              <w:t>Тюме</w:t>
            </w:r>
            <w:r w:rsidR="00ED2A24">
              <w:t xml:space="preserve">нская область, Ханты-Мансийский </w:t>
            </w:r>
            <w:r w:rsidRPr="007524F8">
              <w:t>автономный округ</w:t>
            </w:r>
            <w:r w:rsidR="00ED2A24">
              <w:t xml:space="preserve"> – </w:t>
            </w:r>
            <w:r w:rsidR="00B9649E">
              <w:t xml:space="preserve">Югра, </w:t>
            </w:r>
            <w:r w:rsidRPr="007524F8">
              <w:t xml:space="preserve">г. Сургут, </w:t>
            </w:r>
            <w:r w:rsidR="00B9649E">
              <w:br/>
            </w:r>
            <w:r w:rsidRPr="007524F8">
              <w:t>пр. Набережный, 27, Подстанция 110/10/6 кВ Пионерная-2</w:t>
            </w:r>
            <w:r w:rsidR="008F5D2C">
              <w:t xml:space="preserve"> ВЛ 110 кВ. Бытовая канализация.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86-72-22/005/2005-136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1.1.2.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ED2A24">
              <w:br/>
            </w:r>
            <w:r w:rsidRPr="007524F8">
              <w:t xml:space="preserve">на сооружение: подъездная </w:t>
            </w:r>
            <w:r w:rsidR="00ED2A24">
              <w:br/>
            </w:r>
            <w:r w:rsidRPr="007524F8">
              <w:t>и объездная автодороги,</w:t>
            </w:r>
            <w:r w:rsidR="009A207C">
              <w:t xml:space="preserve"> </w:t>
            </w:r>
            <w:r w:rsidRPr="007524F8">
              <w:t>Россия, Тюме</w:t>
            </w:r>
            <w:r w:rsidR="009A207C">
              <w:t xml:space="preserve">нская область, Ханты-Мансийский </w:t>
            </w:r>
            <w:r w:rsidRPr="007524F8">
              <w:t>автономный округ</w:t>
            </w:r>
            <w:r w:rsidR="00ED2A24">
              <w:t xml:space="preserve"> – </w:t>
            </w:r>
            <w:r w:rsidRPr="007524F8">
              <w:t xml:space="preserve">Югра, </w:t>
            </w:r>
            <w:r w:rsidR="009A207C">
              <w:br/>
            </w:r>
            <w:r w:rsidRPr="007524F8">
              <w:t xml:space="preserve">г. Сургут, пр. Набережный, </w:t>
            </w:r>
            <w:r w:rsidRPr="007524F8">
              <w:lastRenderedPageBreak/>
              <w:t xml:space="preserve">27, Подстанция 110/10/6 кВ «Птонерная-2» с ВЛ-110 кВ. </w:t>
            </w:r>
          </w:p>
          <w:p w:rsidR="007524F8" w:rsidRPr="007524F8" w:rsidRDefault="007524F8" w:rsidP="007524F8">
            <w:pPr>
              <w:jc w:val="both"/>
            </w:pPr>
            <w:r w:rsidRPr="007524F8">
              <w:t>Подъезная и объездная автодороги</w:t>
            </w:r>
            <w:r w:rsidR="008F5D2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86-72-22/005/2005-138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rPr>
                <w:color w:val="00000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lastRenderedPageBreak/>
              <w:t>1.1.3.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883232">
              <w:br/>
            </w:r>
            <w:r w:rsidRPr="007524F8">
              <w:t>на сооружение: сети маслоотводов,</w:t>
            </w:r>
            <w:r w:rsidR="008B5489">
              <w:t xml:space="preserve"> Россия,</w:t>
            </w:r>
            <w:r w:rsidR="008B5489">
              <w:br/>
            </w:r>
            <w:r w:rsidRPr="007524F8">
              <w:t>Тюменская область, Ханты-Мансийский автономный округ – Югра,</w:t>
            </w:r>
            <w:r w:rsidR="00B82439">
              <w:t xml:space="preserve"> </w:t>
            </w:r>
            <w:r w:rsidRPr="007524F8">
              <w:t xml:space="preserve">г. Сургут, </w:t>
            </w:r>
            <w:r w:rsidR="00B82439">
              <w:br/>
            </w:r>
            <w:r w:rsidRPr="007524F8">
              <w:t>пр. Набережный, 27, Подстанция 110/10/6 кВ Пионерная-2 с ВЛ 110кВ. Сети маслоотводов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BE21D8">
              <w:t xml:space="preserve"> </w:t>
            </w:r>
            <w:r w:rsidRPr="007524F8">
              <w:t>86-72-22/005/2005-134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1.1.4.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047C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на сооружение: </w:t>
            </w:r>
            <w:r w:rsidR="00B82439">
              <w:t xml:space="preserve">хозяйственно-противопожарный </w:t>
            </w:r>
            <w:r w:rsidRPr="007524F8">
              <w:t>водопровод</w:t>
            </w:r>
            <w:r w:rsidR="00B82439">
              <w:t xml:space="preserve">, Россия, Тюменская область, </w:t>
            </w:r>
            <w:r w:rsidRPr="007524F8">
              <w:t>Ханты-Мансийский автономный округ – Югра,</w:t>
            </w:r>
            <w:r w:rsidR="00B82439">
              <w:t xml:space="preserve"> </w:t>
            </w:r>
            <w:r w:rsidRPr="007524F8">
              <w:t xml:space="preserve">г. Сургут, </w:t>
            </w:r>
            <w:r w:rsidR="00B82439">
              <w:br/>
            </w:r>
            <w:r w:rsidRPr="007524F8">
              <w:t>пр. Набережный, 27, Подстанция 110/10/6 кВ Пионерная-2 с ВЛ-110кВ. Хозяйственно-</w:t>
            </w:r>
            <w:r w:rsidR="00B82439">
              <w:t xml:space="preserve">противопожарный </w:t>
            </w:r>
            <w:r w:rsidRPr="007524F8">
              <w:t>водопровод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86-72-22/005/2005-135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1.1.5.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1BE3" w:rsidRDefault="007524F8" w:rsidP="00863C18">
            <w:pPr>
              <w:jc w:val="both"/>
            </w:pPr>
            <w:r w:rsidRPr="007524F8">
              <w:t>Доля в праве общей долевой собственности (17/100)</w:t>
            </w:r>
            <w:r w:rsidR="004C1F0C">
              <w:t xml:space="preserve"> </w:t>
            </w:r>
            <w:r w:rsidR="004C1F0C">
              <w:br/>
            </w:r>
            <w:r w:rsidRPr="007524F8">
              <w:t>на соор</w:t>
            </w:r>
            <w:r w:rsidR="00B91BE3">
              <w:t xml:space="preserve">ужение: телефонная канализация, </w:t>
            </w:r>
            <w:r w:rsidRPr="007524F8">
              <w:t xml:space="preserve">Россия, </w:t>
            </w:r>
            <w:r w:rsidRPr="007524F8">
              <w:lastRenderedPageBreak/>
              <w:t>Тюмен</w:t>
            </w:r>
            <w:r w:rsidR="00B91BE3">
              <w:t xml:space="preserve">ская область, </w:t>
            </w:r>
            <w:r w:rsidR="00BE21D8">
              <w:t xml:space="preserve">Ханты-Мансийский </w:t>
            </w:r>
            <w:r w:rsidR="00995AC1">
              <w:t xml:space="preserve">автономный округ – Югра, </w:t>
            </w:r>
            <w:r w:rsidRPr="007524F8">
              <w:t xml:space="preserve">г. Сургут, </w:t>
            </w:r>
            <w:r w:rsidR="00995AC1">
              <w:br/>
              <w:t xml:space="preserve">пр. Набережный, 27, Подстанция 110/10/6 кВ </w:t>
            </w:r>
            <w:r w:rsidRPr="007524F8">
              <w:t>«Пионерная-2» с ВЛ-110</w:t>
            </w:r>
            <w:r w:rsidR="00863C18">
              <w:t xml:space="preserve"> </w:t>
            </w:r>
            <w:r w:rsidR="00B91BE3">
              <w:t>кВ.</w:t>
            </w:r>
          </w:p>
          <w:p w:rsidR="007524F8" w:rsidRPr="007524F8" w:rsidRDefault="007524F8" w:rsidP="00863C1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86-72-22/005/2005-137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lastRenderedPageBreak/>
              <w:t>1.1.6.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B91BE3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BE21D8">
              <w:br/>
            </w:r>
            <w:r w:rsidRPr="007524F8">
              <w:t>на часть нежилого здания,</w:t>
            </w:r>
            <w:r w:rsidR="00BE21D8">
              <w:t xml:space="preserve"> </w:t>
            </w:r>
            <w:r w:rsidRPr="007524F8">
              <w:t>Россия, Тюмен</w:t>
            </w:r>
            <w:r w:rsidR="00B91BE3">
              <w:t xml:space="preserve">ская область,  Ханты-Мансийский </w:t>
            </w:r>
            <w:r w:rsidRPr="007524F8">
              <w:t xml:space="preserve">автономный округ – Югра, </w:t>
            </w:r>
            <w:r w:rsidR="00B91BE3">
              <w:br/>
            </w:r>
            <w:r w:rsidRPr="007524F8">
              <w:t>г. Сургут, пр. Набережный, 27, Подстанция 110/10/6 кВ Пионерная-2 с ВЛ-</w:t>
            </w:r>
            <w:r w:rsidR="00B91BE3">
              <w:t>1</w:t>
            </w:r>
            <w:r w:rsidR="00995AC1">
              <w:t xml:space="preserve">10 кВ. Административно-бытовой </w:t>
            </w:r>
            <w:r w:rsidRPr="007524F8">
              <w:t>корпус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86-72-22/005/2005-130</w:t>
            </w:r>
          </w:p>
        </w:tc>
        <w:tc>
          <w:tcPr>
            <w:tcW w:w="990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1.1.7.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A7748C">
              <w:br/>
            </w:r>
            <w:r w:rsidRPr="007524F8">
              <w:t>на часть нежилого здания,</w:t>
            </w:r>
            <w:r w:rsidR="00A7748C">
              <w:t xml:space="preserve"> </w:t>
            </w:r>
            <w:r w:rsidRPr="007524F8">
              <w:t xml:space="preserve">Россия, Тюменская область,  Ханты-Мансийский автономный округ – Югра, </w:t>
            </w:r>
            <w:r w:rsidR="00B91BE3">
              <w:br/>
            </w:r>
            <w:r w:rsidRPr="007524F8">
              <w:t xml:space="preserve">г. Сургут, пр. Набережный, 27, Подстанция 110/10/6 кВ </w:t>
            </w:r>
            <w:r w:rsidR="00A7748C">
              <w:br/>
            </w:r>
            <w:r w:rsidRPr="007524F8">
              <w:t>с ОРУ 1</w:t>
            </w:r>
            <w:r w:rsidR="00753184">
              <w:t xml:space="preserve">10 кВ и закрытой установкой 2-х </w:t>
            </w:r>
            <w:r w:rsidRPr="007524F8">
              <w:t>трансформаторов мощностью 40 МВА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86-72-22/005/2005-131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1.1.8.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A7748C">
              <w:br/>
            </w:r>
            <w:r w:rsidRPr="007524F8">
              <w:t>на сооружение: воздушная линия 110 кВ,</w:t>
            </w:r>
            <w:r w:rsidR="00A7748C">
              <w:t xml:space="preserve"> Россия, </w:t>
            </w:r>
            <w:r w:rsidR="00A7748C">
              <w:lastRenderedPageBreak/>
              <w:t xml:space="preserve">Тюменская область, </w:t>
            </w:r>
            <w:r w:rsidRPr="007524F8">
              <w:t>Ханты-Манс</w:t>
            </w:r>
            <w:r w:rsidR="00753184">
              <w:t xml:space="preserve">ийский автономный округ – Югра, </w:t>
            </w:r>
            <w:r w:rsidRPr="007524F8">
              <w:t xml:space="preserve">г. Сургут, </w:t>
            </w:r>
            <w:r w:rsidR="00753184">
              <w:br/>
              <w:t xml:space="preserve">пр. Набережный, 27, </w:t>
            </w:r>
            <w:r w:rsidRPr="007524F8">
              <w:t>Подстанция 110/10/6 кВ Пионерная-2 с ВЛ-110 кВ. Воздушная линия 110 кВ</w:t>
            </w:r>
            <w:r w:rsidR="00662723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 xml:space="preserve">86-72-22/005/2005-132 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rPr>
                <w:color w:val="000000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1.1.9.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Доля в праве общей долевой собственности (17/100) </w:t>
            </w:r>
            <w:r w:rsidR="00E77D4E">
              <w:br/>
            </w:r>
            <w:r w:rsidRPr="007524F8">
              <w:t>на сооружение: ливневая канализация,</w:t>
            </w:r>
            <w:r w:rsidR="00E77D4E">
              <w:t xml:space="preserve"> </w:t>
            </w:r>
            <w:r w:rsidRPr="007524F8">
              <w:t>Россия, Тюмен</w:t>
            </w:r>
            <w:r w:rsidR="00E77D4E">
              <w:t xml:space="preserve">ская область, </w:t>
            </w:r>
            <w:r w:rsidR="00FF3D3E">
              <w:t xml:space="preserve">Ханты-Мансийский </w:t>
            </w:r>
            <w:r w:rsidRPr="007524F8">
              <w:t xml:space="preserve">автономный округ – Югра, г. Сургут, </w:t>
            </w:r>
            <w:r w:rsidR="00753184">
              <w:br/>
            </w:r>
            <w:r w:rsidRPr="007524F8">
              <w:t>пр. Набережный, 27, Подстанция 110/10/6 кВ Пионерная-2 ВЛ 110 кВ. Ливневая канализация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86-72-22/005/2005-133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rPr>
                <w:color w:val="000000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</w:t>
            </w:r>
            <w:r w:rsidRPr="00C84208">
              <w:rPr>
                <w:sz w:val="19"/>
                <w:szCs w:val="19"/>
              </w:rPr>
              <w:t>.1.10.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Доля в пра</w:t>
            </w:r>
            <w:r w:rsidR="00FF3D3E">
              <w:t xml:space="preserve">ве общей долевой собственности </w:t>
            </w:r>
            <w:r w:rsidRPr="007524F8">
              <w:t xml:space="preserve">(17/100) </w:t>
            </w:r>
            <w:r w:rsidR="00FF3D3E">
              <w:br/>
            </w:r>
            <w:r w:rsidRPr="007524F8">
              <w:t>на оборудование АБК ПС 110/10/6кВ,</w:t>
            </w:r>
            <w:r w:rsidR="00753184">
              <w:t xml:space="preserve"> </w:t>
            </w:r>
            <w:r w:rsidR="00FF3D3E">
              <w:t xml:space="preserve">Тюменская область, </w:t>
            </w:r>
            <w:r w:rsidRPr="007524F8">
              <w:t>Ханты-Мансийский автономный округ – Ю</w:t>
            </w:r>
            <w:r w:rsidR="00753184">
              <w:t xml:space="preserve">гра, </w:t>
            </w:r>
            <w:r w:rsidR="00753184">
              <w:br/>
              <w:t xml:space="preserve">г. Сургут, </w:t>
            </w:r>
            <w:r w:rsidRPr="007524F8">
              <w:t>пр. Набережный, 27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0A6094" w:rsidRDefault="000A6094" w:rsidP="007524F8">
            <w:pPr>
              <w:jc w:val="center"/>
              <w:rPr>
                <w:sz w:val="19"/>
                <w:szCs w:val="19"/>
              </w:rPr>
            </w:pPr>
            <w:r w:rsidRPr="000A6094">
              <w:rPr>
                <w:sz w:val="19"/>
                <w:szCs w:val="19"/>
              </w:rPr>
              <w:t>1.1.11</w:t>
            </w:r>
            <w:r w:rsidR="007524F8" w:rsidRPr="000A6094">
              <w:rPr>
                <w:sz w:val="19"/>
                <w:szCs w:val="19"/>
              </w:rPr>
              <w:t>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Доля в праве общей долевой с</w:t>
            </w:r>
            <w:r w:rsidR="00FF3D3E">
              <w:t xml:space="preserve">обственности </w:t>
            </w:r>
            <w:r w:rsidRPr="007524F8">
              <w:t xml:space="preserve">(17/100) </w:t>
            </w:r>
            <w:r w:rsidR="00FF3D3E">
              <w:br/>
            </w:r>
            <w:r w:rsidRPr="007524F8">
              <w:t xml:space="preserve">на оборудование </w:t>
            </w:r>
            <w:r w:rsidR="00C76048">
              <w:br/>
              <w:t>ПС 110/10/6 кВ с ОРУ 110 кВ,</w:t>
            </w:r>
          </w:p>
          <w:p w:rsidR="007524F8" w:rsidRPr="007524F8" w:rsidRDefault="00FF3D3E" w:rsidP="007524F8">
            <w:pPr>
              <w:jc w:val="both"/>
            </w:pPr>
            <w:r>
              <w:t xml:space="preserve">Тюменская область, </w:t>
            </w:r>
            <w:r w:rsidR="007524F8" w:rsidRPr="007524F8">
              <w:t xml:space="preserve">Ханты-Мансийский автономный округ – Югра, г. Сургут, </w:t>
            </w:r>
            <w:r w:rsidR="00F06190">
              <w:br/>
            </w:r>
            <w:r w:rsidR="007524F8" w:rsidRPr="007524F8">
              <w:t>пр. Набережный, 27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</w:t>
            </w:r>
            <w:r w:rsidRPr="000A6094">
              <w:rPr>
                <w:sz w:val="19"/>
                <w:szCs w:val="19"/>
              </w:rPr>
              <w:t>.1.12.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Доля в пра</w:t>
            </w:r>
            <w:r w:rsidR="00FF3D3E">
              <w:t xml:space="preserve">ве общей долевой собственности </w:t>
            </w:r>
            <w:r w:rsidRPr="007524F8">
              <w:t xml:space="preserve">(17/100) </w:t>
            </w:r>
            <w:r w:rsidR="00FF3D3E">
              <w:br/>
            </w:r>
            <w:r w:rsidRPr="007524F8">
              <w:lastRenderedPageBreak/>
              <w:t xml:space="preserve">на оборудование к ВЛ-110 кВ </w:t>
            </w:r>
          </w:p>
          <w:p w:rsidR="007524F8" w:rsidRPr="007524F8" w:rsidRDefault="007524F8" w:rsidP="007524F8">
            <w:pPr>
              <w:jc w:val="both"/>
            </w:pPr>
            <w:r w:rsidRPr="007524F8">
              <w:t>ПС 110/10/6 кВ Пионерная-2,</w:t>
            </w:r>
            <w:r w:rsidR="00C76048">
              <w:t xml:space="preserve"> </w:t>
            </w:r>
            <w:r w:rsidR="00FF3D3E">
              <w:t xml:space="preserve">Тюменская область, </w:t>
            </w:r>
            <w:r w:rsidRPr="007524F8">
              <w:t xml:space="preserve">Ханты-Мансийский автономный округ – Югра, г. Сургут, </w:t>
            </w:r>
            <w:r w:rsidR="00F06190">
              <w:br/>
            </w:r>
            <w:r w:rsidRPr="007524F8">
              <w:t>пр. Набережный, 27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lastRenderedPageBreak/>
              <w:t>1.2.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Встроенное нежилое помещение,</w:t>
            </w:r>
            <w:r w:rsidR="00E56B8A">
              <w:t xml:space="preserve"> </w:t>
            </w:r>
            <w:r w:rsidRPr="007524F8">
              <w:t>Ханты-Мансийский автономный округ</w:t>
            </w:r>
            <w:r w:rsidR="001726B2">
              <w:t xml:space="preserve"> – </w:t>
            </w:r>
            <w:r w:rsidRPr="007524F8">
              <w:t>Югра,</w:t>
            </w:r>
            <w:r w:rsidR="00E56B8A">
              <w:t xml:space="preserve"> </w:t>
            </w:r>
            <w:r w:rsidRPr="007524F8">
              <w:t xml:space="preserve">г. Сургут, </w:t>
            </w:r>
            <w:r w:rsidR="00E56B8A">
              <w:br/>
            </w:r>
            <w:r w:rsidRPr="007524F8">
              <w:t>ул. Магистральная, д.</w:t>
            </w:r>
            <w:r w:rsidR="001726B2">
              <w:t xml:space="preserve"> </w:t>
            </w:r>
            <w:r w:rsidRPr="007524F8">
              <w:t>32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86-86-03/046/2012-989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955CA">
            <w:pPr>
              <w:jc w:val="both"/>
            </w:pPr>
            <w:r w:rsidRPr="007524F8">
              <w:t>Аукцион</w:t>
            </w:r>
          </w:p>
        </w:tc>
        <w:tc>
          <w:tcPr>
            <w:tcW w:w="1436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805705"/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 w:val="restart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19.04.2017 № 101-VI ДГ.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Аук</w:t>
            </w:r>
            <w:r w:rsidR="000A4C0F">
              <w:rPr>
                <w:color w:val="000000"/>
              </w:rPr>
              <w:t xml:space="preserve">цион, назначенный </w:t>
            </w:r>
            <w:r w:rsidR="000A4C0F">
              <w:rPr>
                <w:color w:val="000000"/>
              </w:rPr>
              <w:br/>
              <w:t xml:space="preserve">на 23.06.2017, </w:t>
            </w:r>
            <w:r w:rsidRPr="007524F8">
              <w:rPr>
                <w:color w:val="000000"/>
              </w:rPr>
              <w:t xml:space="preserve">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Повторный аукцион, назначенный на 01.09.2017</w:t>
            </w:r>
            <w:r w:rsidR="000A4C0F">
              <w:rPr>
                <w:color w:val="000000"/>
              </w:rPr>
              <w:t xml:space="preserve">, признан несостоявшимся </w:t>
            </w:r>
            <w:r w:rsidRPr="007524F8">
              <w:rPr>
                <w:color w:val="000000"/>
              </w:rPr>
              <w:t xml:space="preserve">в связи </w:t>
            </w:r>
            <w:r w:rsidR="000A4C0F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Решением Думы города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31.10.2017 № 177-VI ДГ в условия приватизации внесены изменения в части начальной цены объекта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в связи </w:t>
            </w:r>
            <w:r w:rsidR="002F6242">
              <w:rPr>
                <w:color w:val="000000"/>
              </w:rPr>
              <w:t>с истечением срока действия отчё</w:t>
            </w:r>
            <w:r w:rsidRPr="007524F8">
              <w:rPr>
                <w:color w:val="000000"/>
              </w:rPr>
              <w:t>та об оценке.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Аукцион, назначенный </w:t>
            </w:r>
            <w:r w:rsidR="00D52F50">
              <w:rPr>
                <w:color w:val="000000"/>
              </w:rPr>
              <w:br/>
            </w:r>
            <w:r w:rsidR="00714FEA">
              <w:rPr>
                <w:color w:val="000000"/>
              </w:rPr>
              <w:t xml:space="preserve">на 27.12.2017, </w:t>
            </w:r>
            <w:r w:rsidRPr="007524F8">
              <w:rPr>
                <w:color w:val="000000"/>
              </w:rPr>
              <w:t xml:space="preserve">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1.3.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Доля в праве на встроенное нежилое помещение 342/1000,</w:t>
            </w:r>
          </w:p>
          <w:p w:rsidR="007524F8" w:rsidRPr="007524F8" w:rsidRDefault="00E56B8A" w:rsidP="007524F8">
            <w:pPr>
              <w:jc w:val="both"/>
            </w:pPr>
            <w:r>
              <w:t xml:space="preserve">Ханты-Мансийский </w:t>
            </w:r>
            <w:r w:rsidR="007524F8" w:rsidRPr="007524F8">
              <w:t>автономный округ</w:t>
            </w:r>
            <w:r w:rsidR="001726B2">
              <w:t xml:space="preserve"> – </w:t>
            </w:r>
            <w:r w:rsidR="007524F8" w:rsidRPr="007524F8">
              <w:t>Югра,</w:t>
            </w:r>
            <w:r w:rsidR="001726B2">
              <w:br/>
            </w:r>
            <w:r w:rsidR="007524F8" w:rsidRPr="007524F8">
              <w:t>г. Сургут, ул. Магистральная, д.</w:t>
            </w:r>
            <w:r w:rsidR="001726B2">
              <w:t xml:space="preserve"> </w:t>
            </w:r>
            <w:r w:rsidR="007524F8" w:rsidRPr="007524F8">
              <w:t>32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86-86-03/046/2012-990</w:t>
            </w:r>
          </w:p>
        </w:tc>
        <w:tc>
          <w:tcPr>
            <w:tcW w:w="990" w:type="dxa"/>
            <w:vMerge/>
            <w:shd w:val="clear" w:color="000000" w:fill="FFFFFF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1.4.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Встроенное нежилое помещение,</w:t>
            </w:r>
            <w:r w:rsidR="00E56B8A">
              <w:t xml:space="preserve"> </w:t>
            </w:r>
            <w:r w:rsidRPr="007524F8">
              <w:t>Ханты-Мансийский автономный округ</w:t>
            </w:r>
            <w:r w:rsidR="001726B2">
              <w:t xml:space="preserve"> – </w:t>
            </w:r>
            <w:r w:rsidRPr="007524F8">
              <w:t>Югра,</w:t>
            </w:r>
            <w:r w:rsidR="00E56B8A">
              <w:t xml:space="preserve"> </w:t>
            </w:r>
            <w:r w:rsidRPr="007524F8">
              <w:t xml:space="preserve">г. Сургут, </w:t>
            </w:r>
            <w:r w:rsidR="00E56B8A">
              <w:br/>
            </w:r>
            <w:r w:rsidRPr="007524F8">
              <w:t>ул. Пушкина, д. 22</w:t>
            </w:r>
            <w:r w:rsidR="0053047C">
              <w:t>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</w:t>
            </w:r>
            <w:r w:rsidR="00F06190">
              <w:t xml:space="preserve"> </w:t>
            </w:r>
            <w:r w:rsidRPr="007524F8">
              <w:t>86-86-03/015/2011-284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955CA">
            <w:pPr>
              <w:jc w:val="both"/>
            </w:pPr>
            <w:r w:rsidRPr="007524F8">
              <w:t>Аукцион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29.03.2017 № 81-VI ДГ.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Аук</w:t>
            </w:r>
            <w:r w:rsidR="00714FEA">
              <w:rPr>
                <w:color w:val="000000"/>
              </w:rPr>
              <w:t xml:space="preserve">цион, назначенный </w:t>
            </w:r>
            <w:r w:rsidR="00714FEA">
              <w:rPr>
                <w:color w:val="000000"/>
              </w:rPr>
              <w:br/>
              <w:t xml:space="preserve">на 26.05.2017, </w:t>
            </w:r>
            <w:r w:rsidRPr="007524F8">
              <w:rPr>
                <w:color w:val="000000"/>
              </w:rPr>
              <w:t xml:space="preserve">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Повторный аукцион, </w:t>
            </w:r>
            <w:r w:rsidRPr="007524F8">
              <w:rPr>
                <w:color w:val="000000"/>
              </w:rPr>
              <w:lastRenderedPageBreak/>
              <w:t xml:space="preserve">объявленный на 28.07.2017, 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Решением Думы города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28.09.2017 № 148-VI ДГ в условия приватизации внесены изменения в части начальной цены объекта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в связи </w:t>
            </w:r>
            <w:r w:rsidR="00234634">
              <w:rPr>
                <w:color w:val="000000"/>
              </w:rPr>
              <w:t>с истечением срока действия отчё</w:t>
            </w:r>
            <w:r w:rsidRPr="007524F8">
              <w:rPr>
                <w:color w:val="000000"/>
              </w:rPr>
              <w:t>та об оценке.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Аукцион, назначенный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на 27.11.2017, 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с отсутствием заявок. 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Повторный аукцион, объявленный на 19.01.2018, признан несостоявшимся в связи </w:t>
            </w:r>
            <w:r w:rsidR="00D52F50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lastRenderedPageBreak/>
              <w:t>1.5.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Встроенное нежилое помещение,</w:t>
            </w:r>
            <w:r w:rsidR="00411FE4">
              <w:t xml:space="preserve"> </w:t>
            </w:r>
            <w:r w:rsidRPr="007524F8">
              <w:t>Ханты-Мансийский автономный округ – Югра,</w:t>
            </w:r>
            <w:r w:rsidR="00234634">
              <w:t xml:space="preserve"> </w:t>
            </w:r>
            <w:r w:rsidRPr="007524F8">
              <w:t xml:space="preserve">г. Сургут, </w:t>
            </w:r>
            <w:r w:rsidR="00234634">
              <w:br/>
            </w:r>
            <w:r w:rsidRPr="007524F8">
              <w:t xml:space="preserve">ул. Энергетиков, </w:t>
            </w:r>
            <w:r w:rsidR="0053047C">
              <w:t>д. 16.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(или условный) номер: 86-86-03/015/2010-406</w:t>
            </w:r>
          </w:p>
        </w:tc>
        <w:tc>
          <w:tcPr>
            <w:tcW w:w="990" w:type="dxa"/>
            <w:shd w:val="clear" w:color="000000" w:fill="FFFFFF"/>
            <w:tcMar>
              <w:left w:w="28" w:type="dxa"/>
              <w:right w:w="28" w:type="dxa"/>
            </w:tcMar>
          </w:tcPr>
          <w:p w:rsidR="007524F8" w:rsidRPr="007524F8" w:rsidRDefault="007524F8" w:rsidP="007955CA">
            <w:pPr>
              <w:jc w:val="both"/>
            </w:pPr>
            <w:r w:rsidRPr="007524F8">
              <w:t>Аукцион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29.03.2017 № 80-VI ДГ.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Аукцион, назначенный </w:t>
            </w:r>
            <w:r w:rsidR="00554115">
              <w:rPr>
                <w:color w:val="000000"/>
              </w:rPr>
              <w:br/>
            </w:r>
            <w:r w:rsidRPr="007524F8">
              <w:rPr>
                <w:color w:val="000000"/>
              </w:rPr>
              <w:t>на 26.05.2017</w:t>
            </w:r>
            <w:r w:rsidR="00714FEA">
              <w:rPr>
                <w:color w:val="000000"/>
              </w:rPr>
              <w:t>,</w:t>
            </w:r>
            <w:r w:rsidRPr="007524F8">
              <w:rPr>
                <w:color w:val="000000"/>
              </w:rPr>
              <w:t xml:space="preserve"> признан несостоявшимся в связи </w:t>
            </w:r>
            <w:r w:rsidR="00554115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Повторный аукцион, объявленный на 28.07.2017, признан несостоявшимся в связи </w:t>
            </w:r>
            <w:r w:rsidR="008C7BC4">
              <w:rPr>
                <w:color w:val="000000"/>
              </w:rPr>
              <w:br/>
            </w:r>
            <w:r w:rsidRPr="007524F8">
              <w:rPr>
                <w:color w:val="000000"/>
              </w:rPr>
              <w:t>с отсутствием заявок.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Решением Думы города </w:t>
            </w:r>
            <w:r w:rsidR="008C7BC4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28.09.2017 № 147-VI ДГ в условия приватизации внесены изменения в части начальной цены объекта </w:t>
            </w:r>
            <w:r w:rsidR="008C7BC4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в связи с истечением срока </w:t>
            </w:r>
            <w:r w:rsidR="008C7BC4">
              <w:rPr>
                <w:color w:val="000000"/>
              </w:rPr>
              <w:lastRenderedPageBreak/>
              <w:t>действия отчё</w:t>
            </w:r>
            <w:r w:rsidRPr="007524F8">
              <w:rPr>
                <w:color w:val="000000"/>
              </w:rPr>
              <w:t xml:space="preserve">та об оценке. Аукцион, назначенный </w:t>
            </w:r>
            <w:r w:rsidR="008C7BC4">
              <w:rPr>
                <w:color w:val="000000"/>
              </w:rPr>
              <w:br/>
            </w:r>
            <w:r w:rsidR="00714FEA">
              <w:rPr>
                <w:color w:val="000000"/>
              </w:rPr>
              <w:t xml:space="preserve">на 15.12.2017, </w:t>
            </w:r>
            <w:r w:rsidRPr="007524F8">
              <w:rPr>
                <w:color w:val="000000"/>
              </w:rPr>
              <w:t>признан несостоявшимся виду отсутствия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lastRenderedPageBreak/>
              <w:t>1.6.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  <w:rPr>
                <w:bCs/>
                <w:color w:val="000000"/>
              </w:rPr>
            </w:pPr>
            <w:r w:rsidRPr="007524F8">
              <w:rPr>
                <w:color w:val="000000"/>
              </w:rPr>
              <w:t xml:space="preserve">Встроенное нежилое помещение, расположенное </w:t>
            </w:r>
            <w:r w:rsidR="00C77F79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по адресу: Ханты-Мансийский автономный округ – Югра, </w:t>
            </w:r>
            <w:r w:rsidR="00C77F79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г. Сургут, </w:t>
            </w:r>
            <w:r w:rsidRPr="007524F8">
              <w:rPr>
                <w:bCs/>
                <w:color w:val="000000"/>
              </w:rPr>
              <w:t>ул. Григория Кукуевицкого, д. 7</w:t>
            </w:r>
            <w:r w:rsidR="00432938">
              <w:rPr>
                <w:bCs/>
                <w:color w:val="000000"/>
              </w:rPr>
              <w:t>.</w:t>
            </w:r>
          </w:p>
          <w:p w:rsidR="007524F8" w:rsidRPr="007524F8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Кадастровый (или условный) номер: 86-86-03/036/2012-767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955CA">
            <w:pPr>
              <w:jc w:val="both"/>
            </w:pPr>
            <w:r w:rsidRPr="007524F8">
              <w:t>Аукцион</w:t>
            </w:r>
          </w:p>
        </w:tc>
        <w:tc>
          <w:tcPr>
            <w:tcW w:w="1436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 w:val="restart"/>
            <w:tcMar>
              <w:left w:w="28" w:type="dxa"/>
              <w:right w:w="28" w:type="dxa"/>
            </w:tcMar>
          </w:tcPr>
          <w:p w:rsidR="00714FEA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</w:t>
            </w:r>
            <w:r w:rsidR="00714FEA">
              <w:rPr>
                <w:color w:val="000000"/>
              </w:rPr>
              <w:t>рода от 28.09.2017 № 150-VI ДГ.</w:t>
            </w:r>
          </w:p>
          <w:p w:rsidR="007524F8" w:rsidRPr="007524F8" w:rsidRDefault="00714FEA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Аукцион, </w:t>
            </w:r>
            <w:r w:rsidR="007524F8" w:rsidRPr="007524F8">
              <w:rPr>
                <w:color w:val="000000"/>
              </w:rPr>
              <w:t xml:space="preserve">назначенный </w:t>
            </w:r>
            <w:r>
              <w:rPr>
                <w:color w:val="000000"/>
              </w:rPr>
              <w:br/>
            </w:r>
            <w:r w:rsidR="007524F8" w:rsidRPr="007524F8">
              <w:rPr>
                <w:color w:val="000000"/>
              </w:rPr>
              <w:t>на 15.12.2017</w:t>
            </w:r>
            <w:r>
              <w:rPr>
                <w:color w:val="000000"/>
              </w:rPr>
              <w:t>,</w:t>
            </w:r>
            <w:r w:rsidR="007524F8" w:rsidRPr="007524F8">
              <w:rPr>
                <w:color w:val="000000"/>
              </w:rPr>
              <w:t xml:space="preserve"> признан несостоявшимся ввиду отсутствия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1.7.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  <w:rPr>
                <w:bCs/>
                <w:color w:val="000000"/>
              </w:rPr>
            </w:pPr>
            <w:r w:rsidRPr="007524F8">
              <w:rPr>
                <w:color w:val="000000"/>
              </w:rPr>
              <w:t xml:space="preserve">Доля в праве на встроенное нежилое помещение </w:t>
            </w:r>
            <w:r w:rsidRPr="007524F8">
              <w:rPr>
                <w:bCs/>
                <w:color w:val="000000"/>
              </w:rPr>
              <w:t>114/1000</w:t>
            </w:r>
            <w:r w:rsidRPr="007524F8">
              <w:rPr>
                <w:color w:val="000000"/>
              </w:rPr>
              <w:t xml:space="preserve">, расположенное по адресу: Ханты-Мансийский автономный округ – Югра, </w:t>
            </w:r>
            <w:r w:rsidR="00C77F79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г. Сургут, </w:t>
            </w:r>
            <w:r w:rsidRPr="007524F8">
              <w:rPr>
                <w:bCs/>
                <w:color w:val="000000"/>
              </w:rPr>
              <w:t>ул. Григория Кукуевицкого, д. 7</w:t>
            </w:r>
            <w:r w:rsidR="00432938">
              <w:rPr>
                <w:bCs/>
                <w:color w:val="000000"/>
              </w:rPr>
              <w:t>.</w:t>
            </w:r>
          </w:p>
          <w:p w:rsidR="007524F8" w:rsidRPr="007524F8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Кадастровый (или условный) номер: 86:10:0000000:11950</w:t>
            </w:r>
          </w:p>
        </w:tc>
        <w:tc>
          <w:tcPr>
            <w:tcW w:w="9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1.8.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  <w:rPr>
                <w:bCs/>
                <w:color w:val="000000"/>
              </w:rPr>
            </w:pPr>
            <w:r w:rsidRPr="007524F8">
              <w:rPr>
                <w:color w:val="000000"/>
              </w:rPr>
              <w:t xml:space="preserve">Встроенное нежилое помещение, Ханты-Мансийский автономный округ – Югра, г. Сургут, </w:t>
            </w:r>
            <w:r w:rsidRPr="007524F8">
              <w:rPr>
                <w:color w:val="000000"/>
              </w:rPr>
              <w:br/>
            </w:r>
            <w:r w:rsidRPr="007524F8">
              <w:rPr>
                <w:bCs/>
                <w:color w:val="000000"/>
              </w:rPr>
              <w:t>ул. Григория Кукуевицкого,</w:t>
            </w:r>
            <w:r w:rsidR="00C77F79">
              <w:rPr>
                <w:bCs/>
                <w:color w:val="000000"/>
              </w:rPr>
              <w:t xml:space="preserve"> </w:t>
            </w:r>
            <w:r w:rsidR="00C77F79">
              <w:rPr>
                <w:bCs/>
                <w:color w:val="000000"/>
              </w:rPr>
              <w:br/>
            </w:r>
            <w:r w:rsidRPr="007524F8">
              <w:rPr>
                <w:bCs/>
                <w:color w:val="000000"/>
              </w:rPr>
              <w:t>д. 7</w:t>
            </w:r>
            <w:r w:rsidR="00432938">
              <w:rPr>
                <w:bCs/>
                <w:color w:val="000000"/>
              </w:rPr>
              <w:t>.</w:t>
            </w:r>
          </w:p>
          <w:p w:rsidR="007524F8" w:rsidRPr="007524F8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Кадастровый (или условный) номер: 86-86-03/036/2012-768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524F8" w:rsidRDefault="007524F8" w:rsidP="00C95C99">
            <w:pPr>
              <w:jc w:val="both"/>
            </w:pPr>
            <w:r w:rsidRPr="007524F8">
              <w:t>Аукцион</w:t>
            </w: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Default="00E26218" w:rsidP="00C95C99">
            <w:pPr>
              <w:jc w:val="both"/>
            </w:pPr>
          </w:p>
          <w:p w:rsidR="00E26218" w:rsidRPr="007524F8" w:rsidRDefault="00E26218" w:rsidP="00C95C99">
            <w:pPr>
              <w:jc w:val="both"/>
            </w:pPr>
          </w:p>
        </w:tc>
        <w:tc>
          <w:tcPr>
            <w:tcW w:w="1436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 w:val="restart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 w:val="restart"/>
            <w:tcMar>
              <w:left w:w="28" w:type="dxa"/>
              <w:right w:w="28" w:type="dxa"/>
            </w:tcMar>
          </w:tcPr>
          <w:p w:rsidR="007C1B15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</w:t>
            </w:r>
            <w:r w:rsidR="007C1B15">
              <w:rPr>
                <w:color w:val="000000"/>
              </w:rPr>
              <w:t>рода от 28.09.2017 № 149-VI ДГ.</w:t>
            </w:r>
          </w:p>
          <w:p w:rsidR="007524F8" w:rsidRPr="007524F8" w:rsidRDefault="007C1B15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7524F8" w:rsidRPr="007524F8">
              <w:rPr>
                <w:color w:val="000000"/>
              </w:rPr>
              <w:t>укцион</w:t>
            </w:r>
            <w:r>
              <w:rPr>
                <w:color w:val="000000"/>
              </w:rPr>
              <w:t>,</w:t>
            </w:r>
            <w:r w:rsidR="007524F8" w:rsidRPr="007524F8">
              <w:rPr>
                <w:color w:val="000000"/>
              </w:rPr>
              <w:t xml:space="preserve"> назначенный </w:t>
            </w:r>
            <w:r>
              <w:rPr>
                <w:color w:val="000000"/>
              </w:rPr>
              <w:br/>
              <w:t xml:space="preserve">на 15.12.2017, </w:t>
            </w:r>
            <w:r w:rsidR="007524F8" w:rsidRPr="007524F8">
              <w:rPr>
                <w:color w:val="000000"/>
              </w:rPr>
              <w:t>признан несостоявшимся ввиду отсутствия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1.9.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  <w:rPr>
                <w:bCs/>
                <w:color w:val="000000"/>
              </w:rPr>
            </w:pPr>
            <w:r w:rsidRPr="007524F8">
              <w:rPr>
                <w:color w:val="000000"/>
              </w:rPr>
              <w:t xml:space="preserve">Доля в праве на встроенное нежилое помещение </w:t>
            </w:r>
            <w:r w:rsidRPr="007524F8">
              <w:rPr>
                <w:bCs/>
                <w:color w:val="000000"/>
              </w:rPr>
              <w:t>50/1000</w:t>
            </w:r>
            <w:r w:rsidR="00E56B8A">
              <w:rPr>
                <w:color w:val="000000"/>
              </w:rPr>
              <w:t xml:space="preserve">, Ханты-Мансийский </w:t>
            </w:r>
            <w:r w:rsidRPr="007524F8">
              <w:rPr>
                <w:color w:val="000000"/>
              </w:rPr>
              <w:t xml:space="preserve">автономный округ – Югра, </w:t>
            </w:r>
            <w:r w:rsidR="00C77F79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г. Сургут, </w:t>
            </w:r>
            <w:r w:rsidRPr="007524F8">
              <w:rPr>
                <w:bCs/>
                <w:color w:val="000000"/>
              </w:rPr>
              <w:t>ул. Григория Кукуевицкого, д. 7</w:t>
            </w:r>
            <w:r w:rsidR="00432938">
              <w:rPr>
                <w:bCs/>
                <w:color w:val="000000"/>
              </w:rPr>
              <w:t>.</w:t>
            </w:r>
          </w:p>
          <w:p w:rsidR="00E26218" w:rsidRPr="007524F8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Кадастровый (или условный) номер: 86:10:0000000:11950</w:t>
            </w: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vMerge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1.10.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CF6B50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Нежилое встроенное помещение, Ханты-Мансийский автономный округ – Югра, г. Сургут, </w:t>
            </w:r>
            <w:r w:rsidR="00C77F79">
              <w:rPr>
                <w:color w:val="000000"/>
              </w:rPr>
              <w:br/>
            </w:r>
            <w:r w:rsidRPr="007524F8">
              <w:rPr>
                <w:bCs/>
                <w:color w:val="000000"/>
              </w:rPr>
              <w:t>пос. Кедровый-2, Промзона ГРЭС-2, д. 13</w:t>
            </w:r>
            <w:r w:rsidR="00432938">
              <w:rPr>
                <w:bCs/>
                <w:color w:val="000000"/>
              </w:rPr>
              <w:t>.</w:t>
            </w:r>
          </w:p>
          <w:p w:rsidR="007524F8" w:rsidRPr="007524F8" w:rsidRDefault="007524F8" w:rsidP="007524F8">
            <w:pPr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Кадастровый (или условный) номер: 86-86-03/044/2011-028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C95C99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Аукцион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805705" w:rsidRDefault="00805705" w:rsidP="00805705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28.09.2017 № 151-VI ДГ.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Аукцион, назначенный </w:t>
            </w:r>
            <w:r w:rsidR="008C7BC4">
              <w:rPr>
                <w:color w:val="000000"/>
              </w:rPr>
              <w:br/>
            </w:r>
            <w:r w:rsidR="007C1B15">
              <w:rPr>
                <w:color w:val="000000"/>
              </w:rPr>
              <w:t xml:space="preserve">на 15.12.2017, </w:t>
            </w:r>
            <w:r w:rsidRPr="007524F8">
              <w:rPr>
                <w:color w:val="000000"/>
              </w:rPr>
              <w:t>признан несостоявшимся ввиду отсутствия заявок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A0F2D">
              <w:rPr>
                <w:color w:val="000000"/>
              </w:rPr>
              <w:t>Итого</w:t>
            </w:r>
            <w:r w:rsidRPr="007524F8">
              <w:rPr>
                <w:color w:val="000000"/>
              </w:rPr>
              <w:t xml:space="preserve"> поступления средств </w:t>
            </w:r>
            <w:r w:rsidR="00C77F79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приватизации </w:t>
            </w:r>
            <w:r w:rsidR="00234634">
              <w:rPr>
                <w:color w:val="000000"/>
              </w:rPr>
              <w:t>муниципального имущества, включё</w:t>
            </w:r>
            <w:r w:rsidRPr="007524F8">
              <w:rPr>
                <w:color w:val="000000"/>
              </w:rPr>
              <w:t>нного в прогнозный план приватизации на 2017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F8" w:rsidRPr="007524F8" w:rsidRDefault="007524F8" w:rsidP="007524F8">
            <w:pPr>
              <w:widowControl w:val="0"/>
              <w:rPr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F8" w:rsidRPr="007524F8" w:rsidRDefault="007524F8" w:rsidP="007524F8">
            <w:pPr>
              <w:widowControl w:val="0"/>
              <w:rPr>
                <w:color w:val="000000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7524F8" w:rsidRPr="007524F8" w:rsidTr="003952A3">
        <w:trPr>
          <w:trHeight w:val="426"/>
        </w:trPr>
        <w:tc>
          <w:tcPr>
            <w:tcW w:w="14948" w:type="dxa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2. Прогнозный план приватизации муниципального имущества на 2016 год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2.1.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FB455D" w:rsidRDefault="007524F8" w:rsidP="007524F8">
            <w:pPr>
              <w:jc w:val="both"/>
            </w:pPr>
            <w:r w:rsidRPr="007524F8">
              <w:t>Нежилое помещение,</w:t>
            </w:r>
            <w:r w:rsidR="00FB455D">
              <w:t xml:space="preserve"> </w:t>
            </w:r>
            <w:r w:rsidRPr="007524F8">
              <w:t xml:space="preserve">Ханты-Мансийский автономный округ </w:t>
            </w:r>
            <w:r w:rsidR="00E8628D">
              <w:t>–</w:t>
            </w:r>
            <w:r w:rsidR="00FB455D">
              <w:t xml:space="preserve"> Югра, </w:t>
            </w:r>
            <w:r w:rsidRPr="007524F8">
              <w:t xml:space="preserve">г. Сургут, </w:t>
            </w:r>
            <w:r w:rsidR="00FB455D">
              <w:br/>
            </w:r>
            <w:r w:rsidRPr="007524F8">
              <w:t>бул. Своб</w:t>
            </w:r>
            <w:r w:rsidR="000A2A58">
              <w:t>оды, д. 12</w:t>
            </w:r>
            <w:r w:rsidR="00FB455D">
              <w:t>.</w:t>
            </w:r>
          </w:p>
          <w:p w:rsidR="007524F8" w:rsidRPr="007524F8" w:rsidRDefault="000A2A58" w:rsidP="007524F8">
            <w:pPr>
              <w:jc w:val="both"/>
            </w:pPr>
            <w:r>
              <w:t xml:space="preserve">Кадастровый номер: </w:t>
            </w:r>
            <w:r w:rsidR="007524F8" w:rsidRPr="007524F8">
              <w:t>86:10:0101014:1162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C95C99">
            <w:pPr>
              <w:jc w:val="both"/>
            </w:pPr>
            <w:r w:rsidRPr="007524F8">
              <w:t>Преиму-</w:t>
            </w:r>
            <w:r w:rsidRPr="007524F8">
              <w:rPr>
                <w:spacing w:val="-2"/>
              </w:rPr>
              <w:t>ществен-</w:t>
            </w:r>
            <w:r w:rsidRPr="007524F8">
              <w:t>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9A0D3D">
            <w:pPr>
              <w:jc w:val="both"/>
            </w:pPr>
            <w:r w:rsidRPr="007524F8">
              <w:t xml:space="preserve">от 06.06.2016 </w:t>
            </w:r>
            <w:r w:rsidRPr="007524F8">
              <w:br/>
              <w:t>№ 466</w:t>
            </w:r>
          </w:p>
        </w:tc>
        <w:tc>
          <w:tcPr>
            <w:tcW w:w="1424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580 254,24</w:t>
            </w:r>
          </w:p>
          <w:p w:rsidR="007524F8" w:rsidRPr="007524F8" w:rsidRDefault="00DF0F3E" w:rsidP="00DF0F3E">
            <w:pPr>
              <w:jc w:val="both"/>
            </w:pPr>
            <w:r>
              <w:t xml:space="preserve">(в соответствии с п. 12 ч. </w:t>
            </w:r>
            <w:r w:rsidR="007524F8" w:rsidRPr="007524F8">
              <w:t xml:space="preserve">2 </w:t>
            </w:r>
            <w:r w:rsidR="00CF6B50">
              <w:br/>
            </w:r>
            <w:r w:rsidR="007524F8" w:rsidRPr="007524F8">
              <w:t>ст.</w:t>
            </w:r>
            <w:r>
              <w:t xml:space="preserve"> </w:t>
            </w:r>
            <w:r w:rsidR="007524F8" w:rsidRPr="007524F8">
              <w:t xml:space="preserve">146 Налогового кодекса </w:t>
            </w:r>
            <w:r w:rsidRPr="007524F8">
              <w:t xml:space="preserve">Российской Федерации </w:t>
            </w:r>
            <w:r>
              <w:br/>
            </w:r>
            <w:r w:rsidR="007524F8" w:rsidRPr="007524F8">
              <w:t>не признаются объектом налогообложе</w:t>
            </w:r>
            <w:r>
              <w:t>-</w:t>
            </w:r>
            <w:r w:rsidR="007524F8" w:rsidRPr="007524F8"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580 254,24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342 384,11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53,36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Условия приватизации утверждены решением Думы города от 27.05.2016 № 872-V ДГ.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Договор купли-продажи заключён с ООО УК «Сервис-3», имеющим преимущественное право на приобр</w:t>
            </w:r>
            <w:r w:rsidR="00CD42C4">
              <w:t xml:space="preserve">етение арендуемого имущества, </w:t>
            </w:r>
            <w:r w:rsidR="008C7BC4">
              <w:br/>
            </w:r>
            <w:r w:rsidR="00CD42C4">
              <w:t xml:space="preserve">с </w:t>
            </w:r>
            <w:r w:rsidRPr="007524F8">
              <w:t>рассрочкой на 5 лет</w:t>
            </w:r>
            <w:r w:rsidR="008C7BC4">
              <w:t>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Обязательства по оплате имущества исполнены 11.07.2017. Средства </w:t>
            </w:r>
            <w:r w:rsidR="008C7BC4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продажи объекта поступили в местный бюджет в полном объёме. 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Всего по договору купли-продажи поступило 592 753,34 рубля, в том числе:</w:t>
            </w:r>
          </w:p>
          <w:p w:rsidR="007524F8" w:rsidRPr="007524F8" w:rsidRDefault="00234634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580 254,24 рубля </w:t>
            </w:r>
            <w:r w:rsidR="007524F8" w:rsidRPr="007524F8">
              <w:rPr>
                <w:color w:val="000000"/>
              </w:rPr>
              <w:t>основного платежа;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12 445,7</w:t>
            </w:r>
            <w:r w:rsidR="00234634">
              <w:rPr>
                <w:color w:val="000000"/>
              </w:rPr>
              <w:t xml:space="preserve">4 рублей </w:t>
            </w:r>
            <w:r w:rsidRPr="007524F8">
              <w:rPr>
                <w:color w:val="000000"/>
              </w:rPr>
              <w:t>процентов за пользование денежными средствами;</w:t>
            </w:r>
          </w:p>
          <w:p w:rsidR="007524F8" w:rsidRPr="007524F8" w:rsidRDefault="00234634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53,36 рубля </w:t>
            </w:r>
            <w:r w:rsidR="007524F8" w:rsidRPr="007524F8">
              <w:rPr>
                <w:color w:val="000000"/>
              </w:rPr>
              <w:t xml:space="preserve">пени </w:t>
            </w:r>
            <w:r w:rsidR="00A23E01">
              <w:rPr>
                <w:color w:val="000000"/>
              </w:rPr>
              <w:br/>
            </w:r>
            <w:r w:rsidR="007524F8" w:rsidRPr="007524F8">
              <w:rPr>
                <w:color w:val="000000"/>
              </w:rPr>
              <w:t>за проср</w:t>
            </w:r>
            <w:r w:rsidR="00CD42C4">
              <w:rPr>
                <w:color w:val="000000"/>
              </w:rPr>
              <w:t>очку внесения основных платежей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2.2.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>Нежилое помещение,</w:t>
            </w:r>
            <w:r w:rsidR="00FB455D">
              <w:t xml:space="preserve"> </w:t>
            </w:r>
            <w:r w:rsidRPr="007524F8">
              <w:t>Ханты-Манс</w:t>
            </w:r>
            <w:r w:rsidR="00FB455D">
              <w:t xml:space="preserve">ийский автономный округ – Югра, </w:t>
            </w:r>
            <w:r w:rsidR="00E8628D">
              <w:t xml:space="preserve">г. Сургут, </w:t>
            </w:r>
            <w:r w:rsidR="00FB455D">
              <w:br/>
            </w:r>
            <w:r w:rsidRPr="007524F8">
              <w:t>бул. Свободы, д. 12. Кадастровый номер: 86:10:0101014:1164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DF0F3E">
            <w:pPr>
              <w:jc w:val="both"/>
            </w:pPr>
            <w:r w:rsidRPr="007524F8">
              <w:t>Преиму-</w:t>
            </w:r>
            <w:r w:rsidRPr="007524F8">
              <w:rPr>
                <w:spacing w:val="-2"/>
              </w:rPr>
              <w:t>ществен-</w:t>
            </w:r>
            <w:r w:rsidRPr="007524F8">
              <w:t>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6124CB">
            <w:pPr>
              <w:jc w:val="both"/>
            </w:pPr>
            <w:r w:rsidRPr="007524F8">
              <w:t>от 06.06.2016</w:t>
            </w:r>
            <w:r w:rsidR="006124CB">
              <w:t xml:space="preserve"> </w:t>
            </w:r>
            <w:r w:rsidR="006124CB">
              <w:br/>
            </w:r>
            <w:r w:rsidRPr="007524F8">
              <w:t>№ 467</w:t>
            </w:r>
          </w:p>
        </w:tc>
        <w:tc>
          <w:tcPr>
            <w:tcW w:w="1424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988 983,05</w:t>
            </w:r>
          </w:p>
          <w:p w:rsidR="007524F8" w:rsidRPr="007524F8" w:rsidRDefault="00DF0F3E" w:rsidP="007524F8">
            <w:r>
              <w:t xml:space="preserve">(в соответст-вии с п. 12 ч. </w:t>
            </w:r>
            <w:r w:rsidR="007524F8" w:rsidRPr="007524F8">
              <w:t>2 ст.</w:t>
            </w:r>
            <w:r>
              <w:t xml:space="preserve"> </w:t>
            </w:r>
            <w:r w:rsidR="007524F8" w:rsidRPr="007524F8">
              <w:t xml:space="preserve">146 Налогового кодекса Российской Федерации </w:t>
            </w:r>
          </w:p>
          <w:p w:rsidR="007524F8" w:rsidRPr="007524F8" w:rsidRDefault="007524F8" w:rsidP="007524F8">
            <w:r w:rsidRPr="007524F8">
              <w:t>не признаются объектом налогообложе</w:t>
            </w:r>
            <w:r w:rsidR="00DF0F3E">
              <w:t>-</w:t>
            </w:r>
            <w:r w:rsidRPr="007524F8"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988 983,05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583 558,65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90,92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27.05.2016 № 873-V ДГ.</w:t>
            </w:r>
          </w:p>
          <w:p w:rsidR="007524F8" w:rsidRPr="007524F8" w:rsidRDefault="003E185E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Договор купли-продажи заключё</w:t>
            </w:r>
            <w:r w:rsidR="007524F8" w:rsidRPr="007524F8">
              <w:rPr>
                <w:color w:val="000000"/>
              </w:rPr>
              <w:t>н с ООО УК «Сервис-3», имеющим преимущественное право на приобр</w:t>
            </w:r>
            <w:r w:rsidR="00A23E01">
              <w:rPr>
                <w:color w:val="000000"/>
              </w:rPr>
              <w:t xml:space="preserve">етение арендуемого имущества, </w:t>
            </w:r>
            <w:r w:rsidR="00A23E01">
              <w:rPr>
                <w:color w:val="000000"/>
              </w:rPr>
              <w:br/>
              <w:t xml:space="preserve">с </w:t>
            </w:r>
            <w:r w:rsidR="007524F8" w:rsidRPr="007524F8">
              <w:rPr>
                <w:color w:val="000000"/>
              </w:rPr>
              <w:t>рассрочкой на 5 лет.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Обязательства по оплате имущества исполнены 21.07.2017. Средства </w:t>
            </w:r>
            <w:r w:rsidR="00A23E01">
              <w:rPr>
                <w:color w:val="000000"/>
              </w:rPr>
              <w:br/>
            </w:r>
            <w:r w:rsidRPr="007524F8">
              <w:rPr>
                <w:color w:val="000000"/>
              </w:rPr>
              <w:t>от продажи объекта поступили в местный бюджет в полном объёме. Всего по договору купли-продажи поступило 1 010 286,74 рублей, в том числе:</w:t>
            </w:r>
          </w:p>
          <w:p w:rsidR="007524F8" w:rsidRPr="007524F8" w:rsidRDefault="003E185E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988 983,05 рубля </w:t>
            </w:r>
            <w:r w:rsidR="007524F8" w:rsidRPr="007524F8">
              <w:rPr>
                <w:color w:val="000000"/>
              </w:rPr>
              <w:t>основного платежа;</w:t>
            </w:r>
          </w:p>
          <w:p w:rsidR="007524F8" w:rsidRPr="007524F8" w:rsidRDefault="003E185E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21 212,77 рублей </w:t>
            </w:r>
            <w:r w:rsidR="007524F8" w:rsidRPr="007524F8">
              <w:rPr>
                <w:color w:val="000000"/>
              </w:rPr>
              <w:t>процентов за пользование денежными средствами;</w:t>
            </w:r>
          </w:p>
          <w:p w:rsidR="007524F8" w:rsidRPr="007524F8" w:rsidRDefault="003E185E" w:rsidP="007524F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90,92 рублей </w:t>
            </w:r>
            <w:r w:rsidR="007524F8" w:rsidRPr="007524F8">
              <w:rPr>
                <w:color w:val="000000"/>
              </w:rPr>
              <w:t xml:space="preserve">пени </w:t>
            </w:r>
            <w:r w:rsidR="00A23E01">
              <w:rPr>
                <w:color w:val="000000"/>
              </w:rPr>
              <w:br/>
            </w:r>
            <w:r w:rsidR="007524F8" w:rsidRPr="007524F8">
              <w:rPr>
                <w:color w:val="000000"/>
              </w:rPr>
              <w:t>за просро</w:t>
            </w:r>
            <w:r w:rsidR="00946EAE">
              <w:rPr>
                <w:color w:val="000000"/>
              </w:rPr>
              <w:t>чку внесения основных платежей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2.3.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E8628D" w:rsidRDefault="007524F8" w:rsidP="007524F8">
            <w:pPr>
              <w:jc w:val="both"/>
            </w:pPr>
            <w:r w:rsidRPr="007524F8">
              <w:t>Встроенное нежилое помещение,</w:t>
            </w:r>
            <w:r w:rsidR="00FB455D">
              <w:t xml:space="preserve"> Ханты-</w:t>
            </w:r>
            <w:r w:rsidRPr="007524F8">
              <w:t>Манс</w:t>
            </w:r>
            <w:r w:rsidR="00FB455D">
              <w:t xml:space="preserve">ийский автономный округ – Югра, </w:t>
            </w:r>
            <w:r w:rsidR="00E8628D">
              <w:t xml:space="preserve">г. Сургут, </w:t>
            </w:r>
            <w:r w:rsidR="00FB455D">
              <w:br/>
            </w:r>
            <w:r w:rsidR="00FB455D">
              <w:lastRenderedPageBreak/>
              <w:t xml:space="preserve">ул. Маяковского, </w:t>
            </w:r>
            <w:r w:rsidR="00E8628D">
              <w:t>д. 37.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номер: 86:10:0000000:10762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C95C99">
            <w:pPr>
              <w:jc w:val="both"/>
            </w:pPr>
            <w:r w:rsidRPr="007524F8">
              <w:lastRenderedPageBreak/>
              <w:t>Аукцион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6124CB">
            <w:pPr>
              <w:jc w:val="both"/>
            </w:pPr>
            <w:r w:rsidRPr="007524F8">
              <w:t xml:space="preserve">от 30.01.2017 </w:t>
            </w:r>
            <w:r w:rsidR="00E8628D">
              <w:br/>
            </w:r>
            <w:r w:rsidRPr="007524F8">
              <w:t>№ 472</w:t>
            </w:r>
          </w:p>
        </w:tc>
        <w:tc>
          <w:tcPr>
            <w:tcW w:w="1424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13 000 000,00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11 016 949,15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1 983 050,85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11 016 949,15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jc w:val="center"/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16024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Условия приватизации утверждены решением Думы города от 28.11.2016 № 26-VI ДГ.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Аукцион по продаже муниципального имущества состоялся 23.01.2017.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Победителем аукциона стало ООО «Жилищно-эксплуатационное управление – 1»</w:t>
            </w:r>
            <w:r w:rsidR="006B4B7F">
              <w:rPr>
                <w:color w:val="000000"/>
              </w:rPr>
              <w:t>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>Обязательства по оплате имущества исполнены покупателем 14.02.2017.</w:t>
            </w:r>
            <w:r w:rsidRPr="007524F8">
              <w:rPr>
                <w:sz w:val="24"/>
                <w:szCs w:val="24"/>
              </w:rPr>
              <w:t xml:space="preserve"> </w:t>
            </w:r>
            <w:r w:rsidRPr="007524F8">
              <w:rPr>
                <w:color w:val="000000"/>
              </w:rPr>
              <w:t xml:space="preserve">Средства от продажи объекта поступили </w:t>
            </w:r>
            <w:r w:rsidR="006B4B7F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в местный бюджет </w:t>
            </w:r>
            <w:r w:rsidR="006B4B7F">
              <w:rPr>
                <w:color w:val="000000"/>
              </w:rPr>
              <w:br/>
            </w:r>
            <w:r w:rsidRPr="007524F8">
              <w:rPr>
                <w:color w:val="000000"/>
              </w:rPr>
              <w:t>в полном объёме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lastRenderedPageBreak/>
              <w:t>2.4.</w:t>
            </w:r>
          </w:p>
        </w:tc>
        <w:tc>
          <w:tcPr>
            <w:tcW w:w="2676" w:type="dxa"/>
            <w:tcMar>
              <w:left w:w="28" w:type="dxa"/>
              <w:right w:w="28" w:type="dxa"/>
            </w:tcMar>
          </w:tcPr>
          <w:p w:rsidR="003101CC" w:rsidRDefault="007524F8" w:rsidP="007524F8">
            <w:pPr>
              <w:jc w:val="both"/>
            </w:pPr>
            <w:r w:rsidRPr="007524F8">
              <w:t>Нежилое помещение, Ханты-Манс</w:t>
            </w:r>
            <w:r w:rsidR="00FB455D">
              <w:t xml:space="preserve">ийский автономный округ – Югра, </w:t>
            </w:r>
            <w:r w:rsidRPr="007524F8">
              <w:t>г. Сург</w:t>
            </w:r>
            <w:r w:rsidR="003101CC">
              <w:t xml:space="preserve">ут, </w:t>
            </w:r>
            <w:r w:rsidR="00FB455D">
              <w:br/>
            </w:r>
            <w:r w:rsidR="003101CC">
              <w:t>пр. Комсомольский, д. 27а.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(условный) номер: 86:10:0101243:10281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C95C99">
            <w:pPr>
              <w:jc w:val="both"/>
            </w:pPr>
            <w:r w:rsidRPr="007524F8">
              <w:t>Аукцион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6124CB">
            <w:pPr>
              <w:jc w:val="both"/>
            </w:pPr>
            <w:r w:rsidRPr="007524F8">
              <w:t>от 27.01.2017</w:t>
            </w:r>
            <w:r w:rsidR="00EC776F">
              <w:br/>
            </w:r>
            <w:r w:rsidRPr="007524F8">
              <w:t>№ 471</w:t>
            </w:r>
          </w:p>
        </w:tc>
        <w:tc>
          <w:tcPr>
            <w:tcW w:w="1424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11 362 000,00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9 628 813,56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1 733 186,44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9 655 063,56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26 250,00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  <w:r w:rsidRPr="007524F8">
              <w:t xml:space="preserve">Условия приватизации </w:t>
            </w:r>
            <w:r w:rsidR="00946EAE">
              <w:t>утверждены решением Думы города</w:t>
            </w:r>
            <w:r w:rsidRPr="007524F8">
              <w:t xml:space="preserve"> от 28.11.2016 № 27-VI ДГ.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Аукцион по продаже муниципального имущества состоялся 20.01.2017.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Победителем аукциона стало ООО «Добрый Мир»</w:t>
            </w:r>
            <w:r w:rsidR="006B4B7F">
              <w:t>.</w:t>
            </w:r>
          </w:p>
          <w:p w:rsidR="007524F8" w:rsidRPr="007524F8" w:rsidRDefault="007524F8" w:rsidP="007524F8">
            <w:pPr>
              <w:widowControl w:val="0"/>
              <w:jc w:val="both"/>
              <w:rPr>
                <w:color w:val="000000"/>
              </w:rPr>
            </w:pPr>
            <w:r w:rsidRPr="007524F8">
              <w:rPr>
                <w:color w:val="000000"/>
              </w:rPr>
              <w:t xml:space="preserve">Обязательства по оплате имущества исполнены покупателем 03.03.2017 </w:t>
            </w:r>
            <w:r w:rsidR="006B4B7F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с нарушением сроков (просрочка на 4 дня). Неустойка за ненадлежащее исполнение обязательств по оплате имущества в размере </w:t>
            </w:r>
            <w:r w:rsidRPr="007524F8">
              <w:rPr>
                <w:color w:val="000000"/>
              </w:rPr>
              <w:br/>
              <w:t xml:space="preserve">26 250 рублей поступила 06.03.2017. Средства </w:t>
            </w:r>
            <w:r w:rsidR="006B4B7F">
              <w:rPr>
                <w:color w:val="000000"/>
              </w:rPr>
              <w:br/>
            </w:r>
            <w:r w:rsidRPr="007524F8">
              <w:rPr>
                <w:color w:val="000000"/>
              </w:rPr>
              <w:t xml:space="preserve">от продажи объекта поступили в местный </w:t>
            </w:r>
            <w:r w:rsidRPr="007524F8">
              <w:rPr>
                <w:color w:val="000000"/>
              </w:rPr>
              <w:lastRenderedPageBreak/>
              <w:t>бюджет в полном объёме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/>
        </w:tc>
        <w:tc>
          <w:tcPr>
            <w:tcW w:w="2676" w:type="dxa"/>
            <w:shd w:val="clear" w:color="auto" w:fill="auto"/>
          </w:tcPr>
          <w:p w:rsidR="007524F8" w:rsidRPr="007524F8" w:rsidRDefault="007524F8" w:rsidP="007524F8">
            <w:pPr>
              <w:jc w:val="both"/>
            </w:pPr>
            <w:r w:rsidRPr="00523C5A">
              <w:t>Итого</w:t>
            </w:r>
            <w:r w:rsidRPr="007524F8">
              <w:t xml:space="preserve"> пост</w:t>
            </w:r>
            <w:r w:rsidR="006B4B7F">
              <w:t xml:space="preserve">упления средств от приватизации </w:t>
            </w:r>
            <w:r w:rsidR="00523C5A">
              <w:t xml:space="preserve">муниципального </w:t>
            </w:r>
            <w:r w:rsidRPr="007524F8">
              <w:t>имущества, вк</w:t>
            </w:r>
            <w:r w:rsidR="00523C5A">
              <w:t>лючё</w:t>
            </w:r>
            <w:r w:rsidRPr="007524F8">
              <w:t xml:space="preserve">нного </w:t>
            </w:r>
            <w:r w:rsidR="00523C5A">
              <w:br/>
            </w:r>
            <w:r w:rsidRPr="007524F8">
              <w:t>в прогнозны</w:t>
            </w:r>
            <w:r w:rsidR="00523C5A">
              <w:t xml:space="preserve">й план приватизации </w:t>
            </w:r>
            <w:r w:rsidR="00957435">
              <w:t>на 2016 год</w:t>
            </w:r>
          </w:p>
        </w:tc>
        <w:tc>
          <w:tcPr>
            <w:tcW w:w="990" w:type="dxa"/>
            <w:shd w:val="clear" w:color="auto" w:fill="auto"/>
          </w:tcPr>
          <w:p w:rsidR="007524F8" w:rsidRPr="007524F8" w:rsidRDefault="007524F8" w:rsidP="007524F8"/>
        </w:tc>
        <w:tc>
          <w:tcPr>
            <w:tcW w:w="1436" w:type="dxa"/>
            <w:shd w:val="clear" w:color="auto" w:fill="auto"/>
          </w:tcPr>
          <w:p w:rsidR="007524F8" w:rsidRPr="007524F8" w:rsidRDefault="007524F8" w:rsidP="007524F8"/>
        </w:tc>
        <w:tc>
          <w:tcPr>
            <w:tcW w:w="1424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21 597 955,47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26 394,28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both"/>
            </w:pPr>
          </w:p>
        </w:tc>
      </w:tr>
      <w:tr w:rsidR="007524F8" w:rsidRPr="007524F8" w:rsidTr="003952A3">
        <w:trPr>
          <w:trHeight w:val="70"/>
        </w:trPr>
        <w:tc>
          <w:tcPr>
            <w:tcW w:w="14948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3101CC">
            <w:pPr>
              <w:widowControl w:val="0"/>
              <w:jc w:val="center"/>
              <w:rPr>
                <w:color w:val="000000"/>
              </w:rPr>
            </w:pPr>
            <w:r w:rsidRPr="007524F8">
              <w:rPr>
                <w:color w:val="000000"/>
              </w:rPr>
              <w:t>3. Приватизация муници</w:t>
            </w:r>
            <w:r w:rsidR="003101CC">
              <w:rPr>
                <w:color w:val="000000"/>
              </w:rPr>
              <w:t xml:space="preserve">пального имущества, не </w:t>
            </w:r>
            <w:r w:rsidRPr="007524F8">
              <w:rPr>
                <w:color w:val="000000"/>
              </w:rPr>
              <w:t>включённого в</w:t>
            </w:r>
            <w:r w:rsidR="003101CC" w:rsidRPr="003101CC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t>прогнозный план приватизации</w:t>
            </w:r>
            <w:r w:rsidR="003101CC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t>и реализованного в</w:t>
            </w:r>
            <w:r w:rsidR="003101CC" w:rsidRPr="003101CC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t>соответствии с</w:t>
            </w:r>
            <w:r w:rsidR="003101CC" w:rsidRPr="003101CC">
              <w:rPr>
                <w:color w:val="000000"/>
              </w:rPr>
              <w:t xml:space="preserve"> </w:t>
            </w:r>
            <w:r w:rsidR="004F3D48">
              <w:rPr>
                <w:color w:val="000000"/>
              </w:rPr>
              <w:t xml:space="preserve">требованиями </w:t>
            </w:r>
            <w:r w:rsidR="004F3D48">
              <w:rPr>
                <w:color w:val="000000"/>
              </w:rPr>
              <w:br/>
            </w:r>
            <w:r w:rsidRPr="007524F8">
              <w:rPr>
                <w:color w:val="000000"/>
              </w:rPr>
              <w:t>Федерального закона от</w:t>
            </w:r>
            <w:r w:rsidR="003101CC" w:rsidRPr="003101CC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t>22.07.2008 №</w:t>
            </w:r>
            <w:r w:rsidR="003101CC" w:rsidRPr="003101CC">
              <w:rPr>
                <w:color w:val="000000"/>
              </w:rPr>
              <w:t xml:space="preserve"> </w:t>
            </w:r>
            <w:r w:rsidRPr="007524F8">
              <w:rPr>
                <w:color w:val="000000"/>
              </w:rPr>
              <w:t>159-ФЗ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3.1.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432938" w:rsidRDefault="007524F8" w:rsidP="00FB455D">
            <w:pPr>
              <w:jc w:val="both"/>
            </w:pPr>
            <w:r w:rsidRPr="007524F8">
              <w:t xml:space="preserve">Нежилое помещение, Ханты-Мансийский автономный округ – Югра, г. Сургут, </w:t>
            </w:r>
            <w:r w:rsidR="00FB455D">
              <w:br/>
            </w:r>
            <w:r w:rsidRPr="007524F8">
              <w:rPr>
                <w:rFonts w:eastAsia="Calibri"/>
              </w:rPr>
              <w:t>ул. 30 лет Победы, д. 7</w:t>
            </w:r>
            <w:r w:rsidR="00432938">
              <w:t>.</w:t>
            </w:r>
          </w:p>
          <w:p w:rsidR="007524F8" w:rsidRPr="007524F8" w:rsidRDefault="007524F8" w:rsidP="007524F8">
            <w:pPr>
              <w:autoSpaceDE w:val="0"/>
              <w:autoSpaceDN w:val="0"/>
              <w:adjustRightInd w:val="0"/>
              <w:jc w:val="both"/>
            </w:pPr>
            <w:r w:rsidRPr="007524F8">
              <w:t xml:space="preserve">Кадастровый (условный) номер: </w:t>
            </w:r>
            <w:r w:rsidRPr="007524F8">
              <w:rPr>
                <w:rFonts w:eastAsia="Calibri"/>
              </w:rPr>
              <w:t>86:10:0101030:11679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8D45C4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EC776F">
            <w:pPr>
              <w:jc w:val="both"/>
            </w:pPr>
            <w:r w:rsidRPr="007524F8">
              <w:t>от 01.11.2017</w:t>
            </w:r>
            <w:r w:rsidR="00EC776F">
              <w:br/>
            </w:r>
            <w:r w:rsidRPr="007524F8">
              <w:t>№ 474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7524F8" w:rsidRPr="007524F8" w:rsidRDefault="007524F8" w:rsidP="008D45C4">
            <w:pPr>
              <w:jc w:val="center"/>
              <w:rPr>
                <w:rFonts w:eastAsia="Calibri"/>
              </w:rPr>
            </w:pPr>
            <w:r w:rsidRPr="007524F8">
              <w:rPr>
                <w:rFonts w:eastAsia="Calibri"/>
              </w:rPr>
              <w:t>8 728 813,56</w:t>
            </w:r>
          </w:p>
          <w:p w:rsidR="007524F8" w:rsidRPr="007524F8" w:rsidRDefault="007524F8" w:rsidP="008D45C4">
            <w:pPr>
              <w:jc w:val="both"/>
            </w:pPr>
            <w:r w:rsidRPr="007524F8">
              <w:t>(в соответст-вии с п. 12 ч.</w:t>
            </w:r>
            <w:r w:rsidR="008D45C4">
              <w:t xml:space="preserve"> </w:t>
            </w:r>
            <w:r w:rsidRPr="007524F8">
              <w:t>2 ст.</w:t>
            </w:r>
            <w:r w:rsidR="008D45C4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8D45C4">
            <w:pPr>
              <w:widowControl w:val="0"/>
              <w:jc w:val="both"/>
            </w:pPr>
            <w:r w:rsidRPr="007524F8">
              <w:t>не признаются объектом налогообложения)</w:t>
            </w:r>
            <w:r w:rsidRPr="007524F8">
              <w:rPr>
                <w:rFonts w:eastAsia="Calibri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rPr>
                <w:rFonts w:eastAsia="Calibri"/>
              </w:rPr>
              <w:t>8 728 813,56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330 419,48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Условия приватизации утверждены решением Думы города </w:t>
            </w:r>
            <w:r w:rsidRPr="007524F8">
              <w:rPr>
                <w:rFonts w:eastAsia="Calibri"/>
              </w:rPr>
              <w:t>от 26.10.2017 № 174-</w:t>
            </w:r>
            <w:r w:rsidRPr="007524F8">
              <w:rPr>
                <w:rFonts w:eastAsia="Calibri"/>
                <w:lang w:val="en-US"/>
              </w:rPr>
              <w:t>VI</w:t>
            </w:r>
            <w:r w:rsidRPr="007524F8">
              <w:rPr>
                <w:rFonts w:eastAsia="Calibri"/>
              </w:rPr>
              <w:t xml:space="preserve"> ДГ</w:t>
            </w:r>
            <w:r w:rsidRPr="007524F8">
              <w:t>.</w:t>
            </w:r>
          </w:p>
          <w:p w:rsidR="007524F8" w:rsidRPr="007524F8" w:rsidRDefault="004F3D48" w:rsidP="007524F8">
            <w:pPr>
              <w:widowControl w:val="0"/>
              <w:jc w:val="both"/>
            </w:pPr>
            <w:r>
              <w:t>Договор купли-продажи заключё</w:t>
            </w:r>
            <w:r w:rsidR="006B4B7F">
              <w:t xml:space="preserve">н с </w:t>
            </w:r>
            <w:r w:rsidR="00966756">
              <w:t xml:space="preserve">ИП Пуськовым А.В., имеющим </w:t>
            </w:r>
            <w:r w:rsidR="007524F8" w:rsidRPr="007524F8">
              <w:t xml:space="preserve">преимущественное право </w:t>
            </w:r>
            <w:r w:rsidR="007524F8" w:rsidRPr="007524F8">
              <w:br/>
              <w:t xml:space="preserve">на приобретение арендуемого имущества, </w:t>
            </w:r>
            <w:r w:rsidR="007524F8" w:rsidRPr="007524F8">
              <w:br/>
              <w:t>с рассрочкой на 5 лет.</w:t>
            </w:r>
          </w:p>
          <w:p w:rsidR="00966756" w:rsidRDefault="007524F8" w:rsidP="007524F8">
            <w:pPr>
              <w:widowControl w:val="0"/>
              <w:jc w:val="both"/>
            </w:pPr>
            <w:r w:rsidRPr="007524F8">
              <w:t>Сумма поступивших средств на 31.12.2017 составляет 330 419,48 рублей, в том числе:</w:t>
            </w:r>
          </w:p>
          <w:p w:rsidR="00966756" w:rsidRDefault="00966756" w:rsidP="007524F8">
            <w:pPr>
              <w:widowControl w:val="0"/>
              <w:jc w:val="both"/>
            </w:pPr>
            <w:r>
              <w:t>по осно</w:t>
            </w:r>
            <w:r w:rsidR="005152C7">
              <w:t xml:space="preserve">вному платежу </w:t>
            </w:r>
            <w:r w:rsidR="007524F8" w:rsidRPr="007524F8">
              <w:t>303</w:t>
            </w:r>
            <w:r w:rsidR="00674DFE" w:rsidRPr="007524F8">
              <w:t> </w:t>
            </w:r>
            <w:r w:rsidR="005152C7">
              <w:t>623,20 рубля</w:t>
            </w:r>
            <w:r>
              <w:t>;</w:t>
            </w:r>
          </w:p>
          <w:p w:rsidR="007524F8" w:rsidRPr="007524F8" w:rsidRDefault="005152C7" w:rsidP="007524F8">
            <w:pPr>
              <w:widowControl w:val="0"/>
              <w:jc w:val="both"/>
            </w:pPr>
            <w:r>
              <w:t>по процентам 26</w:t>
            </w:r>
            <w:r w:rsidRPr="007524F8">
              <w:t> </w:t>
            </w:r>
            <w:r w:rsidR="00946EAE">
              <w:t>796,28 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3.2.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432938" w:rsidRDefault="007524F8" w:rsidP="00FB7DB2">
            <w:pPr>
              <w:jc w:val="both"/>
            </w:pPr>
            <w:r w:rsidRPr="007524F8">
              <w:t>Нежилое помещение,</w:t>
            </w:r>
            <w:r w:rsidR="00FB7DB2">
              <w:t xml:space="preserve"> </w:t>
            </w:r>
            <w:r w:rsidRPr="007524F8">
              <w:t>Ханты-Манс</w:t>
            </w:r>
            <w:r w:rsidR="00FB7DB2">
              <w:t xml:space="preserve">ийский автономный округ – Югра, </w:t>
            </w:r>
            <w:r w:rsidRPr="007524F8">
              <w:t xml:space="preserve">г. Сургут, </w:t>
            </w:r>
            <w:r w:rsidR="00FB7DB2">
              <w:br/>
            </w:r>
            <w:r w:rsidRPr="007524F8">
              <w:rPr>
                <w:rFonts w:eastAsia="Calibri"/>
              </w:rPr>
              <w:t>ул. 30 лет Победы, д. 7</w:t>
            </w:r>
            <w:r w:rsidR="00432938">
              <w:t>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Кадастровый (условный) номер: </w:t>
            </w:r>
            <w:r w:rsidRPr="007524F8">
              <w:rPr>
                <w:rFonts w:eastAsia="Calibri"/>
              </w:rPr>
              <w:t>86:10:0101030:11678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8D45C4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EC776F">
            <w:pPr>
              <w:widowControl w:val="0"/>
              <w:jc w:val="both"/>
            </w:pPr>
            <w:r w:rsidRPr="007524F8">
              <w:t>от 01.11.2017</w:t>
            </w:r>
            <w:r w:rsidR="00EC776F">
              <w:t xml:space="preserve"> </w:t>
            </w:r>
            <w:r w:rsidR="00EC776F">
              <w:br/>
            </w:r>
            <w:r w:rsidRPr="007524F8">
              <w:t>№ 473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D45C4" w:rsidRDefault="008D45C4" w:rsidP="008D45C4">
            <w:pPr>
              <w:jc w:val="center"/>
            </w:pPr>
            <w:r>
              <w:t>2 644 067,80</w:t>
            </w:r>
          </w:p>
          <w:p w:rsidR="007524F8" w:rsidRPr="007524F8" w:rsidRDefault="007524F8" w:rsidP="008D45C4">
            <w:pPr>
              <w:jc w:val="both"/>
            </w:pPr>
            <w:r w:rsidRPr="007524F8">
              <w:t>(в соответст-вии с п. 12 ч.</w:t>
            </w:r>
            <w:r w:rsidR="008D45C4">
              <w:t xml:space="preserve"> </w:t>
            </w:r>
            <w:r w:rsidRPr="007524F8">
              <w:t>2 ст.</w:t>
            </w:r>
            <w:r w:rsidR="008D45C4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8D45C4">
            <w:pPr>
              <w:widowControl w:val="0"/>
              <w:jc w:val="both"/>
            </w:pPr>
            <w:r w:rsidRPr="007524F8">
              <w:t>не признаются объектом налогообложе</w:t>
            </w:r>
            <w:r w:rsidR="00EC3BD0">
              <w:t>-</w:t>
            </w:r>
            <w:r w:rsidRPr="007524F8">
              <w:lastRenderedPageBreak/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lastRenderedPageBreak/>
              <w:t>2 644 067,80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103 986,24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Условия приватизации </w:t>
            </w:r>
            <w:r w:rsidR="00946EAE">
              <w:t>утверждены решением Думы города</w:t>
            </w:r>
            <w:r w:rsidRPr="007524F8">
              <w:t xml:space="preserve"> от 26.10.2017 № 174-VI ДГ.</w:t>
            </w:r>
          </w:p>
          <w:p w:rsidR="007524F8" w:rsidRPr="007524F8" w:rsidRDefault="00966756" w:rsidP="007524F8">
            <w:pPr>
              <w:widowControl w:val="0"/>
              <w:jc w:val="both"/>
            </w:pPr>
            <w:r>
              <w:t>Д</w:t>
            </w:r>
            <w:r w:rsidR="004F3D48">
              <w:t>оговор купли-продажи заключё</w:t>
            </w:r>
            <w:r w:rsidR="007524F8" w:rsidRPr="007524F8">
              <w:t>н с</w:t>
            </w:r>
            <w:r>
              <w:t xml:space="preserve"> </w:t>
            </w:r>
            <w:r w:rsidR="007524F8" w:rsidRPr="007524F8">
              <w:t>ИП Пуськовым А.В., имеющим преимущественное право</w:t>
            </w:r>
            <w:r>
              <w:t xml:space="preserve"> </w:t>
            </w:r>
            <w:r w:rsidR="007524F8" w:rsidRPr="007524F8">
              <w:t xml:space="preserve">на приобретение арендуемого имущества, </w:t>
            </w:r>
            <w:r>
              <w:br/>
            </w:r>
            <w:r w:rsidR="007524F8" w:rsidRPr="007524F8">
              <w:t>с рассрочкой на 5 лет.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lastRenderedPageBreak/>
              <w:t>Сумма поступивших средств на 31.12.2017 составляет 103 986,24 рублей, в том числе:</w:t>
            </w:r>
          </w:p>
          <w:p w:rsidR="00966756" w:rsidRDefault="005152C7" w:rsidP="007524F8">
            <w:pPr>
              <w:widowControl w:val="0"/>
              <w:jc w:val="both"/>
            </w:pPr>
            <w:r>
              <w:t xml:space="preserve">по основному платежу </w:t>
            </w:r>
            <w:r w:rsidR="00674DFE">
              <w:t>93</w:t>
            </w:r>
            <w:r w:rsidR="00674DFE" w:rsidRPr="007524F8">
              <w:t> </w:t>
            </w:r>
            <w:r w:rsidR="00966756">
              <w:t>148,26 рублей;</w:t>
            </w:r>
          </w:p>
          <w:p w:rsidR="007524F8" w:rsidRPr="007524F8" w:rsidRDefault="00674DFE" w:rsidP="007524F8">
            <w:pPr>
              <w:widowControl w:val="0"/>
              <w:jc w:val="both"/>
            </w:pPr>
            <w:r>
              <w:t>по процентам 10</w:t>
            </w:r>
            <w:r w:rsidRPr="007524F8">
              <w:t> </w:t>
            </w:r>
            <w:r w:rsidR="007524F8" w:rsidRPr="007524F8">
              <w:t>837,98 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lastRenderedPageBreak/>
              <w:t>3.3.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432938" w:rsidRDefault="007524F8" w:rsidP="00FB7DB2">
            <w:pPr>
              <w:jc w:val="both"/>
            </w:pPr>
            <w:r w:rsidRPr="007524F8">
              <w:t>Нежилое помещение,</w:t>
            </w:r>
            <w:r w:rsidR="00FB7DB2">
              <w:t xml:space="preserve"> </w:t>
            </w:r>
            <w:r w:rsidRPr="007524F8">
              <w:t>Ханты-Манс</w:t>
            </w:r>
            <w:r w:rsidR="00FB7DB2">
              <w:t xml:space="preserve">ийский автономный округ – Югра, </w:t>
            </w:r>
            <w:r w:rsidRPr="007524F8">
              <w:t xml:space="preserve">г. Сургут, </w:t>
            </w:r>
            <w:r w:rsidR="00FB7DB2">
              <w:br/>
            </w:r>
            <w:r w:rsidR="00FB7DB2">
              <w:rPr>
                <w:rFonts w:eastAsia="Calibri"/>
              </w:rPr>
              <w:t xml:space="preserve">ул. Нефтяников, </w:t>
            </w:r>
            <w:r w:rsidRPr="007524F8">
              <w:rPr>
                <w:rFonts w:eastAsia="Calibri"/>
              </w:rPr>
              <w:t>д. 20</w:t>
            </w:r>
            <w:r w:rsidR="00432938">
              <w:t>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Кадастровый (условный) номер: </w:t>
            </w:r>
            <w:r w:rsidRPr="007524F8">
              <w:rPr>
                <w:rFonts w:eastAsia="Calibri"/>
              </w:rPr>
              <w:t>86:10:0101106:1426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EC776F">
            <w:pPr>
              <w:widowControl w:val="0"/>
              <w:jc w:val="both"/>
            </w:pPr>
            <w:r w:rsidRPr="007524F8">
              <w:t>от 10.11.2017</w:t>
            </w:r>
            <w:r w:rsidR="00EC776F">
              <w:br/>
            </w:r>
            <w:r w:rsidRPr="007524F8">
              <w:t>№ 476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center"/>
            </w:pPr>
            <w:r w:rsidRPr="007524F8">
              <w:t>3 440 677,97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(в соответст-вии с п. 12 ч.</w:t>
            </w:r>
            <w:r w:rsidR="00EC3BD0">
              <w:t xml:space="preserve"> </w:t>
            </w:r>
            <w:r w:rsidRPr="007524F8">
              <w:t>2 ст.</w:t>
            </w:r>
            <w:r w:rsidR="00EC3BD0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не признаются объектом налогообложения)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3 440 677,97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70 306,08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68,69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>Условия приватизации утверждены решением Думы города от 26.10.2017 № 175-VI ДГ.</w:t>
            </w:r>
          </w:p>
          <w:p w:rsidR="007524F8" w:rsidRPr="007524F8" w:rsidRDefault="00674DFE" w:rsidP="007524F8">
            <w:pPr>
              <w:widowControl w:val="0"/>
              <w:jc w:val="both"/>
            </w:pPr>
            <w:r>
              <w:t>Договор купли-продажи заключё</w:t>
            </w:r>
            <w:r w:rsidR="007524F8" w:rsidRPr="007524F8">
              <w:t xml:space="preserve">н с ООО </w:t>
            </w:r>
            <w:r>
              <w:br/>
            </w:r>
            <w:r w:rsidR="007524F8" w:rsidRPr="007524F8">
              <w:t xml:space="preserve">«УК ДЕЗ ЦЖР», имеющим преимущественное право на приобретение арендуемого имущества, </w:t>
            </w:r>
            <w:r>
              <w:br/>
            </w:r>
            <w:r w:rsidR="007524F8" w:rsidRPr="007524F8">
              <w:t>с рассрочкой на 5 лет.</w:t>
            </w:r>
          </w:p>
          <w:p w:rsidR="00674DFE" w:rsidRDefault="007524F8" w:rsidP="007524F8">
            <w:pPr>
              <w:widowControl w:val="0"/>
              <w:jc w:val="both"/>
            </w:pPr>
            <w:r w:rsidRPr="007524F8">
              <w:t>Сумма поступивших средств на 31.12.2017 составляет 70 306,08 рублей, в том числе:</w:t>
            </w:r>
          </w:p>
          <w:p w:rsidR="00674DFE" w:rsidRDefault="004132AB" w:rsidP="007524F8">
            <w:pPr>
              <w:widowControl w:val="0"/>
              <w:jc w:val="both"/>
            </w:pPr>
            <w:r>
              <w:t xml:space="preserve">по основному платежу </w:t>
            </w:r>
            <w:r w:rsidR="00674DFE">
              <w:t>59 397,03 рублей;</w:t>
            </w:r>
          </w:p>
          <w:p w:rsidR="007524F8" w:rsidRPr="007524F8" w:rsidRDefault="00674DFE" w:rsidP="007524F8">
            <w:pPr>
              <w:widowControl w:val="0"/>
              <w:jc w:val="both"/>
            </w:pPr>
            <w:r>
              <w:t>по процентам 10 840,36 рублей;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пени 68,69 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3.4.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4F3D48" w:rsidRDefault="007524F8" w:rsidP="00FB7DB2">
            <w:pPr>
              <w:jc w:val="both"/>
            </w:pPr>
            <w:r w:rsidRPr="007524F8">
              <w:t>Нежилое помещение, Ханты-Манс</w:t>
            </w:r>
            <w:r w:rsidR="00FB7DB2">
              <w:t xml:space="preserve">ийский автономный округ – Югра, </w:t>
            </w:r>
            <w:r w:rsidRPr="007524F8">
              <w:t xml:space="preserve">г. Сургут, </w:t>
            </w:r>
            <w:r w:rsidR="00FB7DB2">
              <w:br/>
            </w:r>
            <w:r w:rsidR="00FB7DB2">
              <w:rPr>
                <w:rFonts w:eastAsia="Calibri"/>
              </w:rPr>
              <w:t xml:space="preserve">ул. Нефтяников, </w:t>
            </w:r>
            <w:r w:rsidRPr="007524F8">
              <w:rPr>
                <w:rFonts w:eastAsia="Calibri"/>
              </w:rPr>
              <w:t>д. 20</w:t>
            </w:r>
            <w:r w:rsidR="00432938">
              <w:t>.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Кадастровый (условный) номер: </w:t>
            </w:r>
            <w:r w:rsidRPr="007524F8">
              <w:rPr>
                <w:rFonts w:eastAsia="Calibri"/>
              </w:rPr>
              <w:t>86:10:0101106:1425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EC776F">
            <w:pPr>
              <w:widowControl w:val="0"/>
              <w:jc w:val="both"/>
            </w:pPr>
            <w:r w:rsidRPr="007524F8">
              <w:t>от 10.11.2017</w:t>
            </w:r>
            <w:r w:rsidR="00EC776F">
              <w:br/>
            </w:r>
            <w:r w:rsidRPr="007524F8">
              <w:t>№ 475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center"/>
            </w:pPr>
            <w:r w:rsidRPr="007524F8">
              <w:rPr>
                <w:rFonts w:eastAsia="Calibri"/>
              </w:rPr>
              <w:t>813 559</w:t>
            </w:r>
            <w:r w:rsidRPr="007524F8">
              <w:t>,32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(в соответст-вии с п. 12 ч.</w:t>
            </w:r>
            <w:r w:rsidR="00E950A8">
              <w:t xml:space="preserve"> </w:t>
            </w:r>
            <w:r w:rsidRPr="007524F8">
              <w:t>2 ст.</w:t>
            </w:r>
            <w:r w:rsidR="00E950A8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не признаются объектом налогообложе</w:t>
            </w:r>
            <w:r w:rsidR="003E5478">
              <w:t>-</w:t>
            </w:r>
            <w:r w:rsidRPr="007524F8">
              <w:lastRenderedPageBreak/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lastRenderedPageBreak/>
              <w:t>813 559,32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4E63FD" w:rsidRDefault="004E63FD" w:rsidP="004E63FD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16 624,10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16,24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>Условия приватизации утверждены решением Думы города от 26.10.2017 № 175-VI ДГ.</w:t>
            </w:r>
          </w:p>
          <w:p w:rsidR="007524F8" w:rsidRPr="007524F8" w:rsidRDefault="00E950A8" w:rsidP="007524F8">
            <w:pPr>
              <w:widowControl w:val="0"/>
              <w:jc w:val="both"/>
            </w:pPr>
            <w:r>
              <w:t>Договор купли-продажи заключё</w:t>
            </w:r>
            <w:r w:rsidR="007524F8" w:rsidRPr="007524F8">
              <w:t xml:space="preserve">н с ООО </w:t>
            </w:r>
            <w:r>
              <w:br/>
            </w:r>
            <w:r w:rsidR="007524F8" w:rsidRPr="007524F8">
              <w:t xml:space="preserve">«УК ДЕЗ ЦЖР», имеющим преимущественное право на приобретение арендуемого имущества, </w:t>
            </w:r>
            <w:r>
              <w:br/>
            </w:r>
            <w:r w:rsidR="007524F8" w:rsidRPr="007524F8">
              <w:t>с рассрочкой на 5 лет.</w:t>
            </w:r>
          </w:p>
          <w:p w:rsidR="00E950A8" w:rsidRDefault="007524F8" w:rsidP="007524F8">
            <w:pPr>
              <w:widowControl w:val="0"/>
              <w:jc w:val="both"/>
            </w:pPr>
            <w:r w:rsidRPr="007524F8">
              <w:lastRenderedPageBreak/>
              <w:t>Сумма поступивших средств на 31.12.2017 составляет 16 624,10 рублей, в том числе:</w:t>
            </w:r>
          </w:p>
          <w:p w:rsidR="00E950A8" w:rsidRDefault="007524F8" w:rsidP="007524F8">
            <w:pPr>
              <w:widowControl w:val="0"/>
              <w:jc w:val="both"/>
            </w:pPr>
            <w:r w:rsidRPr="007524F8">
              <w:t xml:space="preserve">по основному платежу </w:t>
            </w:r>
            <w:r w:rsidR="00E950A8">
              <w:t>14 044,61 рублей;</w:t>
            </w:r>
          </w:p>
          <w:p w:rsidR="0087249E" w:rsidRDefault="0087249E" w:rsidP="007524F8">
            <w:pPr>
              <w:widowControl w:val="0"/>
              <w:jc w:val="both"/>
            </w:pPr>
            <w:r>
              <w:t>по процентам 2 563,25 рублей;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пени 16,24 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lastRenderedPageBreak/>
              <w:t>3.5.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432938" w:rsidRDefault="007524F8" w:rsidP="007524F8">
            <w:pPr>
              <w:jc w:val="both"/>
            </w:pPr>
            <w:r w:rsidRPr="007524F8">
              <w:t>Нежилое помещение, Ханты-Манс</w:t>
            </w:r>
            <w:r w:rsidR="00FF5EF9">
              <w:t xml:space="preserve">ийский автономный округ – Югра, </w:t>
            </w:r>
            <w:r w:rsidRPr="007524F8">
              <w:t xml:space="preserve">г. Сургут, </w:t>
            </w:r>
            <w:r w:rsidR="00FF5EF9">
              <w:br/>
              <w:t xml:space="preserve">ул. Нефтяников, </w:t>
            </w:r>
            <w:r w:rsidR="00432938">
              <w:t>д. 20.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(условный) номер: 86:10:0101106:1432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760317">
            <w:pPr>
              <w:widowControl w:val="0"/>
              <w:jc w:val="both"/>
            </w:pPr>
            <w:r w:rsidRPr="007524F8">
              <w:t>от 10.11.2017</w:t>
            </w:r>
            <w:r w:rsidR="00760317">
              <w:t xml:space="preserve"> </w:t>
            </w:r>
            <w:r w:rsidR="00760317">
              <w:br/>
            </w:r>
            <w:r w:rsidRPr="007524F8">
              <w:t>№ 478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7524F8" w:rsidRPr="007524F8" w:rsidRDefault="007524F8" w:rsidP="00EC3BD0">
            <w:pPr>
              <w:widowControl w:val="0"/>
              <w:jc w:val="center"/>
            </w:pPr>
            <w:r w:rsidRPr="007524F8">
              <w:t>1 711 864,41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(в соответст-вии с п. 12 ч.2 ст.</w:t>
            </w:r>
            <w:r w:rsidR="00FF5EF9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EC3BD0">
            <w:pPr>
              <w:widowControl w:val="0"/>
              <w:jc w:val="both"/>
            </w:pPr>
            <w:r w:rsidRPr="007524F8">
              <w:t>не признаются объектом налогообложе</w:t>
            </w:r>
            <w:r w:rsidR="004132AB">
              <w:t>-</w:t>
            </w:r>
            <w:r w:rsidRPr="007524F8"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1 711 864,41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3E5478" w:rsidRDefault="003E5478" w:rsidP="003E5478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34 979,87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34,18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>Условия приватизации утверждены решением Думы города от 26.10.2017 № 175-VI ДГ.</w:t>
            </w:r>
          </w:p>
          <w:p w:rsidR="007524F8" w:rsidRPr="007524F8" w:rsidRDefault="0087249E" w:rsidP="007524F8">
            <w:pPr>
              <w:widowControl w:val="0"/>
              <w:jc w:val="both"/>
            </w:pPr>
            <w:r>
              <w:t>Договор купли-продажи заключё</w:t>
            </w:r>
            <w:r w:rsidR="007524F8" w:rsidRPr="007524F8">
              <w:t xml:space="preserve">н с ООО </w:t>
            </w:r>
            <w:r>
              <w:br/>
            </w:r>
            <w:r w:rsidR="007524F8" w:rsidRPr="007524F8">
              <w:t xml:space="preserve">«УК ДЕЗ ЦЖР», имеющим преимущественное право на приобретение арендуемого имущества, </w:t>
            </w:r>
            <w:r>
              <w:br/>
            </w:r>
            <w:r w:rsidR="007524F8" w:rsidRPr="007524F8">
              <w:t>с рассрочкой на 5 лет.</w:t>
            </w:r>
          </w:p>
          <w:p w:rsidR="0087249E" w:rsidRDefault="007524F8" w:rsidP="007524F8">
            <w:pPr>
              <w:widowControl w:val="0"/>
              <w:jc w:val="both"/>
            </w:pPr>
            <w:r w:rsidRPr="007524F8">
              <w:t>Сумма поступивших средств на 31.12.2017 составляет 34 979,87 рублей, в том числе:</w:t>
            </w:r>
          </w:p>
          <w:p w:rsidR="0087249E" w:rsidRDefault="007524F8" w:rsidP="007524F8">
            <w:pPr>
              <w:widowControl w:val="0"/>
              <w:jc w:val="both"/>
            </w:pPr>
            <w:r w:rsidRPr="007524F8">
              <w:t>по основно</w:t>
            </w:r>
            <w:r w:rsidR="0087249E">
              <w:t>му платежу 29 552,20 рублей;</w:t>
            </w:r>
          </w:p>
          <w:p w:rsidR="0087249E" w:rsidRDefault="0087249E" w:rsidP="007524F8">
            <w:pPr>
              <w:widowControl w:val="0"/>
              <w:jc w:val="both"/>
            </w:pPr>
            <w:r>
              <w:t>по процентам 5 393,49 рублей;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пени 34,18рублей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  <w:rPr>
                <w:color w:val="0070C0"/>
              </w:rPr>
            </w:pPr>
            <w:r w:rsidRPr="007524F8">
              <w:t>3.6</w:t>
            </w:r>
            <w:r w:rsidR="004132AB">
              <w:t>.</w:t>
            </w:r>
          </w:p>
        </w:tc>
        <w:tc>
          <w:tcPr>
            <w:tcW w:w="2676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957435" w:rsidP="007524F8">
            <w:pPr>
              <w:jc w:val="both"/>
            </w:pPr>
            <w:r>
              <w:t xml:space="preserve">Нежилое помещение, </w:t>
            </w:r>
            <w:r w:rsidR="007524F8" w:rsidRPr="007524F8">
              <w:t>Ханты-Манс</w:t>
            </w:r>
            <w:r>
              <w:t xml:space="preserve">ийский автономный округ – Югра, </w:t>
            </w:r>
            <w:r w:rsidR="007524F8" w:rsidRPr="007524F8">
              <w:t xml:space="preserve">г. Сургут, </w:t>
            </w:r>
            <w:r>
              <w:br/>
              <w:t xml:space="preserve">ул. Нефтяников, </w:t>
            </w:r>
            <w:r w:rsidR="007524F8" w:rsidRPr="007524F8">
              <w:t xml:space="preserve">д. 20, </w:t>
            </w:r>
            <w:r>
              <w:br/>
            </w:r>
            <w:r w:rsidR="007524F8" w:rsidRPr="007524F8">
              <w:t>номер на поэтажном плане 9.</w:t>
            </w:r>
          </w:p>
          <w:p w:rsidR="007524F8" w:rsidRPr="007524F8" w:rsidRDefault="007524F8" w:rsidP="007524F8">
            <w:pPr>
              <w:jc w:val="both"/>
            </w:pPr>
            <w:r w:rsidRPr="007524F8">
              <w:t>Кадастровый (условный) номер: 86:10:0101106:1427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524F8" w:rsidRPr="007524F8" w:rsidRDefault="007524F8" w:rsidP="00C95C99">
            <w:pPr>
              <w:widowControl w:val="0"/>
              <w:jc w:val="both"/>
            </w:pPr>
            <w:r w:rsidRPr="007524F8">
              <w:t>Преиму-ществен-ное право</w:t>
            </w:r>
          </w:p>
        </w:tc>
        <w:tc>
          <w:tcPr>
            <w:tcW w:w="1436" w:type="dxa"/>
            <w:tcMar>
              <w:left w:w="28" w:type="dxa"/>
              <w:right w:w="28" w:type="dxa"/>
            </w:tcMar>
          </w:tcPr>
          <w:p w:rsidR="007524F8" w:rsidRPr="007524F8" w:rsidRDefault="007524F8" w:rsidP="00760317">
            <w:pPr>
              <w:widowControl w:val="0"/>
              <w:jc w:val="both"/>
            </w:pPr>
            <w:r w:rsidRPr="007524F8">
              <w:t>от 10.11.2017</w:t>
            </w:r>
            <w:r w:rsidR="00760317">
              <w:br/>
            </w:r>
            <w:r w:rsidRPr="007524F8">
              <w:t>№ 477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7524F8" w:rsidRPr="007524F8" w:rsidRDefault="007524F8" w:rsidP="00034216">
            <w:pPr>
              <w:widowControl w:val="0"/>
              <w:jc w:val="center"/>
            </w:pPr>
            <w:r w:rsidRPr="007524F8">
              <w:rPr>
                <w:rFonts w:eastAsia="Calibri"/>
              </w:rPr>
              <w:t>288 135,59</w:t>
            </w:r>
          </w:p>
          <w:p w:rsidR="007524F8" w:rsidRPr="007524F8" w:rsidRDefault="007524F8" w:rsidP="00CD42C4">
            <w:pPr>
              <w:widowControl w:val="0"/>
              <w:jc w:val="both"/>
            </w:pPr>
            <w:r w:rsidRPr="007524F8">
              <w:t>(в соответст-вии с п. 12 ч.</w:t>
            </w:r>
            <w:r w:rsidR="00034216">
              <w:t xml:space="preserve"> </w:t>
            </w:r>
            <w:r w:rsidRPr="007524F8">
              <w:t>2 ст.</w:t>
            </w:r>
            <w:r w:rsidR="00034216">
              <w:t xml:space="preserve"> </w:t>
            </w:r>
            <w:r w:rsidRPr="007524F8">
              <w:t xml:space="preserve">146 Налогового кодекса Российской Федерации </w:t>
            </w:r>
          </w:p>
          <w:p w:rsidR="007524F8" w:rsidRPr="007524F8" w:rsidRDefault="007524F8" w:rsidP="00CD42C4">
            <w:pPr>
              <w:widowControl w:val="0"/>
              <w:jc w:val="both"/>
            </w:pPr>
            <w:r w:rsidRPr="007524F8">
              <w:t xml:space="preserve">не признаются объектом </w:t>
            </w:r>
            <w:r w:rsidRPr="007524F8">
              <w:lastRenderedPageBreak/>
              <w:t>налогообложе</w:t>
            </w:r>
            <w:r w:rsidR="004132AB">
              <w:t>-</w:t>
            </w:r>
            <w:r w:rsidRPr="007524F8">
              <w:t>ния)</w:t>
            </w: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lastRenderedPageBreak/>
              <w:t>288 135,59</w:t>
            </w:r>
          </w:p>
        </w:tc>
        <w:tc>
          <w:tcPr>
            <w:tcW w:w="1283" w:type="dxa"/>
            <w:shd w:val="clear" w:color="auto" w:fill="auto"/>
            <w:tcMar>
              <w:left w:w="28" w:type="dxa"/>
              <w:right w:w="28" w:type="dxa"/>
            </w:tcMar>
          </w:tcPr>
          <w:p w:rsidR="003E5478" w:rsidRDefault="003E5478" w:rsidP="003E5478">
            <w:pPr>
              <w:widowControl w:val="0"/>
              <w:jc w:val="center"/>
              <w:rPr>
                <w:color w:val="000000"/>
              </w:rPr>
            </w:pPr>
            <w:r>
              <w:t>–</w:t>
            </w:r>
          </w:p>
          <w:p w:rsidR="007524F8" w:rsidRPr="007524F8" w:rsidRDefault="007524F8" w:rsidP="007524F8">
            <w:pPr>
              <w:widowControl w:val="0"/>
              <w:jc w:val="center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5 887,71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5,75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>Условия приватизации утверждены решением Думы города от 26.10.2017 № 175-VI ДГ.</w:t>
            </w:r>
          </w:p>
          <w:p w:rsidR="007524F8" w:rsidRPr="007524F8" w:rsidRDefault="00533518" w:rsidP="007524F8">
            <w:pPr>
              <w:widowControl w:val="0"/>
              <w:jc w:val="both"/>
            </w:pPr>
            <w:r>
              <w:t>Договор купли-продажи заключё</w:t>
            </w:r>
            <w:r w:rsidR="007524F8" w:rsidRPr="007524F8">
              <w:t xml:space="preserve">н с ООО </w:t>
            </w:r>
            <w:r>
              <w:br/>
            </w:r>
            <w:r w:rsidR="007524F8" w:rsidRPr="007524F8">
              <w:t xml:space="preserve">«УК ДЕЗ ЦЖР», имеющим преимущественное право на приобретение арендуемого имущества, </w:t>
            </w:r>
            <w:r>
              <w:br/>
            </w:r>
            <w:r w:rsidR="007524F8" w:rsidRPr="007524F8">
              <w:lastRenderedPageBreak/>
              <w:t>с рассрочкой на 5 лет.</w:t>
            </w:r>
          </w:p>
          <w:p w:rsidR="00533518" w:rsidRDefault="007524F8" w:rsidP="007524F8">
            <w:pPr>
              <w:widowControl w:val="0"/>
              <w:jc w:val="both"/>
            </w:pPr>
            <w:r w:rsidRPr="007524F8">
              <w:t>Сумма поступивших средств на 31.12.2017 составляет 5 887,71 рублей, в том числе:</w:t>
            </w:r>
          </w:p>
          <w:p w:rsidR="00533518" w:rsidRDefault="007524F8" w:rsidP="007524F8">
            <w:pPr>
              <w:widowControl w:val="0"/>
              <w:jc w:val="both"/>
            </w:pPr>
            <w:r w:rsidRPr="007524F8">
              <w:t>по основному платежу 4 974,14 рублей</w:t>
            </w:r>
            <w:r w:rsidR="00533518">
              <w:t>;</w:t>
            </w:r>
          </w:p>
          <w:p w:rsidR="00533518" w:rsidRDefault="00533518" w:rsidP="007524F8">
            <w:pPr>
              <w:widowControl w:val="0"/>
              <w:jc w:val="both"/>
            </w:pPr>
            <w:r>
              <w:t>по процентам 907,82 рублей;</w:t>
            </w:r>
          </w:p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пени 5,75 рублей</w:t>
            </w: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</w:pPr>
          </w:p>
        </w:tc>
        <w:tc>
          <w:tcPr>
            <w:tcW w:w="267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  <w:r w:rsidRPr="00523C5A">
              <w:t>Итого поступления средств</w:t>
            </w:r>
            <w:r w:rsidRPr="007524F8">
              <w:t xml:space="preserve"> по договорам купли-продажи муниципального имущества, не включённого в прогнозный план приватизации </w:t>
            </w:r>
            <w:r w:rsidR="00FF5EF9">
              <w:br/>
            </w:r>
            <w:r w:rsidRPr="007524F8">
              <w:t xml:space="preserve">и реализованного </w:t>
            </w:r>
            <w:r w:rsidR="00EC296F">
              <w:br/>
            </w:r>
            <w:r w:rsidRPr="007524F8">
              <w:t xml:space="preserve">в соответствии с требованиями Федерального закона от 22.07.2008 </w:t>
            </w:r>
            <w:r w:rsidR="00293847">
              <w:br/>
            </w:r>
            <w:r w:rsidRPr="007524F8">
              <w:t>№ 159-ФЗ, условия приватизации которого утверждены в 2017 году</w:t>
            </w:r>
          </w:p>
        </w:tc>
        <w:tc>
          <w:tcPr>
            <w:tcW w:w="990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4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562 203,48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124,86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</w:pPr>
          </w:p>
        </w:tc>
        <w:tc>
          <w:tcPr>
            <w:tcW w:w="267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>Итого поступления средств по договорам купли-продажи муниципального имущества, не включённого</w:t>
            </w:r>
            <w:r w:rsidR="00FF5EF9">
              <w:t xml:space="preserve"> в прогнозный план приватизации </w:t>
            </w:r>
            <w:r w:rsidR="00FF5EF9">
              <w:br/>
            </w:r>
            <w:r w:rsidRPr="007524F8">
              <w:t xml:space="preserve">и реализованного </w:t>
            </w:r>
            <w:r w:rsidR="00293847">
              <w:br/>
            </w:r>
            <w:r w:rsidRPr="007524F8">
              <w:t xml:space="preserve">в соответствии с требованиями Федерального закона от 22.07.2008 </w:t>
            </w:r>
            <w:r w:rsidR="00293847">
              <w:br/>
            </w:r>
            <w:r w:rsidRPr="007524F8">
              <w:t xml:space="preserve">№ 159-ФЗ, условия приватизации </w:t>
            </w:r>
            <w:r w:rsidR="00F25B3C">
              <w:t xml:space="preserve">которого </w:t>
            </w:r>
            <w:r w:rsidR="00F25B3C" w:rsidRPr="00F25B3C">
              <w:t>утверждены</w:t>
            </w:r>
            <w:r w:rsidR="00F25B3C" w:rsidRPr="00F25B3C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r w:rsidR="00F25B3C" w:rsidRPr="00F25B3C">
              <w:t>в 2013 – 2016 годах</w:t>
            </w:r>
          </w:p>
        </w:tc>
        <w:tc>
          <w:tcPr>
            <w:tcW w:w="990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4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4132AB" w:rsidP="007524F8">
            <w:pPr>
              <w:widowControl w:val="0"/>
              <w:jc w:val="center"/>
            </w:pPr>
            <w:r>
              <w:t>110</w:t>
            </w:r>
            <w:r w:rsidRPr="007524F8">
              <w:t> </w:t>
            </w:r>
            <w:r w:rsidR="007524F8" w:rsidRPr="007524F8">
              <w:t>941 163,03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4 977 676,99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</w:tr>
      <w:tr w:rsidR="007524F8" w:rsidRPr="007524F8" w:rsidTr="00C84208">
        <w:trPr>
          <w:trHeight w:val="7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</w:pPr>
          </w:p>
        </w:tc>
        <w:tc>
          <w:tcPr>
            <w:tcW w:w="267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  <w:r w:rsidRPr="007524F8">
              <w:t xml:space="preserve">Всего поступления средств от приватизации </w:t>
            </w:r>
            <w:r w:rsidRPr="007524F8">
              <w:lastRenderedPageBreak/>
              <w:t>муниципального имущества в 2017 году</w:t>
            </w:r>
          </w:p>
        </w:tc>
        <w:tc>
          <w:tcPr>
            <w:tcW w:w="990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4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  <w:tc>
          <w:tcPr>
            <w:tcW w:w="1423" w:type="dxa"/>
            <w:shd w:val="clear" w:color="auto" w:fill="auto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center"/>
            </w:pPr>
            <w:r w:rsidRPr="007524F8">
              <w:t>133 101 321,98</w:t>
            </w:r>
          </w:p>
        </w:tc>
        <w:tc>
          <w:tcPr>
            <w:tcW w:w="1281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jc w:val="center"/>
            </w:pPr>
            <w:r w:rsidRPr="007524F8">
              <w:t>5 004 196,13</w:t>
            </w:r>
          </w:p>
        </w:tc>
        <w:tc>
          <w:tcPr>
            <w:tcW w:w="2417" w:type="dxa"/>
            <w:tcMar>
              <w:left w:w="28" w:type="dxa"/>
              <w:right w:w="28" w:type="dxa"/>
            </w:tcMar>
          </w:tcPr>
          <w:p w:rsidR="007524F8" w:rsidRPr="007524F8" w:rsidRDefault="007524F8" w:rsidP="007524F8">
            <w:pPr>
              <w:widowControl w:val="0"/>
              <w:jc w:val="both"/>
            </w:pPr>
          </w:p>
        </w:tc>
      </w:tr>
    </w:tbl>
    <w:p w:rsidR="00AE3D77" w:rsidRPr="00C26695" w:rsidRDefault="00AE3D77" w:rsidP="00FF5EF9">
      <w:pPr>
        <w:rPr>
          <w:rFonts w:eastAsia="Calibri"/>
          <w:sz w:val="28"/>
          <w:szCs w:val="22"/>
          <w:lang w:eastAsia="en-US"/>
        </w:rPr>
      </w:pPr>
    </w:p>
    <w:sectPr w:rsidR="00AE3D77" w:rsidRPr="00C26695" w:rsidSect="007524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20" w:rsidRDefault="00765420">
      <w:r>
        <w:separator/>
      </w:r>
    </w:p>
  </w:endnote>
  <w:endnote w:type="continuationSeparator" w:id="0">
    <w:p w:rsidR="00765420" w:rsidRDefault="007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9716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46164" w:rsidRPr="00F23400" w:rsidRDefault="00B46164">
        <w:pPr>
          <w:pStyle w:val="a5"/>
          <w:jc w:val="right"/>
          <w:rPr>
            <w:sz w:val="28"/>
            <w:szCs w:val="28"/>
          </w:rPr>
        </w:pPr>
        <w:r w:rsidRPr="00F23400">
          <w:rPr>
            <w:sz w:val="28"/>
            <w:szCs w:val="28"/>
          </w:rPr>
          <w:fldChar w:fldCharType="begin"/>
        </w:r>
        <w:r w:rsidRPr="00F23400">
          <w:rPr>
            <w:sz w:val="28"/>
            <w:szCs w:val="28"/>
          </w:rPr>
          <w:instrText>PAGE   \* MERGEFORMAT</w:instrText>
        </w:r>
        <w:r w:rsidRPr="00F23400">
          <w:rPr>
            <w:sz w:val="28"/>
            <w:szCs w:val="28"/>
          </w:rPr>
          <w:fldChar w:fldCharType="separate"/>
        </w:r>
        <w:r w:rsidR="00AF3145">
          <w:rPr>
            <w:noProof/>
            <w:sz w:val="28"/>
            <w:szCs w:val="28"/>
          </w:rPr>
          <w:t>2</w:t>
        </w:r>
        <w:r w:rsidRPr="00F2340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64" w:rsidRPr="00F4255B" w:rsidRDefault="00B46164">
    <w:pPr>
      <w:pStyle w:val="a5"/>
      <w:jc w:val="right"/>
      <w:rPr>
        <w:sz w:val="28"/>
        <w:szCs w:val="28"/>
      </w:rPr>
    </w:pPr>
  </w:p>
  <w:p w:rsidR="00B46164" w:rsidRDefault="00B46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20" w:rsidRDefault="00765420">
      <w:r>
        <w:separator/>
      </w:r>
    </w:p>
  </w:footnote>
  <w:footnote w:type="continuationSeparator" w:id="0">
    <w:p w:rsidR="00765420" w:rsidRDefault="0076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97"/>
    <w:multiLevelType w:val="hybridMultilevel"/>
    <w:tmpl w:val="0002B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71568"/>
    <w:multiLevelType w:val="hybridMultilevel"/>
    <w:tmpl w:val="D9368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E1A08"/>
    <w:multiLevelType w:val="singleLevel"/>
    <w:tmpl w:val="6C00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48F35F81"/>
    <w:multiLevelType w:val="singleLevel"/>
    <w:tmpl w:val="5ED0B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7630E8"/>
    <w:multiLevelType w:val="hybridMultilevel"/>
    <w:tmpl w:val="C83E768A"/>
    <w:lvl w:ilvl="0" w:tplc="0FD83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0"/>
    <w:rsid w:val="00000E1C"/>
    <w:rsid w:val="00003280"/>
    <w:rsid w:val="0000498B"/>
    <w:rsid w:val="0000592B"/>
    <w:rsid w:val="00005B9E"/>
    <w:rsid w:val="000078FA"/>
    <w:rsid w:val="000117F8"/>
    <w:rsid w:val="000132A8"/>
    <w:rsid w:val="00015F94"/>
    <w:rsid w:val="0002169E"/>
    <w:rsid w:val="00025784"/>
    <w:rsid w:val="000268BF"/>
    <w:rsid w:val="000312FB"/>
    <w:rsid w:val="00032A7A"/>
    <w:rsid w:val="00034216"/>
    <w:rsid w:val="00034E3A"/>
    <w:rsid w:val="000372FA"/>
    <w:rsid w:val="000449C1"/>
    <w:rsid w:val="0004532D"/>
    <w:rsid w:val="0004568F"/>
    <w:rsid w:val="0005023D"/>
    <w:rsid w:val="00050BED"/>
    <w:rsid w:val="000541D5"/>
    <w:rsid w:val="00054D1B"/>
    <w:rsid w:val="00056FA4"/>
    <w:rsid w:val="00057CF6"/>
    <w:rsid w:val="0006029E"/>
    <w:rsid w:val="00063629"/>
    <w:rsid w:val="00064B93"/>
    <w:rsid w:val="000707A1"/>
    <w:rsid w:val="000722D3"/>
    <w:rsid w:val="0007288F"/>
    <w:rsid w:val="00075A48"/>
    <w:rsid w:val="00076E5C"/>
    <w:rsid w:val="00077F33"/>
    <w:rsid w:val="00081BF5"/>
    <w:rsid w:val="0008259A"/>
    <w:rsid w:val="00086280"/>
    <w:rsid w:val="00086D7A"/>
    <w:rsid w:val="000900C2"/>
    <w:rsid w:val="00091C90"/>
    <w:rsid w:val="00096330"/>
    <w:rsid w:val="000A01D4"/>
    <w:rsid w:val="000A0B4A"/>
    <w:rsid w:val="000A0DBC"/>
    <w:rsid w:val="000A0EC6"/>
    <w:rsid w:val="000A0F51"/>
    <w:rsid w:val="000A1752"/>
    <w:rsid w:val="000A2A58"/>
    <w:rsid w:val="000A2D16"/>
    <w:rsid w:val="000A4C0F"/>
    <w:rsid w:val="000A6094"/>
    <w:rsid w:val="000A62A0"/>
    <w:rsid w:val="000A69F1"/>
    <w:rsid w:val="000B0520"/>
    <w:rsid w:val="000B0998"/>
    <w:rsid w:val="000C0A20"/>
    <w:rsid w:val="000C11E4"/>
    <w:rsid w:val="000C29B9"/>
    <w:rsid w:val="000C3016"/>
    <w:rsid w:val="000C5E0E"/>
    <w:rsid w:val="000C65EF"/>
    <w:rsid w:val="000D1A0F"/>
    <w:rsid w:val="000D1FAC"/>
    <w:rsid w:val="000D540B"/>
    <w:rsid w:val="000D5963"/>
    <w:rsid w:val="000D5994"/>
    <w:rsid w:val="000D6FBC"/>
    <w:rsid w:val="000E09D2"/>
    <w:rsid w:val="000E39A4"/>
    <w:rsid w:val="000E3F88"/>
    <w:rsid w:val="000E42A9"/>
    <w:rsid w:val="000E55C4"/>
    <w:rsid w:val="000E7430"/>
    <w:rsid w:val="000E7DE0"/>
    <w:rsid w:val="000F3172"/>
    <w:rsid w:val="000F3FDF"/>
    <w:rsid w:val="000F48D6"/>
    <w:rsid w:val="000F589E"/>
    <w:rsid w:val="00100155"/>
    <w:rsid w:val="00100239"/>
    <w:rsid w:val="0010353E"/>
    <w:rsid w:val="00104D7F"/>
    <w:rsid w:val="001050D4"/>
    <w:rsid w:val="00105D90"/>
    <w:rsid w:val="00106227"/>
    <w:rsid w:val="00106D53"/>
    <w:rsid w:val="00112D98"/>
    <w:rsid w:val="00114A96"/>
    <w:rsid w:val="0011580F"/>
    <w:rsid w:val="00116510"/>
    <w:rsid w:val="00116FDA"/>
    <w:rsid w:val="001238CC"/>
    <w:rsid w:val="00124258"/>
    <w:rsid w:val="00124CFA"/>
    <w:rsid w:val="00125383"/>
    <w:rsid w:val="001262B5"/>
    <w:rsid w:val="001279D3"/>
    <w:rsid w:val="00127FA1"/>
    <w:rsid w:val="00137593"/>
    <w:rsid w:val="00137D0A"/>
    <w:rsid w:val="001433BC"/>
    <w:rsid w:val="00145E16"/>
    <w:rsid w:val="00147824"/>
    <w:rsid w:val="00150B92"/>
    <w:rsid w:val="00150CF9"/>
    <w:rsid w:val="00152769"/>
    <w:rsid w:val="0015379B"/>
    <w:rsid w:val="00155365"/>
    <w:rsid w:val="00160248"/>
    <w:rsid w:val="001602EF"/>
    <w:rsid w:val="00160782"/>
    <w:rsid w:val="00161CEE"/>
    <w:rsid w:val="00161D15"/>
    <w:rsid w:val="00162ECA"/>
    <w:rsid w:val="0016569C"/>
    <w:rsid w:val="001666E0"/>
    <w:rsid w:val="00167595"/>
    <w:rsid w:val="001706BE"/>
    <w:rsid w:val="00171947"/>
    <w:rsid w:val="001720F3"/>
    <w:rsid w:val="001726B2"/>
    <w:rsid w:val="0017357C"/>
    <w:rsid w:val="00175165"/>
    <w:rsid w:val="001756F6"/>
    <w:rsid w:val="00175D92"/>
    <w:rsid w:val="00180265"/>
    <w:rsid w:val="00181007"/>
    <w:rsid w:val="00184257"/>
    <w:rsid w:val="00186525"/>
    <w:rsid w:val="001879DB"/>
    <w:rsid w:val="00187C13"/>
    <w:rsid w:val="00187DD2"/>
    <w:rsid w:val="00193CA7"/>
    <w:rsid w:val="001A4414"/>
    <w:rsid w:val="001A6412"/>
    <w:rsid w:val="001B078D"/>
    <w:rsid w:val="001B4094"/>
    <w:rsid w:val="001C0671"/>
    <w:rsid w:val="001C2709"/>
    <w:rsid w:val="001C2ED5"/>
    <w:rsid w:val="001C31FF"/>
    <w:rsid w:val="001C3299"/>
    <w:rsid w:val="001C4FA9"/>
    <w:rsid w:val="001C7641"/>
    <w:rsid w:val="001D06AA"/>
    <w:rsid w:val="001D1C8F"/>
    <w:rsid w:val="001D3DCD"/>
    <w:rsid w:val="001D6647"/>
    <w:rsid w:val="001E4229"/>
    <w:rsid w:val="001E70F3"/>
    <w:rsid w:val="001F4E65"/>
    <w:rsid w:val="00201C31"/>
    <w:rsid w:val="002045FF"/>
    <w:rsid w:val="00205E67"/>
    <w:rsid w:val="00210D12"/>
    <w:rsid w:val="00215E92"/>
    <w:rsid w:val="00217AA4"/>
    <w:rsid w:val="002209B8"/>
    <w:rsid w:val="00221F78"/>
    <w:rsid w:val="00225572"/>
    <w:rsid w:val="00227714"/>
    <w:rsid w:val="00230E19"/>
    <w:rsid w:val="00233143"/>
    <w:rsid w:val="00234634"/>
    <w:rsid w:val="00234AD2"/>
    <w:rsid w:val="002356FC"/>
    <w:rsid w:val="00236E4E"/>
    <w:rsid w:val="002375D2"/>
    <w:rsid w:val="00240A56"/>
    <w:rsid w:val="00241CE8"/>
    <w:rsid w:val="00243A45"/>
    <w:rsid w:val="00247380"/>
    <w:rsid w:val="00247385"/>
    <w:rsid w:val="0025313D"/>
    <w:rsid w:val="002556C5"/>
    <w:rsid w:val="00255927"/>
    <w:rsid w:val="00257650"/>
    <w:rsid w:val="002622FD"/>
    <w:rsid w:val="00267E4D"/>
    <w:rsid w:val="00270FEF"/>
    <w:rsid w:val="00271B0C"/>
    <w:rsid w:val="0027208D"/>
    <w:rsid w:val="002758CB"/>
    <w:rsid w:val="00277600"/>
    <w:rsid w:val="002829CA"/>
    <w:rsid w:val="00283277"/>
    <w:rsid w:val="002838DA"/>
    <w:rsid w:val="00286928"/>
    <w:rsid w:val="00287021"/>
    <w:rsid w:val="002921E2"/>
    <w:rsid w:val="00293847"/>
    <w:rsid w:val="002A2814"/>
    <w:rsid w:val="002A2A1A"/>
    <w:rsid w:val="002A4544"/>
    <w:rsid w:val="002A6ADC"/>
    <w:rsid w:val="002B02C8"/>
    <w:rsid w:val="002B0D81"/>
    <w:rsid w:val="002B2C6C"/>
    <w:rsid w:val="002B3733"/>
    <w:rsid w:val="002B62B2"/>
    <w:rsid w:val="002B79DC"/>
    <w:rsid w:val="002C0F62"/>
    <w:rsid w:val="002C3041"/>
    <w:rsid w:val="002C317B"/>
    <w:rsid w:val="002C4F2F"/>
    <w:rsid w:val="002C6DC4"/>
    <w:rsid w:val="002C7DB2"/>
    <w:rsid w:val="002D0CFC"/>
    <w:rsid w:val="002D1FA6"/>
    <w:rsid w:val="002D5345"/>
    <w:rsid w:val="002D6608"/>
    <w:rsid w:val="002D66CE"/>
    <w:rsid w:val="002D68AC"/>
    <w:rsid w:val="002D789D"/>
    <w:rsid w:val="002D7D1A"/>
    <w:rsid w:val="002E41A3"/>
    <w:rsid w:val="002E518B"/>
    <w:rsid w:val="002E669D"/>
    <w:rsid w:val="002E6B7E"/>
    <w:rsid w:val="002E73CF"/>
    <w:rsid w:val="002E7864"/>
    <w:rsid w:val="002F25AD"/>
    <w:rsid w:val="002F2848"/>
    <w:rsid w:val="002F5A2F"/>
    <w:rsid w:val="002F6242"/>
    <w:rsid w:val="0030182F"/>
    <w:rsid w:val="00302FB5"/>
    <w:rsid w:val="0030435C"/>
    <w:rsid w:val="003068AD"/>
    <w:rsid w:val="003101CC"/>
    <w:rsid w:val="003142A5"/>
    <w:rsid w:val="0031452C"/>
    <w:rsid w:val="00317101"/>
    <w:rsid w:val="003219E8"/>
    <w:rsid w:val="00322284"/>
    <w:rsid w:val="00323C21"/>
    <w:rsid w:val="00324BBA"/>
    <w:rsid w:val="00330C97"/>
    <w:rsid w:val="0033351F"/>
    <w:rsid w:val="003343E8"/>
    <w:rsid w:val="00336954"/>
    <w:rsid w:val="00336CFC"/>
    <w:rsid w:val="00342F82"/>
    <w:rsid w:val="00352C61"/>
    <w:rsid w:val="0035313F"/>
    <w:rsid w:val="0036496A"/>
    <w:rsid w:val="003665D4"/>
    <w:rsid w:val="003666B8"/>
    <w:rsid w:val="00370E44"/>
    <w:rsid w:val="00371A95"/>
    <w:rsid w:val="003722EF"/>
    <w:rsid w:val="00374CA4"/>
    <w:rsid w:val="00377380"/>
    <w:rsid w:val="00377584"/>
    <w:rsid w:val="003778A1"/>
    <w:rsid w:val="003779FC"/>
    <w:rsid w:val="00382505"/>
    <w:rsid w:val="00385360"/>
    <w:rsid w:val="00387CD4"/>
    <w:rsid w:val="00387EEE"/>
    <w:rsid w:val="00391AA2"/>
    <w:rsid w:val="00391FD7"/>
    <w:rsid w:val="003929B5"/>
    <w:rsid w:val="003952A3"/>
    <w:rsid w:val="0039790E"/>
    <w:rsid w:val="003A21DF"/>
    <w:rsid w:val="003A3CFD"/>
    <w:rsid w:val="003A4388"/>
    <w:rsid w:val="003A5C7F"/>
    <w:rsid w:val="003A690F"/>
    <w:rsid w:val="003A7396"/>
    <w:rsid w:val="003B083C"/>
    <w:rsid w:val="003B0F87"/>
    <w:rsid w:val="003B258D"/>
    <w:rsid w:val="003B28A9"/>
    <w:rsid w:val="003B334A"/>
    <w:rsid w:val="003B5E14"/>
    <w:rsid w:val="003C41D4"/>
    <w:rsid w:val="003C5631"/>
    <w:rsid w:val="003C7621"/>
    <w:rsid w:val="003C78F0"/>
    <w:rsid w:val="003D06C8"/>
    <w:rsid w:val="003E01F4"/>
    <w:rsid w:val="003E185E"/>
    <w:rsid w:val="003E1981"/>
    <w:rsid w:val="003E3E88"/>
    <w:rsid w:val="003E4B15"/>
    <w:rsid w:val="003E5478"/>
    <w:rsid w:val="003E58DD"/>
    <w:rsid w:val="003F105B"/>
    <w:rsid w:val="003F2319"/>
    <w:rsid w:val="003F404C"/>
    <w:rsid w:val="003F7247"/>
    <w:rsid w:val="003F739A"/>
    <w:rsid w:val="00400DBD"/>
    <w:rsid w:val="00403748"/>
    <w:rsid w:val="00404D5F"/>
    <w:rsid w:val="00406360"/>
    <w:rsid w:val="0040701B"/>
    <w:rsid w:val="0040783C"/>
    <w:rsid w:val="00411FE4"/>
    <w:rsid w:val="004132AB"/>
    <w:rsid w:val="004171EC"/>
    <w:rsid w:val="00423383"/>
    <w:rsid w:val="0042570D"/>
    <w:rsid w:val="004261C8"/>
    <w:rsid w:val="00432938"/>
    <w:rsid w:val="0044172E"/>
    <w:rsid w:val="0044357D"/>
    <w:rsid w:val="00443E24"/>
    <w:rsid w:val="00444008"/>
    <w:rsid w:val="00444B0C"/>
    <w:rsid w:val="00446146"/>
    <w:rsid w:val="004465B7"/>
    <w:rsid w:val="0044683C"/>
    <w:rsid w:val="00446A2A"/>
    <w:rsid w:val="00450B90"/>
    <w:rsid w:val="00450C5E"/>
    <w:rsid w:val="00450DBD"/>
    <w:rsid w:val="00454857"/>
    <w:rsid w:val="00454E62"/>
    <w:rsid w:val="0045686C"/>
    <w:rsid w:val="004612C2"/>
    <w:rsid w:val="004622D1"/>
    <w:rsid w:val="00462C15"/>
    <w:rsid w:val="004663DA"/>
    <w:rsid w:val="004715C8"/>
    <w:rsid w:val="00472625"/>
    <w:rsid w:val="004728F6"/>
    <w:rsid w:val="0047406C"/>
    <w:rsid w:val="00474151"/>
    <w:rsid w:val="0047492B"/>
    <w:rsid w:val="00483327"/>
    <w:rsid w:val="004842C6"/>
    <w:rsid w:val="004853F3"/>
    <w:rsid w:val="0048797B"/>
    <w:rsid w:val="00490BD2"/>
    <w:rsid w:val="00494949"/>
    <w:rsid w:val="00495FD8"/>
    <w:rsid w:val="004A0030"/>
    <w:rsid w:val="004A1CF9"/>
    <w:rsid w:val="004A3786"/>
    <w:rsid w:val="004A7A37"/>
    <w:rsid w:val="004B01ED"/>
    <w:rsid w:val="004B0824"/>
    <w:rsid w:val="004B1863"/>
    <w:rsid w:val="004B1EC0"/>
    <w:rsid w:val="004B6077"/>
    <w:rsid w:val="004B6957"/>
    <w:rsid w:val="004C04CC"/>
    <w:rsid w:val="004C16C5"/>
    <w:rsid w:val="004C1F0C"/>
    <w:rsid w:val="004C2E73"/>
    <w:rsid w:val="004C369F"/>
    <w:rsid w:val="004D14C5"/>
    <w:rsid w:val="004D3D9D"/>
    <w:rsid w:val="004D3E03"/>
    <w:rsid w:val="004D4B10"/>
    <w:rsid w:val="004D761A"/>
    <w:rsid w:val="004E0473"/>
    <w:rsid w:val="004E12A7"/>
    <w:rsid w:val="004E1A41"/>
    <w:rsid w:val="004E5704"/>
    <w:rsid w:val="004E63FD"/>
    <w:rsid w:val="004E6741"/>
    <w:rsid w:val="004F1DB3"/>
    <w:rsid w:val="004F2370"/>
    <w:rsid w:val="004F3D48"/>
    <w:rsid w:val="004F50D3"/>
    <w:rsid w:val="004F6157"/>
    <w:rsid w:val="00503B1F"/>
    <w:rsid w:val="005047C6"/>
    <w:rsid w:val="00506B2C"/>
    <w:rsid w:val="005077D1"/>
    <w:rsid w:val="00507FDE"/>
    <w:rsid w:val="005152C7"/>
    <w:rsid w:val="005163B7"/>
    <w:rsid w:val="00516E67"/>
    <w:rsid w:val="00520B16"/>
    <w:rsid w:val="00523C5A"/>
    <w:rsid w:val="00524D09"/>
    <w:rsid w:val="0053047C"/>
    <w:rsid w:val="0053094B"/>
    <w:rsid w:val="00530F01"/>
    <w:rsid w:val="00533518"/>
    <w:rsid w:val="00534042"/>
    <w:rsid w:val="00543C92"/>
    <w:rsid w:val="00546A29"/>
    <w:rsid w:val="0055053E"/>
    <w:rsid w:val="00550B8A"/>
    <w:rsid w:val="005512DD"/>
    <w:rsid w:val="00554115"/>
    <w:rsid w:val="0055491B"/>
    <w:rsid w:val="005573AF"/>
    <w:rsid w:val="005623A7"/>
    <w:rsid w:val="00562671"/>
    <w:rsid w:val="00563014"/>
    <w:rsid w:val="005638A8"/>
    <w:rsid w:val="00571AA7"/>
    <w:rsid w:val="005745DE"/>
    <w:rsid w:val="00575C2B"/>
    <w:rsid w:val="0058313D"/>
    <w:rsid w:val="005831C5"/>
    <w:rsid w:val="0058467D"/>
    <w:rsid w:val="0059736F"/>
    <w:rsid w:val="005A142D"/>
    <w:rsid w:val="005A285E"/>
    <w:rsid w:val="005A3EA4"/>
    <w:rsid w:val="005A4A50"/>
    <w:rsid w:val="005A5B06"/>
    <w:rsid w:val="005A7E6A"/>
    <w:rsid w:val="005B240D"/>
    <w:rsid w:val="005B3DD6"/>
    <w:rsid w:val="005B64B6"/>
    <w:rsid w:val="005B7A4E"/>
    <w:rsid w:val="005C0FB4"/>
    <w:rsid w:val="005C1D46"/>
    <w:rsid w:val="005C2783"/>
    <w:rsid w:val="005C3946"/>
    <w:rsid w:val="005C6629"/>
    <w:rsid w:val="005C7942"/>
    <w:rsid w:val="005D41FB"/>
    <w:rsid w:val="005D538C"/>
    <w:rsid w:val="005D5999"/>
    <w:rsid w:val="005E21E0"/>
    <w:rsid w:val="005E4D64"/>
    <w:rsid w:val="005E6F3B"/>
    <w:rsid w:val="005E70A3"/>
    <w:rsid w:val="005E7432"/>
    <w:rsid w:val="005E7A7B"/>
    <w:rsid w:val="005F64D4"/>
    <w:rsid w:val="005F6970"/>
    <w:rsid w:val="005F70D4"/>
    <w:rsid w:val="00600AB8"/>
    <w:rsid w:val="00601F47"/>
    <w:rsid w:val="00606652"/>
    <w:rsid w:val="00610438"/>
    <w:rsid w:val="006124CB"/>
    <w:rsid w:val="006170A3"/>
    <w:rsid w:val="00625A25"/>
    <w:rsid w:val="00626000"/>
    <w:rsid w:val="00633E31"/>
    <w:rsid w:val="00635A97"/>
    <w:rsid w:val="006360B5"/>
    <w:rsid w:val="00642AC5"/>
    <w:rsid w:val="00642E41"/>
    <w:rsid w:val="0064398C"/>
    <w:rsid w:val="00647A70"/>
    <w:rsid w:val="00652769"/>
    <w:rsid w:val="00654143"/>
    <w:rsid w:val="00654AA2"/>
    <w:rsid w:val="0065689E"/>
    <w:rsid w:val="00660BF3"/>
    <w:rsid w:val="006614AA"/>
    <w:rsid w:val="00661D9D"/>
    <w:rsid w:val="00662723"/>
    <w:rsid w:val="00662BE8"/>
    <w:rsid w:val="00670822"/>
    <w:rsid w:val="00670F82"/>
    <w:rsid w:val="00672DBC"/>
    <w:rsid w:val="00673AD0"/>
    <w:rsid w:val="00674DFE"/>
    <w:rsid w:val="0068222E"/>
    <w:rsid w:val="0068409B"/>
    <w:rsid w:val="00684D79"/>
    <w:rsid w:val="00696A85"/>
    <w:rsid w:val="006A15DC"/>
    <w:rsid w:val="006A1E23"/>
    <w:rsid w:val="006A32FB"/>
    <w:rsid w:val="006B0101"/>
    <w:rsid w:val="006B4B7F"/>
    <w:rsid w:val="006B5CAE"/>
    <w:rsid w:val="006C62A9"/>
    <w:rsid w:val="006C70BB"/>
    <w:rsid w:val="006C72C8"/>
    <w:rsid w:val="006D5264"/>
    <w:rsid w:val="006D581B"/>
    <w:rsid w:val="006E03EA"/>
    <w:rsid w:val="006E59F9"/>
    <w:rsid w:val="006E758A"/>
    <w:rsid w:val="006F04B1"/>
    <w:rsid w:val="006F188B"/>
    <w:rsid w:val="006F373D"/>
    <w:rsid w:val="006F4F42"/>
    <w:rsid w:val="006F683B"/>
    <w:rsid w:val="006F69EB"/>
    <w:rsid w:val="006F7B0F"/>
    <w:rsid w:val="007025BB"/>
    <w:rsid w:val="00703269"/>
    <w:rsid w:val="0070354E"/>
    <w:rsid w:val="00705C76"/>
    <w:rsid w:val="00711054"/>
    <w:rsid w:val="00714FEA"/>
    <w:rsid w:val="00716792"/>
    <w:rsid w:val="00720F10"/>
    <w:rsid w:val="007247B2"/>
    <w:rsid w:val="007254E0"/>
    <w:rsid w:val="00725DBD"/>
    <w:rsid w:val="00727C5E"/>
    <w:rsid w:val="00732F80"/>
    <w:rsid w:val="00735436"/>
    <w:rsid w:val="007524F8"/>
    <w:rsid w:val="00752AEA"/>
    <w:rsid w:val="00753184"/>
    <w:rsid w:val="00756265"/>
    <w:rsid w:val="00760317"/>
    <w:rsid w:val="00765420"/>
    <w:rsid w:val="00767F8A"/>
    <w:rsid w:val="007719AD"/>
    <w:rsid w:val="00772618"/>
    <w:rsid w:val="0077286E"/>
    <w:rsid w:val="00774A34"/>
    <w:rsid w:val="0077631E"/>
    <w:rsid w:val="0077657E"/>
    <w:rsid w:val="00776CFC"/>
    <w:rsid w:val="007802D4"/>
    <w:rsid w:val="0078096E"/>
    <w:rsid w:val="00781005"/>
    <w:rsid w:val="00781B2C"/>
    <w:rsid w:val="00782E44"/>
    <w:rsid w:val="00782F06"/>
    <w:rsid w:val="007851D6"/>
    <w:rsid w:val="00785A4C"/>
    <w:rsid w:val="00786DF4"/>
    <w:rsid w:val="0079177D"/>
    <w:rsid w:val="00792928"/>
    <w:rsid w:val="007955CA"/>
    <w:rsid w:val="0079643D"/>
    <w:rsid w:val="007A0F2D"/>
    <w:rsid w:val="007A4B4D"/>
    <w:rsid w:val="007B7DD8"/>
    <w:rsid w:val="007C1B15"/>
    <w:rsid w:val="007C2103"/>
    <w:rsid w:val="007C3D03"/>
    <w:rsid w:val="007C5444"/>
    <w:rsid w:val="007D0391"/>
    <w:rsid w:val="007D0FA3"/>
    <w:rsid w:val="007D3ACF"/>
    <w:rsid w:val="007D538D"/>
    <w:rsid w:val="007D68DF"/>
    <w:rsid w:val="007D6C62"/>
    <w:rsid w:val="007E3428"/>
    <w:rsid w:val="007E3A58"/>
    <w:rsid w:val="007F1E34"/>
    <w:rsid w:val="007F1FFC"/>
    <w:rsid w:val="007F20A8"/>
    <w:rsid w:val="007F2AF2"/>
    <w:rsid w:val="007F2CEE"/>
    <w:rsid w:val="007F3EDB"/>
    <w:rsid w:val="007F592B"/>
    <w:rsid w:val="007F6457"/>
    <w:rsid w:val="007F6BA0"/>
    <w:rsid w:val="007F717D"/>
    <w:rsid w:val="00802EE4"/>
    <w:rsid w:val="00803CA3"/>
    <w:rsid w:val="00805705"/>
    <w:rsid w:val="008068B6"/>
    <w:rsid w:val="00812263"/>
    <w:rsid w:val="00820A6A"/>
    <w:rsid w:val="00821BBD"/>
    <w:rsid w:val="0082785F"/>
    <w:rsid w:val="00827F13"/>
    <w:rsid w:val="00831D16"/>
    <w:rsid w:val="0083410C"/>
    <w:rsid w:val="00834E47"/>
    <w:rsid w:val="00841739"/>
    <w:rsid w:val="008421FE"/>
    <w:rsid w:val="0084239E"/>
    <w:rsid w:val="00843E83"/>
    <w:rsid w:val="008454B8"/>
    <w:rsid w:val="0084717F"/>
    <w:rsid w:val="008507ED"/>
    <w:rsid w:val="00852DD8"/>
    <w:rsid w:val="00854BE1"/>
    <w:rsid w:val="00860267"/>
    <w:rsid w:val="00861ABE"/>
    <w:rsid w:val="008620E1"/>
    <w:rsid w:val="00863C18"/>
    <w:rsid w:val="00864712"/>
    <w:rsid w:val="00865E7C"/>
    <w:rsid w:val="00865F31"/>
    <w:rsid w:val="0087249E"/>
    <w:rsid w:val="00872C4F"/>
    <w:rsid w:val="008747B7"/>
    <w:rsid w:val="00875270"/>
    <w:rsid w:val="00875FEE"/>
    <w:rsid w:val="00876688"/>
    <w:rsid w:val="00876AB9"/>
    <w:rsid w:val="00881A0F"/>
    <w:rsid w:val="00883102"/>
    <w:rsid w:val="00883232"/>
    <w:rsid w:val="00884139"/>
    <w:rsid w:val="00885DD7"/>
    <w:rsid w:val="00894F95"/>
    <w:rsid w:val="008962DC"/>
    <w:rsid w:val="008A007A"/>
    <w:rsid w:val="008A2127"/>
    <w:rsid w:val="008A6DAC"/>
    <w:rsid w:val="008A77C5"/>
    <w:rsid w:val="008B1AC3"/>
    <w:rsid w:val="008B5489"/>
    <w:rsid w:val="008B7A93"/>
    <w:rsid w:val="008B7ED8"/>
    <w:rsid w:val="008C4AF4"/>
    <w:rsid w:val="008C6E3E"/>
    <w:rsid w:val="008C79B3"/>
    <w:rsid w:val="008C7BC4"/>
    <w:rsid w:val="008D20B7"/>
    <w:rsid w:val="008D45C4"/>
    <w:rsid w:val="008D492D"/>
    <w:rsid w:val="008D591B"/>
    <w:rsid w:val="008D59BE"/>
    <w:rsid w:val="008E05FC"/>
    <w:rsid w:val="008E195B"/>
    <w:rsid w:val="008E31C0"/>
    <w:rsid w:val="008E630C"/>
    <w:rsid w:val="008F0861"/>
    <w:rsid w:val="008F125F"/>
    <w:rsid w:val="008F200C"/>
    <w:rsid w:val="008F45E4"/>
    <w:rsid w:val="008F5D2C"/>
    <w:rsid w:val="008F6049"/>
    <w:rsid w:val="008F7D5D"/>
    <w:rsid w:val="009004B5"/>
    <w:rsid w:val="009030EE"/>
    <w:rsid w:val="00911306"/>
    <w:rsid w:val="0091165B"/>
    <w:rsid w:val="00912354"/>
    <w:rsid w:val="00913155"/>
    <w:rsid w:val="009135F3"/>
    <w:rsid w:val="00913AE4"/>
    <w:rsid w:val="00914AA1"/>
    <w:rsid w:val="0091516D"/>
    <w:rsid w:val="00916C7B"/>
    <w:rsid w:val="0091701B"/>
    <w:rsid w:val="009177A8"/>
    <w:rsid w:val="0092153C"/>
    <w:rsid w:val="00927957"/>
    <w:rsid w:val="00927B93"/>
    <w:rsid w:val="00934FBF"/>
    <w:rsid w:val="009376E8"/>
    <w:rsid w:val="00945A5C"/>
    <w:rsid w:val="00946A24"/>
    <w:rsid w:val="00946EAE"/>
    <w:rsid w:val="00952668"/>
    <w:rsid w:val="00952A8C"/>
    <w:rsid w:val="00952F7D"/>
    <w:rsid w:val="00953615"/>
    <w:rsid w:val="00953B08"/>
    <w:rsid w:val="00954264"/>
    <w:rsid w:val="00955B2C"/>
    <w:rsid w:val="0095643D"/>
    <w:rsid w:val="00957435"/>
    <w:rsid w:val="00961C25"/>
    <w:rsid w:val="00966756"/>
    <w:rsid w:val="00971DAA"/>
    <w:rsid w:val="00974AAE"/>
    <w:rsid w:val="00974EBF"/>
    <w:rsid w:val="00975419"/>
    <w:rsid w:val="00977ADA"/>
    <w:rsid w:val="009823DA"/>
    <w:rsid w:val="009855C0"/>
    <w:rsid w:val="009873B8"/>
    <w:rsid w:val="00987ED8"/>
    <w:rsid w:val="00990362"/>
    <w:rsid w:val="009905AD"/>
    <w:rsid w:val="00993B52"/>
    <w:rsid w:val="00994D10"/>
    <w:rsid w:val="00995AC1"/>
    <w:rsid w:val="00996389"/>
    <w:rsid w:val="009A0D3D"/>
    <w:rsid w:val="009A1128"/>
    <w:rsid w:val="009A207C"/>
    <w:rsid w:val="009B1D28"/>
    <w:rsid w:val="009B66A7"/>
    <w:rsid w:val="009C142A"/>
    <w:rsid w:val="009C433E"/>
    <w:rsid w:val="009C4519"/>
    <w:rsid w:val="009C4BB0"/>
    <w:rsid w:val="009D1021"/>
    <w:rsid w:val="009D219F"/>
    <w:rsid w:val="009D3304"/>
    <w:rsid w:val="009D6C86"/>
    <w:rsid w:val="009E10C2"/>
    <w:rsid w:val="009E1E1B"/>
    <w:rsid w:val="009E23D5"/>
    <w:rsid w:val="009E3B7E"/>
    <w:rsid w:val="009E44DC"/>
    <w:rsid w:val="009E4AF6"/>
    <w:rsid w:val="009E5256"/>
    <w:rsid w:val="009E5AE9"/>
    <w:rsid w:val="009E7C5A"/>
    <w:rsid w:val="009F0C14"/>
    <w:rsid w:val="009F175A"/>
    <w:rsid w:val="009F56E1"/>
    <w:rsid w:val="00A0219D"/>
    <w:rsid w:val="00A02E68"/>
    <w:rsid w:val="00A05323"/>
    <w:rsid w:val="00A05341"/>
    <w:rsid w:val="00A064FB"/>
    <w:rsid w:val="00A10371"/>
    <w:rsid w:val="00A15CE0"/>
    <w:rsid w:val="00A15D0D"/>
    <w:rsid w:val="00A16230"/>
    <w:rsid w:val="00A20120"/>
    <w:rsid w:val="00A239E0"/>
    <w:rsid w:val="00A23E01"/>
    <w:rsid w:val="00A2471B"/>
    <w:rsid w:val="00A34135"/>
    <w:rsid w:val="00A37FE4"/>
    <w:rsid w:val="00A42F23"/>
    <w:rsid w:val="00A461E8"/>
    <w:rsid w:val="00A46FE5"/>
    <w:rsid w:val="00A50291"/>
    <w:rsid w:val="00A57420"/>
    <w:rsid w:val="00A614AF"/>
    <w:rsid w:val="00A62376"/>
    <w:rsid w:val="00A65765"/>
    <w:rsid w:val="00A7184C"/>
    <w:rsid w:val="00A73025"/>
    <w:rsid w:val="00A7748C"/>
    <w:rsid w:val="00A81D3F"/>
    <w:rsid w:val="00A83D52"/>
    <w:rsid w:val="00A87258"/>
    <w:rsid w:val="00AA10C9"/>
    <w:rsid w:val="00AA32B9"/>
    <w:rsid w:val="00AA430C"/>
    <w:rsid w:val="00AA56DF"/>
    <w:rsid w:val="00AB0901"/>
    <w:rsid w:val="00AB4859"/>
    <w:rsid w:val="00AB4C97"/>
    <w:rsid w:val="00AB6035"/>
    <w:rsid w:val="00AB60EA"/>
    <w:rsid w:val="00AB6608"/>
    <w:rsid w:val="00AB7A85"/>
    <w:rsid w:val="00AC7271"/>
    <w:rsid w:val="00AC7B9F"/>
    <w:rsid w:val="00AD0BB0"/>
    <w:rsid w:val="00AD585C"/>
    <w:rsid w:val="00AE0F80"/>
    <w:rsid w:val="00AE12D2"/>
    <w:rsid w:val="00AE1EC3"/>
    <w:rsid w:val="00AE3808"/>
    <w:rsid w:val="00AE3D77"/>
    <w:rsid w:val="00AE4347"/>
    <w:rsid w:val="00AE65C6"/>
    <w:rsid w:val="00AF1890"/>
    <w:rsid w:val="00AF2C11"/>
    <w:rsid w:val="00AF2E7F"/>
    <w:rsid w:val="00AF3145"/>
    <w:rsid w:val="00AF45CD"/>
    <w:rsid w:val="00AF481B"/>
    <w:rsid w:val="00AF5FE1"/>
    <w:rsid w:val="00AF74B2"/>
    <w:rsid w:val="00B03F43"/>
    <w:rsid w:val="00B0447D"/>
    <w:rsid w:val="00B04F78"/>
    <w:rsid w:val="00B05FCB"/>
    <w:rsid w:val="00B10E89"/>
    <w:rsid w:val="00B11174"/>
    <w:rsid w:val="00B12759"/>
    <w:rsid w:val="00B12A48"/>
    <w:rsid w:val="00B1734A"/>
    <w:rsid w:val="00B24689"/>
    <w:rsid w:val="00B331B3"/>
    <w:rsid w:val="00B44B21"/>
    <w:rsid w:val="00B46164"/>
    <w:rsid w:val="00B46BD7"/>
    <w:rsid w:val="00B52D89"/>
    <w:rsid w:val="00B530F4"/>
    <w:rsid w:val="00B56451"/>
    <w:rsid w:val="00B57115"/>
    <w:rsid w:val="00B61463"/>
    <w:rsid w:val="00B66FDD"/>
    <w:rsid w:val="00B67AAA"/>
    <w:rsid w:val="00B7092F"/>
    <w:rsid w:val="00B71ADC"/>
    <w:rsid w:val="00B72AA7"/>
    <w:rsid w:val="00B74F5F"/>
    <w:rsid w:val="00B74FF9"/>
    <w:rsid w:val="00B7753B"/>
    <w:rsid w:val="00B77582"/>
    <w:rsid w:val="00B80C30"/>
    <w:rsid w:val="00B82439"/>
    <w:rsid w:val="00B832A4"/>
    <w:rsid w:val="00B837AE"/>
    <w:rsid w:val="00B839E4"/>
    <w:rsid w:val="00B918C1"/>
    <w:rsid w:val="00B91BE3"/>
    <w:rsid w:val="00B92030"/>
    <w:rsid w:val="00B93ADA"/>
    <w:rsid w:val="00B95FF1"/>
    <w:rsid w:val="00B9649E"/>
    <w:rsid w:val="00B976E0"/>
    <w:rsid w:val="00BA3E5B"/>
    <w:rsid w:val="00BA7258"/>
    <w:rsid w:val="00BA7BF5"/>
    <w:rsid w:val="00BB1DD6"/>
    <w:rsid w:val="00BB4BAE"/>
    <w:rsid w:val="00BB6B95"/>
    <w:rsid w:val="00BB7758"/>
    <w:rsid w:val="00BC1949"/>
    <w:rsid w:val="00BC6E1A"/>
    <w:rsid w:val="00BC765E"/>
    <w:rsid w:val="00BD10CB"/>
    <w:rsid w:val="00BD5412"/>
    <w:rsid w:val="00BE1629"/>
    <w:rsid w:val="00BE21D8"/>
    <w:rsid w:val="00BE4C34"/>
    <w:rsid w:val="00BE5800"/>
    <w:rsid w:val="00BE687C"/>
    <w:rsid w:val="00BF0F26"/>
    <w:rsid w:val="00BF39AF"/>
    <w:rsid w:val="00BF573E"/>
    <w:rsid w:val="00C006C7"/>
    <w:rsid w:val="00C04059"/>
    <w:rsid w:val="00C068E8"/>
    <w:rsid w:val="00C1021E"/>
    <w:rsid w:val="00C10A06"/>
    <w:rsid w:val="00C156DA"/>
    <w:rsid w:val="00C15BB0"/>
    <w:rsid w:val="00C165C6"/>
    <w:rsid w:val="00C16C11"/>
    <w:rsid w:val="00C16CD7"/>
    <w:rsid w:val="00C173B7"/>
    <w:rsid w:val="00C17FF1"/>
    <w:rsid w:val="00C214F2"/>
    <w:rsid w:val="00C23214"/>
    <w:rsid w:val="00C26695"/>
    <w:rsid w:val="00C31631"/>
    <w:rsid w:val="00C31F00"/>
    <w:rsid w:val="00C3260A"/>
    <w:rsid w:val="00C32C15"/>
    <w:rsid w:val="00C33054"/>
    <w:rsid w:val="00C33EC2"/>
    <w:rsid w:val="00C3587A"/>
    <w:rsid w:val="00C3624E"/>
    <w:rsid w:val="00C41A79"/>
    <w:rsid w:val="00C42957"/>
    <w:rsid w:val="00C438F7"/>
    <w:rsid w:val="00C43FDC"/>
    <w:rsid w:val="00C44484"/>
    <w:rsid w:val="00C454DE"/>
    <w:rsid w:val="00C50391"/>
    <w:rsid w:val="00C506ED"/>
    <w:rsid w:val="00C508D0"/>
    <w:rsid w:val="00C50EFF"/>
    <w:rsid w:val="00C52282"/>
    <w:rsid w:val="00C53117"/>
    <w:rsid w:val="00C570E6"/>
    <w:rsid w:val="00C6231B"/>
    <w:rsid w:val="00C65CC4"/>
    <w:rsid w:val="00C6671D"/>
    <w:rsid w:val="00C71A39"/>
    <w:rsid w:val="00C73453"/>
    <w:rsid w:val="00C73F01"/>
    <w:rsid w:val="00C7493B"/>
    <w:rsid w:val="00C75665"/>
    <w:rsid w:val="00C7595F"/>
    <w:rsid w:val="00C76048"/>
    <w:rsid w:val="00C76B45"/>
    <w:rsid w:val="00C77F79"/>
    <w:rsid w:val="00C8147D"/>
    <w:rsid w:val="00C820E6"/>
    <w:rsid w:val="00C84208"/>
    <w:rsid w:val="00C84399"/>
    <w:rsid w:val="00C85518"/>
    <w:rsid w:val="00C857F0"/>
    <w:rsid w:val="00C931E7"/>
    <w:rsid w:val="00C93C19"/>
    <w:rsid w:val="00C94576"/>
    <w:rsid w:val="00C95C99"/>
    <w:rsid w:val="00C9724E"/>
    <w:rsid w:val="00C976AD"/>
    <w:rsid w:val="00CB0F7E"/>
    <w:rsid w:val="00CB3724"/>
    <w:rsid w:val="00CB4A48"/>
    <w:rsid w:val="00CB6376"/>
    <w:rsid w:val="00CB7DAF"/>
    <w:rsid w:val="00CC1741"/>
    <w:rsid w:val="00CC5162"/>
    <w:rsid w:val="00CD1C38"/>
    <w:rsid w:val="00CD2B7F"/>
    <w:rsid w:val="00CD3A63"/>
    <w:rsid w:val="00CD42C4"/>
    <w:rsid w:val="00CD590F"/>
    <w:rsid w:val="00CE05CE"/>
    <w:rsid w:val="00CE3CCE"/>
    <w:rsid w:val="00CF1266"/>
    <w:rsid w:val="00CF3A06"/>
    <w:rsid w:val="00CF47CE"/>
    <w:rsid w:val="00CF5489"/>
    <w:rsid w:val="00CF6B50"/>
    <w:rsid w:val="00D04BB5"/>
    <w:rsid w:val="00D066D3"/>
    <w:rsid w:val="00D07F99"/>
    <w:rsid w:val="00D106EE"/>
    <w:rsid w:val="00D1447A"/>
    <w:rsid w:val="00D16B10"/>
    <w:rsid w:val="00D17491"/>
    <w:rsid w:val="00D2147A"/>
    <w:rsid w:val="00D2164F"/>
    <w:rsid w:val="00D22F1F"/>
    <w:rsid w:val="00D234D6"/>
    <w:rsid w:val="00D26CE3"/>
    <w:rsid w:val="00D30A74"/>
    <w:rsid w:val="00D31865"/>
    <w:rsid w:val="00D33384"/>
    <w:rsid w:val="00D34CD0"/>
    <w:rsid w:val="00D34D27"/>
    <w:rsid w:val="00D37E2E"/>
    <w:rsid w:val="00D45448"/>
    <w:rsid w:val="00D471DC"/>
    <w:rsid w:val="00D51793"/>
    <w:rsid w:val="00D51915"/>
    <w:rsid w:val="00D52826"/>
    <w:rsid w:val="00D52F50"/>
    <w:rsid w:val="00D54B9C"/>
    <w:rsid w:val="00D550F0"/>
    <w:rsid w:val="00D57FCB"/>
    <w:rsid w:val="00D60AB4"/>
    <w:rsid w:val="00D61ADC"/>
    <w:rsid w:val="00D72C2E"/>
    <w:rsid w:val="00D72FEB"/>
    <w:rsid w:val="00D738AA"/>
    <w:rsid w:val="00D76387"/>
    <w:rsid w:val="00D775C1"/>
    <w:rsid w:val="00D8213C"/>
    <w:rsid w:val="00D84298"/>
    <w:rsid w:val="00D86213"/>
    <w:rsid w:val="00D8631E"/>
    <w:rsid w:val="00D86EE5"/>
    <w:rsid w:val="00D87CF5"/>
    <w:rsid w:val="00D9394F"/>
    <w:rsid w:val="00D93DA4"/>
    <w:rsid w:val="00D9441A"/>
    <w:rsid w:val="00D951E8"/>
    <w:rsid w:val="00D977A3"/>
    <w:rsid w:val="00DA012F"/>
    <w:rsid w:val="00DA0883"/>
    <w:rsid w:val="00DA0A97"/>
    <w:rsid w:val="00DA1BC3"/>
    <w:rsid w:val="00DA32D0"/>
    <w:rsid w:val="00DA3749"/>
    <w:rsid w:val="00DA5797"/>
    <w:rsid w:val="00DA5D18"/>
    <w:rsid w:val="00DB0033"/>
    <w:rsid w:val="00DB1755"/>
    <w:rsid w:val="00DB3547"/>
    <w:rsid w:val="00DC3E31"/>
    <w:rsid w:val="00DC4E18"/>
    <w:rsid w:val="00DD0F51"/>
    <w:rsid w:val="00DD38B5"/>
    <w:rsid w:val="00DD3A54"/>
    <w:rsid w:val="00DD3F33"/>
    <w:rsid w:val="00DD6ACC"/>
    <w:rsid w:val="00DE1218"/>
    <w:rsid w:val="00DE1C15"/>
    <w:rsid w:val="00DE3AD6"/>
    <w:rsid w:val="00DE4C23"/>
    <w:rsid w:val="00DE5F65"/>
    <w:rsid w:val="00DE72E6"/>
    <w:rsid w:val="00DF0264"/>
    <w:rsid w:val="00DF0412"/>
    <w:rsid w:val="00DF0F3E"/>
    <w:rsid w:val="00DF1A67"/>
    <w:rsid w:val="00DF35DD"/>
    <w:rsid w:val="00E01E84"/>
    <w:rsid w:val="00E054E5"/>
    <w:rsid w:val="00E064A3"/>
    <w:rsid w:val="00E11DE4"/>
    <w:rsid w:val="00E11E42"/>
    <w:rsid w:val="00E129CB"/>
    <w:rsid w:val="00E156FB"/>
    <w:rsid w:val="00E16E9A"/>
    <w:rsid w:val="00E2098A"/>
    <w:rsid w:val="00E26218"/>
    <w:rsid w:val="00E2638C"/>
    <w:rsid w:val="00E3262D"/>
    <w:rsid w:val="00E328D9"/>
    <w:rsid w:val="00E373E6"/>
    <w:rsid w:val="00E379F5"/>
    <w:rsid w:val="00E416F8"/>
    <w:rsid w:val="00E42162"/>
    <w:rsid w:val="00E437D8"/>
    <w:rsid w:val="00E47070"/>
    <w:rsid w:val="00E51DF1"/>
    <w:rsid w:val="00E526F8"/>
    <w:rsid w:val="00E52BD7"/>
    <w:rsid w:val="00E556C9"/>
    <w:rsid w:val="00E56B8A"/>
    <w:rsid w:val="00E57FB4"/>
    <w:rsid w:val="00E62BD8"/>
    <w:rsid w:val="00E6397E"/>
    <w:rsid w:val="00E6478C"/>
    <w:rsid w:val="00E649D3"/>
    <w:rsid w:val="00E703DC"/>
    <w:rsid w:val="00E70650"/>
    <w:rsid w:val="00E74A2B"/>
    <w:rsid w:val="00E75982"/>
    <w:rsid w:val="00E77D4E"/>
    <w:rsid w:val="00E8335B"/>
    <w:rsid w:val="00E8628D"/>
    <w:rsid w:val="00E90327"/>
    <w:rsid w:val="00E950A8"/>
    <w:rsid w:val="00E969BC"/>
    <w:rsid w:val="00E9793D"/>
    <w:rsid w:val="00EA0577"/>
    <w:rsid w:val="00EA1877"/>
    <w:rsid w:val="00EA2DFD"/>
    <w:rsid w:val="00EA2FB0"/>
    <w:rsid w:val="00EA4241"/>
    <w:rsid w:val="00EA4398"/>
    <w:rsid w:val="00EA571D"/>
    <w:rsid w:val="00EA6D1D"/>
    <w:rsid w:val="00EB16A4"/>
    <w:rsid w:val="00EB2408"/>
    <w:rsid w:val="00EB4CB9"/>
    <w:rsid w:val="00EB4E69"/>
    <w:rsid w:val="00EB5797"/>
    <w:rsid w:val="00EC016D"/>
    <w:rsid w:val="00EC0F1D"/>
    <w:rsid w:val="00EC1610"/>
    <w:rsid w:val="00EC1D41"/>
    <w:rsid w:val="00EC296F"/>
    <w:rsid w:val="00EC3BD0"/>
    <w:rsid w:val="00EC73F6"/>
    <w:rsid w:val="00EC776F"/>
    <w:rsid w:val="00ED2A24"/>
    <w:rsid w:val="00ED2E2D"/>
    <w:rsid w:val="00ED557B"/>
    <w:rsid w:val="00ED5B10"/>
    <w:rsid w:val="00ED5CD4"/>
    <w:rsid w:val="00ED5CFE"/>
    <w:rsid w:val="00ED66EC"/>
    <w:rsid w:val="00EE2316"/>
    <w:rsid w:val="00EE3E08"/>
    <w:rsid w:val="00EE45B8"/>
    <w:rsid w:val="00EE759D"/>
    <w:rsid w:val="00EF0EEB"/>
    <w:rsid w:val="00EF1034"/>
    <w:rsid w:val="00EF4099"/>
    <w:rsid w:val="00EF6304"/>
    <w:rsid w:val="00F06190"/>
    <w:rsid w:val="00F17B4C"/>
    <w:rsid w:val="00F203A1"/>
    <w:rsid w:val="00F20B22"/>
    <w:rsid w:val="00F20B90"/>
    <w:rsid w:val="00F21EB4"/>
    <w:rsid w:val="00F23400"/>
    <w:rsid w:val="00F23AF7"/>
    <w:rsid w:val="00F25B3C"/>
    <w:rsid w:val="00F26C65"/>
    <w:rsid w:val="00F3600F"/>
    <w:rsid w:val="00F36336"/>
    <w:rsid w:val="00F40DDD"/>
    <w:rsid w:val="00F41212"/>
    <w:rsid w:val="00F413E9"/>
    <w:rsid w:val="00F41485"/>
    <w:rsid w:val="00F4255B"/>
    <w:rsid w:val="00F46198"/>
    <w:rsid w:val="00F51D28"/>
    <w:rsid w:val="00F54927"/>
    <w:rsid w:val="00F60AD2"/>
    <w:rsid w:val="00F61F7A"/>
    <w:rsid w:val="00F677A2"/>
    <w:rsid w:val="00F74894"/>
    <w:rsid w:val="00F752EE"/>
    <w:rsid w:val="00F8076C"/>
    <w:rsid w:val="00F816A2"/>
    <w:rsid w:val="00F850AC"/>
    <w:rsid w:val="00F90026"/>
    <w:rsid w:val="00F90049"/>
    <w:rsid w:val="00F90E04"/>
    <w:rsid w:val="00F9254C"/>
    <w:rsid w:val="00FA1181"/>
    <w:rsid w:val="00FA14EC"/>
    <w:rsid w:val="00FB10C6"/>
    <w:rsid w:val="00FB1140"/>
    <w:rsid w:val="00FB119C"/>
    <w:rsid w:val="00FB455D"/>
    <w:rsid w:val="00FB7DB2"/>
    <w:rsid w:val="00FC2D93"/>
    <w:rsid w:val="00FC54B3"/>
    <w:rsid w:val="00FC7747"/>
    <w:rsid w:val="00FD0C63"/>
    <w:rsid w:val="00FD207D"/>
    <w:rsid w:val="00FD5B90"/>
    <w:rsid w:val="00FE0D4D"/>
    <w:rsid w:val="00FE164F"/>
    <w:rsid w:val="00FE3AA6"/>
    <w:rsid w:val="00FE3C53"/>
    <w:rsid w:val="00FE6B50"/>
    <w:rsid w:val="00FE71EA"/>
    <w:rsid w:val="00FF04B6"/>
    <w:rsid w:val="00FF236E"/>
    <w:rsid w:val="00FF3548"/>
    <w:rsid w:val="00FF3D3E"/>
    <w:rsid w:val="00FF5EF9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82FD8-5831-463D-A20D-D60B314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14"/>
  </w:style>
  <w:style w:type="paragraph" w:styleId="1">
    <w:name w:val="heading 1"/>
    <w:basedOn w:val="a"/>
    <w:next w:val="a"/>
    <w:qFormat/>
    <w:rsid w:val="0022771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27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27714"/>
    <w:pPr>
      <w:keepNext/>
      <w:shd w:val="clear" w:color="auto" w:fill="FFFFFF"/>
      <w:spacing w:before="173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7714"/>
    <w:pPr>
      <w:keepNext/>
      <w:ind w:left="5040" w:firstLine="720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7714"/>
    <w:pPr>
      <w:jc w:val="both"/>
    </w:pPr>
    <w:rPr>
      <w:sz w:val="24"/>
    </w:rPr>
  </w:style>
  <w:style w:type="paragraph" w:styleId="a4">
    <w:name w:val="Title"/>
    <w:basedOn w:val="a"/>
    <w:qFormat/>
    <w:rsid w:val="0022771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F25A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F25AD"/>
  </w:style>
  <w:style w:type="paragraph" w:styleId="a8">
    <w:name w:val="header"/>
    <w:basedOn w:val="a"/>
    <w:link w:val="a9"/>
    <w:uiPriority w:val="99"/>
    <w:rsid w:val="002F25A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622F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7247B2"/>
    <w:pPr>
      <w:spacing w:after="120"/>
      <w:ind w:left="283"/>
    </w:pPr>
  </w:style>
  <w:style w:type="table" w:styleId="ac">
    <w:name w:val="Table Grid"/>
    <w:basedOn w:val="a1"/>
    <w:rsid w:val="0072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"/>
    <w:basedOn w:val="a"/>
    <w:rsid w:val="00EE759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865E7C"/>
  </w:style>
  <w:style w:type="character" w:customStyle="1" w:styleId="a9">
    <w:name w:val="Верхний колонтитул Знак"/>
    <w:link w:val="a8"/>
    <w:uiPriority w:val="99"/>
    <w:rsid w:val="001C7641"/>
  </w:style>
  <w:style w:type="paragraph" w:styleId="ad">
    <w:name w:val="List Paragraph"/>
    <w:basedOn w:val="a"/>
    <w:uiPriority w:val="34"/>
    <w:qFormat/>
    <w:rsid w:val="008A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4A78-C051-483E-A62C-6DF6D61D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18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Unit</Company>
  <LinksUpToDate>false</LinksUpToDate>
  <CharactersWithSpaces>23652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Таран Людмила Равильевна</cp:lastModifiedBy>
  <cp:revision>42</cp:revision>
  <cp:lastPrinted>2018-03-16T11:04:00Z</cp:lastPrinted>
  <dcterms:created xsi:type="dcterms:W3CDTF">2017-02-15T12:26:00Z</dcterms:created>
  <dcterms:modified xsi:type="dcterms:W3CDTF">2018-03-20T07:23:00Z</dcterms:modified>
</cp:coreProperties>
</file>