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46" w:rsidRPr="00A84397" w:rsidRDefault="00924146" w:rsidP="00924146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8439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F42A50D" wp14:editId="1AC2C88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9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924146" w:rsidRPr="00A84397" w:rsidRDefault="00924146" w:rsidP="009241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8439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924146" w:rsidRPr="00A84397" w:rsidRDefault="00924146" w:rsidP="00924146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924146" w:rsidRPr="00A84397" w:rsidRDefault="00924146" w:rsidP="00924146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924146" w:rsidRPr="00A84397" w:rsidRDefault="00924146" w:rsidP="00924146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24146" w:rsidRPr="00A84397" w:rsidRDefault="00924146" w:rsidP="00924146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22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924146" w:rsidRPr="009E5760" w:rsidRDefault="00924146" w:rsidP="00924146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E5760">
        <w:rPr>
          <w:rFonts w:ascii="Times New Roman" w:eastAsia="Calibri" w:hAnsi="Times New Roman" w:cs="Times New Roman"/>
          <w:sz w:val="28"/>
          <w:szCs w:val="28"/>
          <w:u w:val="single"/>
        </w:rPr>
        <w:t>192-</w:t>
      </w:r>
      <w:r w:rsidR="009E5760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9E57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924146" w:rsidRDefault="00924146" w:rsidP="00924146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146" w:rsidRPr="00924146" w:rsidRDefault="00924146" w:rsidP="00924146">
      <w:pPr>
        <w:suppressAutoHyphens/>
        <w:autoSpaceDN w:val="0"/>
        <w:spacing w:after="0" w:line="240" w:lineRule="auto"/>
        <w:ind w:right="510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Об утверждении перечня объектов, в отношении которых планируется заключение концессионных соглашений в муниципальном образовании </w:t>
      </w: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 в 2018 году</w:t>
      </w:r>
    </w:p>
    <w:p w:rsidR="00924146" w:rsidRPr="00924146" w:rsidRDefault="00924146" w:rsidP="00924146">
      <w:pPr>
        <w:tabs>
          <w:tab w:val="left" w:pos="4253"/>
        </w:tabs>
        <w:spacing w:after="0" w:line="240" w:lineRule="auto"/>
        <w:ind w:right="51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146" w:rsidRPr="00924146" w:rsidRDefault="00924146" w:rsidP="00924146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924146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В соответствии с Федеральным законом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от 21.07.2005 № 115-ФЗ</w:t>
      </w:r>
      <w:r w:rsidRPr="00924146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br/>
      </w:r>
      <w:r w:rsidRPr="00924146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«О концессионных соглашениях», решением Думы города от 07.10.2009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br/>
      </w:r>
      <w:r w:rsidRPr="00924146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№ 604-IV ДГ «О Положении о порядке управления и распоряжения имуществом, находящимся в муниципальной собственности»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, рассмотрев документы, пред</w:t>
      </w:r>
      <w:r w:rsidRPr="00924146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ставленные Администрацией города по утверждению перечня объектов, в отношении которых планируется заключение концессионных соглашений в муниципальном образовании городской округ город Сургут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br/>
      </w:r>
      <w:r w:rsidRPr="00924146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в 2018 году, Дума города РЕШИЛА:</w:t>
      </w:r>
    </w:p>
    <w:p w:rsidR="00924146" w:rsidRPr="00924146" w:rsidRDefault="00924146" w:rsidP="00924146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:rsidR="00924146" w:rsidRPr="00924146" w:rsidRDefault="00924146" w:rsidP="00924146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924146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1. Утвердить перечень объектов, в отношении которых планируется заключение концессионных соглашений в муниципальном образовании городской округ город Сургут в 2018 году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,</w:t>
      </w:r>
      <w:r w:rsidRPr="00924146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 согласно приложению к настоящему решению. </w:t>
      </w:r>
    </w:p>
    <w:p w:rsidR="00924146" w:rsidRPr="00924146" w:rsidRDefault="00924146" w:rsidP="009241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настоящего решения возложить</w:t>
      </w: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Председателя Думы города, председателя постоянного комитета Думы города по бюджету, налогам, финансам и имуществу Красноярову Н.А.</w:t>
      </w:r>
    </w:p>
    <w:p w:rsidR="00924146" w:rsidRPr="00924146" w:rsidRDefault="00924146" w:rsidP="00924146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146" w:rsidRDefault="00924146" w:rsidP="00924146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146" w:rsidRPr="007378C3" w:rsidRDefault="00924146" w:rsidP="00924146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146" w:rsidRPr="007378C3" w:rsidRDefault="00924146" w:rsidP="00924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8C3">
        <w:rPr>
          <w:rFonts w:ascii="Times New Roman" w:eastAsia="Calibri" w:hAnsi="Times New Roman" w:cs="Times New Roman"/>
          <w:sz w:val="28"/>
        </w:rPr>
        <w:t>Председатель Думы города</w:t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proofErr w:type="gramStart"/>
      <w:r w:rsidRPr="007378C3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Pr="007378C3">
        <w:rPr>
          <w:rFonts w:ascii="Times New Roman" w:eastAsia="Calibri" w:hAnsi="Times New Roman" w:cs="Times New Roman"/>
          <w:sz w:val="28"/>
        </w:rPr>
        <w:t>Н.А.</w:t>
      </w:r>
      <w:proofErr w:type="gramEnd"/>
      <w:r w:rsidRPr="007378C3">
        <w:rPr>
          <w:rFonts w:ascii="Times New Roman" w:eastAsia="Calibri" w:hAnsi="Times New Roman" w:cs="Times New Roman"/>
          <w:sz w:val="28"/>
        </w:rPr>
        <w:t xml:space="preserve"> Красноярова</w:t>
      </w:r>
    </w:p>
    <w:p w:rsidR="00924146" w:rsidRPr="007378C3" w:rsidRDefault="00924146" w:rsidP="009241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924146" w:rsidRPr="007378C3" w:rsidRDefault="00924146" w:rsidP="009241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378C3">
        <w:rPr>
          <w:rFonts w:ascii="Times New Roman" w:eastAsia="Calibri" w:hAnsi="Times New Roman" w:cs="Times New Roman"/>
          <w:sz w:val="28"/>
        </w:rPr>
        <w:t>«</w:t>
      </w:r>
      <w:r w:rsidR="009E5760">
        <w:rPr>
          <w:rFonts w:ascii="Times New Roman" w:eastAsia="Calibri" w:hAnsi="Times New Roman" w:cs="Times New Roman"/>
          <w:sz w:val="28"/>
          <w:u w:val="single"/>
        </w:rPr>
        <w:t>27</w:t>
      </w:r>
      <w:r w:rsidRPr="007378C3">
        <w:rPr>
          <w:rFonts w:ascii="Times New Roman" w:eastAsia="Calibri" w:hAnsi="Times New Roman" w:cs="Times New Roman"/>
          <w:sz w:val="28"/>
        </w:rPr>
        <w:t xml:space="preserve">» </w:t>
      </w:r>
      <w:r w:rsidR="009E5760">
        <w:rPr>
          <w:rFonts w:ascii="Times New Roman" w:eastAsia="Calibri" w:hAnsi="Times New Roman" w:cs="Times New Roman"/>
          <w:sz w:val="28"/>
          <w:u w:val="single"/>
        </w:rPr>
        <w:t>ноября</w:t>
      </w:r>
      <w:r w:rsidRPr="007378C3">
        <w:rPr>
          <w:rFonts w:ascii="Times New Roman" w:eastAsia="Calibri" w:hAnsi="Times New Roman" w:cs="Times New Roman"/>
          <w:sz w:val="28"/>
        </w:rPr>
        <w:t xml:space="preserve"> 2017 г.</w:t>
      </w:r>
    </w:p>
    <w:p w:rsidR="00924146" w:rsidRDefault="00924146" w:rsidP="00924146">
      <w:pPr>
        <w:spacing w:after="0" w:line="240" w:lineRule="auto"/>
        <w:ind w:firstLine="600"/>
        <w:jc w:val="both"/>
        <w:sectPr w:rsidR="00924146" w:rsidSect="00567770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24146" w:rsidRPr="00D631C9" w:rsidRDefault="00924146" w:rsidP="00924146">
      <w:pPr>
        <w:tabs>
          <w:tab w:val="left" w:pos="6096"/>
        </w:tabs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bookmarkStart w:id="0" w:name="_GoBack"/>
      <w:bookmarkEnd w:id="0"/>
    </w:p>
    <w:p w:rsidR="00924146" w:rsidRPr="00D631C9" w:rsidRDefault="00924146" w:rsidP="00924146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C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924146" w:rsidRPr="005A4B29" w:rsidRDefault="00924146" w:rsidP="00924146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57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27.11.2017</w:t>
      </w:r>
      <w:r w:rsidRPr="00D6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A4B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192-</w:t>
      </w:r>
      <w:r w:rsidR="005A4B2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</w:t>
      </w:r>
      <w:r w:rsidR="005A4B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ДГ</w:t>
      </w:r>
    </w:p>
    <w:p w:rsidR="00BB7972" w:rsidRPr="00A43E6B" w:rsidRDefault="00B27905" w:rsidP="00A43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3E6B" w:rsidRPr="00A43E6B" w:rsidRDefault="00A43E6B" w:rsidP="00A43E6B">
      <w:pPr>
        <w:tabs>
          <w:tab w:val="left" w:pos="55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3E6B">
        <w:rPr>
          <w:rFonts w:ascii="Times New Roman" w:eastAsia="Calibri" w:hAnsi="Times New Roman" w:cs="Times New Roman"/>
          <w:sz w:val="24"/>
          <w:szCs w:val="24"/>
        </w:rPr>
        <w:t>Перечень объектов,</w:t>
      </w:r>
    </w:p>
    <w:p w:rsidR="00A43E6B" w:rsidRPr="00A43E6B" w:rsidRDefault="00A43E6B" w:rsidP="00A43E6B">
      <w:pPr>
        <w:tabs>
          <w:tab w:val="left" w:pos="55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3E6B">
        <w:rPr>
          <w:rFonts w:ascii="Times New Roman" w:eastAsia="Calibri" w:hAnsi="Times New Roman" w:cs="Times New Roman"/>
          <w:sz w:val="24"/>
          <w:szCs w:val="24"/>
        </w:rPr>
        <w:t>в отношении которых планируется заключение концессионных соглашений</w:t>
      </w:r>
    </w:p>
    <w:p w:rsidR="00A43E6B" w:rsidRPr="00A43E6B" w:rsidRDefault="00A43E6B" w:rsidP="00A43E6B">
      <w:pPr>
        <w:tabs>
          <w:tab w:val="left" w:pos="55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3E6B">
        <w:rPr>
          <w:rFonts w:ascii="Times New Roman" w:eastAsia="Calibri" w:hAnsi="Times New Roman" w:cs="Times New Roman"/>
          <w:sz w:val="24"/>
          <w:szCs w:val="24"/>
        </w:rPr>
        <w:t>в муниципальном образовании городской округ город Сургут в 2018 году</w:t>
      </w:r>
    </w:p>
    <w:p w:rsidR="00A43E6B" w:rsidRPr="00A43E6B" w:rsidRDefault="00A43E6B" w:rsidP="00A43E6B">
      <w:pPr>
        <w:tabs>
          <w:tab w:val="left" w:pos="18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73"/>
        <w:gridCol w:w="2562"/>
        <w:gridCol w:w="2664"/>
        <w:gridCol w:w="2042"/>
        <w:gridCol w:w="1881"/>
        <w:gridCol w:w="2412"/>
        <w:gridCol w:w="2047"/>
      </w:tblGrid>
      <w:tr w:rsidR="00A43E6B" w:rsidRPr="00A43E6B" w:rsidTr="00A43E6B">
        <w:trPr>
          <w:trHeight w:val="1952"/>
        </w:trPr>
        <w:tc>
          <w:tcPr>
            <w:tcW w:w="705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№ п/п</w:t>
            </w:r>
          </w:p>
        </w:tc>
        <w:tc>
          <w:tcPr>
            <w:tcW w:w="2572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Наименование 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объекта, адрес объекта</w:t>
            </w:r>
          </w:p>
        </w:tc>
        <w:tc>
          <w:tcPr>
            <w:tcW w:w="2730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Сведения 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о земельном участке 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(кадастровый номер, площадь, кв. м)</w:t>
            </w:r>
          </w:p>
        </w:tc>
        <w:tc>
          <w:tcPr>
            <w:tcW w:w="2054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Планируемая сфера применения объекта</w:t>
            </w:r>
          </w:p>
          <w:p w:rsid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(включение объекта 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в программу)</w:t>
            </w:r>
          </w:p>
        </w:tc>
        <w:tc>
          <w:tcPr>
            <w:tcW w:w="1883" w:type="dxa"/>
          </w:tcPr>
          <w:p w:rsid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Вид работ 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в рамках концессионного 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соглашения 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(создание 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и (или) 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реконструкция)</w:t>
            </w:r>
          </w:p>
        </w:tc>
        <w:tc>
          <w:tcPr>
            <w:tcW w:w="2520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Каче</w:t>
            </w:r>
            <w:r>
              <w:rPr>
                <w:sz w:val="24"/>
                <w:szCs w:val="24"/>
              </w:rPr>
              <w:t>ственные характеристики объекта</w:t>
            </w:r>
            <w:r w:rsidRPr="00A43E6B">
              <w:rPr>
                <w:sz w:val="24"/>
                <w:szCs w:val="24"/>
              </w:rPr>
              <w:t>/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предполагаемая мощность</w:t>
            </w:r>
          </w:p>
        </w:tc>
        <w:tc>
          <w:tcPr>
            <w:tcW w:w="2101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Оценочный 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</w:t>
            </w:r>
            <w:r w:rsidRPr="00A43E6B">
              <w:rPr>
                <w:sz w:val="24"/>
                <w:szCs w:val="24"/>
              </w:rPr>
              <w:t>м требуемых инвестиций</w:t>
            </w:r>
          </w:p>
        </w:tc>
      </w:tr>
      <w:tr w:rsidR="00A43E6B" w:rsidRPr="00A43E6B" w:rsidTr="003E2C97">
        <w:tc>
          <w:tcPr>
            <w:tcW w:w="705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:rsidR="00A7432A" w:rsidRPr="00371D0F" w:rsidRDefault="00A43E6B" w:rsidP="00A7432A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Средняя общеобразовательная школа № 5 в 16А микрорайоне </w:t>
            </w:r>
          </w:p>
          <w:p w:rsidR="00A43E6B" w:rsidRPr="00A43E6B" w:rsidRDefault="00A7432A" w:rsidP="00A7432A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371D0F">
              <w:rPr>
                <w:sz w:val="24"/>
                <w:szCs w:val="24"/>
              </w:rPr>
              <w:t>г. Сургута</w:t>
            </w:r>
          </w:p>
        </w:tc>
        <w:tc>
          <w:tcPr>
            <w:tcW w:w="2730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86:01:0101022:102,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15 098 м</w:t>
            </w:r>
            <w:r w:rsidRPr="00A43E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4" w:type="dxa"/>
          </w:tcPr>
          <w:p w:rsidR="00A43E6B" w:rsidRPr="00A43E6B" w:rsidRDefault="00A43E6B" w:rsidP="00A7432A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Сфера образования (государственная</w:t>
            </w:r>
            <w:r w:rsidR="00A7432A">
              <w:rPr>
                <w:sz w:val="24"/>
                <w:szCs w:val="24"/>
              </w:rPr>
              <w:t xml:space="preserve"> программа</w:t>
            </w:r>
            <w:r w:rsidRPr="00A43E6B">
              <w:rPr>
                <w:sz w:val="24"/>
                <w:szCs w:val="24"/>
              </w:rPr>
              <w:t xml:space="preserve"> «Развитие образования </w:t>
            </w:r>
            <w:r w:rsidR="00A7432A">
              <w:rPr>
                <w:sz w:val="24"/>
                <w:szCs w:val="24"/>
              </w:rPr>
              <w:br/>
            </w:r>
            <w:r w:rsidRPr="00A43E6B">
              <w:rPr>
                <w:sz w:val="24"/>
                <w:szCs w:val="24"/>
              </w:rPr>
              <w:t>в</w:t>
            </w:r>
            <w:r w:rsidR="00A7432A">
              <w:rPr>
                <w:sz w:val="24"/>
                <w:szCs w:val="24"/>
              </w:rPr>
              <w:t xml:space="preserve"> </w:t>
            </w:r>
            <w:r w:rsidRPr="00A43E6B">
              <w:rPr>
                <w:sz w:val="24"/>
                <w:szCs w:val="24"/>
              </w:rPr>
              <w:t xml:space="preserve">Ханты-Мансийском автономном округе – Югре </w:t>
            </w:r>
            <w:r w:rsidR="00D162F3">
              <w:rPr>
                <w:sz w:val="24"/>
                <w:szCs w:val="24"/>
              </w:rPr>
              <w:br/>
            </w:r>
            <w:r w:rsidRPr="00A43E6B">
              <w:rPr>
                <w:sz w:val="24"/>
                <w:szCs w:val="24"/>
              </w:rPr>
              <w:t>на 2016 – 2020 годы», муниципальная программа «</w:t>
            </w:r>
            <w:r w:rsidR="00A7432A">
              <w:rPr>
                <w:sz w:val="24"/>
                <w:szCs w:val="24"/>
              </w:rPr>
              <w:t>Развитие</w:t>
            </w:r>
            <w:r w:rsidRPr="00A43E6B">
              <w:rPr>
                <w:sz w:val="24"/>
                <w:szCs w:val="24"/>
              </w:rPr>
              <w:t xml:space="preserve"> образования города Сургута </w:t>
            </w:r>
            <w:r w:rsidRPr="00A43E6B">
              <w:rPr>
                <w:sz w:val="24"/>
                <w:szCs w:val="24"/>
              </w:rPr>
              <w:lastRenderedPageBreak/>
              <w:t>на 2014 – 2030 годы»</w:t>
            </w:r>
            <w:r w:rsidR="00B13043">
              <w:rPr>
                <w:sz w:val="24"/>
                <w:szCs w:val="24"/>
              </w:rPr>
              <w:t>)</w:t>
            </w:r>
          </w:p>
        </w:tc>
        <w:tc>
          <w:tcPr>
            <w:tcW w:w="1883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lastRenderedPageBreak/>
              <w:t>Создание (строительство) объекта</w:t>
            </w:r>
          </w:p>
        </w:tc>
        <w:tc>
          <w:tcPr>
            <w:tcW w:w="2520" w:type="dxa"/>
          </w:tcPr>
          <w:p w:rsidR="00A43E6B" w:rsidRPr="00A43E6B" w:rsidRDefault="00A43E6B" w:rsidP="00D162F3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Блок 3 на</w:t>
            </w:r>
            <w:r w:rsidR="00D162F3">
              <w:rPr>
                <w:sz w:val="24"/>
                <w:szCs w:val="24"/>
              </w:rPr>
              <w:t xml:space="preserve"> </w:t>
            </w:r>
            <w:r w:rsidRPr="00A43E6B">
              <w:rPr>
                <w:sz w:val="24"/>
                <w:szCs w:val="24"/>
              </w:rPr>
              <w:t>900 учащихся</w:t>
            </w:r>
          </w:p>
        </w:tc>
        <w:tc>
          <w:tcPr>
            <w:tcW w:w="2101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708,57 млн</w:t>
            </w:r>
            <w:r w:rsidR="00B13043">
              <w:rPr>
                <w:sz w:val="24"/>
                <w:szCs w:val="24"/>
              </w:rPr>
              <w:t>.</w:t>
            </w:r>
            <w:r w:rsidRPr="00A43E6B">
              <w:rPr>
                <w:sz w:val="24"/>
                <w:szCs w:val="24"/>
              </w:rPr>
              <w:t xml:space="preserve"> руб.</w:t>
            </w:r>
          </w:p>
        </w:tc>
      </w:tr>
      <w:tr w:rsidR="00A43E6B" w:rsidRPr="00A43E6B" w:rsidTr="003E2C97">
        <w:tc>
          <w:tcPr>
            <w:tcW w:w="705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72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Средняя общеобразовательная школ</w:t>
            </w:r>
            <w:r w:rsidR="00A7432A">
              <w:rPr>
                <w:sz w:val="24"/>
                <w:szCs w:val="24"/>
              </w:rPr>
              <w:t>а в микрорайоне 38 г. Сургута (о</w:t>
            </w:r>
            <w:r w:rsidRPr="00A43E6B">
              <w:rPr>
                <w:sz w:val="24"/>
                <w:szCs w:val="24"/>
              </w:rPr>
              <w:t xml:space="preserve">бщеобразовательная организация </w:t>
            </w:r>
            <w:r w:rsidR="00D162F3">
              <w:rPr>
                <w:sz w:val="24"/>
                <w:szCs w:val="24"/>
              </w:rPr>
              <w:br/>
            </w:r>
            <w:r w:rsidRPr="00A43E6B">
              <w:rPr>
                <w:sz w:val="24"/>
                <w:szCs w:val="24"/>
              </w:rPr>
              <w:t xml:space="preserve">с универсальной </w:t>
            </w:r>
            <w:proofErr w:type="spellStart"/>
            <w:r w:rsidRPr="00A43E6B">
              <w:rPr>
                <w:sz w:val="24"/>
                <w:szCs w:val="24"/>
              </w:rPr>
              <w:t>безбарьерной</w:t>
            </w:r>
            <w:proofErr w:type="spellEnd"/>
            <w:r w:rsidRPr="00A43E6B">
              <w:rPr>
                <w:sz w:val="24"/>
                <w:szCs w:val="24"/>
              </w:rPr>
              <w:t xml:space="preserve"> средой)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86:10:0101131:42,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24 232 м</w:t>
            </w:r>
            <w:r w:rsidRPr="00A43E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4" w:type="dxa"/>
          </w:tcPr>
          <w:p w:rsidR="00A43E6B" w:rsidRPr="00A43E6B" w:rsidRDefault="00A43E6B" w:rsidP="00D162F3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Сфера образо</w:t>
            </w:r>
            <w:r w:rsidR="00A7432A">
              <w:rPr>
                <w:sz w:val="24"/>
                <w:szCs w:val="24"/>
              </w:rPr>
              <w:t>вания (государственная программа</w:t>
            </w:r>
            <w:r w:rsidRPr="00A43E6B">
              <w:rPr>
                <w:sz w:val="24"/>
                <w:szCs w:val="24"/>
              </w:rPr>
              <w:t xml:space="preserve"> «Развитие образования </w:t>
            </w:r>
            <w:r w:rsidR="00D162F3">
              <w:rPr>
                <w:sz w:val="24"/>
                <w:szCs w:val="24"/>
              </w:rPr>
              <w:br/>
            </w:r>
            <w:r w:rsidRPr="00A43E6B">
              <w:rPr>
                <w:sz w:val="24"/>
                <w:szCs w:val="24"/>
              </w:rPr>
              <w:t>в</w:t>
            </w:r>
            <w:r w:rsidR="00D162F3">
              <w:rPr>
                <w:sz w:val="24"/>
                <w:szCs w:val="24"/>
              </w:rPr>
              <w:t xml:space="preserve"> </w:t>
            </w:r>
            <w:r w:rsidRPr="00A43E6B">
              <w:rPr>
                <w:sz w:val="24"/>
                <w:szCs w:val="24"/>
              </w:rPr>
              <w:t xml:space="preserve">Ханты-Мансийском автономном округе – Югре </w:t>
            </w:r>
            <w:r w:rsidR="00D162F3">
              <w:rPr>
                <w:sz w:val="24"/>
                <w:szCs w:val="24"/>
              </w:rPr>
              <w:br/>
            </w:r>
            <w:r w:rsidRPr="00A43E6B">
              <w:rPr>
                <w:sz w:val="24"/>
                <w:szCs w:val="24"/>
              </w:rPr>
              <w:t>на 2016 – 2020 годы», м</w:t>
            </w:r>
            <w:r w:rsidR="00A7432A">
              <w:rPr>
                <w:sz w:val="24"/>
                <w:szCs w:val="24"/>
              </w:rPr>
              <w:t>униципальная программа «Развитие</w:t>
            </w:r>
            <w:r w:rsidRPr="00A43E6B">
              <w:rPr>
                <w:sz w:val="24"/>
                <w:szCs w:val="24"/>
              </w:rPr>
              <w:t xml:space="preserve"> образования города Сургута на 2014 – 2030 годы»)</w:t>
            </w:r>
          </w:p>
        </w:tc>
        <w:tc>
          <w:tcPr>
            <w:tcW w:w="1883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Создание (строительство) объекта </w:t>
            </w:r>
          </w:p>
        </w:tc>
        <w:tc>
          <w:tcPr>
            <w:tcW w:w="2520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1500 учащихся</w:t>
            </w:r>
          </w:p>
        </w:tc>
        <w:tc>
          <w:tcPr>
            <w:tcW w:w="2101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1 142,94 млн. руб.</w:t>
            </w:r>
          </w:p>
        </w:tc>
      </w:tr>
      <w:tr w:rsidR="00A43E6B" w:rsidRPr="00A43E6B" w:rsidTr="003E2C97">
        <w:tc>
          <w:tcPr>
            <w:tcW w:w="705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:rsidR="00A7432A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Средняя общеобразовательная школа в микрорайоне 30А г. Сургута (общеобразовательная организация 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с универсальной </w:t>
            </w:r>
            <w:proofErr w:type="spellStart"/>
            <w:r w:rsidRPr="00A43E6B">
              <w:rPr>
                <w:sz w:val="24"/>
                <w:szCs w:val="24"/>
              </w:rPr>
              <w:t>безбарьерной</w:t>
            </w:r>
            <w:proofErr w:type="spellEnd"/>
            <w:r w:rsidRPr="00A43E6B">
              <w:rPr>
                <w:sz w:val="24"/>
                <w:szCs w:val="24"/>
              </w:rPr>
              <w:t xml:space="preserve"> средой)</w:t>
            </w:r>
          </w:p>
        </w:tc>
        <w:tc>
          <w:tcPr>
            <w:tcW w:w="2730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Земельный участок </w:t>
            </w:r>
          </w:p>
          <w:p w:rsidR="00A7432A" w:rsidRDefault="00A43E6B" w:rsidP="00A7432A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не сформирован</w:t>
            </w:r>
            <w:r w:rsidR="00A7432A">
              <w:rPr>
                <w:sz w:val="24"/>
                <w:szCs w:val="24"/>
              </w:rPr>
              <w:t xml:space="preserve"> </w:t>
            </w:r>
          </w:p>
          <w:p w:rsidR="00A43E6B" w:rsidRPr="00A43E6B" w:rsidRDefault="00A43E6B" w:rsidP="00A7432A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28 228 м</w:t>
            </w:r>
            <w:r w:rsidRPr="00A43E6B">
              <w:rPr>
                <w:sz w:val="24"/>
                <w:szCs w:val="24"/>
                <w:vertAlign w:val="superscript"/>
              </w:rPr>
              <w:t>2</w:t>
            </w:r>
            <w:r w:rsidR="00A7432A">
              <w:rPr>
                <w:sz w:val="24"/>
                <w:szCs w:val="24"/>
                <w:vertAlign w:val="superscript"/>
              </w:rPr>
              <w:t xml:space="preserve"> </w:t>
            </w:r>
            <w:r w:rsidRPr="00A43E6B">
              <w:rPr>
                <w:sz w:val="24"/>
                <w:szCs w:val="24"/>
              </w:rPr>
              <w:t>(обремен</w:t>
            </w:r>
            <w:r w:rsidR="00A7432A">
              <w:rPr>
                <w:sz w:val="24"/>
                <w:szCs w:val="24"/>
              </w:rPr>
              <w:t>ен</w:t>
            </w:r>
            <w:r w:rsidRPr="00A43E6B">
              <w:rPr>
                <w:sz w:val="24"/>
                <w:szCs w:val="24"/>
              </w:rPr>
              <w:t>ие 1 балок)</w:t>
            </w:r>
          </w:p>
        </w:tc>
        <w:tc>
          <w:tcPr>
            <w:tcW w:w="2054" w:type="dxa"/>
          </w:tcPr>
          <w:p w:rsidR="00A43E6B" w:rsidRPr="00A43E6B" w:rsidRDefault="00A43E6B" w:rsidP="00D162F3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Сфера образо</w:t>
            </w:r>
            <w:r w:rsidR="00A7432A">
              <w:rPr>
                <w:sz w:val="24"/>
                <w:szCs w:val="24"/>
              </w:rPr>
              <w:t>вания (государственная программа</w:t>
            </w:r>
            <w:r w:rsidRPr="00A43E6B">
              <w:rPr>
                <w:sz w:val="24"/>
                <w:szCs w:val="24"/>
              </w:rPr>
              <w:t xml:space="preserve"> «Развитие образования </w:t>
            </w:r>
            <w:r w:rsidR="00D162F3">
              <w:rPr>
                <w:sz w:val="24"/>
                <w:szCs w:val="24"/>
              </w:rPr>
              <w:br/>
            </w:r>
            <w:r w:rsidRPr="00A43E6B">
              <w:rPr>
                <w:sz w:val="24"/>
                <w:szCs w:val="24"/>
              </w:rPr>
              <w:t>в</w:t>
            </w:r>
            <w:r w:rsidR="00D162F3">
              <w:rPr>
                <w:sz w:val="24"/>
                <w:szCs w:val="24"/>
              </w:rPr>
              <w:t xml:space="preserve"> </w:t>
            </w:r>
            <w:r w:rsidRPr="00A43E6B">
              <w:rPr>
                <w:sz w:val="24"/>
                <w:szCs w:val="24"/>
              </w:rPr>
              <w:t xml:space="preserve">Ханты-Мансийском автономном округе – Югре </w:t>
            </w:r>
            <w:r w:rsidR="00D162F3">
              <w:rPr>
                <w:sz w:val="24"/>
                <w:szCs w:val="24"/>
              </w:rPr>
              <w:br/>
            </w:r>
            <w:r w:rsidRPr="00A43E6B">
              <w:rPr>
                <w:sz w:val="24"/>
                <w:szCs w:val="24"/>
              </w:rPr>
              <w:t xml:space="preserve">на 2016 – 2020 годы», муниципальная </w:t>
            </w:r>
            <w:r w:rsidR="00A7432A">
              <w:rPr>
                <w:sz w:val="24"/>
                <w:szCs w:val="24"/>
              </w:rPr>
              <w:lastRenderedPageBreak/>
              <w:t>программа «Развитие</w:t>
            </w:r>
            <w:r w:rsidRPr="00A43E6B">
              <w:rPr>
                <w:sz w:val="24"/>
                <w:szCs w:val="24"/>
              </w:rPr>
              <w:t xml:space="preserve"> образования города Сургута на 2014 – 2030 годы»)</w:t>
            </w:r>
          </w:p>
        </w:tc>
        <w:tc>
          <w:tcPr>
            <w:tcW w:w="1883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lastRenderedPageBreak/>
              <w:t>Создание (строительство) объекта</w:t>
            </w:r>
          </w:p>
        </w:tc>
        <w:tc>
          <w:tcPr>
            <w:tcW w:w="2520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1500 учащихся</w:t>
            </w:r>
          </w:p>
        </w:tc>
        <w:tc>
          <w:tcPr>
            <w:tcW w:w="2101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1 142,94 млн. руб.</w:t>
            </w:r>
          </w:p>
        </w:tc>
      </w:tr>
      <w:tr w:rsidR="00A43E6B" w:rsidRPr="00A43E6B" w:rsidTr="003E2C97">
        <w:tc>
          <w:tcPr>
            <w:tcW w:w="705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72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Средняя школа № 9 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в микрорайоне 39 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г. Сургута. Блок 2</w:t>
            </w:r>
          </w:p>
        </w:tc>
        <w:tc>
          <w:tcPr>
            <w:tcW w:w="2730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86:10:010125:19,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16 930 м</w:t>
            </w:r>
            <w:r w:rsidRPr="00A43E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4" w:type="dxa"/>
          </w:tcPr>
          <w:p w:rsidR="00A43E6B" w:rsidRPr="00A43E6B" w:rsidRDefault="00A43E6B" w:rsidP="00A7432A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Сфера образо</w:t>
            </w:r>
            <w:r w:rsidR="00A7432A">
              <w:rPr>
                <w:sz w:val="24"/>
                <w:szCs w:val="24"/>
              </w:rPr>
              <w:t>вания (государственная программа</w:t>
            </w:r>
            <w:r w:rsidRPr="00A43E6B">
              <w:rPr>
                <w:sz w:val="24"/>
                <w:szCs w:val="24"/>
              </w:rPr>
              <w:t xml:space="preserve"> «Развитие образования </w:t>
            </w:r>
            <w:r w:rsidR="00D162F3">
              <w:rPr>
                <w:sz w:val="24"/>
                <w:szCs w:val="24"/>
              </w:rPr>
              <w:br/>
            </w:r>
            <w:r w:rsidRPr="00A43E6B">
              <w:rPr>
                <w:sz w:val="24"/>
                <w:szCs w:val="24"/>
              </w:rPr>
              <w:t>в</w:t>
            </w:r>
            <w:r w:rsidR="00A7432A">
              <w:rPr>
                <w:sz w:val="24"/>
                <w:szCs w:val="24"/>
              </w:rPr>
              <w:t xml:space="preserve"> </w:t>
            </w:r>
            <w:r w:rsidRPr="00A43E6B">
              <w:rPr>
                <w:sz w:val="24"/>
                <w:szCs w:val="24"/>
              </w:rPr>
              <w:t xml:space="preserve">Ханты-Мансийском автономном округе – Югре </w:t>
            </w:r>
            <w:r w:rsidR="00D162F3">
              <w:rPr>
                <w:sz w:val="24"/>
                <w:szCs w:val="24"/>
              </w:rPr>
              <w:br/>
            </w:r>
            <w:r w:rsidRPr="00A43E6B">
              <w:rPr>
                <w:sz w:val="24"/>
                <w:szCs w:val="24"/>
              </w:rPr>
              <w:t>на 2016 – 2020 годы», м</w:t>
            </w:r>
            <w:r w:rsidR="00A7432A">
              <w:rPr>
                <w:sz w:val="24"/>
                <w:szCs w:val="24"/>
              </w:rPr>
              <w:t>униципальная программа «Развитие</w:t>
            </w:r>
            <w:r w:rsidRPr="00A43E6B">
              <w:rPr>
                <w:sz w:val="24"/>
                <w:szCs w:val="24"/>
              </w:rPr>
              <w:t xml:space="preserve"> образования города Сургута на 2014 – 2030 годы»)</w:t>
            </w:r>
          </w:p>
        </w:tc>
        <w:tc>
          <w:tcPr>
            <w:tcW w:w="1883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Создание (строительство) объекта</w:t>
            </w:r>
          </w:p>
        </w:tc>
        <w:tc>
          <w:tcPr>
            <w:tcW w:w="2520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550 учащихся</w:t>
            </w:r>
          </w:p>
        </w:tc>
        <w:tc>
          <w:tcPr>
            <w:tcW w:w="2101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532,57 млн. руб.</w:t>
            </w:r>
          </w:p>
        </w:tc>
      </w:tr>
      <w:tr w:rsidR="00A43E6B" w:rsidRPr="00A43E6B" w:rsidTr="003E2C97">
        <w:tc>
          <w:tcPr>
            <w:tcW w:w="705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:rsidR="00A43E6B" w:rsidRPr="00A43E6B" w:rsidRDefault="00A43E6B" w:rsidP="00D162F3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Парк в районе речного вокзала в г. Сургуте,</w:t>
            </w:r>
            <w:r w:rsidR="00D162F3">
              <w:rPr>
                <w:sz w:val="24"/>
                <w:szCs w:val="24"/>
              </w:rPr>
              <w:t xml:space="preserve"> </w:t>
            </w:r>
            <w:r w:rsidR="00D162F3">
              <w:rPr>
                <w:sz w:val="24"/>
                <w:szCs w:val="24"/>
              </w:rPr>
              <w:br/>
            </w:r>
            <w:r w:rsidRPr="00A43E6B">
              <w:rPr>
                <w:sz w:val="24"/>
                <w:szCs w:val="24"/>
              </w:rPr>
              <w:t>1-я очередь строительства</w:t>
            </w:r>
            <w:r w:rsidR="00D162F3">
              <w:rPr>
                <w:sz w:val="24"/>
                <w:szCs w:val="24"/>
              </w:rPr>
              <w:t xml:space="preserve"> </w:t>
            </w:r>
            <w:r w:rsidR="00D162F3">
              <w:rPr>
                <w:sz w:val="24"/>
                <w:szCs w:val="24"/>
              </w:rPr>
              <w:br/>
            </w:r>
            <w:r w:rsidRPr="00A43E6B">
              <w:rPr>
                <w:sz w:val="24"/>
                <w:szCs w:val="24"/>
              </w:rPr>
              <w:t xml:space="preserve">в квартале 28Б, </w:t>
            </w:r>
            <w:r w:rsidR="00D162F3" w:rsidRPr="00371D0F">
              <w:rPr>
                <w:sz w:val="24"/>
                <w:szCs w:val="24"/>
              </w:rPr>
              <w:t>юго-в</w:t>
            </w:r>
            <w:r w:rsidRPr="00A43E6B">
              <w:rPr>
                <w:sz w:val="24"/>
                <w:szCs w:val="24"/>
              </w:rPr>
              <w:t>осточная часть Восточного жилого района</w:t>
            </w:r>
          </w:p>
        </w:tc>
        <w:tc>
          <w:tcPr>
            <w:tcW w:w="2730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A43E6B">
              <w:rPr>
                <w:sz w:val="24"/>
                <w:szCs w:val="24"/>
              </w:rPr>
              <w:t>86:10:01014209:100, 46 997 м</w:t>
            </w:r>
            <w:r w:rsidRPr="00A43E6B">
              <w:rPr>
                <w:sz w:val="24"/>
                <w:szCs w:val="24"/>
                <w:vertAlign w:val="superscript"/>
              </w:rPr>
              <w:t>2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86:10:0000000:20357,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A43E6B">
              <w:rPr>
                <w:sz w:val="24"/>
                <w:szCs w:val="24"/>
              </w:rPr>
              <w:t>10 546 м</w:t>
            </w:r>
            <w:r w:rsidRPr="00A43E6B">
              <w:rPr>
                <w:sz w:val="24"/>
                <w:szCs w:val="24"/>
                <w:vertAlign w:val="superscript"/>
              </w:rPr>
              <w:t>2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Сфера </w:t>
            </w:r>
            <w:r w:rsidRPr="00A43E6B">
              <w:rPr>
                <w:bCs/>
                <w:sz w:val="24"/>
                <w:szCs w:val="24"/>
              </w:rPr>
              <w:t>отдыха граждан и туризма</w:t>
            </w:r>
          </w:p>
        </w:tc>
        <w:tc>
          <w:tcPr>
            <w:tcW w:w="1883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Создание объекта</w:t>
            </w:r>
          </w:p>
        </w:tc>
        <w:tc>
          <w:tcPr>
            <w:tcW w:w="2520" w:type="dxa"/>
          </w:tcPr>
          <w:p w:rsidR="00A43E6B" w:rsidRPr="00A43E6B" w:rsidRDefault="00D162F3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101" w:type="dxa"/>
          </w:tcPr>
          <w:p w:rsidR="00A43E6B" w:rsidRPr="00A43E6B" w:rsidRDefault="00B13043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млн. руб.</w:t>
            </w:r>
          </w:p>
        </w:tc>
      </w:tr>
      <w:tr w:rsidR="00A43E6B" w:rsidRPr="00A43E6B" w:rsidTr="003E2C97">
        <w:tc>
          <w:tcPr>
            <w:tcW w:w="705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72" w:type="dxa"/>
          </w:tcPr>
          <w:p w:rsidR="00A43E6B" w:rsidRPr="00A43E6B" w:rsidRDefault="00A43E6B" w:rsidP="00A43E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Те</w:t>
            </w:r>
            <w:r w:rsidR="00D162F3">
              <w:rPr>
                <w:sz w:val="24"/>
                <w:szCs w:val="24"/>
              </w:rPr>
              <w:t>атр актё</w:t>
            </w:r>
            <w:r w:rsidRPr="00A43E6B">
              <w:rPr>
                <w:sz w:val="24"/>
                <w:szCs w:val="24"/>
              </w:rPr>
              <w:t xml:space="preserve">ра </w:t>
            </w:r>
          </w:p>
          <w:p w:rsidR="00A43E6B" w:rsidRPr="00A43E6B" w:rsidRDefault="00A43E6B" w:rsidP="00A43E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и куклы «Петрушка» </w:t>
            </w:r>
          </w:p>
          <w:p w:rsidR="00A43E6B" w:rsidRPr="00A43E6B" w:rsidRDefault="00A43E6B" w:rsidP="00A43E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на проспекте Ленина, дом 47</w:t>
            </w:r>
          </w:p>
        </w:tc>
        <w:tc>
          <w:tcPr>
            <w:tcW w:w="2730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86:10:0101204:41,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2 902 м</w:t>
            </w:r>
            <w:r w:rsidRPr="00A43E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4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Сфера культуры и туризма (муниципальная программа «Развитие культуры и туризма в городе Сургуте на 2014 – 2030 годы»)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43E6B" w:rsidRPr="00A43E6B" w:rsidRDefault="00D162F3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  <w:r w:rsidR="00A43E6B" w:rsidRPr="00A43E6B">
              <w:rPr>
                <w:sz w:val="24"/>
                <w:szCs w:val="24"/>
              </w:rPr>
              <w:t>/</w:t>
            </w:r>
          </w:p>
          <w:p w:rsidR="00A43E6B" w:rsidRPr="00A43E6B" w:rsidRDefault="00D162F3" w:rsidP="00D162F3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43E6B" w:rsidRPr="00A43E6B">
              <w:rPr>
                <w:sz w:val="24"/>
                <w:szCs w:val="24"/>
              </w:rPr>
              <w:t>апитальное</w:t>
            </w:r>
            <w:r>
              <w:rPr>
                <w:sz w:val="24"/>
                <w:szCs w:val="24"/>
              </w:rPr>
              <w:t xml:space="preserve"> </w:t>
            </w:r>
            <w:r w:rsidR="00A43E6B" w:rsidRPr="00A43E6B">
              <w:rPr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 xml:space="preserve"> </w:t>
            </w:r>
            <w:r w:rsidR="00A43E6B" w:rsidRPr="00A43E6B">
              <w:rPr>
                <w:sz w:val="24"/>
                <w:szCs w:val="24"/>
              </w:rPr>
              <w:t>(в стадии</w:t>
            </w:r>
            <w:r>
              <w:rPr>
                <w:sz w:val="24"/>
                <w:szCs w:val="24"/>
              </w:rPr>
              <w:t xml:space="preserve"> </w:t>
            </w:r>
            <w:r w:rsidR="00A43E6B" w:rsidRPr="00A43E6B">
              <w:rPr>
                <w:sz w:val="24"/>
                <w:szCs w:val="24"/>
              </w:rPr>
              <w:t>определения)</w:t>
            </w:r>
          </w:p>
        </w:tc>
        <w:tc>
          <w:tcPr>
            <w:tcW w:w="2520" w:type="dxa"/>
          </w:tcPr>
          <w:p w:rsidR="00D162F3" w:rsidRPr="00D162F3" w:rsidRDefault="00D162F3" w:rsidP="00D162F3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D162F3">
              <w:rPr>
                <w:sz w:val="24"/>
                <w:szCs w:val="24"/>
              </w:rPr>
              <w:t>Характеристики предполагаемого</w:t>
            </w:r>
            <w:r>
              <w:rPr>
                <w:sz w:val="24"/>
                <w:szCs w:val="24"/>
              </w:rPr>
              <w:t xml:space="preserve"> </w:t>
            </w:r>
            <w:r w:rsidRPr="00D162F3">
              <w:rPr>
                <w:sz w:val="24"/>
                <w:szCs w:val="24"/>
              </w:rPr>
              <w:t>объекта строительства:</w:t>
            </w:r>
            <w:r>
              <w:rPr>
                <w:sz w:val="24"/>
                <w:szCs w:val="24"/>
              </w:rPr>
              <w:t xml:space="preserve"> </w:t>
            </w:r>
          </w:p>
          <w:p w:rsidR="00D162F3" w:rsidRPr="00D162F3" w:rsidRDefault="00D162F3" w:rsidP="00D162F3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D162F3">
              <w:rPr>
                <w:sz w:val="24"/>
                <w:szCs w:val="24"/>
              </w:rPr>
              <w:t>количество этажей здания – 3;</w:t>
            </w:r>
          </w:p>
          <w:p w:rsidR="00D162F3" w:rsidRPr="00D162F3" w:rsidRDefault="00D162F3" w:rsidP="00D162F3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D162F3">
              <w:rPr>
                <w:sz w:val="24"/>
                <w:szCs w:val="24"/>
              </w:rPr>
              <w:t>площадь здания –</w:t>
            </w:r>
            <w:r>
              <w:rPr>
                <w:sz w:val="24"/>
                <w:szCs w:val="24"/>
              </w:rPr>
              <w:t xml:space="preserve"> </w:t>
            </w:r>
          </w:p>
          <w:p w:rsidR="00D162F3" w:rsidRPr="00D162F3" w:rsidRDefault="00D162F3" w:rsidP="00D162F3">
            <w:pPr>
              <w:tabs>
                <w:tab w:val="left" w:pos="1860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D162F3">
              <w:rPr>
                <w:sz w:val="24"/>
                <w:szCs w:val="24"/>
              </w:rPr>
              <w:t xml:space="preserve"> 5 634,2 м</w:t>
            </w:r>
            <w:r w:rsidRPr="00D162F3">
              <w:rPr>
                <w:sz w:val="24"/>
                <w:szCs w:val="24"/>
                <w:vertAlign w:val="superscript"/>
              </w:rPr>
              <w:t>2</w:t>
            </w:r>
            <w:r w:rsidRPr="00D162F3">
              <w:rPr>
                <w:sz w:val="24"/>
                <w:szCs w:val="24"/>
              </w:rPr>
              <w:t>;</w:t>
            </w:r>
          </w:p>
          <w:p w:rsidR="00A43E6B" w:rsidRPr="00A43E6B" w:rsidRDefault="00D162F3" w:rsidP="00D162F3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D162F3">
              <w:rPr>
                <w:sz w:val="24"/>
                <w:szCs w:val="24"/>
              </w:rPr>
              <w:t>вместимость – 500 человек</w:t>
            </w:r>
          </w:p>
        </w:tc>
        <w:tc>
          <w:tcPr>
            <w:tcW w:w="2101" w:type="dxa"/>
          </w:tcPr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 xml:space="preserve">При реконструкции (включая проектно-изыскательские работы и строительно-монтажные работы) – </w:t>
            </w:r>
            <w:r w:rsidR="00D162F3">
              <w:rPr>
                <w:sz w:val="24"/>
                <w:szCs w:val="24"/>
              </w:rPr>
              <w:br/>
            </w:r>
            <w:r w:rsidRPr="00A43E6B">
              <w:rPr>
                <w:sz w:val="24"/>
                <w:szCs w:val="24"/>
              </w:rPr>
              <w:t>327 млн. руб.;</w:t>
            </w:r>
          </w:p>
          <w:p w:rsidR="00A43E6B" w:rsidRPr="00A43E6B" w:rsidRDefault="00D162F3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43E6B" w:rsidRPr="00A43E6B">
              <w:rPr>
                <w:sz w:val="24"/>
                <w:szCs w:val="24"/>
              </w:rPr>
              <w:t>ри строительстве – 647 млн. руб.</w:t>
            </w:r>
          </w:p>
          <w:p w:rsidR="00A43E6B" w:rsidRPr="00A43E6B" w:rsidRDefault="00A43E6B" w:rsidP="00A43E6B">
            <w:pPr>
              <w:tabs>
                <w:tab w:val="left" w:pos="1860"/>
              </w:tabs>
              <w:jc w:val="both"/>
              <w:rPr>
                <w:sz w:val="24"/>
                <w:szCs w:val="24"/>
              </w:rPr>
            </w:pPr>
            <w:r w:rsidRPr="00A43E6B">
              <w:rPr>
                <w:sz w:val="24"/>
                <w:szCs w:val="24"/>
              </w:rPr>
              <w:t>(в том числе снос объекта – 19 млн. руб.)</w:t>
            </w:r>
          </w:p>
        </w:tc>
      </w:tr>
    </w:tbl>
    <w:p w:rsidR="00A43E6B" w:rsidRPr="00A43E6B" w:rsidRDefault="00A43E6B" w:rsidP="00A43E6B">
      <w:pPr>
        <w:tabs>
          <w:tab w:val="left" w:pos="18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E6B" w:rsidRPr="00A43E6B" w:rsidRDefault="00A43E6B" w:rsidP="00A43E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E6B" w:rsidRPr="00A43E6B" w:rsidRDefault="00A43E6B" w:rsidP="00A43E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43E6B" w:rsidRPr="00A43E6B" w:rsidSect="00567770">
      <w:pgSz w:w="16838" w:h="11906" w:orient="landscape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05" w:rsidRDefault="00B27905" w:rsidP="00C37618">
      <w:pPr>
        <w:spacing w:after="0" w:line="240" w:lineRule="auto"/>
      </w:pPr>
      <w:r>
        <w:separator/>
      </w:r>
    </w:p>
  </w:endnote>
  <w:endnote w:type="continuationSeparator" w:id="0">
    <w:p w:rsidR="00B27905" w:rsidRDefault="00B27905" w:rsidP="00C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4598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7770" w:rsidRPr="00567770" w:rsidRDefault="00567770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677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77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77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4B2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677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05" w:rsidRDefault="00B27905" w:rsidP="00C37618">
      <w:pPr>
        <w:spacing w:after="0" w:line="240" w:lineRule="auto"/>
      </w:pPr>
      <w:r>
        <w:separator/>
      </w:r>
    </w:p>
  </w:footnote>
  <w:footnote w:type="continuationSeparator" w:id="0">
    <w:p w:rsidR="00B27905" w:rsidRDefault="00B27905" w:rsidP="00C37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46"/>
    <w:rsid w:val="00066597"/>
    <w:rsid w:val="0008139A"/>
    <w:rsid w:val="00371D0F"/>
    <w:rsid w:val="00567770"/>
    <w:rsid w:val="00593B50"/>
    <w:rsid w:val="005A4B29"/>
    <w:rsid w:val="00814416"/>
    <w:rsid w:val="00922A0E"/>
    <w:rsid w:val="00924146"/>
    <w:rsid w:val="00927A0C"/>
    <w:rsid w:val="009E5760"/>
    <w:rsid w:val="00A43E6B"/>
    <w:rsid w:val="00A7432A"/>
    <w:rsid w:val="00B13043"/>
    <w:rsid w:val="00B27905"/>
    <w:rsid w:val="00C37618"/>
    <w:rsid w:val="00D0669F"/>
    <w:rsid w:val="00D162F3"/>
    <w:rsid w:val="00F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029EA0-04D8-4625-924C-A1CA3D97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618"/>
  </w:style>
  <w:style w:type="paragraph" w:styleId="a6">
    <w:name w:val="footer"/>
    <w:basedOn w:val="a"/>
    <w:link w:val="a7"/>
    <w:uiPriority w:val="99"/>
    <w:unhideWhenUsed/>
    <w:rsid w:val="00C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6</cp:revision>
  <dcterms:created xsi:type="dcterms:W3CDTF">2017-11-22T09:57:00Z</dcterms:created>
  <dcterms:modified xsi:type="dcterms:W3CDTF">2017-11-27T09:54:00Z</dcterms:modified>
</cp:coreProperties>
</file>