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77" w:rsidRPr="00A55B77" w:rsidRDefault="00A55B77" w:rsidP="00A55B77">
      <w:pPr>
        <w:shd w:val="clear" w:color="auto" w:fill="F9F9F9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B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Возможные причины пожаров на автомобильном транспорте:</w:t>
      </w:r>
    </w:p>
    <w:p w:rsidR="00A55B77" w:rsidRPr="00A55B77" w:rsidRDefault="00A55B77" w:rsidP="00A55B7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B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воспламенение топлива из-за попадания искры от статического заряда;</w:t>
      </w:r>
    </w:p>
    <w:p w:rsidR="00A55B77" w:rsidRPr="00A55B77" w:rsidRDefault="00A55B77" w:rsidP="00A55B7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B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нарушение герметичности </w:t>
      </w:r>
      <w:proofErr w:type="spellStart"/>
      <w:r w:rsidRPr="00A55B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топливопроводов</w:t>
      </w:r>
      <w:proofErr w:type="spellEnd"/>
      <w:r w:rsidRPr="00A55B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электропроводки в результате их контакта с поверхностями высоких температур;</w:t>
      </w:r>
    </w:p>
    <w:p w:rsidR="00A55B77" w:rsidRPr="00A55B77" w:rsidRDefault="00A55B77" w:rsidP="00A55B7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B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воспламенение горючих материалов и топлива из-за искры, возникшей в результате короткого замыкания электропроводки;</w:t>
      </w:r>
    </w:p>
    <w:p w:rsidR="00A55B77" w:rsidRPr="00A55B77" w:rsidRDefault="00A55B77" w:rsidP="00A55B7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B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возгорание топлива из-за искры, возникшей в результате удара металлических деталей друг о друга во время ДТП;</w:t>
      </w:r>
    </w:p>
    <w:p w:rsidR="00A55B77" w:rsidRPr="00A55B77" w:rsidRDefault="00A55B77" w:rsidP="00A55B7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B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возгорание топлива или горючих материалов в ходе отогревания узлов и элементов автомобиля открытым огнем;</w:t>
      </w:r>
    </w:p>
    <w:p w:rsidR="00A55B77" w:rsidRDefault="00A55B77" w:rsidP="00A55B77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B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курение над открытым капотом</w:t>
      </w:r>
    </w:p>
    <w:p w:rsidR="00A55B77" w:rsidRPr="00A55B77" w:rsidRDefault="00A55B77" w:rsidP="00A55B77">
      <w:pPr>
        <w:shd w:val="clear" w:color="auto" w:fill="F9F9F9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A55B7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Меры пожарной безопасности при эксплуатации автотранспорта.</w:t>
      </w:r>
    </w:p>
    <w:p w:rsidR="00A55B77" w:rsidRPr="00A55B77" w:rsidRDefault="00A55B77" w:rsidP="00A55B77">
      <w:pPr>
        <w:shd w:val="clear" w:color="auto" w:fill="F9F9F9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B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автотранспортное средство хранится в гараже, то территория в пределах противопожарных расстояний между зданиями, гаражами должна своевременно очищаться от горючих отходов, мусора, тары, опавших листьев, сухой травы и т.п.;</w:t>
      </w:r>
    </w:p>
    <w:p w:rsidR="00A55B77" w:rsidRPr="00A55B77" w:rsidRDefault="00A55B77" w:rsidP="00A55B77">
      <w:pPr>
        <w:shd w:val="clear" w:color="auto" w:fill="F9F9F9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B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использованный обтирочный материал следует собирать в контейнерах из негорючих материалов;</w:t>
      </w:r>
    </w:p>
    <w:p w:rsidR="00A55B77" w:rsidRPr="00A55B77" w:rsidRDefault="00A55B77" w:rsidP="00A55B77">
      <w:pPr>
        <w:shd w:val="clear" w:color="auto" w:fill="F9F9F9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B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спецодежда должна храниться в подвешенном виде в металлических шкафах;</w:t>
      </w:r>
    </w:p>
    <w:p w:rsidR="00A55B77" w:rsidRPr="00A55B77" w:rsidRDefault="00A55B77" w:rsidP="00A55B77">
      <w:pPr>
        <w:shd w:val="clear" w:color="auto" w:fill="F9F9F9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B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ремонт и обслуживание транспортного средства рекомендуется осуществлять в специализированных автосервисах, сервисных центрах в соответствии с рекомендациями завода изготовителя;</w:t>
      </w:r>
    </w:p>
    <w:p w:rsidR="00A55B77" w:rsidRPr="00A55B77" w:rsidRDefault="00A55B77" w:rsidP="00A55B77">
      <w:pPr>
        <w:shd w:val="clear" w:color="auto" w:fill="F9F9F9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55B7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выявления неисправности, в том числе запахов дыма, искрения, нестабильной работы автомобиля, незамедлительно обратиться к специалистам для устранения неисправности;</w:t>
      </w:r>
    </w:p>
    <w:p w:rsidR="00A55B77" w:rsidRPr="00F130C3" w:rsidRDefault="00A55B77" w:rsidP="00A55B77">
      <w:pPr>
        <w:shd w:val="clear" w:color="auto" w:fill="F9F9F9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ЗАПРЕЩАЕТСЯ:</w:t>
      </w:r>
    </w:p>
    <w:p w:rsidR="00A55B77" w:rsidRPr="00F130C3" w:rsidRDefault="00A55B77" w:rsidP="00F130C3">
      <w:pPr>
        <w:shd w:val="clear" w:color="auto" w:fill="F9F9F9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автотранспортное средство хранится в гараже, использовать противопожарные расстояния между зданиями под складирование материалов, оборудования и тары, а также для стоянки транспорта.</w:t>
      </w:r>
    </w:p>
    <w:p w:rsidR="00A55B77" w:rsidRPr="00F130C3" w:rsidRDefault="00A55B77" w:rsidP="00F130C3">
      <w:pPr>
        <w:shd w:val="clear" w:color="auto" w:fill="F9F9F9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Разведение костров, сжигание отходов и тары ближе 50 м от зданий, гаражей и сооружений.</w:t>
      </w:r>
    </w:p>
    <w:p w:rsidR="00A55B77" w:rsidRPr="00F130C3" w:rsidRDefault="00A55B77" w:rsidP="00F130C3">
      <w:pPr>
        <w:shd w:val="clear" w:color="auto" w:fill="F9F9F9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гаражных зданий оставлять тару (ёмкости, канистры и т.п.) с легковоспламеняющимися и горючими жидкостями, а также баллоны со сжатыми и сжиженными газами.</w:t>
      </w:r>
    </w:p>
    <w:p w:rsidR="00A55B77" w:rsidRPr="00F130C3" w:rsidRDefault="00A55B77" w:rsidP="00F130C3">
      <w:pPr>
        <w:shd w:val="clear" w:color="auto" w:fill="F9F9F9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Проводить уборку помещений и промывку деталей с применением бензина, керосина и др. легковоспламеняющихся и горючих жидкостей.</w:t>
      </w:r>
    </w:p>
    <w:p w:rsidR="00A55B77" w:rsidRPr="00F130C3" w:rsidRDefault="00A55B77" w:rsidP="00F130C3">
      <w:pPr>
        <w:shd w:val="clear" w:color="auto" w:fill="F9F9F9"/>
        <w:spacing w:before="100" w:beforeAutospacing="1" w:after="100" w:afterAutospacing="1" w:line="300" w:lineRule="atLeast"/>
        <w:ind w:left="1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Оставлять неубранным промасленный обтирочный материал.</w:t>
      </w:r>
    </w:p>
    <w:p w:rsidR="00A55B77" w:rsidRPr="00F130C3" w:rsidRDefault="00A55B77" w:rsidP="00A55B77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Хранить мебель, предметы домашнего обихода и т.п., а также запас топлива более 20 литров и масла более 5 л.</w:t>
      </w:r>
    </w:p>
    <w:p w:rsidR="00A55B77" w:rsidRPr="00F130C3" w:rsidRDefault="00A55B77" w:rsidP="00A55B77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Подогревать двигатель автомобиля открытым огнем, пользоваться открытыми источниками огня для освещения.</w:t>
      </w:r>
    </w:p>
    <w:p w:rsidR="00A55B77" w:rsidRPr="00F130C3" w:rsidRDefault="00A55B77" w:rsidP="00A55B77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Производить кузнечные, термические, сварочные, малярные и деревообрабатывающие работы.</w:t>
      </w:r>
    </w:p>
    <w:p w:rsidR="00A55B77" w:rsidRPr="00F130C3" w:rsidRDefault="00A55B77" w:rsidP="00A55B77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Держать транспортное средство с открытой горловиной бензобака.</w:t>
      </w:r>
    </w:p>
    <w:p w:rsidR="00A55B77" w:rsidRPr="00F130C3" w:rsidRDefault="00A55B77" w:rsidP="00A55B77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Подзаряжать аккумулятор непосредственно на транспортном средстве.</w:t>
      </w:r>
    </w:p>
    <w:p w:rsidR="00A55B77" w:rsidRPr="00F130C3" w:rsidRDefault="00A55B77" w:rsidP="00A55B77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Заправлять транспортные средства горючим и сливать из них топливо в гаражном помещении.</w:t>
      </w:r>
    </w:p>
    <w:p w:rsidR="00A55B77" w:rsidRPr="00F130C3" w:rsidRDefault="00A55B77" w:rsidP="00A55B77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Оставлять в гаражном помещении без присмотра электроустановки и бытовые электроприборы.</w:t>
      </w:r>
    </w:p>
    <w:p w:rsidR="00A55B77" w:rsidRPr="00F130C3" w:rsidRDefault="00A55B77" w:rsidP="00A55B77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Эксплуатировать в гаражном помещении электропровода и кабели с поврежденной или потерявшей защитные свойства изоляцией.</w:t>
      </w:r>
    </w:p>
    <w:p w:rsidR="00A55B77" w:rsidRPr="00F130C3" w:rsidRDefault="00A55B77" w:rsidP="00A55B77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Пользоваться поврежденными розетками и другими </w:t>
      </w:r>
      <w:proofErr w:type="spellStart"/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электроустановочными</w:t>
      </w:r>
      <w:proofErr w:type="spellEnd"/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изделиями в гаражном помещении.</w:t>
      </w:r>
    </w:p>
    <w:p w:rsidR="00A55B77" w:rsidRPr="00F130C3" w:rsidRDefault="00A55B77" w:rsidP="00A55B77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Применять нестандартные (самодельные) нагревательные приборы в гаражном помещении.</w:t>
      </w:r>
    </w:p>
    <w:p w:rsidR="00B417E1" w:rsidRPr="00F130C3" w:rsidRDefault="00A55B77" w:rsidP="00A55B77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130C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в гаражном помещении некалиброванные плавкие вставки или другие самодельные аппараты защиты от перегрузки и короткого замыкания.</w:t>
      </w:r>
    </w:p>
    <w:p w:rsidR="00B417E1" w:rsidRPr="00B417E1" w:rsidRDefault="00B417E1" w:rsidP="00B417E1">
      <w:pPr>
        <w:rPr>
          <w:b/>
        </w:rPr>
      </w:pPr>
      <w:r w:rsidRPr="00B417E1">
        <w:rPr>
          <w:b/>
        </w:rPr>
        <w:t>Если во время движения произошло загорание автомобиля, необходимо:</w:t>
      </w:r>
    </w:p>
    <w:p w:rsidR="00B417E1" w:rsidRDefault="00B417E1" w:rsidP="00B417E1">
      <w:r>
        <w:t>Немедленно остановиться и срочно покинуть салон всем пассажирам.</w:t>
      </w:r>
    </w:p>
    <w:p w:rsidR="00B417E1" w:rsidRDefault="00B417E1" w:rsidP="00B417E1">
      <w:r>
        <w:t>Позвонить в пожарную охрану по телефонам 01 со стационарного аппарата или 112, 101 с мобильного телефона.</w:t>
      </w:r>
    </w:p>
    <w:p w:rsidR="00B417E1" w:rsidRDefault="00B417E1" w:rsidP="00B417E1">
      <w:r>
        <w:t>Заглушить двигатель, освободить замок капота, отключить аккумуляторную батарею и воспользоваться огнетушителем. Вот почему так важно, чтобы в салоне был огнетушитель, и при этом всегда в исправном состоянии. Рекомендуется возить с собой огнетушитель емкостью не менее одного литра, который подходит и для тушения легковоспламеняющихся жидкостей, и для электрооборудования. Чем больше объем огнетушителя, тем больше шансов справиться с возгоранием. Важно при открытии крышки капота соблюдать осторожность, так как при открытии может произойти вспышка пламени и причинить травмы.</w:t>
      </w:r>
    </w:p>
    <w:p w:rsidR="00B417E1" w:rsidRDefault="00B417E1" w:rsidP="00B417E1">
      <w:r>
        <w:t>Не применяйте воду для тушения пожара в двигательном отсеке – это может вызвать короткое замыкание электропроводки, распространение горящего бензина и увеличение площади горения.</w:t>
      </w:r>
    </w:p>
    <w:p w:rsidR="00B417E1" w:rsidRDefault="00B417E1" w:rsidP="00B417E1">
      <w:r>
        <w:t>Если огонь охватил заднюю часть машины, где находится бак с топливом, – быстро удалитесь от автомобиля.</w:t>
      </w:r>
    </w:p>
    <w:p w:rsidR="008737F6" w:rsidRPr="00B417E1" w:rsidRDefault="00B417E1" w:rsidP="00B417E1">
      <w:bookmarkStart w:id="0" w:name="_GoBack"/>
      <w:bookmarkEnd w:id="0"/>
      <w:r>
        <w:t>Если автомобиль загорелся в гараже – выкатите его наружу и приступайте к тушению.</w:t>
      </w:r>
    </w:p>
    <w:sectPr w:rsidR="008737F6" w:rsidRPr="00B4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D13"/>
    <w:multiLevelType w:val="multilevel"/>
    <w:tmpl w:val="365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24"/>
    <w:rsid w:val="006B4C24"/>
    <w:rsid w:val="008737F6"/>
    <w:rsid w:val="00A55B77"/>
    <w:rsid w:val="00B417E1"/>
    <w:rsid w:val="00DC2089"/>
    <w:rsid w:val="00F1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5</cp:revision>
  <dcterms:created xsi:type="dcterms:W3CDTF">2017-07-06T06:28:00Z</dcterms:created>
  <dcterms:modified xsi:type="dcterms:W3CDTF">2019-03-25T05:21:00Z</dcterms:modified>
</cp:coreProperties>
</file>