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C4" w:rsidRPr="00B954C4" w:rsidRDefault="00B954C4" w:rsidP="00B954C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143840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EB0535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1438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3DC3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B954C4" w:rsidRPr="00B954C4" w:rsidRDefault="00B954C4" w:rsidP="00B954C4">
      <w:pPr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954C4">
        <w:rPr>
          <w:rFonts w:eastAsia="Times New Roman" w:cs="Times New Roman"/>
          <w:sz w:val="24"/>
          <w:szCs w:val="24"/>
          <w:lang w:eastAsia="ru-RU"/>
        </w:rPr>
        <w:t>подготовлен</w:t>
      </w:r>
      <w:proofErr w:type="gramEnd"/>
    </w:p>
    <w:p w:rsidR="00B954C4" w:rsidRPr="00B954C4" w:rsidRDefault="00B954C4" w:rsidP="00B954C4">
      <w:pPr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954C4">
        <w:rPr>
          <w:rFonts w:eastAsia="Times New Roman" w:cs="Times New Roman"/>
          <w:sz w:val="24"/>
          <w:szCs w:val="24"/>
          <w:lang w:eastAsia="ru-RU"/>
        </w:rPr>
        <w:t>департаментом</w:t>
      </w:r>
      <w:proofErr w:type="gramEnd"/>
      <w:r w:rsidRPr="00B954C4">
        <w:rPr>
          <w:rFonts w:eastAsia="Times New Roman" w:cs="Times New Roman"/>
          <w:sz w:val="24"/>
          <w:szCs w:val="24"/>
          <w:lang w:eastAsia="ru-RU"/>
        </w:rPr>
        <w:t xml:space="preserve"> архитектуры</w:t>
      </w:r>
    </w:p>
    <w:p w:rsidR="00B954C4" w:rsidRPr="00B954C4" w:rsidRDefault="00B954C4" w:rsidP="00B954C4">
      <w:pPr>
        <w:ind w:left="567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954C4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B954C4">
        <w:rPr>
          <w:rFonts w:eastAsia="Times New Roman" w:cs="Times New Roman"/>
          <w:sz w:val="24"/>
          <w:szCs w:val="24"/>
          <w:lang w:eastAsia="ru-RU"/>
        </w:rPr>
        <w:t xml:space="preserve"> градостроительства</w:t>
      </w:r>
    </w:p>
    <w:p w:rsidR="00B954C4" w:rsidRPr="00536751" w:rsidRDefault="00B954C4" w:rsidP="00536751">
      <w:pPr>
        <w:pStyle w:val="afa"/>
      </w:pPr>
    </w:p>
    <w:p w:rsidR="00B954C4" w:rsidRPr="00B954C4" w:rsidRDefault="00B954C4" w:rsidP="00B954C4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B954C4" w:rsidRPr="00B954C4" w:rsidRDefault="00B954C4" w:rsidP="00B954C4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B954C4" w:rsidRPr="00B954C4" w:rsidRDefault="00B954C4" w:rsidP="00B954C4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B954C4" w:rsidRPr="00B954C4" w:rsidRDefault="00B954C4" w:rsidP="00B954C4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B954C4" w:rsidRPr="00B954C4" w:rsidRDefault="00B954C4" w:rsidP="00B954C4">
      <w:pPr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B954C4" w:rsidRPr="00B954C4" w:rsidRDefault="00B954C4" w:rsidP="00B954C4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ПОСТАНОВЛЕНИЕ</w:t>
      </w:r>
    </w:p>
    <w:p w:rsidR="00B954C4" w:rsidRPr="00B954C4" w:rsidRDefault="00B954C4" w:rsidP="00B954C4">
      <w:pPr>
        <w:jc w:val="both"/>
        <w:rPr>
          <w:rFonts w:eastAsia="Times New Roman" w:cs="Times New Roman"/>
          <w:szCs w:val="28"/>
          <w:lang w:eastAsia="ru-RU"/>
        </w:rPr>
      </w:pPr>
    </w:p>
    <w:p w:rsidR="00B954C4" w:rsidRPr="00B954C4" w:rsidRDefault="00B954C4" w:rsidP="00B954C4">
      <w:pPr>
        <w:jc w:val="both"/>
        <w:rPr>
          <w:rFonts w:eastAsia="Times New Roman" w:cs="Times New Roman"/>
          <w:szCs w:val="28"/>
          <w:lang w:eastAsia="ru-RU"/>
        </w:rPr>
      </w:pP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>Администрации города от 20.12.2017 №11315</w:t>
      </w: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«Об утверждении административного </w:t>
      </w: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B954C4">
        <w:rPr>
          <w:rFonts w:eastAsia="Times New Roman" w:cs="Times New Roman"/>
          <w:sz w:val="27"/>
          <w:szCs w:val="27"/>
          <w:lang w:eastAsia="ru-RU"/>
        </w:rPr>
        <w:t>регламента</w:t>
      </w:r>
      <w:proofErr w:type="gramEnd"/>
      <w:r w:rsidRPr="00B954C4">
        <w:rPr>
          <w:rFonts w:eastAsia="Times New Roman" w:cs="Times New Roman"/>
          <w:sz w:val="27"/>
          <w:szCs w:val="27"/>
          <w:lang w:eastAsia="ru-RU"/>
        </w:rPr>
        <w:t xml:space="preserve"> предоставления муниципальной</w:t>
      </w: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B954C4">
        <w:rPr>
          <w:rFonts w:eastAsia="Times New Roman" w:cs="Times New Roman"/>
          <w:sz w:val="27"/>
          <w:szCs w:val="27"/>
          <w:lang w:eastAsia="ru-RU"/>
        </w:rPr>
        <w:t>услуги</w:t>
      </w:r>
      <w:proofErr w:type="gramEnd"/>
      <w:r w:rsidRPr="00B954C4">
        <w:rPr>
          <w:rFonts w:eastAsia="Times New Roman" w:cs="Times New Roman"/>
          <w:sz w:val="27"/>
          <w:szCs w:val="27"/>
          <w:lang w:eastAsia="ru-RU"/>
        </w:rPr>
        <w:t xml:space="preserve"> «Выдача градостроительного </w:t>
      </w: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B954C4">
        <w:rPr>
          <w:rFonts w:eastAsia="Times New Roman" w:cs="Times New Roman"/>
          <w:sz w:val="27"/>
          <w:szCs w:val="27"/>
          <w:lang w:eastAsia="ru-RU"/>
        </w:rPr>
        <w:t>плана</w:t>
      </w:r>
      <w:proofErr w:type="gramEnd"/>
      <w:r w:rsidRPr="00B954C4">
        <w:rPr>
          <w:rFonts w:eastAsia="Times New Roman" w:cs="Times New Roman"/>
          <w:sz w:val="27"/>
          <w:szCs w:val="27"/>
          <w:lang w:eastAsia="ru-RU"/>
        </w:rPr>
        <w:t xml:space="preserve"> земельного участка» </w:t>
      </w:r>
    </w:p>
    <w:p w:rsidR="00B954C4" w:rsidRPr="00B954C4" w:rsidRDefault="00B954C4" w:rsidP="00B954C4">
      <w:pPr>
        <w:rPr>
          <w:rFonts w:eastAsia="Times New Roman" w:cs="Times New Roman"/>
          <w:sz w:val="27"/>
          <w:szCs w:val="27"/>
          <w:lang w:eastAsia="ru-RU"/>
        </w:rPr>
      </w:pPr>
    </w:p>
    <w:p w:rsidR="00B954C4" w:rsidRPr="00B954C4" w:rsidRDefault="00B954C4" w:rsidP="00B954C4">
      <w:pPr>
        <w:rPr>
          <w:rFonts w:eastAsia="Times New Roman" w:cs="Times New Roman"/>
          <w:sz w:val="20"/>
          <w:szCs w:val="20"/>
          <w:lang w:eastAsia="ru-RU"/>
        </w:rPr>
      </w:pP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В соответствии с федеральными законами от 27.07.2010 № 2</w:t>
      </w:r>
      <w:r w:rsidR="00453CB2">
        <w:rPr>
          <w:rFonts w:eastAsia="Times New Roman" w:cs="Times New Roman"/>
          <w:szCs w:val="28"/>
          <w:lang w:eastAsia="ru-RU"/>
        </w:rPr>
        <w:t xml:space="preserve">10-ФЗ                      </w:t>
      </w:r>
      <w:proofErr w:type="gramStart"/>
      <w:r w:rsidR="00453CB2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B954C4">
        <w:rPr>
          <w:rFonts w:eastAsia="Times New Roman" w:cs="Times New Roman"/>
          <w:szCs w:val="28"/>
          <w:lang w:eastAsia="ru-RU"/>
        </w:rPr>
        <w:t>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постановлением Администрации города от 17.03.2016 № 1873 «О порядке разработки</w:t>
      </w:r>
      <w:r w:rsidRPr="00B954C4">
        <w:rPr>
          <w:rFonts w:eastAsia="Times New Roman" w:cs="Times New Roman"/>
          <w:spacing w:val="-4"/>
          <w:szCs w:val="28"/>
          <w:lang w:eastAsia="ru-RU"/>
        </w:rPr>
        <w:t>, проведения экспертизы и утверждения административных регламентов предоставления муниципальных услуг»</w:t>
      </w:r>
      <w:r w:rsidRPr="00B954C4">
        <w:rPr>
          <w:rFonts w:eastAsia="Times New Roman" w:cs="Times New Roman"/>
          <w:bCs/>
          <w:szCs w:val="28"/>
          <w:lang w:eastAsia="ru-RU"/>
        </w:rPr>
        <w:t>:</w:t>
      </w: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bCs/>
          <w:sz w:val="27"/>
          <w:szCs w:val="27"/>
          <w:lang w:eastAsia="ru-RU"/>
        </w:rPr>
        <w:t xml:space="preserve">1. </w:t>
      </w:r>
      <w:r w:rsidRPr="00B954C4">
        <w:rPr>
          <w:rFonts w:eastAsia="Times New Roman" w:cs="Times New Roman"/>
          <w:sz w:val="27"/>
          <w:szCs w:val="27"/>
          <w:lang w:eastAsia="ru-RU"/>
        </w:rPr>
        <w:t xml:space="preserve">Внести в постановление Администрации города от 20.12.2017 №11315            </w:t>
      </w:r>
      <w:r w:rsidR="00EB0535">
        <w:rPr>
          <w:rFonts w:eastAsia="Times New Roman" w:cs="Times New Roman"/>
          <w:sz w:val="27"/>
          <w:szCs w:val="27"/>
          <w:lang w:eastAsia="ru-RU"/>
        </w:rPr>
        <w:t xml:space="preserve">  </w:t>
      </w:r>
      <w:proofErr w:type="gramStart"/>
      <w:r w:rsidR="00EB0535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BD4D95">
        <w:rPr>
          <w:rFonts w:eastAsia="Times New Roman" w:cs="Times New Roman"/>
          <w:sz w:val="27"/>
          <w:szCs w:val="27"/>
          <w:lang w:eastAsia="ru-RU"/>
        </w:rPr>
        <w:t>«</w:t>
      </w:r>
      <w:proofErr w:type="gramEnd"/>
      <w:r w:rsidRPr="00B954C4">
        <w:rPr>
          <w:rFonts w:eastAsia="Times New Roman" w:cs="Times New Roman"/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«</w:t>
      </w:r>
      <w:r w:rsidR="00943DC3">
        <w:rPr>
          <w:rFonts w:eastAsia="Times New Roman" w:cs="Times New Roman"/>
          <w:sz w:val="27"/>
          <w:szCs w:val="27"/>
          <w:lang w:eastAsia="ru-RU"/>
        </w:rPr>
        <w:t>Выдача</w:t>
      </w:r>
      <w:r w:rsidRPr="00B954C4">
        <w:rPr>
          <w:rFonts w:eastAsia="Times New Roman" w:cs="Times New Roman"/>
          <w:sz w:val="27"/>
          <w:szCs w:val="27"/>
          <w:lang w:eastAsia="ru-RU"/>
        </w:rPr>
        <w:t xml:space="preserve"> градостро</w:t>
      </w:r>
      <w:r w:rsidR="00943DC3">
        <w:rPr>
          <w:rFonts w:eastAsia="Times New Roman" w:cs="Times New Roman"/>
          <w:sz w:val="27"/>
          <w:szCs w:val="27"/>
          <w:lang w:eastAsia="ru-RU"/>
        </w:rPr>
        <w:t>ительного плана земельного</w:t>
      </w:r>
      <w:r w:rsidR="00EB0535">
        <w:rPr>
          <w:rFonts w:eastAsia="Times New Roman" w:cs="Times New Roman"/>
          <w:sz w:val="27"/>
          <w:szCs w:val="27"/>
          <w:lang w:eastAsia="ru-RU"/>
        </w:rPr>
        <w:t xml:space="preserve"> участ</w:t>
      </w:r>
      <w:r w:rsidR="00BD4D95">
        <w:rPr>
          <w:rFonts w:eastAsia="Times New Roman" w:cs="Times New Roman"/>
          <w:sz w:val="27"/>
          <w:szCs w:val="27"/>
          <w:lang w:eastAsia="ru-RU"/>
        </w:rPr>
        <w:t>к</w:t>
      </w:r>
      <w:r w:rsidR="00EC2244">
        <w:rPr>
          <w:rFonts w:eastAsia="Times New Roman" w:cs="Times New Roman"/>
          <w:sz w:val="27"/>
          <w:szCs w:val="27"/>
          <w:lang w:eastAsia="ru-RU"/>
        </w:rPr>
        <w:t>а</w:t>
      </w:r>
      <w:r w:rsidRPr="00B954C4">
        <w:rPr>
          <w:rFonts w:eastAsia="Times New Roman" w:cs="Times New Roman"/>
          <w:sz w:val="27"/>
          <w:szCs w:val="27"/>
          <w:lang w:eastAsia="ru-RU"/>
        </w:rPr>
        <w:t>» следующие изменения:</w:t>
      </w:r>
    </w:p>
    <w:p w:rsidR="00B954C4" w:rsidRPr="00B954C4" w:rsidRDefault="00453CB2" w:rsidP="00B954C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1.1. П</w:t>
      </w:r>
      <w:r w:rsidR="00B954C4" w:rsidRPr="00B954C4">
        <w:rPr>
          <w:rFonts w:eastAsia="Times New Roman" w:cs="Times New Roman"/>
          <w:sz w:val="27"/>
          <w:szCs w:val="27"/>
          <w:lang w:eastAsia="ru-RU"/>
        </w:rPr>
        <w:t xml:space="preserve">ункт 3 раздела </w:t>
      </w:r>
      <w:r w:rsidR="00B954C4" w:rsidRPr="00B954C4">
        <w:rPr>
          <w:rFonts w:eastAsia="Times New Roman" w:cs="Times New Roman"/>
          <w:sz w:val="27"/>
          <w:szCs w:val="27"/>
          <w:lang w:val="en-US" w:eastAsia="ru-RU"/>
        </w:rPr>
        <w:t>I</w:t>
      </w:r>
      <w:r>
        <w:rPr>
          <w:rFonts w:eastAsia="Times New Roman" w:cs="Times New Roman"/>
          <w:sz w:val="27"/>
          <w:szCs w:val="27"/>
          <w:lang w:eastAsia="ru-RU"/>
        </w:rPr>
        <w:t xml:space="preserve"> дополнить словами</w:t>
      </w:r>
      <w:r w:rsidR="00B954C4" w:rsidRPr="00B954C4">
        <w:rPr>
          <w:rFonts w:eastAsia="Times New Roman" w:cs="Times New Roman"/>
          <w:sz w:val="27"/>
          <w:szCs w:val="27"/>
          <w:lang w:eastAsia="ru-RU"/>
        </w:rPr>
        <w:t xml:space="preserve"> «</w:t>
      </w:r>
      <w:r w:rsidR="00B954C4" w:rsidRPr="00B954C4">
        <w:rPr>
          <w:rFonts w:eastAsia="Times New Roman" w:cs="Times New Roman"/>
          <w:szCs w:val="28"/>
          <w:lang w:eastAsia="ru-RU"/>
        </w:rPr>
        <w:t>Консультация заявителей:</w:t>
      </w:r>
    </w:p>
    <w:p w:rsidR="00B954C4" w:rsidRPr="00B954C4" w:rsidRDefault="00B954C4" w:rsidP="00B954C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      </w:t>
      </w:r>
      <w:r w:rsidR="00943DC3">
        <w:rPr>
          <w:rFonts w:eastAsia="Times New Roman" w:cs="Times New Roman"/>
          <w:szCs w:val="28"/>
          <w:lang w:eastAsia="ru-RU"/>
        </w:rPr>
        <w:t>- понедельник: с 09.3</w:t>
      </w:r>
      <w:r w:rsidRPr="00B954C4">
        <w:rPr>
          <w:rFonts w:eastAsia="Times New Roman" w:cs="Times New Roman"/>
          <w:szCs w:val="28"/>
          <w:lang w:eastAsia="ru-RU"/>
        </w:rPr>
        <w:t>0 до 17.00,</w:t>
      </w:r>
    </w:p>
    <w:p w:rsidR="00B954C4" w:rsidRPr="00B954C4" w:rsidRDefault="00B954C4" w:rsidP="00B954C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      -обеденный перерыв: с 13.00 до 14.00.</w:t>
      </w:r>
    </w:p>
    <w:p w:rsidR="00B954C4" w:rsidRPr="00B954C4" w:rsidRDefault="00B954C4" w:rsidP="00B954C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     </w:t>
      </w:r>
      <w:r w:rsidR="00943DC3">
        <w:rPr>
          <w:rFonts w:eastAsia="Times New Roman" w:cs="Times New Roman"/>
          <w:szCs w:val="28"/>
          <w:lang w:eastAsia="ru-RU"/>
        </w:rPr>
        <w:t>Понедельник – пятница: с 09.3</w:t>
      </w:r>
      <w:r w:rsidRPr="00B954C4">
        <w:rPr>
          <w:rFonts w:eastAsia="Times New Roman" w:cs="Times New Roman"/>
          <w:szCs w:val="28"/>
          <w:lang w:eastAsia="ru-RU"/>
        </w:rPr>
        <w:t>0 до 17.00 (выдача документов, являющихся результатом предоставления муниципальной услуги, осуществляется по извещению);</w:t>
      </w:r>
    </w:p>
    <w:p w:rsidR="00B954C4" w:rsidRPr="00B954C4" w:rsidRDefault="00B954C4" w:rsidP="00B954C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     -обеденный перерыв: с 13.00 до 14.00».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   1.1.1. Пункт 4 раздела </w:t>
      </w:r>
      <w:r w:rsidRPr="00B954C4">
        <w:rPr>
          <w:rFonts w:eastAsia="Times New Roman" w:cs="Times New Roman"/>
          <w:szCs w:val="28"/>
          <w:lang w:val="en-US" w:eastAsia="ru-RU"/>
        </w:rPr>
        <w:t>I</w:t>
      </w:r>
      <w:r w:rsidRPr="00B954C4">
        <w:rPr>
          <w:rFonts w:eastAsia="Times New Roman" w:cs="Times New Roman"/>
          <w:szCs w:val="28"/>
          <w:lang w:eastAsia="ru-RU"/>
        </w:rPr>
        <w:t xml:space="preserve"> изложить в новой редакции «</w:t>
      </w:r>
      <w:r w:rsidRPr="00B954C4">
        <w:rPr>
          <w:rFonts w:eastAsia="Times New Roman" w:cs="Times New Roman"/>
          <w:szCs w:val="28"/>
        </w:rPr>
        <w:t xml:space="preserve">Информация о месте нахождения, справочных телефонах, графике работы, адресе официального сайта в </w:t>
      </w:r>
      <w:r w:rsidRPr="00B954C4">
        <w:rPr>
          <w:rFonts w:eastAsia="Times New Roman" w:cs="Calibri"/>
          <w:szCs w:val="28"/>
        </w:rPr>
        <w:t>информационно-телекоммуникационной сети Интернет</w:t>
      </w:r>
      <w:r w:rsidR="00BD4D95">
        <w:rPr>
          <w:rFonts w:eastAsia="Times New Roman" w:cs="Times New Roman"/>
          <w:szCs w:val="28"/>
        </w:rPr>
        <w:t xml:space="preserve">, адресе                         </w:t>
      </w:r>
      <w:proofErr w:type="spellStart"/>
      <w:r w:rsidR="00BD4D95">
        <w:rPr>
          <w:rFonts w:eastAsia="Times New Roman" w:cs="Times New Roman"/>
          <w:szCs w:val="28"/>
        </w:rPr>
        <w:t>элек</w:t>
      </w:r>
      <w:r w:rsidRPr="00B954C4">
        <w:rPr>
          <w:rFonts w:eastAsia="Times New Roman" w:cs="Times New Roman"/>
          <w:szCs w:val="28"/>
        </w:rPr>
        <w:t>ронной</w:t>
      </w:r>
      <w:proofErr w:type="spellEnd"/>
      <w:r w:rsidRPr="00B954C4">
        <w:rPr>
          <w:rFonts w:eastAsia="Times New Roman" w:cs="Times New Roman"/>
          <w:szCs w:val="28"/>
        </w:rPr>
        <w:t xml:space="preserve"> почты</w:t>
      </w:r>
      <w:r w:rsidR="00E138F1">
        <w:rPr>
          <w:rFonts w:eastAsia="Times New Roman" w:cs="Times New Roman"/>
          <w:szCs w:val="28"/>
        </w:rPr>
        <w:t xml:space="preserve"> МКУ «</w:t>
      </w:r>
      <w:r w:rsidRPr="00B954C4">
        <w:rPr>
          <w:rFonts w:eastAsia="Times New Roman" w:cs="Times New Roman"/>
          <w:szCs w:val="28"/>
        </w:rPr>
        <w:t xml:space="preserve">Многофункционального центра предоставления </w:t>
      </w:r>
      <w:r w:rsidR="00BD4D95">
        <w:rPr>
          <w:rFonts w:eastAsia="Times New Roman" w:cs="Times New Roman"/>
          <w:szCs w:val="28"/>
        </w:rPr>
        <w:t xml:space="preserve">              </w:t>
      </w:r>
      <w:r w:rsidRPr="00B954C4">
        <w:rPr>
          <w:rFonts w:eastAsia="Times New Roman" w:cs="Times New Roman"/>
          <w:szCs w:val="28"/>
        </w:rPr>
        <w:lastRenderedPageBreak/>
        <w:t>государственных и муниципальных услуг города Сургута (далее – МФЦ)»: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bCs/>
          <w:spacing w:val="-4"/>
          <w:szCs w:val="28"/>
          <w:lang w:eastAsia="ru-RU"/>
        </w:rPr>
        <w:t xml:space="preserve">      Местонахождение МФЦ: </w:t>
      </w:r>
      <w:r w:rsidRPr="00B954C4">
        <w:rPr>
          <w:rFonts w:eastAsia="Times New Roman" w:cs="Times New Roman"/>
          <w:szCs w:val="28"/>
          <w:lang w:eastAsia="ru-RU"/>
        </w:rPr>
        <w:t>628408, Российская Федерация, Тюменская область, Ханты-Мансийский автономный округ - Югра, город Сургут, Югорский тракт, дом 38;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Местонахождение территориально обособленного структурного подразделения МФЦ: Тюменская область, Ханты-Мансийский автономный округ – Югра, города Сургут, улица Профсоюзов, дом 11.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Многоканальный телефон для информирования и предварительной записи: 8 (3462) 20-69-26;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адрес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электронной почты: </w:t>
      </w:r>
      <w:hyperlink r:id="rId8" w:history="1">
        <w:r w:rsidRPr="00B954C4">
          <w:rPr>
            <w:rFonts w:eastAsia="Times New Roman" w:cs="Times New Roman"/>
            <w:color w:val="0000FF"/>
            <w:szCs w:val="28"/>
            <w:u w:val="single"/>
            <w:lang w:eastAsia="ru-RU"/>
          </w:rPr>
          <w:t>mfc@admsurgut.ru</w:t>
        </w:r>
      </w:hyperlink>
      <w:r w:rsidRPr="00B954C4">
        <w:rPr>
          <w:rFonts w:eastAsia="Times New Roman" w:cs="Times New Roman"/>
          <w:szCs w:val="28"/>
          <w:lang w:eastAsia="ru-RU"/>
        </w:rPr>
        <w:t>,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адрес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официального сайта: </w:t>
      </w:r>
      <w:hyperlink r:id="rId9" w:history="1">
        <w:r w:rsidRPr="00B954C4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www</w:t>
        </w:r>
        <w:r w:rsidRPr="00B954C4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B954C4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mfc</w:t>
        </w:r>
        <w:r w:rsidRPr="00B954C4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B954C4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admhmao</w:t>
        </w:r>
        <w:r w:rsidRPr="00B954C4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B954C4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  <w:r w:rsidRPr="00B954C4">
        <w:rPr>
          <w:rFonts w:eastAsia="Times New Roman" w:cs="Times New Roman"/>
          <w:szCs w:val="28"/>
          <w:lang w:eastAsia="ru-RU"/>
        </w:rPr>
        <w:t xml:space="preserve">, </w:t>
      </w:r>
      <w:r w:rsidRPr="00B954C4">
        <w:rPr>
          <w:rFonts w:eastAsia="Times New Roman" w:cs="Times New Roman"/>
          <w:szCs w:val="28"/>
          <w:lang w:val="en-US" w:eastAsia="ru-RU"/>
        </w:rPr>
        <w:t>www</w:t>
      </w:r>
      <w:r w:rsidRPr="00B954C4">
        <w:rPr>
          <w:rFonts w:eastAsia="Times New Roman" w:cs="Times New Roman"/>
          <w:szCs w:val="28"/>
          <w:lang w:eastAsia="ru-RU"/>
        </w:rPr>
        <w:t>.</w:t>
      </w:r>
      <w:r w:rsidRPr="00B954C4">
        <w:rPr>
          <w:rFonts w:eastAsia="Times New Roman" w:cs="Times New Roman"/>
          <w:szCs w:val="28"/>
          <w:lang w:val="en-US" w:eastAsia="ru-RU"/>
        </w:rPr>
        <w:t>admsurgut</w:t>
      </w:r>
      <w:r w:rsidRPr="00B954C4">
        <w:rPr>
          <w:rFonts w:eastAsia="Times New Roman" w:cs="Times New Roman"/>
          <w:szCs w:val="28"/>
          <w:lang w:eastAsia="ru-RU"/>
        </w:rPr>
        <w:t>.</w:t>
      </w:r>
      <w:r w:rsidRPr="00B954C4">
        <w:rPr>
          <w:rFonts w:eastAsia="Times New Roman" w:cs="Times New Roman"/>
          <w:szCs w:val="28"/>
          <w:lang w:val="en-US" w:eastAsia="ru-RU"/>
        </w:rPr>
        <w:t>ru</w:t>
      </w:r>
      <w:r w:rsidRPr="00B954C4">
        <w:rPr>
          <w:rFonts w:eastAsia="Times New Roman" w:cs="Times New Roman"/>
          <w:szCs w:val="28"/>
          <w:lang w:eastAsia="ru-RU"/>
        </w:rPr>
        <w:t>;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График работы:</w:t>
      </w:r>
    </w:p>
    <w:p w:rsidR="00B954C4" w:rsidRDefault="00B954C4" w:rsidP="00B954C4">
      <w:pPr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понедельник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- </w:t>
      </w:r>
      <w:r w:rsidR="00F80977">
        <w:rPr>
          <w:rFonts w:eastAsia="Times New Roman" w:cs="Times New Roman"/>
          <w:szCs w:val="28"/>
          <w:lang w:eastAsia="ru-RU"/>
        </w:rPr>
        <w:t>с 9.30</w:t>
      </w:r>
      <w:r w:rsidRPr="00B954C4">
        <w:rPr>
          <w:rFonts w:eastAsia="Times New Roman" w:cs="Times New Roman"/>
          <w:szCs w:val="28"/>
          <w:lang w:eastAsia="ru-RU"/>
        </w:rPr>
        <w:t xml:space="preserve"> до 20.00, без перерыва;</w:t>
      </w:r>
    </w:p>
    <w:p w:rsidR="00F80977" w:rsidRDefault="00F80977" w:rsidP="00B954C4">
      <w:pPr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вторник</w:t>
      </w:r>
      <w:proofErr w:type="gramEnd"/>
      <w:r>
        <w:rPr>
          <w:rFonts w:eastAsia="Times New Roman" w:cs="Times New Roman"/>
          <w:szCs w:val="28"/>
          <w:lang w:eastAsia="ru-RU"/>
        </w:rPr>
        <w:t>-четверг – с 08.00 до 20.00, без перерыва;</w:t>
      </w:r>
    </w:p>
    <w:p w:rsidR="00F80977" w:rsidRPr="00B954C4" w:rsidRDefault="00F80977" w:rsidP="00B954C4">
      <w:pPr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пятница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– с 09.30 до 20.00, без перерыва;</w:t>
      </w:r>
    </w:p>
    <w:p w:rsidR="00B954C4" w:rsidRPr="00B954C4" w:rsidRDefault="00B954C4" w:rsidP="00B954C4">
      <w:pPr>
        <w:spacing w:line="276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суббота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с 08.00 до 18.00, без перерыва;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выходной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день: воскресенье.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Местонахождение отдела оказания услуг для бизнеса МФЦ (осуществляет </w:t>
      </w:r>
      <w:r w:rsidR="00AB788C">
        <w:rPr>
          <w:rFonts w:eastAsia="Times New Roman" w:cs="Times New Roman"/>
          <w:szCs w:val="28"/>
          <w:lang w:eastAsia="ru-RU"/>
        </w:rPr>
        <w:t xml:space="preserve">              </w:t>
      </w:r>
      <w:r w:rsidRPr="00B954C4">
        <w:rPr>
          <w:rFonts w:eastAsia="Times New Roman" w:cs="Times New Roman"/>
          <w:szCs w:val="28"/>
          <w:lang w:eastAsia="ru-RU"/>
        </w:rPr>
        <w:t>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телефон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для информирования и предварительной записи: (3462) 55-08-38;</w:t>
      </w:r>
    </w:p>
    <w:p w:rsidR="00B954C4" w:rsidRPr="00B954C4" w:rsidRDefault="00B954C4" w:rsidP="00B954C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График работы:</w:t>
      </w:r>
    </w:p>
    <w:p w:rsidR="00B954C4" w:rsidRPr="00B954C4" w:rsidRDefault="00B954C4" w:rsidP="00B954C4">
      <w:pPr>
        <w:spacing w:line="276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понедельник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– пятница: с 09.00-18.00, без перерыва;</w:t>
      </w:r>
    </w:p>
    <w:p w:rsidR="00B954C4" w:rsidRPr="00B954C4" w:rsidRDefault="00B954C4" w:rsidP="00B954C4">
      <w:pPr>
        <w:spacing w:line="276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суббота</w:t>
      </w:r>
      <w:proofErr w:type="gramEnd"/>
      <w:r w:rsidRPr="00B954C4">
        <w:rPr>
          <w:rFonts w:eastAsia="Times New Roman" w:cs="Times New Roman"/>
          <w:szCs w:val="28"/>
          <w:lang w:eastAsia="ru-RU"/>
        </w:rPr>
        <w:t>, воскресенье – выходной.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         1.1.2</w:t>
      </w:r>
      <w:r w:rsidR="00943DC3">
        <w:rPr>
          <w:rFonts w:eastAsia="Times New Roman" w:cs="Times New Roman"/>
          <w:szCs w:val="28"/>
          <w:lang w:eastAsia="ru-RU"/>
        </w:rPr>
        <w:t>.</w:t>
      </w:r>
      <w:r w:rsidRPr="00B954C4">
        <w:rPr>
          <w:rFonts w:eastAsia="Times New Roman" w:cs="Times New Roman"/>
          <w:szCs w:val="28"/>
          <w:lang w:eastAsia="ru-RU"/>
        </w:rPr>
        <w:t xml:space="preserve"> Пункт 7 раздела </w:t>
      </w:r>
      <w:r w:rsidRPr="00B954C4">
        <w:rPr>
          <w:rFonts w:eastAsia="Times New Roman" w:cs="Times New Roman"/>
          <w:szCs w:val="28"/>
          <w:lang w:val="en-US" w:eastAsia="ru-RU"/>
        </w:rPr>
        <w:t>I</w:t>
      </w:r>
      <w:r w:rsidRPr="00B954C4">
        <w:rPr>
          <w:rFonts w:eastAsia="Times New Roman" w:cs="Times New Roman"/>
          <w:szCs w:val="28"/>
          <w:lang w:eastAsia="ru-RU"/>
        </w:rPr>
        <w:t xml:space="preserve"> изложить в новой редакции «</w:t>
      </w:r>
      <w:r w:rsidRPr="00B954C4">
        <w:rPr>
          <w:rFonts w:eastAsia="Times New Roman" w:cs="Times New Roman"/>
          <w:szCs w:val="28"/>
        </w:rPr>
        <w:t xml:space="preserve">Информирование заявителей по вопросам предоставления муниципальной услуги осуществляется </w:t>
      </w:r>
      <w:r w:rsidR="00BD4D95">
        <w:rPr>
          <w:rFonts w:eastAsia="Times New Roman" w:cs="Times New Roman"/>
          <w:szCs w:val="28"/>
        </w:rPr>
        <w:t xml:space="preserve">                    </w:t>
      </w:r>
      <w:r w:rsidRPr="00B954C4">
        <w:rPr>
          <w:rFonts w:eastAsia="Times New Roman" w:cs="Times New Roman"/>
          <w:szCs w:val="28"/>
        </w:rPr>
        <w:t xml:space="preserve">в следующих формах:                                       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left="786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 в форме информационных (мультимедийных) материалов</w:t>
      </w:r>
      <w:r w:rsidRPr="00B954C4">
        <w:rPr>
          <w:rFonts w:eastAsia="Times New Roman" w:cs="Times New Roman"/>
          <w:szCs w:val="28"/>
        </w:rPr>
        <w:br/>
        <w:t>в информационно-телекоммуникационной сети Интернет                                     на официальном сайте, Едином и региональном порталах;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 посредством публикации в средствах массовой информации;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 посредством издания информационных материалов (брошюр, памяток, буклетов).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786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Информация о муниципальной услуге также размещается в форме информационных (текстовых) материалов на информационных стендах                      </w:t>
      </w:r>
      <w:r w:rsidR="00EB0535">
        <w:rPr>
          <w:rFonts w:eastAsia="Times New Roman" w:cs="Times New Roman"/>
          <w:szCs w:val="28"/>
        </w:rPr>
        <w:t xml:space="preserve">                               </w:t>
      </w:r>
      <w:r w:rsidRPr="00B954C4">
        <w:rPr>
          <w:rFonts w:eastAsia="Times New Roman" w:cs="Times New Roman"/>
          <w:szCs w:val="28"/>
        </w:rPr>
        <w:t>в местах предоставления муниципальной услуги.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786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1.1.3. Раздел </w:t>
      </w:r>
      <w:r w:rsidRPr="00B954C4">
        <w:rPr>
          <w:rFonts w:eastAsia="Times New Roman" w:cs="Times New Roman"/>
          <w:szCs w:val="28"/>
          <w:lang w:val="en-US"/>
        </w:rPr>
        <w:t>I</w:t>
      </w:r>
      <w:r w:rsidRPr="00B954C4">
        <w:rPr>
          <w:rFonts w:eastAsia="Times New Roman" w:cs="Times New Roman"/>
          <w:szCs w:val="28"/>
        </w:rPr>
        <w:t xml:space="preserve"> дополнить пунктом 7.1. «Информирование заявителей                     о ходе предоставления муниципальной услуги осуществляется в устной (при личном обращении заявителя и/или по телефону)».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786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lastRenderedPageBreak/>
        <w:t xml:space="preserve">1.1.4. В пункте 8 раздела </w:t>
      </w:r>
      <w:r w:rsidRPr="00B954C4">
        <w:rPr>
          <w:rFonts w:eastAsia="Times New Roman" w:cs="Times New Roman"/>
          <w:szCs w:val="28"/>
          <w:lang w:val="en-US"/>
        </w:rPr>
        <w:t>I</w:t>
      </w:r>
      <w:r w:rsidR="00453CB2">
        <w:rPr>
          <w:rFonts w:eastAsia="Times New Roman" w:cs="Times New Roman"/>
          <w:szCs w:val="28"/>
        </w:rPr>
        <w:t xml:space="preserve"> слово «приема» заменить словами</w:t>
      </w:r>
      <w:r w:rsidRPr="00B954C4">
        <w:rPr>
          <w:rFonts w:eastAsia="Times New Roman" w:cs="Times New Roman"/>
          <w:szCs w:val="28"/>
        </w:rPr>
        <w:t xml:space="preserve"> «консультаций».</w:t>
      </w:r>
    </w:p>
    <w:p w:rsidR="00B954C4" w:rsidRPr="00B954C4" w:rsidRDefault="00B954C4" w:rsidP="00B954C4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1.1.5. В абзаце 5 пункте 8 раздела </w:t>
      </w:r>
      <w:r w:rsidRPr="00B954C4">
        <w:rPr>
          <w:rFonts w:eastAsia="Times New Roman" w:cs="Times New Roman"/>
          <w:szCs w:val="28"/>
          <w:lang w:val="en-US"/>
        </w:rPr>
        <w:t>I</w:t>
      </w:r>
      <w:r w:rsidRPr="00B954C4">
        <w:rPr>
          <w:rFonts w:eastAsia="Times New Roman" w:cs="Times New Roman"/>
          <w:szCs w:val="28"/>
        </w:rPr>
        <w:t xml:space="preserve"> слова «либо назначить другое удобное для заявителя время для устного информирования» исключить.</w:t>
      </w:r>
    </w:p>
    <w:p w:rsidR="00B954C4" w:rsidRPr="00B954C4" w:rsidRDefault="00B954C4" w:rsidP="00B954C4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          1.1.6. Пункт 6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изложить в новой редакции: «Исчерпывающий перечень документов, необходимых для предоставления муниципальной услуги: </w:t>
      </w:r>
    </w:p>
    <w:p w:rsidR="00B954C4" w:rsidRPr="00B954C4" w:rsidRDefault="00B954C4" w:rsidP="00B954C4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          - документ, удостоверяющий личность заявителя;</w:t>
      </w:r>
    </w:p>
    <w:p w:rsidR="00B954C4" w:rsidRPr="00B954C4" w:rsidRDefault="00B954C4" w:rsidP="00B954C4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- </w:t>
      </w:r>
      <w:r w:rsidRPr="00B954C4">
        <w:rPr>
          <w:rFonts w:eastAsia="Times New Roman" w:cs="Times New Roman"/>
          <w:spacing w:val="-4"/>
          <w:szCs w:val="28"/>
          <w:lang w:eastAsia="ru-RU"/>
        </w:rPr>
        <w:t>заявление установленной формы согласно приложению 1 к настоящему</w:t>
      </w:r>
      <w:r w:rsidRPr="00B954C4">
        <w:rPr>
          <w:rFonts w:eastAsia="Times New Roman" w:cs="Times New Roman"/>
          <w:szCs w:val="28"/>
          <w:lang w:eastAsia="ru-RU"/>
        </w:rPr>
        <w:t xml:space="preserve"> административному регламенту;</w:t>
      </w:r>
    </w:p>
    <w:p w:rsidR="00B954C4" w:rsidRPr="00B954C4" w:rsidRDefault="00B954C4" w:rsidP="00B954C4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-доверенность, оформленная в соответствии с законодательством Российской Федерации в случае, если обращается представитель заявителя.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786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1.2. В пункте 8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слова «у специалистов структурного подразделения уполномоченного органа» замени</w:t>
      </w:r>
      <w:r w:rsidR="00453CB2">
        <w:rPr>
          <w:rFonts w:eastAsia="Times New Roman" w:cs="Times New Roman"/>
          <w:szCs w:val="28"/>
        </w:rPr>
        <w:t>ть словами</w:t>
      </w:r>
      <w:r w:rsidRPr="00B954C4">
        <w:rPr>
          <w:rFonts w:eastAsia="Times New Roman" w:cs="Times New Roman"/>
          <w:szCs w:val="28"/>
        </w:rPr>
        <w:t xml:space="preserve"> «</w:t>
      </w:r>
      <w:r w:rsidRPr="00B954C4">
        <w:rPr>
          <w:rFonts w:eastAsia="Times New Roman" w:cs="Times New Roman"/>
          <w:szCs w:val="28"/>
          <w:lang w:eastAsia="ru-RU"/>
        </w:rPr>
        <w:t>через многофункциональный центр»</w:t>
      </w:r>
    </w:p>
    <w:p w:rsidR="00B954C4" w:rsidRPr="00B954C4" w:rsidRDefault="00B954C4" w:rsidP="00B954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 1.2.1. Пункт 10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  <w:lang w:eastAsia="ru-RU"/>
        </w:rPr>
        <w:t xml:space="preserve">изложить в новой редакции </w:t>
      </w:r>
      <w:proofErr w:type="gramStart"/>
      <w:r w:rsidRPr="00B954C4">
        <w:rPr>
          <w:rFonts w:eastAsia="Times New Roman" w:cs="Times New Roman"/>
          <w:szCs w:val="28"/>
          <w:lang w:eastAsia="ru-RU"/>
        </w:rPr>
        <w:t xml:space="preserve">« </w:t>
      </w:r>
      <w:r w:rsidRPr="00B954C4">
        <w:rPr>
          <w:rFonts w:eastAsia="Times New Roman" w:cs="Times New Roman"/>
          <w:szCs w:val="28"/>
        </w:rPr>
        <w:t>Заявление</w:t>
      </w:r>
      <w:proofErr w:type="gramEnd"/>
      <w:r w:rsidRPr="00B954C4">
        <w:rPr>
          <w:rFonts w:eastAsia="Times New Roman" w:cs="Times New Roman"/>
          <w:szCs w:val="28"/>
        </w:rPr>
        <w:t xml:space="preserve">                          о предоставлении муниципальной услуги подается</w:t>
      </w:r>
      <w:r w:rsidRPr="00B954C4">
        <w:rPr>
          <w:rFonts w:eastAsia="Times New Roman" w:cs="Times New Roman"/>
          <w:szCs w:val="28"/>
        </w:rPr>
        <w:br/>
        <w:t>в МФЦ лично заявителем или через Единый  и региональные порталы».</w:t>
      </w: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 xml:space="preserve">1.2.2. Раздел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дополнить пунктом 13.3 « </w:t>
      </w:r>
      <w:r w:rsidRPr="00B954C4">
        <w:rPr>
          <w:rFonts w:eastAsia="Times New Roman" w:cs="Times New Roman"/>
          <w:szCs w:val="28"/>
          <w:lang w:eastAsia="ru-RU"/>
        </w:rPr>
        <w:t xml:space="preserve">Основание для приостановления </w:t>
      </w:r>
      <w:r w:rsidR="00EB0535">
        <w:rPr>
          <w:rFonts w:eastAsia="Times New Roman" w:cs="Times New Roman"/>
          <w:szCs w:val="28"/>
          <w:lang w:eastAsia="ru-RU"/>
        </w:rPr>
        <w:t xml:space="preserve">   </w:t>
      </w:r>
      <w:r w:rsidRPr="00B954C4">
        <w:rPr>
          <w:rFonts w:eastAsia="Times New Roman" w:cs="Times New Roman"/>
          <w:szCs w:val="28"/>
          <w:lang w:eastAsia="ru-RU"/>
        </w:rPr>
        <w:t>в предоставлении муниципальной услуги: в случае, если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участка,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территории».</w:t>
      </w: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 1.2.3. Пункт 14 раздела </w:t>
      </w:r>
      <w:r w:rsidRPr="00B954C4">
        <w:rPr>
          <w:rFonts w:eastAsia="Times New Roman" w:cs="Times New Roman"/>
          <w:szCs w:val="28"/>
          <w:lang w:val="en-US" w:eastAsia="ru-RU"/>
        </w:rPr>
        <w:t>II</w:t>
      </w:r>
      <w:r w:rsidR="00453CB2">
        <w:rPr>
          <w:rFonts w:eastAsia="Times New Roman" w:cs="Times New Roman"/>
          <w:szCs w:val="28"/>
          <w:lang w:eastAsia="ru-RU"/>
        </w:rPr>
        <w:t xml:space="preserve"> изложить в новой редакции: «</w:t>
      </w:r>
      <w:r w:rsidRPr="00B954C4">
        <w:rPr>
          <w:rFonts w:eastAsia="Times New Roman" w:cs="Times New Roman"/>
          <w:szCs w:val="28"/>
          <w:lang w:eastAsia="ru-RU"/>
        </w:rPr>
        <w:t>Муниципальная услуга предоставляется бесплатно».</w:t>
      </w:r>
    </w:p>
    <w:p w:rsidR="00B954C4" w:rsidRPr="00B954C4" w:rsidRDefault="00B954C4" w:rsidP="00B954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1.2.4. В пункте 15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="001B0A8C">
        <w:rPr>
          <w:rFonts w:eastAsia="Times New Roman" w:cs="Times New Roman"/>
          <w:szCs w:val="28"/>
        </w:rPr>
        <w:t xml:space="preserve"> слова «</w:t>
      </w:r>
      <w:r w:rsidRPr="00B954C4">
        <w:rPr>
          <w:rFonts w:eastAsia="Times New Roman" w:cs="Times New Roman"/>
          <w:szCs w:val="28"/>
        </w:rPr>
        <w:t xml:space="preserve">при подаче запроса                                              </w:t>
      </w:r>
      <w:r w:rsidRPr="00B954C4">
        <w:rPr>
          <w:rFonts w:eastAsia="Times New Roman" w:cs="Times New Roman"/>
          <w:szCs w:val="28"/>
          <w:lang w:eastAsia="ru-RU"/>
        </w:rPr>
        <w:t>о предоставлении муниципальной услуги</w:t>
      </w:r>
      <w:r w:rsidRPr="00B954C4">
        <w:rPr>
          <w:rFonts w:eastAsia="Times New Roman" w:cs="Times New Roman"/>
          <w:szCs w:val="28"/>
        </w:rPr>
        <w:t xml:space="preserve">» заменить на «для консультации </w:t>
      </w:r>
      <w:r w:rsidR="00453CB2">
        <w:rPr>
          <w:rFonts w:eastAsia="Times New Roman" w:cs="Times New Roman"/>
          <w:szCs w:val="28"/>
        </w:rPr>
        <w:t xml:space="preserve">                      </w:t>
      </w:r>
      <w:r w:rsidRPr="00B954C4">
        <w:rPr>
          <w:rFonts w:eastAsia="Times New Roman" w:cs="Times New Roman"/>
          <w:szCs w:val="28"/>
        </w:rPr>
        <w:t>по предоставлению муниципальной услуги».</w:t>
      </w:r>
    </w:p>
    <w:p w:rsidR="00B954C4" w:rsidRPr="00B954C4" w:rsidRDefault="00B954C4" w:rsidP="00B954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 1.2.5. В пункте 16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="00EB0535">
        <w:rPr>
          <w:rFonts w:eastAsia="Times New Roman" w:cs="Times New Roman"/>
          <w:szCs w:val="28"/>
        </w:rPr>
        <w:t xml:space="preserve"> слова «при подаче заявления </w:t>
      </w:r>
      <w:r w:rsidRPr="00B954C4">
        <w:rPr>
          <w:rFonts w:eastAsia="Times New Roman" w:cs="Times New Roman"/>
          <w:szCs w:val="28"/>
        </w:rPr>
        <w:t>о предоставлении м</w:t>
      </w:r>
      <w:r w:rsidR="00453CB2">
        <w:rPr>
          <w:rFonts w:eastAsia="Times New Roman" w:cs="Times New Roman"/>
          <w:szCs w:val="28"/>
        </w:rPr>
        <w:t>униципальной услуги» заменить словами</w:t>
      </w:r>
      <w:r w:rsidRPr="00B954C4">
        <w:rPr>
          <w:rFonts w:eastAsia="Times New Roman" w:cs="Times New Roman"/>
          <w:szCs w:val="28"/>
        </w:rPr>
        <w:t xml:space="preserve"> «для консультации по предоставлению муниципальной услуги».</w:t>
      </w:r>
    </w:p>
    <w:p w:rsidR="00B954C4" w:rsidRPr="00B954C4" w:rsidRDefault="00B954C4" w:rsidP="00B954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 xml:space="preserve">           1.2.6. Пункт 17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изложить в новой редакции «</w:t>
      </w:r>
      <w:r w:rsidRPr="00B954C4">
        <w:rPr>
          <w:rFonts w:eastAsia="Times New Roman" w:cs="Times New Roman"/>
          <w:szCs w:val="28"/>
          <w:lang w:eastAsia="ru-RU"/>
        </w:rPr>
        <w:t xml:space="preserve">Срок и порядок </w:t>
      </w:r>
      <w:r w:rsidR="00EB0535">
        <w:rPr>
          <w:rFonts w:eastAsia="Times New Roman" w:cs="Times New Roman"/>
          <w:szCs w:val="28"/>
          <w:lang w:eastAsia="ru-RU"/>
        </w:rPr>
        <w:t xml:space="preserve">              </w:t>
      </w:r>
      <w:r w:rsidRPr="00B954C4">
        <w:rPr>
          <w:rFonts w:eastAsia="Times New Roman" w:cs="Times New Roman"/>
          <w:szCs w:val="28"/>
          <w:lang w:eastAsia="ru-RU"/>
        </w:rPr>
        <w:t>регистрации запроса заявителя о предоставлении муниципальной услуги                      с использованием Единого и регионального порталов».</w:t>
      </w:r>
    </w:p>
    <w:p w:rsidR="00B954C4" w:rsidRPr="00B954C4" w:rsidRDefault="00B954C4" w:rsidP="00B954C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954C4">
        <w:rPr>
          <w:rFonts w:eastAsia="Calibri" w:cs="Times New Roman"/>
          <w:szCs w:val="28"/>
        </w:rPr>
        <w:t xml:space="preserve">            Запрос заявителя о предоставлении муниципальной услуги подлежит регистрации специалистом уполномоченного органа ответственного                          </w:t>
      </w:r>
      <w:r w:rsidR="00EB0535">
        <w:rPr>
          <w:rFonts w:eastAsia="Calibri" w:cs="Times New Roman"/>
          <w:szCs w:val="28"/>
        </w:rPr>
        <w:t xml:space="preserve">                  </w:t>
      </w:r>
      <w:r w:rsidRPr="00B954C4">
        <w:rPr>
          <w:rFonts w:eastAsia="Calibri" w:cs="Times New Roman"/>
          <w:szCs w:val="28"/>
        </w:rPr>
        <w:t>за регистрацию заявления.</w:t>
      </w:r>
    </w:p>
    <w:p w:rsidR="00B954C4" w:rsidRPr="00B954C4" w:rsidRDefault="00B954C4" w:rsidP="00B954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954C4">
        <w:rPr>
          <w:rFonts w:eastAsia="Calibri" w:cs="Times New Roman"/>
          <w:szCs w:val="28"/>
        </w:rPr>
        <w:t xml:space="preserve">Запрос заявителя о предоставлении муниципальной услуги, поступивший с Единого и регионального порталов регистрируется в течение 1 рабочего дня </w:t>
      </w:r>
      <w:r w:rsidR="00EB0535">
        <w:rPr>
          <w:rFonts w:eastAsia="Calibri" w:cs="Times New Roman"/>
          <w:szCs w:val="28"/>
        </w:rPr>
        <w:t xml:space="preserve">                  </w:t>
      </w:r>
      <w:r w:rsidRPr="00B954C4">
        <w:rPr>
          <w:rFonts w:eastAsia="Calibri" w:cs="Times New Roman"/>
          <w:szCs w:val="28"/>
        </w:rPr>
        <w:t>с момента поступления в уполномоченный орган.</w:t>
      </w:r>
    </w:p>
    <w:p w:rsidR="00B954C4" w:rsidRPr="00B954C4" w:rsidRDefault="00B954C4" w:rsidP="00B954C4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Запрос регистрируется в электронном документообороте.</w:t>
      </w:r>
    </w:p>
    <w:p w:rsidR="00B954C4" w:rsidRPr="00B954C4" w:rsidRDefault="00B954C4" w:rsidP="00B954C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Критерии принятия решения: регистрация запроса. </w:t>
      </w:r>
    </w:p>
    <w:p w:rsidR="00B954C4" w:rsidRPr="00B954C4" w:rsidRDefault="00B954C4" w:rsidP="00B954C4">
      <w:pPr>
        <w:shd w:val="clear" w:color="auto" w:fill="FFFFFF"/>
        <w:ind w:firstLine="567"/>
        <w:contextualSpacing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Максимальная продолжительность административной процедуры составляет один рабочий день</w:t>
      </w:r>
      <w:r w:rsidRPr="00B954C4">
        <w:rPr>
          <w:rFonts w:eastAsia="Times New Roman" w:cs="Times New Roman"/>
          <w:spacing w:val="-5"/>
          <w:szCs w:val="28"/>
          <w:lang w:eastAsia="ru-RU"/>
        </w:rPr>
        <w:t xml:space="preserve"> с момента обращения заявителя.</w:t>
      </w:r>
    </w:p>
    <w:p w:rsidR="00B954C4" w:rsidRPr="00B954C4" w:rsidRDefault="00B954C4" w:rsidP="00B954C4">
      <w:pPr>
        <w:widowControl w:val="0"/>
        <w:tabs>
          <w:tab w:val="left" w:pos="851"/>
        </w:tabs>
        <w:suppressAutoHyphens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54C4">
        <w:rPr>
          <w:rFonts w:eastAsia="Times New Roman" w:cs="Times New Roman"/>
          <w:spacing w:val="-5"/>
          <w:szCs w:val="28"/>
          <w:lang w:eastAsia="ru-RU"/>
        </w:rPr>
        <w:lastRenderedPageBreak/>
        <w:t xml:space="preserve">        </w:t>
      </w:r>
      <w:r w:rsidR="00943DC3">
        <w:rPr>
          <w:rFonts w:eastAsia="Times New Roman" w:cs="Times New Roman"/>
          <w:spacing w:val="-5"/>
          <w:szCs w:val="28"/>
          <w:lang w:eastAsia="ru-RU"/>
        </w:rPr>
        <w:t xml:space="preserve">1.2.7. </w:t>
      </w:r>
      <w:r w:rsidRPr="00B954C4">
        <w:rPr>
          <w:rFonts w:eastAsia="Times New Roman" w:cs="Times New Roman"/>
          <w:spacing w:val="-5"/>
          <w:szCs w:val="28"/>
          <w:lang w:eastAsia="ru-RU"/>
        </w:rPr>
        <w:t xml:space="preserve">Пункт 18 раздела </w:t>
      </w:r>
      <w:r w:rsidRPr="00B954C4">
        <w:rPr>
          <w:rFonts w:eastAsia="Times New Roman" w:cs="Times New Roman"/>
          <w:spacing w:val="-5"/>
          <w:szCs w:val="28"/>
          <w:lang w:val="en-US" w:eastAsia="ru-RU"/>
        </w:rPr>
        <w:t>II</w:t>
      </w:r>
      <w:r w:rsidRPr="00B954C4">
        <w:rPr>
          <w:rFonts w:eastAsia="Times New Roman" w:cs="Times New Roman"/>
          <w:spacing w:val="-5"/>
          <w:szCs w:val="28"/>
          <w:lang w:eastAsia="ru-RU"/>
        </w:rPr>
        <w:t xml:space="preserve"> </w:t>
      </w:r>
      <w:r w:rsidRPr="00B954C4">
        <w:rPr>
          <w:rFonts w:eastAsia="Times New Roman" w:cs="Times New Roman"/>
          <w:szCs w:val="28"/>
        </w:rPr>
        <w:t xml:space="preserve">изложить в новой редакции «Приём                                       и регистрация заявления </w:t>
      </w:r>
      <w:r w:rsidRPr="00B954C4">
        <w:rPr>
          <w:rFonts w:eastAsia="Times New Roman" w:cs="Times New Roman"/>
          <w:spacing w:val="-4"/>
          <w:szCs w:val="28"/>
          <w:lang w:eastAsia="ru-RU"/>
        </w:rPr>
        <w:t>о предоставлении муниципальной услуги работниками МФЦ осуществляется в соответствии с регламентом работы МФЦ.</w:t>
      </w:r>
    </w:p>
    <w:p w:rsidR="00B954C4" w:rsidRPr="00B954C4" w:rsidRDefault="00B954C4" w:rsidP="00B954C4">
      <w:pPr>
        <w:widowControl w:val="0"/>
        <w:tabs>
          <w:tab w:val="left" w:pos="851"/>
        </w:tabs>
        <w:suppressAutoHyphens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                 Максимальный срок ожидания в очереди при подаче заявления                             о предоставлении муниципальной услуги и при получении результата предоставления муниципальной услуги в МФЦ не должен превышать 15-ти минут.</w:t>
      </w:r>
    </w:p>
    <w:p w:rsidR="00B954C4" w:rsidRPr="00B954C4" w:rsidRDefault="00B954C4" w:rsidP="00B954C4">
      <w:pPr>
        <w:widowControl w:val="0"/>
        <w:tabs>
          <w:tab w:val="left" w:pos="851"/>
        </w:tabs>
        <w:suppressAutoHyphens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        1.2.8. После пункта 18 раздела </w:t>
      </w:r>
      <w:r w:rsidRPr="00B954C4">
        <w:rPr>
          <w:rFonts w:eastAsia="Times New Roman" w:cs="Times New Roman"/>
          <w:spacing w:val="-4"/>
          <w:szCs w:val="28"/>
          <w:lang w:val="en-US" w:eastAsia="ru-RU"/>
        </w:rPr>
        <w:t>II</w:t>
      </w: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 добавить пункт 18.1 «Запись на приём                           в орган (организацию) многофункциональный центр предоставлении государственных и муниципальных услуг для подачи запроса о предоставлении услуги:</w:t>
      </w:r>
    </w:p>
    <w:p w:rsidR="00B954C4" w:rsidRPr="00B954C4" w:rsidRDefault="00B954C4" w:rsidP="00B954C4">
      <w:pPr>
        <w:widowControl w:val="0"/>
        <w:tabs>
          <w:tab w:val="left" w:pos="851"/>
        </w:tabs>
        <w:suppressAutoHyphens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        Предварительная запись на приём в МФЦ осуществляется на следующие </w:t>
      </w:r>
      <w:r w:rsidR="00943DC3"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B954C4">
        <w:rPr>
          <w:rFonts w:eastAsia="Times New Roman" w:cs="Times New Roman"/>
          <w:spacing w:val="-4"/>
          <w:szCs w:val="28"/>
          <w:lang w:eastAsia="ru-RU"/>
        </w:rPr>
        <w:t>14 календарных дней, после дня осуществления записи в соответствии                                         с регламентом работы МФЦ.</w:t>
      </w:r>
    </w:p>
    <w:p w:rsidR="00B954C4" w:rsidRDefault="00B954C4" w:rsidP="00396692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 xml:space="preserve">       1</w:t>
      </w:r>
      <w:r w:rsidR="00396692">
        <w:rPr>
          <w:rFonts w:eastAsia="Times New Roman" w:cs="Times New Roman"/>
          <w:szCs w:val="28"/>
        </w:rPr>
        <w:t>.2.9</w:t>
      </w:r>
      <w:r w:rsidRPr="00B954C4">
        <w:rPr>
          <w:rFonts w:eastAsia="Times New Roman" w:cs="Times New Roman"/>
          <w:szCs w:val="28"/>
        </w:rPr>
        <w:t xml:space="preserve">. Абзац 2 пункта 21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изложить в новой редакции                           </w:t>
      </w:r>
      <w:r w:rsidR="00396692">
        <w:rPr>
          <w:rFonts w:eastAsia="Times New Roman" w:cs="Times New Roman"/>
          <w:szCs w:val="28"/>
        </w:rPr>
        <w:t xml:space="preserve">              </w:t>
      </w:r>
      <w:proofErr w:type="gramStart"/>
      <w:r w:rsidRPr="00B954C4">
        <w:rPr>
          <w:rFonts w:eastAsia="Times New Roman" w:cs="Times New Roman"/>
          <w:szCs w:val="28"/>
        </w:rPr>
        <w:t xml:space="preserve">   «</w:t>
      </w:r>
      <w:proofErr w:type="gramEnd"/>
      <w:r w:rsidRPr="00B954C4">
        <w:rPr>
          <w:rFonts w:eastAsia="Calibri" w:cs="Times New Roman"/>
          <w:szCs w:val="28"/>
          <w:lang w:eastAsia="ru-RU"/>
        </w:rPr>
        <w:t>Соблюдение времени ожидания в очереди при оказании консультации                              по предоставлению муниципальной услуги и при получении результата предоставления муниципальной услуги)</w:t>
      </w:r>
      <w:r w:rsidR="00D332A4">
        <w:rPr>
          <w:rFonts w:eastAsia="Calibri" w:cs="Times New Roman"/>
          <w:szCs w:val="28"/>
          <w:lang w:eastAsia="ru-RU"/>
        </w:rPr>
        <w:t>;</w:t>
      </w:r>
    </w:p>
    <w:p w:rsidR="00D332A4" w:rsidRPr="00EC2244" w:rsidRDefault="00D332A4" w:rsidP="00396692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1.2.10. </w:t>
      </w:r>
      <w:r w:rsidR="00453CB2">
        <w:rPr>
          <w:rFonts w:eastAsia="Calibri" w:cs="Times New Roman"/>
          <w:szCs w:val="28"/>
          <w:lang w:eastAsia="ru-RU"/>
        </w:rPr>
        <w:t>Р</w:t>
      </w:r>
      <w:r w:rsidR="009D5B57">
        <w:rPr>
          <w:rFonts w:eastAsia="Calibri" w:cs="Times New Roman"/>
          <w:szCs w:val="28"/>
          <w:lang w:eastAsia="ru-RU"/>
        </w:rPr>
        <w:t xml:space="preserve">аздел </w:t>
      </w:r>
      <w:r w:rsidR="009D5B57">
        <w:rPr>
          <w:rFonts w:eastAsia="Calibri" w:cs="Times New Roman"/>
          <w:szCs w:val="28"/>
          <w:lang w:val="en-US" w:eastAsia="ru-RU"/>
        </w:rPr>
        <w:t>II</w:t>
      </w:r>
      <w:r w:rsidR="009D5B57" w:rsidRPr="009D5B57">
        <w:rPr>
          <w:rFonts w:eastAsia="Calibri" w:cs="Times New Roman"/>
          <w:szCs w:val="28"/>
          <w:lang w:eastAsia="ru-RU"/>
        </w:rPr>
        <w:t xml:space="preserve"> </w:t>
      </w:r>
      <w:r w:rsidR="00453CB2">
        <w:rPr>
          <w:rFonts w:eastAsia="Calibri" w:cs="Times New Roman"/>
          <w:szCs w:val="28"/>
          <w:lang w:eastAsia="ru-RU"/>
        </w:rPr>
        <w:t>дополнить</w:t>
      </w:r>
      <w:r w:rsidR="009D5B57">
        <w:rPr>
          <w:rFonts w:eastAsia="Calibri" w:cs="Times New Roman"/>
          <w:szCs w:val="28"/>
          <w:lang w:eastAsia="ru-RU"/>
        </w:rPr>
        <w:t xml:space="preserve"> пункт</w:t>
      </w:r>
      <w:r w:rsidR="00453CB2">
        <w:rPr>
          <w:rFonts w:eastAsia="Calibri" w:cs="Times New Roman"/>
          <w:szCs w:val="28"/>
          <w:lang w:eastAsia="ru-RU"/>
        </w:rPr>
        <w:t>ом</w:t>
      </w:r>
      <w:r w:rsidR="009D5B57">
        <w:rPr>
          <w:rFonts w:eastAsia="Calibri" w:cs="Times New Roman"/>
          <w:szCs w:val="28"/>
          <w:lang w:eastAsia="ru-RU"/>
        </w:rPr>
        <w:t xml:space="preserve"> 25</w:t>
      </w:r>
      <w:r w:rsidR="00326F73">
        <w:rPr>
          <w:rFonts w:eastAsia="Calibri" w:cs="Times New Roman"/>
          <w:szCs w:val="28"/>
          <w:lang w:eastAsia="ru-RU"/>
        </w:rPr>
        <w:t xml:space="preserve"> </w:t>
      </w:r>
      <w:proofErr w:type="gramStart"/>
      <w:r w:rsidR="00326F73">
        <w:rPr>
          <w:rFonts w:eastAsia="Calibri" w:cs="Times New Roman"/>
          <w:szCs w:val="28"/>
          <w:lang w:eastAsia="ru-RU"/>
        </w:rPr>
        <w:t>« Заявителям</w:t>
      </w:r>
      <w:proofErr w:type="gramEnd"/>
      <w:r w:rsidR="00326F73">
        <w:rPr>
          <w:rFonts w:eastAsia="Calibri" w:cs="Times New Roman"/>
          <w:szCs w:val="28"/>
          <w:lang w:eastAsia="ru-RU"/>
        </w:rPr>
        <w:t xml:space="preserve"> обеспечивается возможнос</w:t>
      </w:r>
      <w:r w:rsidR="007709F8">
        <w:rPr>
          <w:rFonts w:eastAsia="Calibri" w:cs="Times New Roman"/>
          <w:szCs w:val="28"/>
          <w:lang w:eastAsia="ru-RU"/>
        </w:rPr>
        <w:t>ть оцени</w:t>
      </w:r>
      <w:r w:rsidR="003E7BBE">
        <w:rPr>
          <w:rFonts w:eastAsia="Calibri" w:cs="Times New Roman"/>
          <w:szCs w:val="28"/>
          <w:lang w:eastAsia="ru-RU"/>
        </w:rPr>
        <w:t>ть доступность и качество муниципальной</w:t>
      </w:r>
      <w:r w:rsidR="007709F8">
        <w:rPr>
          <w:rFonts w:eastAsia="Calibri" w:cs="Times New Roman"/>
          <w:szCs w:val="28"/>
          <w:lang w:eastAsia="ru-RU"/>
        </w:rPr>
        <w:t xml:space="preserve"> услуги</w:t>
      </w:r>
      <w:r w:rsidR="003E7BBE">
        <w:rPr>
          <w:rFonts w:eastAsia="Calibri" w:cs="Times New Roman"/>
          <w:szCs w:val="28"/>
          <w:lang w:eastAsia="ru-RU"/>
        </w:rPr>
        <w:t xml:space="preserve"> на Едином портале государств</w:t>
      </w:r>
      <w:r w:rsidR="00943DC3">
        <w:rPr>
          <w:rFonts w:eastAsia="Calibri" w:cs="Times New Roman"/>
          <w:szCs w:val="28"/>
          <w:lang w:eastAsia="ru-RU"/>
        </w:rPr>
        <w:t>енных и муниципальных услуг»;</w:t>
      </w:r>
    </w:p>
    <w:p w:rsidR="00B954C4" w:rsidRPr="00B954C4" w:rsidRDefault="00D332A4" w:rsidP="00D332A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396692">
        <w:rPr>
          <w:rFonts w:eastAsia="Times New Roman" w:cs="Times New Roman"/>
          <w:szCs w:val="28"/>
          <w:lang w:eastAsia="ru-RU"/>
        </w:rPr>
        <w:t>1.3.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 </w:t>
      </w:r>
      <w:r w:rsidR="00B954C4" w:rsidRPr="00B954C4">
        <w:rPr>
          <w:rFonts w:eastAsia="Times New Roman" w:cs="Times New Roman"/>
          <w:szCs w:val="28"/>
        </w:rPr>
        <w:t xml:space="preserve">В пункт 1 раздела </w:t>
      </w:r>
      <w:r w:rsidR="00B954C4" w:rsidRPr="00B954C4">
        <w:rPr>
          <w:rFonts w:eastAsia="Times New Roman" w:cs="Times New Roman"/>
          <w:szCs w:val="28"/>
          <w:lang w:val="en-US"/>
        </w:rPr>
        <w:t>III</w:t>
      </w:r>
      <w:r w:rsidR="00B954C4" w:rsidRPr="00B954C4">
        <w:rPr>
          <w:rFonts w:eastAsia="Times New Roman" w:cs="Times New Roman"/>
          <w:szCs w:val="28"/>
        </w:rPr>
        <w:t xml:space="preserve"> добавить абзац «</w:t>
      </w:r>
      <w:r w:rsidR="00B954C4" w:rsidRPr="00B954C4">
        <w:rPr>
          <w:rFonts w:eastAsia="Times New Roman" w:cs="Times New Roman"/>
          <w:szCs w:val="28"/>
          <w:lang w:eastAsia="ru-RU"/>
        </w:rPr>
        <w:t>формирование и направление межведомственных запросов в органы (организации), участвующие</w:t>
      </w:r>
      <w:r w:rsidR="009D5B57">
        <w:rPr>
          <w:rFonts w:eastAsia="Times New Roman" w:cs="Times New Roman"/>
          <w:szCs w:val="28"/>
          <w:lang w:eastAsia="ru-RU"/>
        </w:rPr>
        <w:t xml:space="preserve"> 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B954C4" w:rsidRPr="00B954C4">
        <w:rPr>
          <w:rFonts w:eastAsia="Times New Roman" w:cs="Times New Roman"/>
          <w:szCs w:val="28"/>
          <w:lang w:eastAsia="ru-RU"/>
        </w:rPr>
        <w:t>предоставлениии</w:t>
      </w:r>
      <w:proofErr w:type="spellEnd"/>
      <w:r w:rsidR="00B954C4" w:rsidRPr="00B954C4">
        <w:rPr>
          <w:rFonts w:eastAsia="Times New Roman" w:cs="Times New Roman"/>
          <w:szCs w:val="28"/>
          <w:lang w:eastAsia="ru-RU"/>
        </w:rPr>
        <w:t xml:space="preserve"> государственных и муниципальных услуг;</w:t>
      </w:r>
    </w:p>
    <w:p w:rsidR="00B954C4" w:rsidRPr="00B954C4" w:rsidRDefault="00396692" w:rsidP="00B954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1.3.1.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Приложение 2 </w:t>
      </w:r>
      <w:r w:rsidR="00453CB2">
        <w:rPr>
          <w:rFonts w:eastAsia="Times New Roman" w:cs="Times New Roman"/>
          <w:szCs w:val="28"/>
          <w:lang w:eastAsia="ru-RU"/>
        </w:rPr>
        <w:t xml:space="preserve">административного регламента предоставления муниципальной услуги изложить в новой редакции согласно приложению 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к </w:t>
      </w:r>
      <w:r w:rsidR="00453CB2">
        <w:rPr>
          <w:rFonts w:eastAsia="Times New Roman" w:cs="Times New Roman"/>
          <w:szCs w:val="28"/>
          <w:lang w:eastAsia="ru-RU"/>
        </w:rPr>
        <w:t xml:space="preserve">настоящему </w:t>
      </w:r>
      <w:r w:rsidR="00B954C4" w:rsidRPr="00B954C4">
        <w:rPr>
          <w:rFonts w:eastAsia="Times New Roman" w:cs="Times New Roman"/>
          <w:szCs w:val="28"/>
          <w:lang w:eastAsia="ru-RU"/>
        </w:rPr>
        <w:t>постановлению соответственно.</w:t>
      </w:r>
    </w:p>
    <w:p w:rsidR="00B954C4" w:rsidRPr="00B954C4" w:rsidRDefault="00396692" w:rsidP="00B954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1.3.2.</w:t>
      </w:r>
      <w:r w:rsidR="00453CB2">
        <w:rPr>
          <w:rFonts w:eastAsia="Times New Roman" w:cs="Times New Roman"/>
          <w:szCs w:val="28"/>
          <w:lang w:eastAsia="ru-RU"/>
        </w:rPr>
        <w:t xml:space="preserve"> Абзац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 2 пункта 3 раздела </w:t>
      </w:r>
      <w:r w:rsidR="00B954C4" w:rsidRPr="00B954C4">
        <w:rPr>
          <w:rFonts w:eastAsia="Times New Roman" w:cs="Times New Roman"/>
          <w:szCs w:val="28"/>
          <w:lang w:val="en-US" w:eastAsia="ru-RU"/>
        </w:rPr>
        <w:t>III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 после слов </w:t>
      </w:r>
      <w:proofErr w:type="gramStart"/>
      <w:r w:rsidR="00B954C4" w:rsidRPr="00B954C4">
        <w:rPr>
          <w:rFonts w:eastAsia="Times New Roman" w:cs="Times New Roman"/>
          <w:szCs w:val="28"/>
          <w:lang w:eastAsia="ru-RU"/>
        </w:rPr>
        <w:t xml:space="preserve">« </w:t>
      </w:r>
      <w:r w:rsidR="00453CB2">
        <w:rPr>
          <w:rFonts w:eastAsia="Times New Roman" w:cs="Times New Roman"/>
          <w:szCs w:val="28"/>
          <w:lang w:eastAsia="ru-RU"/>
        </w:rPr>
        <w:t>в</w:t>
      </w:r>
      <w:proofErr w:type="gramEnd"/>
      <w:r w:rsidR="00453CB2">
        <w:rPr>
          <w:rFonts w:eastAsia="Times New Roman" w:cs="Times New Roman"/>
          <w:szCs w:val="28"/>
          <w:lang w:eastAsia="ru-RU"/>
        </w:rPr>
        <w:t xml:space="preserve"> уполномоченный орган» дополнить словами</w:t>
      </w:r>
      <w:r w:rsidR="00B954C4" w:rsidRPr="00B954C4">
        <w:rPr>
          <w:rFonts w:eastAsia="Times New Roman" w:cs="Times New Roman"/>
          <w:szCs w:val="28"/>
          <w:lang w:eastAsia="ru-RU"/>
        </w:rPr>
        <w:t xml:space="preserve"> «через МФЦ или Единый и региональные порталы»</w:t>
      </w:r>
    </w:p>
    <w:p w:rsidR="00B954C4" w:rsidRPr="00B954C4" w:rsidRDefault="00396692" w:rsidP="00B954C4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1.3.3</w:t>
      </w:r>
      <w:r w:rsidR="00B954C4" w:rsidRPr="00B954C4">
        <w:rPr>
          <w:rFonts w:eastAsia="Times New Roman" w:cs="Times New Roman"/>
          <w:szCs w:val="28"/>
        </w:rPr>
        <w:t xml:space="preserve">. В абзаце 7 пункта 3 раздела </w:t>
      </w:r>
      <w:r w:rsidR="00B954C4" w:rsidRPr="00B954C4">
        <w:rPr>
          <w:rFonts w:eastAsia="Times New Roman" w:cs="Times New Roman"/>
          <w:szCs w:val="28"/>
          <w:lang w:val="en-US"/>
        </w:rPr>
        <w:t>III</w:t>
      </w:r>
      <w:r w:rsidR="00B954C4" w:rsidRPr="00B954C4">
        <w:rPr>
          <w:rFonts w:eastAsia="Times New Roman" w:cs="Times New Roman"/>
          <w:szCs w:val="28"/>
        </w:rPr>
        <w:t xml:space="preserve"> слова «…</w:t>
      </w:r>
      <w:r w:rsidR="00B954C4" w:rsidRPr="00B954C4">
        <w:rPr>
          <w:rFonts w:eastAsia="Calibri" w:cs="Times New Roman"/>
          <w:szCs w:val="28"/>
        </w:rPr>
        <w:t>либо в журнале регистрации заявления с проставлением в заявлении отметки о регистрации» исключить.</w:t>
      </w:r>
    </w:p>
    <w:p w:rsidR="00B954C4" w:rsidRPr="00B954C4" w:rsidRDefault="00396692" w:rsidP="0039669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1.3.4</w:t>
      </w:r>
      <w:r w:rsidR="00453CB2">
        <w:rPr>
          <w:rFonts w:eastAsia="Calibri" w:cs="Times New Roman"/>
          <w:szCs w:val="28"/>
        </w:rPr>
        <w:t>. П</w:t>
      </w:r>
      <w:r w:rsidR="00B954C4" w:rsidRPr="00B954C4">
        <w:rPr>
          <w:rFonts w:eastAsia="Calibri" w:cs="Times New Roman"/>
          <w:szCs w:val="28"/>
        </w:rPr>
        <w:t xml:space="preserve">ункт 4 раздела </w:t>
      </w:r>
      <w:r w:rsidR="00B954C4" w:rsidRPr="00B954C4">
        <w:rPr>
          <w:rFonts w:eastAsia="Calibri" w:cs="Times New Roman"/>
          <w:szCs w:val="28"/>
          <w:lang w:val="en-US"/>
        </w:rPr>
        <w:t>III</w:t>
      </w:r>
      <w:r w:rsidR="00B954C4" w:rsidRPr="00B954C4">
        <w:rPr>
          <w:rFonts w:eastAsia="Calibri" w:cs="Times New Roman"/>
          <w:szCs w:val="28"/>
        </w:rPr>
        <w:t xml:space="preserve"> </w:t>
      </w:r>
      <w:r w:rsidR="00453CB2">
        <w:rPr>
          <w:rFonts w:eastAsia="Calibri" w:cs="Times New Roman"/>
          <w:szCs w:val="28"/>
        </w:rPr>
        <w:t>дополнить пунктами</w:t>
      </w:r>
      <w:r w:rsidR="00B954C4" w:rsidRPr="00B954C4">
        <w:rPr>
          <w:rFonts w:eastAsia="Calibri" w:cs="Times New Roman"/>
          <w:szCs w:val="28"/>
        </w:rPr>
        <w:t xml:space="preserve"> 4.1, 4.2. «</w:t>
      </w:r>
      <w:r w:rsidR="00B954C4" w:rsidRPr="00B954C4">
        <w:rPr>
          <w:rFonts w:eastAsia="Times New Roman" w:cs="Times New Roman"/>
          <w:szCs w:val="28"/>
          <w:lang w:eastAsia="ar-SA"/>
        </w:rPr>
        <w:t>4</w:t>
      </w:r>
      <w:r w:rsidR="00453CB2">
        <w:rPr>
          <w:rFonts w:eastAsia="Times New Roman" w:cs="Times New Roman"/>
          <w:szCs w:val="28"/>
          <w:lang w:eastAsia="ru-RU"/>
        </w:rPr>
        <w:t>.1.</w:t>
      </w:r>
      <w:r w:rsidR="00B954C4" w:rsidRPr="00B954C4">
        <w:rPr>
          <w:rFonts w:eastAsia="Times New Roman" w:cs="Times New Roman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государственных и муниципальных услуг:</w:t>
      </w:r>
    </w:p>
    <w:p w:rsidR="00B954C4" w:rsidRPr="00B954C4" w:rsidRDefault="00B954C4" w:rsidP="00396692">
      <w:pPr>
        <w:widowControl w:val="0"/>
        <w:autoSpaceDE w:val="0"/>
        <w:autoSpaceDN w:val="0"/>
        <w:adjustRightInd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основание для начала административной процедуры: поступление специалисту, ответственному за предоставление муниципальной услуги, зарегистрированного заявления о выдаче градостроительного плана земельного участка;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услуги.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lastRenderedPageBreak/>
        <w:t xml:space="preserve">- экспертиза представленных заявителем документов, формирование </w:t>
      </w:r>
      <w:r w:rsidR="00EB0535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54C4">
        <w:rPr>
          <w:rFonts w:eastAsia="Times New Roman" w:cs="Times New Roman"/>
          <w:szCs w:val="28"/>
          <w:lang w:eastAsia="ru-RU"/>
        </w:rPr>
        <w:t>и направление межведомственных запросов в органы (организации), участвующие в предоставлении государственных и муниципальных услуг;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получение ответа на межведомственные запросы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критерий принятия решения: отсутствие документов, которые заявитель вправе предоставить по собственной инициативе.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результат административной процедуры: полученные ответы на межведомственные запросы.</w:t>
      </w:r>
    </w:p>
    <w:p w:rsidR="00B954C4" w:rsidRPr="00B954C4" w:rsidRDefault="00B954C4" w:rsidP="00396692">
      <w:pPr>
        <w:widowControl w:val="0"/>
        <w:autoSpaceDE w:val="0"/>
        <w:autoSpaceDN w:val="0"/>
        <w:spacing w:before="220" w:line="240" w:lineRule="atLeast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способ фиксации результата выполнения административной процедуры: ответы на межведомственные запросы регистрируется посредством системы исполнения регламентов в региональной системе межведомственного электронного взаимодействия.</w:t>
      </w:r>
    </w:p>
    <w:p w:rsidR="00B954C4" w:rsidRPr="00B954C4" w:rsidRDefault="00B954C4" w:rsidP="00B954C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B954C4">
        <w:rPr>
          <w:rFonts w:eastAsia="Times New Roman" w:cs="Times New Roman"/>
          <w:szCs w:val="28"/>
          <w:lang w:eastAsia="ar-SA"/>
        </w:rPr>
        <w:t xml:space="preserve">4.2. При подготовке градостроительного плана земельного участка уполномоченный орган в течении семи дней с даты получения заявления </w:t>
      </w:r>
      <w:r w:rsidR="00EB0535">
        <w:rPr>
          <w:rFonts w:eastAsia="Times New Roman" w:cs="Times New Roman"/>
          <w:szCs w:val="28"/>
          <w:lang w:eastAsia="ar-SA"/>
        </w:rPr>
        <w:t xml:space="preserve">                         </w:t>
      </w:r>
      <w:r w:rsidRPr="00B954C4">
        <w:rPr>
          <w:rFonts w:eastAsia="Times New Roman" w:cs="Times New Roman"/>
          <w:szCs w:val="28"/>
          <w:lang w:eastAsia="ar-SA"/>
        </w:rPr>
        <w:t xml:space="preserve">о выдаче такого документа направляет в организации, осуществляющие эксплуатацию сетей инженерно-технического обеспечения, запрос </w:t>
      </w:r>
      <w:r w:rsidR="00EB0535">
        <w:rPr>
          <w:rFonts w:eastAsia="Times New Roman" w:cs="Times New Roman"/>
          <w:szCs w:val="28"/>
          <w:lang w:eastAsia="ar-SA"/>
        </w:rPr>
        <w:t xml:space="preserve">                                      </w:t>
      </w:r>
      <w:r w:rsidRPr="00B954C4">
        <w:rPr>
          <w:rFonts w:eastAsia="Times New Roman" w:cs="Times New Roman"/>
          <w:szCs w:val="28"/>
          <w:lang w:eastAsia="ar-SA"/>
        </w:rPr>
        <w:t>о предоставлении технических условий для подключения (технологического присоединения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 частью 7 статьи 48 Градостроительного кодекса Российской Федерации.»</w:t>
      </w: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2.Управлению </w:t>
      </w:r>
      <w:r w:rsidRPr="00B954C4">
        <w:rPr>
          <w:rFonts w:eastAsia="Times New Roman" w:cs="Times New Roman"/>
          <w:color w:val="333333"/>
          <w:kern w:val="36"/>
          <w:szCs w:val="28"/>
          <w:lang w:eastAsia="ru-RU"/>
        </w:rPr>
        <w:t>по связям с общественностью и средствами массовой информации</w:t>
      </w:r>
      <w:r w:rsidRPr="00B954C4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</w:t>
      </w:r>
      <w:r w:rsidRPr="00B954C4">
        <w:rPr>
          <w:rFonts w:eastAsia="Times New Roman" w:cs="Times New Roman"/>
          <w:sz w:val="27"/>
          <w:szCs w:val="27"/>
          <w:lang w:eastAsia="ru-RU"/>
        </w:rPr>
        <w:t>.</w:t>
      </w: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B954C4" w:rsidRPr="00B954C4" w:rsidRDefault="00B954C4" w:rsidP="00B954C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>4. Контроль за выполнением постановления возложить на заместителя главы Администрации города Меркулова Р.Е.</w:t>
      </w:r>
    </w:p>
    <w:p w:rsidR="00B954C4" w:rsidRPr="00B954C4" w:rsidRDefault="00B954C4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4C4" w:rsidRDefault="00B954C4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54C4">
        <w:rPr>
          <w:rFonts w:eastAsia="Times New Roman" w:cs="Times New Roman"/>
          <w:sz w:val="26"/>
          <w:szCs w:val="26"/>
          <w:lang w:eastAsia="ru-RU"/>
        </w:rPr>
        <w:t xml:space="preserve">Глава </w:t>
      </w:r>
      <w:r w:rsidRPr="00B954C4">
        <w:rPr>
          <w:rFonts w:eastAsia="Times New Roman" w:cs="Times New Roman"/>
          <w:bCs/>
          <w:sz w:val="26"/>
          <w:szCs w:val="26"/>
          <w:lang w:eastAsia="ru-RU"/>
        </w:rPr>
        <w:t xml:space="preserve">города              </w:t>
      </w:r>
      <w:r w:rsidRPr="00B954C4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Pr="00B954C4">
        <w:rPr>
          <w:rFonts w:eastAsia="Times New Roman" w:cs="Times New Roman"/>
          <w:sz w:val="26"/>
          <w:szCs w:val="26"/>
          <w:lang w:eastAsia="ru-RU"/>
        </w:rPr>
        <w:t>В.Н.Шувалов</w:t>
      </w:r>
      <w:proofErr w:type="spellEnd"/>
    </w:p>
    <w:p w:rsidR="00EB0535" w:rsidRDefault="00EB0535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0535" w:rsidRDefault="00EB0535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0535" w:rsidRDefault="00EB0535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0535" w:rsidRDefault="00EB0535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0535" w:rsidRDefault="00EB0535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0535" w:rsidRDefault="00EB0535" w:rsidP="00B954C4">
      <w:pPr>
        <w:spacing w:after="20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43840" w:rsidRPr="00B954C4" w:rsidRDefault="006B3AF8" w:rsidP="0082675F">
      <w:pPr>
        <w:ind w:left="4253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="0082675F">
        <w:rPr>
          <w:rFonts w:eastAsia="Times New Roman" w:cs="Times New Roman"/>
          <w:szCs w:val="28"/>
          <w:lang w:eastAsia="ru-RU"/>
        </w:rPr>
        <w:t xml:space="preserve">риложение </w:t>
      </w:r>
    </w:p>
    <w:p w:rsidR="00143840" w:rsidRPr="00B954C4" w:rsidRDefault="0082675F" w:rsidP="0082675F">
      <w:pPr>
        <w:ind w:left="4253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постановлению Администрации города                «О внесении изменений в постановление Администрации города от 20.12.2017 №11315                          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143840" w:rsidRPr="00B954C4" w:rsidRDefault="00143840" w:rsidP="0082675F">
      <w:pPr>
        <w:jc w:val="both"/>
        <w:rPr>
          <w:rFonts w:eastAsia="Times New Roman" w:cs="Times New Roman"/>
          <w:szCs w:val="28"/>
          <w:lang w:eastAsia="ru-RU"/>
        </w:rPr>
      </w:pPr>
    </w:p>
    <w:p w:rsidR="00143840" w:rsidRPr="00B954C4" w:rsidRDefault="00143840" w:rsidP="00143840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Блок-схема</w:t>
      </w:r>
    </w:p>
    <w:p w:rsidR="00143840" w:rsidRPr="00B954C4" w:rsidRDefault="00143840" w:rsidP="00143840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B954C4">
        <w:rPr>
          <w:rFonts w:eastAsia="Times New Roman" w:cs="Times New Roman"/>
          <w:szCs w:val="28"/>
          <w:lang w:eastAsia="ru-RU"/>
        </w:rPr>
        <w:t>последовательности</w:t>
      </w:r>
      <w:proofErr w:type="gramEnd"/>
      <w:r w:rsidRPr="00B954C4">
        <w:rPr>
          <w:rFonts w:eastAsia="Times New Roman" w:cs="Times New Roman"/>
          <w:szCs w:val="28"/>
          <w:lang w:eastAsia="ru-RU"/>
        </w:rPr>
        <w:t xml:space="preserve"> действий при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954C4">
        <w:rPr>
          <w:rFonts w:eastAsia="Times New Roman" w:cs="Times New Roman"/>
          <w:szCs w:val="28"/>
          <w:lang w:eastAsia="ru-RU"/>
        </w:rPr>
        <w:t>«Выдача градостроительных планов земельных участков»</w: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3DA26E" wp14:editId="3F8D0491">
                <wp:simplePos x="0" y="0"/>
                <wp:positionH relativeFrom="column">
                  <wp:posOffset>1524953</wp:posOffset>
                </wp:positionH>
                <wp:positionV relativeFrom="paragraph">
                  <wp:posOffset>135573</wp:posOffset>
                </wp:positionV>
                <wp:extent cx="3159442" cy="500062"/>
                <wp:effectExtent l="0" t="0" r="2222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442" cy="500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40" w:rsidRPr="006469E3" w:rsidRDefault="006B3AF8" w:rsidP="00143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Приём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A26E" id="Прямоугольник 33" o:spid="_x0000_s1026" style="position:absolute;left:0;text-align:left;margin-left:120.1pt;margin-top:10.7pt;width:248.75pt;height: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">
                <v:stroke dashstyle="longDash"/>
                <v:textbox>
                  <w:txbxContent>
                    <w:p w:rsidR="00143840" w:rsidRPr="006469E3" w:rsidRDefault="006B3AF8" w:rsidP="00143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Приём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DA54EC" w:rsidP="00143840">
      <w:pPr>
        <w:keepNext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04F3F" wp14:editId="02ECE54E">
                <wp:simplePos x="0" y="0"/>
                <wp:positionH relativeFrom="column">
                  <wp:posOffset>4105592</wp:posOffset>
                </wp:positionH>
                <wp:positionV relativeFrom="paragraph">
                  <wp:posOffset>113983</wp:posOffset>
                </wp:positionV>
                <wp:extent cx="45719" cy="297497"/>
                <wp:effectExtent l="57150" t="0" r="50165" b="6477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974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FF93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23.25pt;margin-top:9pt;width:3.6pt;height:23.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">
                <v:stroke endarrow="block"/>
              </v:shape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4F4EC" wp14:editId="5F34E9F5">
                <wp:simplePos x="0" y="0"/>
                <wp:positionH relativeFrom="column">
                  <wp:posOffset>1657350</wp:posOffset>
                </wp:positionH>
                <wp:positionV relativeFrom="paragraph">
                  <wp:posOffset>109220</wp:posOffset>
                </wp:positionV>
                <wp:extent cx="45085" cy="341630"/>
                <wp:effectExtent l="57150" t="0" r="50165" b="584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A3AC5A" id="Прямая со стрелкой 36" o:spid="_x0000_s1026" type="#_x0000_t32" style="position:absolute;margin-left:130.5pt;margin-top:8.6pt;width:3.55pt;height:26.9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DA54EC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58467" wp14:editId="1B553D90">
                <wp:simplePos x="0" y="0"/>
                <wp:positionH relativeFrom="column">
                  <wp:posOffset>3334703</wp:posOffset>
                </wp:positionH>
                <wp:positionV relativeFrom="paragraph">
                  <wp:posOffset>60643</wp:posOffset>
                </wp:positionV>
                <wp:extent cx="1633538" cy="509587"/>
                <wp:effectExtent l="0" t="0" r="24130" b="241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538" cy="509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40" w:rsidRPr="006469E3" w:rsidRDefault="00143840" w:rsidP="001438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Отрицательный </w:t>
                            </w:r>
                            <w:r w:rsidR="006469E3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результат </w:t>
                            </w:r>
                          </w:p>
                          <w:p w:rsidR="00143840" w:rsidRPr="00B00AB6" w:rsidRDefault="00143840" w:rsidP="00143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8467" id="Прямоугольник 38" o:spid="_x0000_s1027" style="position:absolute;left:0;text-align:left;margin-left:262.6pt;margin-top:4.8pt;width:128.65pt;height:4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">
                <v:textbox>
                  <w:txbxContent>
                    <w:p w:rsidR="00143840" w:rsidRPr="006469E3" w:rsidRDefault="00143840" w:rsidP="00143840">
                      <w:pPr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Отрицательный </w:t>
                      </w:r>
                      <w:r w:rsidR="006469E3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6469E3">
                        <w:rPr>
                          <w:sz w:val="24"/>
                          <w:szCs w:val="24"/>
                        </w:rPr>
                        <w:t xml:space="preserve">результат </w:t>
                      </w:r>
                    </w:p>
                    <w:p w:rsidR="00143840" w:rsidRPr="00B00AB6" w:rsidRDefault="00143840" w:rsidP="00143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77523" wp14:editId="74C57F8D">
                <wp:simplePos x="0" y="0"/>
                <wp:positionH relativeFrom="column">
                  <wp:posOffset>376872</wp:posOffset>
                </wp:positionH>
                <wp:positionV relativeFrom="paragraph">
                  <wp:posOffset>100965</wp:posOffset>
                </wp:positionV>
                <wp:extent cx="1566545" cy="561975"/>
                <wp:effectExtent l="0" t="0" r="14605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665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40" w:rsidRPr="006469E3" w:rsidRDefault="00143840" w:rsidP="00143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Положительный </w:t>
                            </w:r>
                            <w:r w:rsidR="006469E3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469E3">
                              <w:rPr>
                                <w:sz w:val="24"/>
                                <w:szCs w:val="24"/>
                              </w:rPr>
                              <w:t>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7523" id="Прямоугольник 39" o:spid="_x0000_s1028" style="position:absolute;left:0;text-align:left;margin-left:29.65pt;margin-top:7.95pt;width:123.35pt;height:44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">
                <v:textbox>
                  <w:txbxContent>
                    <w:p w:rsidR="00143840" w:rsidRPr="006469E3" w:rsidRDefault="00143840" w:rsidP="00143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Положительный </w:t>
                      </w:r>
                      <w:r w:rsidR="006469E3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6469E3">
                        <w:rPr>
                          <w:sz w:val="24"/>
                          <w:szCs w:val="24"/>
                        </w:rPr>
                        <w:t>результат</w:t>
                      </w:r>
                    </w:p>
                  </w:txbxContent>
                </v:textbox>
              </v:rect>
            </w:pict>
          </mc:Fallback>
        </mc:AlternateConten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DA54EC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BB3B22" wp14:editId="44D86B62">
                <wp:simplePos x="0" y="0"/>
                <wp:positionH relativeFrom="column">
                  <wp:posOffset>4353560</wp:posOffset>
                </wp:positionH>
                <wp:positionV relativeFrom="paragraph">
                  <wp:posOffset>71120</wp:posOffset>
                </wp:positionV>
                <wp:extent cx="45719" cy="384175"/>
                <wp:effectExtent l="57150" t="0" r="50165" b="539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2BCD792" id="Прямая со стрелкой 40" o:spid="_x0000_s1026" type="#_x0000_t32" style="position:absolute;margin-left:342.8pt;margin-top:5.6pt;width:3.6pt;height:30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9C54E3" wp14:editId="31714A7A">
                <wp:simplePos x="0" y="0"/>
                <wp:positionH relativeFrom="column">
                  <wp:posOffset>962343</wp:posOffset>
                </wp:positionH>
                <wp:positionV relativeFrom="paragraph">
                  <wp:posOffset>157480</wp:posOffset>
                </wp:positionV>
                <wp:extent cx="45719" cy="326708"/>
                <wp:effectExtent l="57150" t="0" r="50165" b="5461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267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D2614E" id="Прямая со стрелкой 41" o:spid="_x0000_s1026" type="#_x0000_t32" style="position:absolute;margin-left:75.8pt;margin-top:12.4pt;width:3.6pt;height:25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DA54EC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430522" wp14:editId="4028C8E3">
                <wp:simplePos x="0" y="0"/>
                <wp:positionH relativeFrom="margin">
                  <wp:posOffset>2924493</wp:posOffset>
                </wp:positionH>
                <wp:positionV relativeFrom="paragraph">
                  <wp:posOffset>121920</wp:posOffset>
                </wp:positionV>
                <wp:extent cx="3071813" cy="723900"/>
                <wp:effectExtent l="0" t="0" r="1460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813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40" w:rsidRPr="006469E3" w:rsidRDefault="00143840" w:rsidP="00143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Письменный ответ о невозможности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0522" id="Прямоугольник 42" o:spid="_x0000_s1029" style="position:absolute;left:0;text-align:left;margin-left:230.3pt;margin-top:9.6pt;width:241.9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">
                <v:textbox>
                  <w:txbxContent>
                    <w:p w:rsidR="00143840" w:rsidRPr="006469E3" w:rsidRDefault="00143840" w:rsidP="00143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Письменный ответ о невозможности предоставления муниципальной услуги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AF76A4" wp14:editId="21676B0A">
                <wp:simplePos x="0" y="0"/>
                <wp:positionH relativeFrom="column">
                  <wp:posOffset>-161290</wp:posOffset>
                </wp:positionH>
                <wp:positionV relativeFrom="paragraph">
                  <wp:posOffset>153035</wp:posOffset>
                </wp:positionV>
                <wp:extent cx="2347595" cy="699770"/>
                <wp:effectExtent l="0" t="0" r="14605" b="2413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3840" w:rsidRPr="00350D58" w:rsidRDefault="00143840" w:rsidP="00143840">
                            <w:pPr>
                              <w:shd w:val="clear" w:color="auto" w:fill="FFFFFF"/>
                              <w:ind w:firstLine="567"/>
                              <w:contextualSpacing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0D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                         и направление межведомственных запросов</w:t>
                            </w:r>
                          </w:p>
                          <w:p w:rsidR="00143840" w:rsidRPr="00350D58" w:rsidRDefault="00143840" w:rsidP="00143840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F76A4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30" type="#_x0000_t202" style="position:absolute;left:0;text-align:left;margin-left:-12.7pt;margin-top:12.05pt;width:184.85pt;height:5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" strokecolor="black [3213]">
                <v:stroke dashstyle="longDash"/>
                <v:shadow color="#868686"/>
                <v:textbox>
                  <w:txbxContent>
                    <w:p w:rsidR="00143840" w:rsidRPr="00350D58" w:rsidRDefault="00143840" w:rsidP="00143840">
                      <w:pPr>
                        <w:shd w:val="clear" w:color="auto" w:fill="FFFFFF"/>
                        <w:ind w:firstLine="567"/>
                        <w:contextualSpacing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50D58">
                        <w:rPr>
                          <w:color w:val="000000" w:themeColor="text1"/>
                          <w:sz w:val="24"/>
                          <w:szCs w:val="24"/>
                        </w:rPr>
                        <w:t>Формирование                          и направление межведомственных запросов</w:t>
                      </w:r>
                    </w:p>
                    <w:p w:rsidR="00143840" w:rsidRPr="00350D58" w:rsidRDefault="00143840" w:rsidP="00143840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DA54EC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82230C" wp14:editId="7687309D">
                <wp:simplePos x="0" y="0"/>
                <wp:positionH relativeFrom="column">
                  <wp:posOffset>787400</wp:posOffset>
                </wp:positionH>
                <wp:positionV relativeFrom="paragraph">
                  <wp:posOffset>2540</wp:posOffset>
                </wp:positionV>
                <wp:extent cx="45719" cy="257175"/>
                <wp:effectExtent l="57150" t="0" r="50165" b="476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49DAE2" id="Прямая со стрелкой 44" o:spid="_x0000_s1026" type="#_x0000_t32" style="position:absolute;margin-left:62pt;margin-top:.2pt;width:3.6pt;height:20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" strokeweight=".5pt">
                <v:stroke endarrow="block"/>
              </v:shape>
            </w:pict>
          </mc:Fallback>
        </mc:AlternateContent>
      </w:r>
    </w:p>
    <w:p w:rsidR="00143840" w:rsidRPr="00B954C4" w:rsidRDefault="00DA54EC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4F5CD1" wp14:editId="69A8C3AC">
                <wp:simplePos x="0" y="0"/>
                <wp:positionH relativeFrom="column">
                  <wp:posOffset>-622618</wp:posOffset>
                </wp:positionH>
                <wp:positionV relativeFrom="paragraph">
                  <wp:posOffset>103505</wp:posOffset>
                </wp:positionV>
                <wp:extent cx="3133725" cy="1023937"/>
                <wp:effectExtent l="0" t="0" r="28575" b="2413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23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40" w:rsidRDefault="006469E3" w:rsidP="00143840">
                            <w:pPr>
                              <w:jc w:val="center"/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Рассмотрение заявления о предоставлении муниципальной услуги, п</w:t>
                            </w:r>
                            <w:r w:rsidR="00143840" w:rsidRPr="006469E3">
                              <w:rPr>
                                <w:sz w:val="24"/>
                                <w:szCs w:val="24"/>
                              </w:rPr>
                              <w:t>одготовка, согласование и выдача градостроительного плана земельного участка в соответствии с административным</w:t>
                            </w:r>
                            <w:r w:rsidR="00143840">
                              <w:t xml:space="preserve"> </w:t>
                            </w:r>
                            <w:r w:rsidR="00143840" w:rsidRPr="006469E3">
                              <w:rPr>
                                <w:sz w:val="24"/>
                                <w:szCs w:val="24"/>
                              </w:rPr>
                              <w:t>регламентом</w:t>
                            </w:r>
                          </w:p>
                          <w:p w:rsidR="00143840" w:rsidRPr="00C853A9" w:rsidRDefault="00143840" w:rsidP="0014384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5CD1" id="Надпись 46" o:spid="_x0000_s1031" type="#_x0000_t202" style="position:absolute;left:0;text-align:left;margin-left:-49.05pt;margin-top:8.15pt;width:246.75pt;height:8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">
                <v:textbox>
                  <w:txbxContent>
                    <w:p w:rsidR="00143840" w:rsidRDefault="006469E3" w:rsidP="00143840">
                      <w:pPr>
                        <w:jc w:val="center"/>
                      </w:pPr>
                      <w:r w:rsidRPr="006469E3">
                        <w:rPr>
                          <w:sz w:val="24"/>
                          <w:szCs w:val="24"/>
                        </w:rPr>
                        <w:t>Рассмотрение заявления о предоставлении муниципальной услуги, п</w:t>
                      </w:r>
                      <w:r w:rsidR="00143840" w:rsidRPr="006469E3">
                        <w:rPr>
                          <w:sz w:val="24"/>
                          <w:szCs w:val="24"/>
                        </w:rPr>
                        <w:t>одготовка, согласование и выдача градостроительного плана земельного участка в соответствии с административным</w:t>
                      </w:r>
                      <w:r w:rsidR="00143840">
                        <w:t xml:space="preserve"> </w:t>
                      </w:r>
                      <w:r w:rsidR="00143840" w:rsidRPr="006469E3">
                        <w:rPr>
                          <w:sz w:val="24"/>
                          <w:szCs w:val="24"/>
                        </w:rPr>
                        <w:t>регламентом</w:t>
                      </w:r>
                    </w:p>
                    <w:p w:rsidR="00143840" w:rsidRPr="00C853A9" w:rsidRDefault="00143840" w:rsidP="0014384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143840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6469E3" w:rsidRPr="00B954C4" w:rsidRDefault="00143840" w:rsidP="00143840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60EC26" wp14:editId="1050440D">
                <wp:simplePos x="0" y="0"/>
                <wp:positionH relativeFrom="column">
                  <wp:posOffset>-1946275</wp:posOffset>
                </wp:positionH>
                <wp:positionV relativeFrom="paragraph">
                  <wp:posOffset>803910</wp:posOffset>
                </wp:positionV>
                <wp:extent cx="635" cy="216535"/>
                <wp:effectExtent l="53975" t="13335" r="59690" b="177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3FA26CC" id="Прямая со стрелкой 45" o:spid="_x0000_s1026" type="#_x0000_t32" style="position:absolute;margin-left:-153.25pt;margin-top:63.3pt;width:.05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7hYwIAAHk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6B3AF8" w:rsidRPr="006469E3" w:rsidRDefault="006B3AF8" w:rsidP="006B3AF8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67802B" wp14:editId="3FACAD90">
                <wp:simplePos x="0" y="0"/>
                <wp:positionH relativeFrom="column">
                  <wp:posOffset>-351473</wp:posOffset>
                </wp:positionH>
                <wp:positionV relativeFrom="paragraph">
                  <wp:posOffset>156845</wp:posOffset>
                </wp:positionV>
                <wp:extent cx="739775" cy="195262"/>
                <wp:effectExtent l="0" t="0" r="22225" b="1460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95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3840" w:rsidRPr="00C853A9" w:rsidRDefault="00143840" w:rsidP="0014384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802B" id="Надпись 47" o:spid="_x0000_s1032" type="#_x0000_t202" style="position:absolute;left:0;text-align:left;margin-left:-27.7pt;margin-top:12.35pt;width:58.25pt;height:1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" strokecolor="#a5a5a5" strokeweight="1pt">
                <v:stroke dashstyle="dash"/>
                <v:shadow color="#868686"/>
                <v:textbox>
                  <w:txbxContent>
                    <w:p w:rsidR="00143840" w:rsidRPr="00C853A9" w:rsidRDefault="00143840" w:rsidP="00143840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469E3">
        <w:rPr>
          <w:rFonts w:eastAsia="Times New Roman" w:cs="Times New Roman"/>
          <w:sz w:val="24"/>
          <w:szCs w:val="24"/>
          <w:lang w:eastAsia="ru-RU"/>
        </w:rPr>
        <w:t xml:space="preserve">Примечание - отмечены действия, которые могут быть выполнены   </w:t>
      </w:r>
    </w:p>
    <w:p w:rsidR="00143840" w:rsidRDefault="006B3AF8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6469E3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469E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9E3">
        <w:rPr>
          <w:rFonts w:eastAsia="Times New Roman" w:cs="Times New Roman"/>
          <w:sz w:val="24"/>
          <w:szCs w:val="24"/>
          <w:lang w:eastAsia="ru-RU"/>
        </w:rPr>
        <w:t xml:space="preserve"> электронном виде</w:t>
      </w: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BF30AA" w:rsidRDefault="00BF30AA" w:rsidP="00DA54EC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Фахретдинова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Н.А.</w:t>
      </w:r>
    </w:p>
    <w:p w:rsidR="00BF30AA" w:rsidRPr="00D332A4" w:rsidRDefault="00BF30AA" w:rsidP="00DA54EC">
      <w:pPr>
        <w:ind w:firstLine="708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528-288</w:t>
      </w:r>
      <w:bookmarkStart w:id="0" w:name="_GoBack"/>
      <w:bookmarkEnd w:id="0"/>
    </w:p>
    <w:sectPr w:rsidR="00BF30AA" w:rsidRPr="00D332A4" w:rsidSect="00631EE3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B9" w:rsidRDefault="001A1DB9">
      <w:r>
        <w:separator/>
      </w:r>
    </w:p>
  </w:endnote>
  <w:endnote w:type="continuationSeparator" w:id="0">
    <w:p w:rsidR="001A1DB9" w:rsidRDefault="001A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B9" w:rsidRDefault="001A1DB9">
      <w:r>
        <w:separator/>
      </w:r>
    </w:p>
  </w:footnote>
  <w:footnote w:type="continuationSeparator" w:id="0">
    <w:p w:rsidR="001A1DB9" w:rsidRDefault="001A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4" w:rsidRDefault="00B954C4" w:rsidP="00B954C4">
    <w:pPr>
      <w:pStyle w:val="a8"/>
      <w:jc w:val="center"/>
    </w:pPr>
    <w:r w:rsidRPr="002F1711">
      <w:rPr>
        <w:sz w:val="20"/>
        <w:szCs w:val="20"/>
      </w:rPr>
      <w:fldChar w:fldCharType="begin"/>
    </w:r>
    <w:r w:rsidRPr="002F1711">
      <w:rPr>
        <w:sz w:val="20"/>
        <w:szCs w:val="20"/>
      </w:rPr>
      <w:instrText xml:space="preserve"> PAGE   \* MERGEFORMAT </w:instrText>
    </w:r>
    <w:r w:rsidRPr="002F1711">
      <w:rPr>
        <w:sz w:val="20"/>
        <w:szCs w:val="20"/>
      </w:rPr>
      <w:fldChar w:fldCharType="separate"/>
    </w:r>
    <w:r w:rsidR="00BF30AA">
      <w:rPr>
        <w:noProof/>
        <w:sz w:val="20"/>
        <w:szCs w:val="20"/>
      </w:rPr>
      <w:t>6</w:t>
    </w:r>
    <w:r w:rsidRPr="002F171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FFA"/>
    <w:multiLevelType w:val="hybridMultilevel"/>
    <w:tmpl w:val="01069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8D675E"/>
    <w:multiLevelType w:val="hybridMultilevel"/>
    <w:tmpl w:val="462ECA18"/>
    <w:lvl w:ilvl="0" w:tplc="78C47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EA330BE"/>
    <w:multiLevelType w:val="hybridMultilevel"/>
    <w:tmpl w:val="6E9CF456"/>
    <w:lvl w:ilvl="0" w:tplc="9726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501C8"/>
    <w:multiLevelType w:val="hybridMultilevel"/>
    <w:tmpl w:val="2D5208EE"/>
    <w:lvl w:ilvl="0" w:tplc="79E26C4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CB0DCB"/>
    <w:multiLevelType w:val="hybridMultilevel"/>
    <w:tmpl w:val="7F6A934A"/>
    <w:lvl w:ilvl="0" w:tplc="3446F0A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5830FD"/>
    <w:multiLevelType w:val="hybridMultilevel"/>
    <w:tmpl w:val="1BA6FD96"/>
    <w:lvl w:ilvl="0" w:tplc="D40A203C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277237"/>
    <w:multiLevelType w:val="hybridMultilevel"/>
    <w:tmpl w:val="3072EBE6"/>
    <w:lvl w:ilvl="0" w:tplc="045A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A96604"/>
    <w:multiLevelType w:val="hybridMultilevel"/>
    <w:tmpl w:val="CAE0A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BC7F49"/>
    <w:multiLevelType w:val="hybridMultilevel"/>
    <w:tmpl w:val="E5C8E900"/>
    <w:lvl w:ilvl="0" w:tplc="0419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>
    <w:nsid w:val="2D3E57ED"/>
    <w:multiLevelType w:val="hybridMultilevel"/>
    <w:tmpl w:val="CEF058F0"/>
    <w:lvl w:ilvl="0" w:tplc="2F4829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C13AA"/>
    <w:multiLevelType w:val="hybridMultilevel"/>
    <w:tmpl w:val="AEC2EB36"/>
    <w:lvl w:ilvl="0" w:tplc="028025C2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A6F63BB"/>
    <w:multiLevelType w:val="hybridMultilevel"/>
    <w:tmpl w:val="E884CD54"/>
    <w:lvl w:ilvl="0" w:tplc="F384AEC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66ABE"/>
    <w:multiLevelType w:val="hybridMultilevel"/>
    <w:tmpl w:val="8B8291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B975B3F"/>
    <w:multiLevelType w:val="hybridMultilevel"/>
    <w:tmpl w:val="E5020D56"/>
    <w:lvl w:ilvl="0" w:tplc="5764214C">
      <w:start w:val="1"/>
      <w:numFmt w:val="upperRoman"/>
      <w:lvlText w:val="%1."/>
      <w:lvlJc w:val="left"/>
      <w:pPr>
        <w:ind w:left="4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7">
    <w:nsid w:val="4AD87E54"/>
    <w:multiLevelType w:val="multilevel"/>
    <w:tmpl w:val="BEE84A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E7296"/>
    <w:multiLevelType w:val="hybridMultilevel"/>
    <w:tmpl w:val="3942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83E83"/>
    <w:multiLevelType w:val="multilevel"/>
    <w:tmpl w:val="3FBA23D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Arial" w:hint="default"/>
      </w:rPr>
    </w:lvl>
  </w:abstractNum>
  <w:abstractNum w:abstractNumId="20">
    <w:nsid w:val="561E7AB8"/>
    <w:multiLevelType w:val="hybridMultilevel"/>
    <w:tmpl w:val="D8EC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3104D4"/>
    <w:multiLevelType w:val="hybridMultilevel"/>
    <w:tmpl w:val="313C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E1AF6"/>
    <w:multiLevelType w:val="hybridMultilevel"/>
    <w:tmpl w:val="E480B2B2"/>
    <w:lvl w:ilvl="0" w:tplc="BD96C032">
      <w:start w:val="1"/>
      <w:numFmt w:val="decimal"/>
      <w:lvlText w:val="%1)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4">
    <w:nsid w:val="64F14986"/>
    <w:multiLevelType w:val="hybridMultilevel"/>
    <w:tmpl w:val="573AB4AA"/>
    <w:lvl w:ilvl="0" w:tplc="7E8AD8AA">
      <w:start w:val="13"/>
      <w:numFmt w:val="decimal"/>
      <w:lvlText w:val="%1."/>
      <w:lvlJc w:val="left"/>
      <w:pPr>
        <w:ind w:left="943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6966440"/>
    <w:multiLevelType w:val="hybridMultilevel"/>
    <w:tmpl w:val="A600D3DE"/>
    <w:lvl w:ilvl="0" w:tplc="F86031D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37132"/>
    <w:multiLevelType w:val="hybridMultilevel"/>
    <w:tmpl w:val="DFDA6A2A"/>
    <w:lvl w:ilvl="0" w:tplc="21F61F02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2" w:hanging="360"/>
      </w:pPr>
    </w:lvl>
    <w:lvl w:ilvl="2" w:tplc="0419001B" w:tentative="1">
      <w:start w:val="1"/>
      <w:numFmt w:val="lowerRoman"/>
      <w:lvlText w:val="%3."/>
      <w:lvlJc w:val="right"/>
      <w:pPr>
        <w:ind w:left="5232" w:hanging="180"/>
      </w:pPr>
    </w:lvl>
    <w:lvl w:ilvl="3" w:tplc="0419000F" w:tentative="1">
      <w:start w:val="1"/>
      <w:numFmt w:val="decimal"/>
      <w:lvlText w:val="%4."/>
      <w:lvlJc w:val="left"/>
      <w:pPr>
        <w:ind w:left="5952" w:hanging="360"/>
      </w:pPr>
    </w:lvl>
    <w:lvl w:ilvl="4" w:tplc="04190019" w:tentative="1">
      <w:start w:val="1"/>
      <w:numFmt w:val="lowerLetter"/>
      <w:lvlText w:val="%5."/>
      <w:lvlJc w:val="left"/>
      <w:pPr>
        <w:ind w:left="6672" w:hanging="360"/>
      </w:pPr>
    </w:lvl>
    <w:lvl w:ilvl="5" w:tplc="0419001B" w:tentative="1">
      <w:start w:val="1"/>
      <w:numFmt w:val="lowerRoman"/>
      <w:lvlText w:val="%6."/>
      <w:lvlJc w:val="right"/>
      <w:pPr>
        <w:ind w:left="7392" w:hanging="180"/>
      </w:pPr>
    </w:lvl>
    <w:lvl w:ilvl="6" w:tplc="0419000F" w:tentative="1">
      <w:start w:val="1"/>
      <w:numFmt w:val="decimal"/>
      <w:lvlText w:val="%7."/>
      <w:lvlJc w:val="left"/>
      <w:pPr>
        <w:ind w:left="8112" w:hanging="360"/>
      </w:pPr>
    </w:lvl>
    <w:lvl w:ilvl="7" w:tplc="04190019" w:tentative="1">
      <w:start w:val="1"/>
      <w:numFmt w:val="lowerLetter"/>
      <w:lvlText w:val="%8."/>
      <w:lvlJc w:val="left"/>
      <w:pPr>
        <w:ind w:left="8832" w:hanging="360"/>
      </w:pPr>
    </w:lvl>
    <w:lvl w:ilvl="8" w:tplc="0419001B" w:tentative="1">
      <w:start w:val="1"/>
      <w:numFmt w:val="lowerRoman"/>
      <w:lvlText w:val="%9."/>
      <w:lvlJc w:val="right"/>
      <w:pPr>
        <w:ind w:left="9552" w:hanging="180"/>
      </w:pPr>
    </w:lvl>
  </w:abstractNum>
  <w:abstractNum w:abstractNumId="27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97070"/>
    <w:multiLevelType w:val="hybridMultilevel"/>
    <w:tmpl w:val="A204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61650"/>
    <w:multiLevelType w:val="hybridMultilevel"/>
    <w:tmpl w:val="E6B8C756"/>
    <w:lvl w:ilvl="0" w:tplc="6C30C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88134F5"/>
    <w:multiLevelType w:val="hybridMultilevel"/>
    <w:tmpl w:val="C39CD794"/>
    <w:lvl w:ilvl="0" w:tplc="87AAE506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9C30B04"/>
    <w:multiLevelType w:val="hybridMultilevel"/>
    <w:tmpl w:val="DD662CF8"/>
    <w:lvl w:ilvl="0" w:tplc="9DA06AEA">
      <w:start w:val="3"/>
      <w:numFmt w:val="upperRoman"/>
      <w:lvlText w:val="%1."/>
      <w:lvlJc w:val="left"/>
      <w:pPr>
        <w:ind w:left="1004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8"/>
  </w:num>
  <w:num w:numId="2">
    <w:abstractNumId w:val="7"/>
  </w:num>
  <w:num w:numId="3">
    <w:abstractNumId w:val="28"/>
  </w:num>
  <w:num w:numId="4">
    <w:abstractNumId w:val="3"/>
  </w:num>
  <w:num w:numId="5">
    <w:abstractNumId w:val="27"/>
  </w:num>
  <w:num w:numId="6">
    <w:abstractNumId w:val="17"/>
  </w:num>
  <w:num w:numId="7">
    <w:abstractNumId w:val="6"/>
  </w:num>
  <w:num w:numId="8">
    <w:abstractNumId w:val="13"/>
  </w:num>
  <w:num w:numId="9">
    <w:abstractNumId w:val="29"/>
  </w:num>
  <w:num w:numId="10">
    <w:abstractNumId w:val="4"/>
  </w:num>
  <w:num w:numId="11">
    <w:abstractNumId w:val="26"/>
  </w:num>
  <w:num w:numId="12">
    <w:abstractNumId w:val="10"/>
  </w:num>
  <w:num w:numId="13">
    <w:abstractNumId w:val="16"/>
  </w:num>
  <w:num w:numId="14">
    <w:abstractNumId w:val="1"/>
  </w:num>
  <w:num w:numId="15">
    <w:abstractNumId w:val="19"/>
  </w:num>
  <w:num w:numId="16">
    <w:abstractNumId w:val="5"/>
  </w:num>
  <w:num w:numId="17">
    <w:abstractNumId w:val="25"/>
  </w:num>
  <w:num w:numId="18">
    <w:abstractNumId w:val="24"/>
  </w:num>
  <w:num w:numId="19">
    <w:abstractNumId w:val="30"/>
  </w:num>
  <w:num w:numId="20">
    <w:abstractNumId w:val="21"/>
  </w:num>
  <w:num w:numId="21">
    <w:abstractNumId w:val="31"/>
  </w:num>
  <w:num w:numId="22">
    <w:abstractNumId w:val="9"/>
  </w:num>
  <w:num w:numId="23">
    <w:abstractNumId w:val="22"/>
  </w:num>
  <w:num w:numId="24">
    <w:abstractNumId w:val="11"/>
  </w:num>
  <w:num w:numId="25">
    <w:abstractNumId w:val="20"/>
  </w:num>
  <w:num w:numId="26">
    <w:abstractNumId w:val="23"/>
  </w:num>
  <w:num w:numId="27">
    <w:abstractNumId w:val="15"/>
  </w:num>
  <w:num w:numId="28">
    <w:abstractNumId w:val="18"/>
  </w:num>
  <w:num w:numId="29">
    <w:abstractNumId w:val="0"/>
  </w:num>
  <w:num w:numId="30">
    <w:abstractNumId w:val="14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4F"/>
    <w:rsid w:val="000F6DC1"/>
    <w:rsid w:val="00143840"/>
    <w:rsid w:val="00187936"/>
    <w:rsid w:val="001A1DB9"/>
    <w:rsid w:val="001B0A8C"/>
    <w:rsid w:val="002367EB"/>
    <w:rsid w:val="0023767E"/>
    <w:rsid w:val="002D2BEB"/>
    <w:rsid w:val="00316B85"/>
    <w:rsid w:val="00326F73"/>
    <w:rsid w:val="00346431"/>
    <w:rsid w:val="00350D58"/>
    <w:rsid w:val="0037165C"/>
    <w:rsid w:val="00396692"/>
    <w:rsid w:val="003B4212"/>
    <w:rsid w:val="003E1391"/>
    <w:rsid w:val="003E7BBE"/>
    <w:rsid w:val="00453CB2"/>
    <w:rsid w:val="004C7C2A"/>
    <w:rsid w:val="004D694F"/>
    <w:rsid w:val="00536751"/>
    <w:rsid w:val="005445D3"/>
    <w:rsid w:val="00631EE3"/>
    <w:rsid w:val="006469E3"/>
    <w:rsid w:val="006B3AF8"/>
    <w:rsid w:val="007560C1"/>
    <w:rsid w:val="007709F8"/>
    <w:rsid w:val="00774482"/>
    <w:rsid w:val="00804142"/>
    <w:rsid w:val="0082675F"/>
    <w:rsid w:val="0083285D"/>
    <w:rsid w:val="008707B9"/>
    <w:rsid w:val="008776CF"/>
    <w:rsid w:val="00900A7D"/>
    <w:rsid w:val="00943DC3"/>
    <w:rsid w:val="009D5B57"/>
    <w:rsid w:val="00A5582E"/>
    <w:rsid w:val="00A5590F"/>
    <w:rsid w:val="00AB788C"/>
    <w:rsid w:val="00AC76D0"/>
    <w:rsid w:val="00AF539A"/>
    <w:rsid w:val="00B33144"/>
    <w:rsid w:val="00B935BA"/>
    <w:rsid w:val="00B954C4"/>
    <w:rsid w:val="00BB2133"/>
    <w:rsid w:val="00BD4D95"/>
    <w:rsid w:val="00BF30AA"/>
    <w:rsid w:val="00C73187"/>
    <w:rsid w:val="00CC034F"/>
    <w:rsid w:val="00D332A4"/>
    <w:rsid w:val="00D80BB2"/>
    <w:rsid w:val="00DA54EC"/>
    <w:rsid w:val="00E137E7"/>
    <w:rsid w:val="00E138F1"/>
    <w:rsid w:val="00E54E8A"/>
    <w:rsid w:val="00E90D9C"/>
    <w:rsid w:val="00EB0535"/>
    <w:rsid w:val="00EC2244"/>
    <w:rsid w:val="00F122DD"/>
    <w:rsid w:val="00F47B2D"/>
    <w:rsid w:val="00F80977"/>
    <w:rsid w:val="00F922BC"/>
    <w:rsid w:val="00FA46C3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5BD9-7431-466B-BD6D-1CF4437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D694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D694F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D694F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6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94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D694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694F"/>
  </w:style>
  <w:style w:type="paragraph" w:styleId="a4">
    <w:name w:val="List"/>
    <w:basedOn w:val="a"/>
    <w:rsid w:val="004D694F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rsid w:val="004D694F"/>
    <w:rPr>
      <w:color w:val="0000FF"/>
      <w:u w:val="single"/>
    </w:rPr>
  </w:style>
  <w:style w:type="character" w:customStyle="1" w:styleId="TextNPA">
    <w:name w:val="Text NPA"/>
    <w:rsid w:val="004D694F"/>
    <w:rPr>
      <w:rFonts w:ascii="Courier New" w:hAnsi="Courier New"/>
    </w:rPr>
  </w:style>
  <w:style w:type="paragraph" w:styleId="a6">
    <w:name w:val="Body Text"/>
    <w:basedOn w:val="a"/>
    <w:link w:val="a7"/>
    <w:rsid w:val="004D694F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4D69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D694F"/>
    <w:pPr>
      <w:ind w:left="4859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69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4D694F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D69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4D694F"/>
  </w:style>
  <w:style w:type="character" w:customStyle="1" w:styleId="ab">
    <w:name w:val="Гипертекстовая ссылка"/>
    <w:rsid w:val="004D694F"/>
    <w:rPr>
      <w:color w:val="008000"/>
    </w:rPr>
  </w:style>
  <w:style w:type="paragraph" w:customStyle="1" w:styleId="ac">
    <w:name w:val="Прижатый влево"/>
    <w:basedOn w:val="a"/>
    <w:next w:val="a"/>
    <w:rsid w:val="004D694F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D694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Normal (Web)"/>
    <w:basedOn w:val="a"/>
    <w:uiPriority w:val="99"/>
    <w:rsid w:val="004D69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llowedHyperlink"/>
    <w:rsid w:val="004D694F"/>
    <w:rPr>
      <w:color w:val="800080"/>
      <w:u w:val="single"/>
    </w:rPr>
  </w:style>
  <w:style w:type="paragraph" w:customStyle="1" w:styleId="af0">
    <w:name w:val="Знак Знак Знак Знак"/>
    <w:basedOn w:val="a"/>
    <w:rsid w:val="004D69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Emphasis"/>
    <w:uiPriority w:val="20"/>
    <w:qFormat/>
    <w:rsid w:val="004D694F"/>
    <w:rPr>
      <w:i/>
      <w:iCs/>
    </w:rPr>
  </w:style>
  <w:style w:type="paragraph" w:styleId="af2">
    <w:name w:val="Body Text Indent"/>
    <w:basedOn w:val="a"/>
    <w:link w:val="af3"/>
    <w:rsid w:val="004D694F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D694F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rsid w:val="004D694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D694F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4D694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f7">
    <w:name w:val="footer"/>
    <w:basedOn w:val="a"/>
    <w:link w:val="af8"/>
    <w:uiPriority w:val="99"/>
    <w:unhideWhenUsed/>
    <w:rsid w:val="004D69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4D694F"/>
    <w:rPr>
      <w:rFonts w:ascii="Calibri" w:eastAsia="Calibri" w:hAnsi="Calibri" w:cs="Times New Roman"/>
    </w:rPr>
  </w:style>
  <w:style w:type="character" w:customStyle="1" w:styleId="hmaodepartmentemail">
    <w:name w:val="hmao_department_email"/>
    <w:rsid w:val="004D694F"/>
  </w:style>
  <w:style w:type="character" w:customStyle="1" w:styleId="ConsPlusNormal0">
    <w:name w:val="ConsPlusNormal Знак"/>
    <w:link w:val="ConsPlusNormal"/>
    <w:locked/>
    <w:rsid w:val="004D69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"/>
    <w:basedOn w:val="a"/>
    <w:rsid w:val="008267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Intense Quote"/>
    <w:basedOn w:val="a"/>
    <w:next w:val="a"/>
    <w:link w:val="afb"/>
    <w:uiPriority w:val="30"/>
    <w:qFormat/>
    <w:rsid w:val="005367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536751"/>
    <w:rPr>
      <w:rFonts w:ascii="Times New Roman" w:hAnsi="Times New Roman"/>
      <w:i/>
      <w:i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c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529B-86A3-42FE-8B7B-FEF8CEF9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Мельничану Лилия Николаевна</cp:lastModifiedBy>
  <cp:revision>19</cp:revision>
  <cp:lastPrinted>2018-07-26T09:50:00Z</cp:lastPrinted>
  <dcterms:created xsi:type="dcterms:W3CDTF">2018-05-16T06:53:00Z</dcterms:created>
  <dcterms:modified xsi:type="dcterms:W3CDTF">2018-08-01T10:53:00Z</dcterms:modified>
</cp:coreProperties>
</file>