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FF" w:rsidRPr="00EC4101" w:rsidRDefault="007B59FF" w:rsidP="007B59FF">
      <w:pPr>
        <w:ind w:left="5664"/>
        <w:rPr>
          <w:color w:val="000000" w:themeColor="text1"/>
          <w:sz w:val="24"/>
          <w:szCs w:val="24"/>
        </w:rPr>
      </w:pPr>
      <w:r w:rsidRPr="00EC4101">
        <w:rPr>
          <w:color w:val="000000" w:themeColor="text1"/>
          <w:sz w:val="24"/>
          <w:szCs w:val="24"/>
        </w:rPr>
        <w:t xml:space="preserve">Проект </w:t>
      </w:r>
    </w:p>
    <w:p w:rsidR="007B59FF" w:rsidRPr="00EC4101" w:rsidRDefault="007B59FF" w:rsidP="007B59FF">
      <w:pPr>
        <w:ind w:left="5664"/>
        <w:rPr>
          <w:color w:val="000000" w:themeColor="text1"/>
          <w:sz w:val="24"/>
          <w:szCs w:val="24"/>
        </w:rPr>
      </w:pPr>
      <w:r w:rsidRPr="00EC4101">
        <w:rPr>
          <w:color w:val="000000" w:themeColor="text1"/>
          <w:sz w:val="24"/>
          <w:szCs w:val="24"/>
        </w:rPr>
        <w:t xml:space="preserve">подготовлен управлением </w:t>
      </w:r>
    </w:p>
    <w:p w:rsidR="007B59FF" w:rsidRPr="00EC4101" w:rsidRDefault="00707AB2" w:rsidP="007B59FF">
      <w:pPr>
        <w:ind w:left="5664"/>
        <w:rPr>
          <w:color w:val="000000" w:themeColor="text1"/>
          <w:sz w:val="24"/>
          <w:szCs w:val="24"/>
        </w:rPr>
      </w:pPr>
      <w:r w:rsidRPr="00EC4101">
        <w:rPr>
          <w:color w:val="000000" w:themeColor="text1"/>
          <w:sz w:val="24"/>
          <w:szCs w:val="24"/>
        </w:rPr>
        <w:t>внешних и общественных связей</w:t>
      </w:r>
    </w:p>
    <w:p w:rsidR="007B59FF" w:rsidRDefault="007B59FF" w:rsidP="007B59FF">
      <w:pPr>
        <w:ind w:left="5664"/>
        <w:rPr>
          <w:color w:val="000000" w:themeColor="text1"/>
          <w:sz w:val="24"/>
          <w:szCs w:val="24"/>
        </w:rPr>
      </w:pPr>
      <w:r w:rsidRPr="00EC4101">
        <w:rPr>
          <w:color w:val="000000" w:themeColor="text1"/>
          <w:sz w:val="24"/>
          <w:szCs w:val="24"/>
        </w:rPr>
        <w:t xml:space="preserve">Администрации города </w:t>
      </w:r>
    </w:p>
    <w:p w:rsidR="007B59FF" w:rsidRPr="00EC4101" w:rsidRDefault="007B59FF" w:rsidP="007B59FF">
      <w:pPr>
        <w:ind w:left="5664"/>
        <w:rPr>
          <w:color w:val="000000" w:themeColor="text1"/>
          <w:sz w:val="24"/>
          <w:szCs w:val="24"/>
        </w:rPr>
      </w:pPr>
    </w:p>
    <w:p w:rsidR="007B59FF" w:rsidRPr="00EC4101" w:rsidRDefault="007B59FF" w:rsidP="007B59FF">
      <w:pPr>
        <w:pStyle w:val="a3"/>
        <w:tabs>
          <w:tab w:val="left" w:pos="9638"/>
        </w:tabs>
        <w:ind w:right="-1"/>
        <w:rPr>
          <w:color w:val="000000" w:themeColor="text1"/>
          <w:sz w:val="2"/>
          <w:lang w:val="ru-RU"/>
        </w:rPr>
      </w:pPr>
    </w:p>
    <w:p w:rsidR="007B59FF" w:rsidRPr="00EC4101" w:rsidRDefault="007B59FF" w:rsidP="007B59FF">
      <w:pPr>
        <w:pStyle w:val="a3"/>
        <w:tabs>
          <w:tab w:val="left" w:pos="9638"/>
        </w:tabs>
        <w:ind w:right="-1"/>
        <w:jc w:val="center"/>
        <w:rPr>
          <w:color w:val="000000" w:themeColor="text1"/>
        </w:rPr>
      </w:pPr>
      <w:r w:rsidRPr="00EC4101">
        <w:rPr>
          <w:color w:val="000000" w:themeColor="text1"/>
        </w:rPr>
        <w:t>МУНИЦИПАЛЬНОЕ ОБРАЗОВАНИЕ</w:t>
      </w:r>
    </w:p>
    <w:p w:rsidR="007B59FF" w:rsidRPr="00EC4101" w:rsidRDefault="007B59FF" w:rsidP="007B59FF">
      <w:pPr>
        <w:pStyle w:val="a3"/>
        <w:tabs>
          <w:tab w:val="left" w:pos="9638"/>
        </w:tabs>
        <w:ind w:right="-1"/>
        <w:jc w:val="center"/>
        <w:rPr>
          <w:color w:val="000000" w:themeColor="text1"/>
        </w:rPr>
      </w:pPr>
      <w:r w:rsidRPr="00EC4101">
        <w:rPr>
          <w:color w:val="000000" w:themeColor="text1"/>
        </w:rPr>
        <w:t>ГОРОДСКОЙ ОКРУГ ГОРОД СУРГУТ</w:t>
      </w:r>
    </w:p>
    <w:p w:rsidR="007B59FF" w:rsidRPr="00EC4101" w:rsidRDefault="007B59FF" w:rsidP="007B59FF">
      <w:pPr>
        <w:pStyle w:val="a3"/>
        <w:tabs>
          <w:tab w:val="left" w:pos="9638"/>
        </w:tabs>
        <w:ind w:right="-1"/>
        <w:jc w:val="center"/>
        <w:rPr>
          <w:bCs/>
          <w:color w:val="000000" w:themeColor="text1"/>
        </w:rPr>
      </w:pPr>
    </w:p>
    <w:p w:rsidR="007B59FF" w:rsidRPr="00EC4101" w:rsidRDefault="0067423B" w:rsidP="007B59FF">
      <w:pPr>
        <w:pStyle w:val="a3"/>
        <w:tabs>
          <w:tab w:val="left" w:pos="9638"/>
        </w:tabs>
        <w:ind w:right="-1"/>
        <w:jc w:val="center"/>
        <w:rPr>
          <w:bCs/>
          <w:color w:val="000000" w:themeColor="text1"/>
        </w:rPr>
      </w:pPr>
      <w:r w:rsidRPr="00EC4101">
        <w:rPr>
          <w:bCs/>
          <w:color w:val="000000" w:themeColor="text1"/>
          <w:lang w:val="ru-RU"/>
        </w:rPr>
        <w:t>АДМИНИСТРАЦИЯ</w:t>
      </w:r>
      <w:r w:rsidR="007B59FF" w:rsidRPr="00EC4101">
        <w:rPr>
          <w:bCs/>
          <w:color w:val="000000" w:themeColor="text1"/>
        </w:rPr>
        <w:t xml:space="preserve"> ГОРОДА</w:t>
      </w:r>
    </w:p>
    <w:p w:rsidR="007B59FF" w:rsidRPr="00EC4101" w:rsidRDefault="007B59FF" w:rsidP="007B59FF">
      <w:pPr>
        <w:pStyle w:val="a3"/>
        <w:tabs>
          <w:tab w:val="left" w:pos="9638"/>
        </w:tabs>
        <w:ind w:right="-1"/>
        <w:jc w:val="center"/>
        <w:rPr>
          <w:color w:val="000000" w:themeColor="text1"/>
        </w:rPr>
      </w:pPr>
    </w:p>
    <w:p w:rsidR="007B59FF" w:rsidRPr="00EC4101" w:rsidRDefault="007B59FF" w:rsidP="007B59FF">
      <w:pPr>
        <w:pStyle w:val="a3"/>
        <w:tabs>
          <w:tab w:val="left" w:pos="9638"/>
        </w:tabs>
        <w:ind w:right="-1"/>
        <w:jc w:val="center"/>
        <w:rPr>
          <w:bCs/>
          <w:color w:val="000000" w:themeColor="text1"/>
          <w:lang w:val="ru-RU"/>
        </w:rPr>
      </w:pPr>
      <w:r w:rsidRPr="00EC4101">
        <w:rPr>
          <w:bCs/>
          <w:color w:val="000000" w:themeColor="text1"/>
          <w:lang w:val="ru-RU"/>
        </w:rPr>
        <w:t>ПОСТАНОВЛЕНИЕ</w:t>
      </w:r>
    </w:p>
    <w:p w:rsidR="007B59FF" w:rsidRPr="00EC4101" w:rsidRDefault="007B59FF" w:rsidP="007B59FF">
      <w:pPr>
        <w:pStyle w:val="a3"/>
        <w:tabs>
          <w:tab w:val="left" w:pos="9638"/>
        </w:tabs>
        <w:ind w:right="-1"/>
        <w:jc w:val="center"/>
        <w:rPr>
          <w:bCs/>
          <w:color w:val="000000" w:themeColor="text1"/>
        </w:rPr>
      </w:pPr>
    </w:p>
    <w:p w:rsidR="007B59FF" w:rsidRPr="00EC4101" w:rsidRDefault="007B59FF" w:rsidP="007B59FF">
      <w:pPr>
        <w:pStyle w:val="a3"/>
        <w:tabs>
          <w:tab w:val="left" w:pos="9638"/>
        </w:tabs>
        <w:ind w:right="-1"/>
        <w:jc w:val="center"/>
        <w:rPr>
          <w:bCs/>
          <w:color w:val="000000" w:themeColor="text1"/>
        </w:rPr>
      </w:pPr>
    </w:p>
    <w:tbl>
      <w:tblPr>
        <w:tblW w:w="0" w:type="dxa"/>
        <w:tblLayout w:type="fixed"/>
        <w:tblLook w:val="04A0" w:firstRow="1" w:lastRow="0" w:firstColumn="1" w:lastColumn="0" w:noHBand="0" w:noVBand="1"/>
      </w:tblPr>
      <w:tblGrid>
        <w:gridCol w:w="4927"/>
        <w:gridCol w:w="4962"/>
      </w:tblGrid>
      <w:tr w:rsidR="007B59FF" w:rsidRPr="00EC4101" w:rsidTr="007B59FF">
        <w:tc>
          <w:tcPr>
            <w:tcW w:w="4927" w:type="dxa"/>
            <w:hideMark/>
          </w:tcPr>
          <w:p w:rsidR="007B59FF" w:rsidRPr="00EC4101" w:rsidRDefault="007B59FF">
            <w:pPr>
              <w:pStyle w:val="a3"/>
              <w:tabs>
                <w:tab w:val="left" w:pos="9638"/>
              </w:tabs>
              <w:spacing w:line="256" w:lineRule="auto"/>
              <w:ind w:right="-1"/>
              <w:rPr>
                <w:b/>
                <w:bCs/>
                <w:color w:val="000000" w:themeColor="text1"/>
                <w:lang w:val="ru-RU" w:eastAsia="ru-RU"/>
              </w:rPr>
            </w:pPr>
            <w:r w:rsidRPr="00EC4101">
              <w:rPr>
                <w:color w:val="000000" w:themeColor="text1"/>
                <w:lang w:val="ru-RU" w:eastAsia="ru-RU"/>
              </w:rPr>
              <w:t>«___»___________20___г.</w:t>
            </w:r>
          </w:p>
        </w:tc>
        <w:tc>
          <w:tcPr>
            <w:tcW w:w="4962" w:type="dxa"/>
            <w:hideMark/>
          </w:tcPr>
          <w:p w:rsidR="007B59FF" w:rsidRPr="00EC4101" w:rsidRDefault="007B59FF">
            <w:pPr>
              <w:pStyle w:val="a3"/>
              <w:tabs>
                <w:tab w:val="left" w:pos="9638"/>
              </w:tabs>
              <w:spacing w:line="256" w:lineRule="auto"/>
              <w:ind w:right="-1"/>
              <w:jc w:val="right"/>
              <w:rPr>
                <w:b/>
                <w:bCs/>
                <w:color w:val="000000" w:themeColor="text1"/>
                <w:u w:val="single"/>
                <w:lang w:val="ru-RU" w:eastAsia="ru-RU"/>
              </w:rPr>
            </w:pPr>
            <w:r w:rsidRPr="00EC4101">
              <w:rPr>
                <w:color w:val="000000" w:themeColor="text1"/>
                <w:lang w:val="ru-RU" w:eastAsia="ru-RU"/>
              </w:rPr>
              <w:t>№ ____</w:t>
            </w:r>
            <w:r w:rsidRPr="00EC4101">
              <w:rPr>
                <w:color w:val="000000" w:themeColor="text1"/>
                <w:lang w:val="ru-RU"/>
              </w:rPr>
              <w:t>____</w:t>
            </w:r>
          </w:p>
        </w:tc>
      </w:tr>
    </w:tbl>
    <w:p w:rsidR="007B59FF" w:rsidRPr="00EC4101" w:rsidRDefault="007B59FF" w:rsidP="007B59FF">
      <w:pPr>
        <w:rPr>
          <w:color w:val="000000" w:themeColor="text1"/>
        </w:rPr>
      </w:pPr>
    </w:p>
    <w:tbl>
      <w:tblPr>
        <w:tblStyle w:val="a6"/>
        <w:tblW w:w="0" w:type="auto"/>
        <w:tblInd w:w="-34" w:type="dxa"/>
        <w:tblLook w:val="04A0" w:firstRow="1" w:lastRow="0" w:firstColumn="1" w:lastColumn="0" w:noHBand="0" w:noVBand="1"/>
      </w:tblPr>
      <w:tblGrid>
        <w:gridCol w:w="4991"/>
      </w:tblGrid>
      <w:tr w:rsidR="00EC4101" w:rsidRPr="00EC4101" w:rsidTr="0009698A">
        <w:tc>
          <w:tcPr>
            <w:tcW w:w="4991" w:type="dxa"/>
            <w:tcBorders>
              <w:top w:val="nil"/>
              <w:left w:val="nil"/>
              <w:bottom w:val="nil"/>
              <w:right w:val="nil"/>
            </w:tcBorders>
          </w:tcPr>
          <w:p w:rsidR="00C04017" w:rsidRPr="00EC4101" w:rsidRDefault="0067423B" w:rsidP="00C04017">
            <w:pPr>
              <w:rPr>
                <w:color w:val="000000" w:themeColor="text1"/>
              </w:rPr>
            </w:pPr>
            <w:r w:rsidRPr="00EC4101">
              <w:rPr>
                <w:color w:val="000000" w:themeColor="text1"/>
              </w:rPr>
              <w:t>О порядке предоставления грантов</w:t>
            </w:r>
            <w:r w:rsidRPr="00EC4101">
              <w:rPr>
                <w:color w:val="000000" w:themeColor="text1"/>
              </w:rPr>
              <w:br/>
              <w:t>в форме субсидии некоммерческим организациям в целях поддержки общественно значимых инициатив</w:t>
            </w:r>
            <w:r w:rsidR="00C04017" w:rsidRPr="00EC4101">
              <w:rPr>
                <w:color w:val="000000" w:themeColor="text1"/>
              </w:rPr>
              <w:t xml:space="preserve"> в сфере профилактики правонарушений и экстремизма</w:t>
            </w:r>
          </w:p>
        </w:tc>
      </w:tr>
    </w:tbl>
    <w:p w:rsidR="007B59FF" w:rsidRPr="00EC4101" w:rsidRDefault="007B59FF" w:rsidP="007B59FF">
      <w:pPr>
        <w:rPr>
          <w:color w:val="000000" w:themeColor="text1"/>
        </w:rPr>
      </w:pPr>
    </w:p>
    <w:p w:rsidR="007B59FF" w:rsidRPr="00EC4101" w:rsidRDefault="007B59FF" w:rsidP="007B59FF">
      <w:pPr>
        <w:rPr>
          <w:color w:val="000000" w:themeColor="text1"/>
        </w:rPr>
      </w:pPr>
    </w:p>
    <w:p w:rsidR="0067423B" w:rsidRPr="00EC4101" w:rsidRDefault="00C27A85" w:rsidP="00872639">
      <w:pPr>
        <w:autoSpaceDE w:val="0"/>
        <w:autoSpaceDN w:val="0"/>
        <w:adjustRightInd w:val="0"/>
        <w:ind w:firstLine="708"/>
        <w:jc w:val="both"/>
        <w:rPr>
          <w:color w:val="000000" w:themeColor="text1"/>
        </w:rPr>
      </w:pPr>
      <w:r w:rsidRPr="00EC4101">
        <w:rPr>
          <w:color w:val="000000" w:themeColor="text1"/>
        </w:rPr>
        <w:t xml:space="preserve">В соответствии с пунктом </w:t>
      </w:r>
      <w:r w:rsidR="001F5350" w:rsidRPr="00EC4101">
        <w:rPr>
          <w:color w:val="000000" w:themeColor="text1"/>
        </w:rPr>
        <w:t>4 статьи</w:t>
      </w:r>
      <w:r w:rsidR="0067423B" w:rsidRPr="00EC4101">
        <w:rPr>
          <w:color w:val="000000" w:themeColor="text1"/>
        </w:rPr>
        <w:t xml:space="preserve"> 78.1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w:t>
      </w:r>
      <w:r w:rsidR="001F5350" w:rsidRPr="00EC4101">
        <w:rPr>
          <w:color w:val="000000" w:themeColor="text1"/>
        </w:rPr>
        <w:t>,</w:t>
      </w:r>
      <w:r w:rsidR="0067423B" w:rsidRPr="00EC4101">
        <w:rPr>
          <w:color w:val="000000" w:themeColor="text1"/>
        </w:rPr>
        <w:t xml:space="preserve"> от 12.01.1996 № 7-ФЗ «О </w:t>
      </w:r>
      <w:r w:rsidR="001F5350" w:rsidRPr="00EC4101">
        <w:rPr>
          <w:color w:val="000000" w:themeColor="text1"/>
        </w:rPr>
        <w:t>некоммерческих организациях»</w:t>
      </w:r>
      <w:r w:rsidR="0067423B" w:rsidRPr="00EC4101">
        <w:rPr>
          <w:color w:val="000000" w:themeColor="text1"/>
        </w:rPr>
        <w:t>,</w:t>
      </w:r>
      <w:r w:rsidR="00FF25BE" w:rsidRPr="00FF25BE">
        <w:rPr>
          <w:rFonts w:ascii="PT Serif" w:hAnsi="PT Serif"/>
          <w:color w:val="22272F"/>
        </w:rPr>
        <w:t xml:space="preserve"> </w:t>
      </w:r>
      <w:r w:rsidR="00FF25BE">
        <w:rPr>
          <w:rFonts w:ascii="PT Serif" w:hAnsi="PT Serif"/>
          <w:color w:val="000000" w:themeColor="text1"/>
        </w:rPr>
        <w:t xml:space="preserve">от 25.07.2002 </w:t>
      </w:r>
      <w:r w:rsidR="00FF25BE">
        <w:rPr>
          <w:rFonts w:ascii="PT Serif" w:hAnsi="PT Serif"/>
          <w:color w:val="000000" w:themeColor="text1"/>
        </w:rPr>
        <w:br/>
        <w:t>№ 114-ФЗ «</w:t>
      </w:r>
      <w:r w:rsidR="00FF25BE" w:rsidRPr="00FF25BE">
        <w:rPr>
          <w:rFonts w:ascii="PT Serif" w:hAnsi="PT Serif"/>
          <w:color w:val="000000" w:themeColor="text1"/>
        </w:rPr>
        <w:t>О противодействии экстремистской деятельности</w:t>
      </w:r>
      <w:r w:rsidR="00FF25BE">
        <w:rPr>
          <w:rFonts w:ascii="PT Serif" w:hAnsi="PT Serif"/>
          <w:color w:val="000000" w:themeColor="text1"/>
        </w:rPr>
        <w:t xml:space="preserve">», </w:t>
      </w:r>
      <w:r w:rsidR="00FF25BE">
        <w:rPr>
          <w:rFonts w:ascii="PT Serif" w:hAnsi="PT Serif"/>
          <w:color w:val="000000" w:themeColor="text1"/>
        </w:rPr>
        <w:br/>
        <w:t>от 23.06.2016 № 182-ФЗ «</w:t>
      </w:r>
      <w:r w:rsidR="00FF25BE" w:rsidRPr="00FF25BE">
        <w:rPr>
          <w:rFonts w:ascii="PT Serif" w:hAnsi="PT Serif"/>
          <w:color w:val="000000" w:themeColor="text1"/>
        </w:rPr>
        <w:t>Об основах системы профилактики правонарушений в Российской Федерации</w:t>
      </w:r>
      <w:r w:rsidR="00FF25BE">
        <w:rPr>
          <w:rFonts w:ascii="PT Serif" w:hAnsi="PT Serif"/>
          <w:color w:val="000000" w:themeColor="text1"/>
        </w:rPr>
        <w:t>»,</w:t>
      </w:r>
      <w:r w:rsidR="0067423B" w:rsidRPr="00FF25BE">
        <w:rPr>
          <w:color w:val="000000" w:themeColor="text1"/>
        </w:rPr>
        <w:t xml:space="preserve"> </w:t>
      </w:r>
      <w:r w:rsidR="00813A24" w:rsidRPr="00EC4101">
        <w:rPr>
          <w:color w:val="000000" w:themeColor="text1"/>
        </w:rPr>
        <w:t xml:space="preserve">постановлением Правительства Российской Федерации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67423B" w:rsidRPr="00EC4101">
        <w:rPr>
          <w:color w:val="000000" w:themeColor="text1"/>
        </w:rPr>
        <w:t>Законом Ханты-Мансийского автономного округа − Югры от 16.12.2010 №</w:t>
      </w:r>
      <w:r w:rsidR="0009698A" w:rsidRPr="00EC4101">
        <w:rPr>
          <w:color w:val="000000" w:themeColor="text1"/>
        </w:rPr>
        <w:t xml:space="preserve"> 229-оз «</w:t>
      </w:r>
      <w:r w:rsidR="0067423B" w:rsidRPr="00EC4101">
        <w:rPr>
          <w:color w:val="000000" w:themeColor="text1"/>
        </w:rPr>
        <w:t xml:space="preserve">О поддержке региональных социально ориентированных некоммерческих организаций, осуществляющих деятельность в Ханты-Мансийском автономном округе </w:t>
      </w:r>
      <w:r w:rsidR="0009698A" w:rsidRPr="00EC4101">
        <w:rPr>
          <w:color w:val="000000" w:themeColor="text1"/>
        </w:rPr>
        <w:t xml:space="preserve">– </w:t>
      </w:r>
      <w:r w:rsidR="0067423B" w:rsidRPr="00EC4101">
        <w:rPr>
          <w:color w:val="000000" w:themeColor="text1"/>
        </w:rPr>
        <w:t>Югре</w:t>
      </w:r>
      <w:r w:rsidR="0009698A" w:rsidRPr="00EC4101">
        <w:rPr>
          <w:color w:val="000000" w:themeColor="text1"/>
        </w:rPr>
        <w:t xml:space="preserve">», </w:t>
      </w:r>
      <w:r w:rsidR="001F5350" w:rsidRPr="00EC4101">
        <w:rPr>
          <w:color w:val="000000" w:themeColor="text1"/>
        </w:rPr>
        <w:t>Уставом города Сургута</w:t>
      </w:r>
      <w:r w:rsidR="0067423B" w:rsidRPr="00EC4101">
        <w:rPr>
          <w:color w:val="000000" w:themeColor="text1"/>
        </w:rPr>
        <w:t>, в целях содействия деятельности социально ориентированных некоммерческих организаций</w:t>
      </w:r>
      <w:r w:rsidR="00C04017" w:rsidRPr="00EC4101">
        <w:rPr>
          <w:color w:val="000000" w:themeColor="text1"/>
        </w:rPr>
        <w:t xml:space="preserve"> в сфере профилактики правонарушений и экстремизма</w:t>
      </w:r>
      <w:r w:rsidR="0067423B" w:rsidRPr="00EC4101">
        <w:rPr>
          <w:color w:val="000000" w:themeColor="text1"/>
        </w:rPr>
        <w:t>:</w:t>
      </w:r>
    </w:p>
    <w:p w:rsidR="0067423B" w:rsidRPr="00EC4101" w:rsidRDefault="0067423B" w:rsidP="0067423B">
      <w:pPr>
        <w:widowControl w:val="0"/>
        <w:tabs>
          <w:tab w:val="left" w:pos="1080"/>
        </w:tabs>
        <w:autoSpaceDE w:val="0"/>
        <w:autoSpaceDN w:val="0"/>
        <w:adjustRightInd w:val="0"/>
        <w:ind w:firstLine="709"/>
        <w:contextualSpacing/>
        <w:jc w:val="both"/>
        <w:rPr>
          <w:color w:val="000000" w:themeColor="text1"/>
        </w:rPr>
      </w:pPr>
      <w:r w:rsidRPr="00EC4101">
        <w:rPr>
          <w:color w:val="000000" w:themeColor="text1"/>
        </w:rPr>
        <w:t xml:space="preserve">1. Утвердить порядок предоставления грантов в форме субсидий некоммерческим организациям в целях поддержки общественно значимых инициатив </w:t>
      </w:r>
      <w:r w:rsidR="00C04017" w:rsidRPr="00EC4101">
        <w:rPr>
          <w:color w:val="000000" w:themeColor="text1"/>
        </w:rPr>
        <w:t xml:space="preserve">в сфере профилактики правонарушений и экстремизма </w:t>
      </w:r>
      <w:r w:rsidRPr="00EC4101">
        <w:rPr>
          <w:color w:val="000000" w:themeColor="text1"/>
        </w:rPr>
        <w:t>согласно приложению.</w:t>
      </w:r>
    </w:p>
    <w:p w:rsidR="0067423B" w:rsidRPr="00EC4101" w:rsidRDefault="0067423B" w:rsidP="00C04017">
      <w:pPr>
        <w:widowControl w:val="0"/>
        <w:tabs>
          <w:tab w:val="left" w:pos="1080"/>
        </w:tabs>
        <w:autoSpaceDE w:val="0"/>
        <w:autoSpaceDN w:val="0"/>
        <w:adjustRightInd w:val="0"/>
        <w:ind w:firstLine="709"/>
        <w:contextualSpacing/>
        <w:jc w:val="both"/>
        <w:rPr>
          <w:color w:val="000000" w:themeColor="text1"/>
        </w:rPr>
      </w:pPr>
      <w:r w:rsidRPr="00EC4101">
        <w:rPr>
          <w:color w:val="000000" w:themeColor="text1"/>
        </w:rPr>
        <w:t>2. Признать утратившим силу пос</w:t>
      </w:r>
      <w:r w:rsidR="00C04017" w:rsidRPr="00EC4101">
        <w:rPr>
          <w:color w:val="000000" w:themeColor="text1"/>
        </w:rPr>
        <w:t>тановление</w:t>
      </w:r>
      <w:r w:rsidR="0009698A" w:rsidRPr="00EC4101">
        <w:rPr>
          <w:color w:val="000000" w:themeColor="text1"/>
        </w:rPr>
        <w:t xml:space="preserve"> Администрации города</w:t>
      </w:r>
      <w:r w:rsidR="00C04017" w:rsidRPr="00EC4101">
        <w:rPr>
          <w:color w:val="000000" w:themeColor="text1"/>
        </w:rPr>
        <w:t xml:space="preserve"> </w:t>
      </w:r>
      <w:r w:rsidR="007A0831" w:rsidRPr="00EC4101">
        <w:rPr>
          <w:color w:val="000000" w:themeColor="text1"/>
        </w:rPr>
        <w:br/>
      </w:r>
      <w:r w:rsidRPr="00EC4101">
        <w:rPr>
          <w:color w:val="000000" w:themeColor="text1"/>
        </w:rPr>
        <w:lastRenderedPageBreak/>
        <w:t xml:space="preserve">от </w:t>
      </w:r>
      <w:r w:rsidR="00C04017" w:rsidRPr="00EC4101">
        <w:rPr>
          <w:color w:val="000000" w:themeColor="text1"/>
        </w:rPr>
        <w:t>01.10</w:t>
      </w:r>
      <w:r w:rsidRPr="00EC4101">
        <w:rPr>
          <w:color w:val="000000" w:themeColor="text1"/>
        </w:rPr>
        <w:t>.201</w:t>
      </w:r>
      <w:r w:rsidR="00CA3424" w:rsidRPr="00EC4101">
        <w:rPr>
          <w:color w:val="000000" w:themeColor="text1"/>
        </w:rPr>
        <w:t>8</w:t>
      </w:r>
      <w:r w:rsidRPr="00EC4101">
        <w:rPr>
          <w:color w:val="000000" w:themeColor="text1"/>
        </w:rPr>
        <w:t xml:space="preserve"> № </w:t>
      </w:r>
      <w:r w:rsidR="00C04017" w:rsidRPr="00EC4101">
        <w:rPr>
          <w:color w:val="000000" w:themeColor="text1"/>
        </w:rPr>
        <w:t>7465</w:t>
      </w:r>
      <w:r w:rsidRPr="00EC4101">
        <w:rPr>
          <w:color w:val="000000" w:themeColor="text1"/>
        </w:rPr>
        <w:t xml:space="preserve"> «О порядке предоставления грантов в форме субсидий некоммерческим организациям в целях поддержки общественно значимых инициатив</w:t>
      </w:r>
      <w:r w:rsidR="00C04017" w:rsidRPr="00EC4101">
        <w:rPr>
          <w:color w:val="000000" w:themeColor="text1"/>
        </w:rPr>
        <w:t xml:space="preserve"> в сфере профилактики правонарушений и экстремизма</w:t>
      </w:r>
      <w:r w:rsidRPr="00EC4101">
        <w:rPr>
          <w:color w:val="000000" w:themeColor="text1"/>
        </w:rPr>
        <w:t>»</w:t>
      </w:r>
      <w:r w:rsidR="00D901AB">
        <w:rPr>
          <w:color w:val="000000" w:themeColor="text1"/>
        </w:rPr>
        <w:t>.</w:t>
      </w:r>
    </w:p>
    <w:p w:rsidR="00146714" w:rsidRPr="00EC4101" w:rsidRDefault="0067423B" w:rsidP="00146714">
      <w:pPr>
        <w:widowControl w:val="0"/>
        <w:tabs>
          <w:tab w:val="left" w:pos="1080"/>
        </w:tabs>
        <w:autoSpaceDE w:val="0"/>
        <w:autoSpaceDN w:val="0"/>
        <w:adjustRightInd w:val="0"/>
        <w:ind w:firstLine="709"/>
        <w:contextualSpacing/>
        <w:jc w:val="both"/>
        <w:rPr>
          <w:color w:val="000000" w:themeColor="text1"/>
        </w:rPr>
      </w:pPr>
      <w:r w:rsidRPr="00EC4101">
        <w:rPr>
          <w:color w:val="000000" w:themeColor="text1"/>
        </w:rPr>
        <w:t xml:space="preserve">3. Определить управление </w:t>
      </w:r>
      <w:r w:rsidR="00CA3424" w:rsidRPr="00EC4101">
        <w:rPr>
          <w:color w:val="000000" w:themeColor="text1"/>
        </w:rPr>
        <w:t>внешних и общественных связей</w:t>
      </w:r>
      <w:r w:rsidRPr="00EC4101">
        <w:rPr>
          <w:color w:val="000000" w:themeColor="text1"/>
        </w:rPr>
        <w:t xml:space="preserve"> ответствен</w:t>
      </w:r>
      <w:r w:rsidR="0009698A" w:rsidRPr="00EC4101">
        <w:rPr>
          <w:color w:val="000000" w:themeColor="text1"/>
        </w:rPr>
        <w:t>ным за организацию сбора заявок</w:t>
      </w:r>
      <w:r w:rsidR="00CA3424" w:rsidRPr="00EC4101">
        <w:rPr>
          <w:color w:val="000000" w:themeColor="text1"/>
        </w:rPr>
        <w:t xml:space="preserve"> </w:t>
      </w:r>
      <w:r w:rsidRPr="00EC4101">
        <w:rPr>
          <w:color w:val="000000" w:themeColor="text1"/>
        </w:rPr>
        <w:t>на получение грантов в форме субс</w:t>
      </w:r>
      <w:r w:rsidR="0009698A" w:rsidRPr="00EC4101">
        <w:rPr>
          <w:color w:val="000000" w:themeColor="text1"/>
        </w:rPr>
        <w:t>идий некоммерческих организаций</w:t>
      </w:r>
      <w:r w:rsidR="00CA3424" w:rsidRPr="00EC4101">
        <w:rPr>
          <w:color w:val="000000" w:themeColor="text1"/>
        </w:rPr>
        <w:t xml:space="preserve"> </w:t>
      </w:r>
      <w:r w:rsidRPr="00EC4101">
        <w:rPr>
          <w:color w:val="000000" w:themeColor="text1"/>
        </w:rPr>
        <w:t>и проведение заседаний экспертного совета по поддержке социально ориентированных некоммерчески</w:t>
      </w:r>
      <w:r w:rsidR="00146714" w:rsidRPr="00EC4101">
        <w:rPr>
          <w:color w:val="000000" w:themeColor="text1"/>
        </w:rPr>
        <w:t>х организаций при Главе города.</w:t>
      </w:r>
    </w:p>
    <w:p w:rsidR="00146714" w:rsidRPr="00EC4101" w:rsidRDefault="0067423B" w:rsidP="00146714">
      <w:pPr>
        <w:widowControl w:val="0"/>
        <w:tabs>
          <w:tab w:val="left" w:pos="1080"/>
        </w:tabs>
        <w:autoSpaceDE w:val="0"/>
        <w:autoSpaceDN w:val="0"/>
        <w:adjustRightInd w:val="0"/>
        <w:ind w:firstLine="709"/>
        <w:contextualSpacing/>
        <w:jc w:val="both"/>
        <w:rPr>
          <w:color w:val="000000" w:themeColor="text1"/>
        </w:rPr>
      </w:pPr>
      <w:r w:rsidRPr="00EC4101">
        <w:rPr>
          <w:color w:val="000000" w:themeColor="text1"/>
        </w:rPr>
        <w:t xml:space="preserve">4. </w:t>
      </w:r>
      <w:r w:rsidR="00CA3424" w:rsidRPr="00EC4101">
        <w:rPr>
          <w:color w:val="000000" w:themeColor="text1"/>
        </w:rPr>
        <w:t>Управлению документационного и информационного обеспечения разместить настоящее постановление на официальном портале Администрации города</w:t>
      </w:r>
      <w:r w:rsidR="00146714" w:rsidRPr="00EC4101">
        <w:rPr>
          <w:color w:val="000000" w:themeColor="text1"/>
        </w:rPr>
        <w:t>.</w:t>
      </w:r>
    </w:p>
    <w:p w:rsidR="00CA3424" w:rsidRPr="00EC4101" w:rsidRDefault="00CA3424" w:rsidP="00146714">
      <w:pPr>
        <w:widowControl w:val="0"/>
        <w:tabs>
          <w:tab w:val="left" w:pos="1080"/>
        </w:tabs>
        <w:autoSpaceDE w:val="0"/>
        <w:autoSpaceDN w:val="0"/>
        <w:adjustRightInd w:val="0"/>
        <w:ind w:firstLine="709"/>
        <w:contextualSpacing/>
        <w:jc w:val="both"/>
        <w:rPr>
          <w:color w:val="000000" w:themeColor="text1"/>
        </w:rPr>
      </w:pPr>
      <w:r w:rsidRPr="00EC4101">
        <w:rPr>
          <w:color w:val="000000" w:themeColor="text1"/>
        </w:rPr>
        <w:t>5. Муниципальному казенному учреждению «Наш город» опубликовать настоящее постановление в средствах массовой информации.</w:t>
      </w:r>
    </w:p>
    <w:p w:rsidR="0067423B" w:rsidRPr="00EC4101" w:rsidRDefault="00CA3424" w:rsidP="0009698A">
      <w:pPr>
        <w:widowControl w:val="0"/>
        <w:tabs>
          <w:tab w:val="left" w:pos="1080"/>
        </w:tabs>
        <w:autoSpaceDE w:val="0"/>
        <w:autoSpaceDN w:val="0"/>
        <w:adjustRightInd w:val="0"/>
        <w:ind w:firstLine="709"/>
        <w:contextualSpacing/>
        <w:jc w:val="both"/>
        <w:rPr>
          <w:color w:val="000000" w:themeColor="text1"/>
        </w:rPr>
      </w:pPr>
      <w:r w:rsidRPr="00EC4101">
        <w:rPr>
          <w:color w:val="000000" w:themeColor="text1"/>
        </w:rPr>
        <w:t>6</w:t>
      </w:r>
      <w:r w:rsidR="0067423B" w:rsidRPr="00EC4101">
        <w:rPr>
          <w:color w:val="000000" w:themeColor="text1"/>
        </w:rPr>
        <w:t>. Контроль за выполнением постанов</w:t>
      </w:r>
      <w:r w:rsidR="00C27A85" w:rsidRPr="00EC4101">
        <w:rPr>
          <w:color w:val="000000" w:themeColor="text1"/>
        </w:rPr>
        <w:t>ления оставляю за собой</w:t>
      </w:r>
      <w:r w:rsidRPr="00EC4101">
        <w:rPr>
          <w:color w:val="000000" w:themeColor="text1"/>
        </w:rPr>
        <w:t>.</w:t>
      </w:r>
      <w:r w:rsidR="0067423B" w:rsidRPr="00EC4101">
        <w:rPr>
          <w:color w:val="000000" w:themeColor="text1"/>
        </w:rPr>
        <w:t xml:space="preserve"> </w:t>
      </w:r>
    </w:p>
    <w:p w:rsidR="0067423B" w:rsidRPr="00EC4101" w:rsidRDefault="0067423B" w:rsidP="0067423B">
      <w:pPr>
        <w:widowControl w:val="0"/>
        <w:tabs>
          <w:tab w:val="left" w:pos="1080"/>
        </w:tabs>
        <w:autoSpaceDE w:val="0"/>
        <w:autoSpaceDN w:val="0"/>
        <w:adjustRightInd w:val="0"/>
        <w:jc w:val="both"/>
        <w:rPr>
          <w:color w:val="000000" w:themeColor="text1"/>
        </w:rPr>
      </w:pPr>
    </w:p>
    <w:p w:rsidR="007B59FF" w:rsidRPr="00EC4101" w:rsidRDefault="007B59FF" w:rsidP="007B59FF">
      <w:pPr>
        <w:tabs>
          <w:tab w:val="left" w:pos="1080"/>
        </w:tabs>
        <w:autoSpaceDE w:val="0"/>
        <w:autoSpaceDN w:val="0"/>
        <w:adjustRightInd w:val="0"/>
        <w:jc w:val="both"/>
        <w:rPr>
          <w:color w:val="000000" w:themeColor="text1"/>
        </w:rPr>
      </w:pPr>
    </w:p>
    <w:p w:rsidR="007B59FF" w:rsidRPr="00EC4101" w:rsidRDefault="007B59FF" w:rsidP="007B59FF">
      <w:pPr>
        <w:tabs>
          <w:tab w:val="left" w:pos="1080"/>
        </w:tabs>
        <w:autoSpaceDE w:val="0"/>
        <w:autoSpaceDN w:val="0"/>
        <w:adjustRightInd w:val="0"/>
        <w:jc w:val="both"/>
        <w:rPr>
          <w:color w:val="000000" w:themeColor="text1"/>
        </w:rPr>
      </w:pPr>
    </w:p>
    <w:p w:rsidR="00F15976" w:rsidRPr="00EC4101" w:rsidRDefault="007B59FF" w:rsidP="00D409A1">
      <w:pPr>
        <w:tabs>
          <w:tab w:val="left" w:pos="1080"/>
        </w:tabs>
        <w:autoSpaceDE w:val="0"/>
        <w:autoSpaceDN w:val="0"/>
        <w:adjustRightInd w:val="0"/>
        <w:jc w:val="both"/>
        <w:rPr>
          <w:color w:val="000000" w:themeColor="text1"/>
        </w:rPr>
      </w:pPr>
      <w:r w:rsidRPr="00EC4101">
        <w:rPr>
          <w:color w:val="000000" w:themeColor="text1"/>
        </w:rPr>
        <w:t>Гла</w:t>
      </w:r>
      <w:r w:rsidR="00D409A1" w:rsidRPr="00EC4101">
        <w:rPr>
          <w:color w:val="000000" w:themeColor="text1"/>
        </w:rPr>
        <w:t>ва города</w:t>
      </w:r>
      <w:r w:rsidR="00D409A1" w:rsidRPr="00EC4101">
        <w:rPr>
          <w:color w:val="000000" w:themeColor="text1"/>
        </w:rPr>
        <w:tab/>
      </w:r>
      <w:r w:rsidR="00D409A1" w:rsidRPr="00EC4101">
        <w:rPr>
          <w:color w:val="000000" w:themeColor="text1"/>
        </w:rPr>
        <w:tab/>
      </w:r>
      <w:r w:rsidR="00D409A1" w:rsidRPr="00EC4101">
        <w:rPr>
          <w:color w:val="000000" w:themeColor="text1"/>
        </w:rPr>
        <w:tab/>
      </w:r>
      <w:r w:rsidR="00D409A1" w:rsidRPr="00EC4101">
        <w:rPr>
          <w:color w:val="000000" w:themeColor="text1"/>
        </w:rPr>
        <w:tab/>
      </w:r>
      <w:r w:rsidR="00D409A1" w:rsidRPr="00EC4101">
        <w:rPr>
          <w:color w:val="000000" w:themeColor="text1"/>
        </w:rPr>
        <w:tab/>
      </w:r>
      <w:r w:rsidR="00D409A1" w:rsidRPr="00EC4101">
        <w:rPr>
          <w:color w:val="000000" w:themeColor="text1"/>
        </w:rPr>
        <w:tab/>
      </w:r>
      <w:r w:rsidR="00D409A1" w:rsidRPr="00EC4101">
        <w:rPr>
          <w:color w:val="000000" w:themeColor="text1"/>
        </w:rPr>
        <w:tab/>
      </w:r>
      <w:r w:rsidR="00D409A1" w:rsidRPr="00EC4101">
        <w:rPr>
          <w:color w:val="000000" w:themeColor="text1"/>
        </w:rPr>
        <w:tab/>
        <w:t xml:space="preserve">        В.Н. Шувалов</w:t>
      </w:r>
    </w:p>
    <w:p w:rsidR="002D18B7" w:rsidRPr="00EC4101" w:rsidRDefault="002D18B7" w:rsidP="00D409A1">
      <w:pPr>
        <w:tabs>
          <w:tab w:val="left" w:pos="1080"/>
        </w:tabs>
        <w:autoSpaceDE w:val="0"/>
        <w:autoSpaceDN w:val="0"/>
        <w:adjustRightInd w:val="0"/>
        <w:jc w:val="both"/>
        <w:rPr>
          <w:color w:val="000000" w:themeColor="text1"/>
        </w:rPr>
      </w:pPr>
      <w:r w:rsidRPr="00EC4101">
        <w:rPr>
          <w:color w:val="000000" w:themeColor="text1"/>
        </w:rPr>
        <w:br w:type="page"/>
      </w:r>
    </w:p>
    <w:p w:rsidR="002D18B7" w:rsidRPr="00EC4101" w:rsidRDefault="002D18B7" w:rsidP="003275FB">
      <w:pPr>
        <w:tabs>
          <w:tab w:val="left" w:pos="1080"/>
        </w:tabs>
        <w:autoSpaceDE w:val="0"/>
        <w:autoSpaceDN w:val="0"/>
        <w:adjustRightInd w:val="0"/>
        <w:ind w:left="6237"/>
        <w:rPr>
          <w:color w:val="000000" w:themeColor="text1"/>
        </w:rPr>
      </w:pPr>
      <w:r w:rsidRPr="00EC4101">
        <w:rPr>
          <w:color w:val="000000" w:themeColor="text1"/>
        </w:rPr>
        <w:lastRenderedPageBreak/>
        <w:t>Приложение</w:t>
      </w:r>
    </w:p>
    <w:p w:rsidR="002D18B7" w:rsidRPr="00EC4101" w:rsidRDefault="002D18B7" w:rsidP="003275FB">
      <w:pPr>
        <w:tabs>
          <w:tab w:val="left" w:pos="1080"/>
        </w:tabs>
        <w:autoSpaceDE w:val="0"/>
        <w:autoSpaceDN w:val="0"/>
        <w:adjustRightInd w:val="0"/>
        <w:ind w:left="6237"/>
        <w:rPr>
          <w:color w:val="000000" w:themeColor="text1"/>
        </w:rPr>
      </w:pPr>
      <w:r w:rsidRPr="00EC4101">
        <w:rPr>
          <w:color w:val="000000" w:themeColor="text1"/>
        </w:rPr>
        <w:t>к постановлению</w:t>
      </w:r>
    </w:p>
    <w:p w:rsidR="002D18B7" w:rsidRPr="00EC4101" w:rsidRDefault="002D18B7" w:rsidP="003275FB">
      <w:pPr>
        <w:tabs>
          <w:tab w:val="left" w:pos="1080"/>
        </w:tabs>
        <w:autoSpaceDE w:val="0"/>
        <w:autoSpaceDN w:val="0"/>
        <w:adjustRightInd w:val="0"/>
        <w:ind w:left="6237"/>
        <w:rPr>
          <w:color w:val="000000" w:themeColor="text1"/>
        </w:rPr>
      </w:pPr>
      <w:r w:rsidRPr="00EC4101">
        <w:rPr>
          <w:color w:val="000000" w:themeColor="text1"/>
        </w:rPr>
        <w:t>Администрации города</w:t>
      </w:r>
    </w:p>
    <w:p w:rsidR="002D18B7" w:rsidRDefault="002D18B7" w:rsidP="003275FB">
      <w:pPr>
        <w:tabs>
          <w:tab w:val="left" w:pos="1080"/>
        </w:tabs>
        <w:autoSpaceDE w:val="0"/>
        <w:autoSpaceDN w:val="0"/>
        <w:adjustRightInd w:val="0"/>
        <w:ind w:left="6237"/>
        <w:rPr>
          <w:color w:val="000000" w:themeColor="text1"/>
        </w:rPr>
      </w:pPr>
      <w:r w:rsidRPr="00EC4101">
        <w:rPr>
          <w:color w:val="000000" w:themeColor="text1"/>
        </w:rPr>
        <w:t xml:space="preserve">от__________№______ </w:t>
      </w:r>
    </w:p>
    <w:p w:rsidR="002D18B7" w:rsidRPr="00EC4101" w:rsidRDefault="002D18B7" w:rsidP="002D18B7">
      <w:pPr>
        <w:tabs>
          <w:tab w:val="left" w:pos="1080"/>
        </w:tabs>
        <w:autoSpaceDE w:val="0"/>
        <w:autoSpaceDN w:val="0"/>
        <w:adjustRightInd w:val="0"/>
        <w:jc w:val="right"/>
        <w:rPr>
          <w:color w:val="000000" w:themeColor="text1"/>
        </w:rPr>
      </w:pPr>
    </w:p>
    <w:p w:rsidR="002D18B7" w:rsidRPr="00EC4101" w:rsidRDefault="002D18B7" w:rsidP="002D18B7">
      <w:pPr>
        <w:tabs>
          <w:tab w:val="left" w:pos="1080"/>
        </w:tabs>
        <w:autoSpaceDE w:val="0"/>
        <w:autoSpaceDN w:val="0"/>
        <w:adjustRightInd w:val="0"/>
        <w:jc w:val="center"/>
        <w:rPr>
          <w:color w:val="000000" w:themeColor="text1"/>
        </w:rPr>
      </w:pPr>
      <w:r w:rsidRPr="00EC4101">
        <w:rPr>
          <w:color w:val="000000" w:themeColor="text1"/>
        </w:rPr>
        <w:t xml:space="preserve">Порядок </w:t>
      </w:r>
    </w:p>
    <w:p w:rsidR="002D18B7" w:rsidRPr="00EC4101" w:rsidRDefault="002D18B7" w:rsidP="002D18B7">
      <w:pPr>
        <w:tabs>
          <w:tab w:val="left" w:pos="1080"/>
        </w:tabs>
        <w:autoSpaceDE w:val="0"/>
        <w:autoSpaceDN w:val="0"/>
        <w:adjustRightInd w:val="0"/>
        <w:jc w:val="center"/>
        <w:rPr>
          <w:color w:val="000000" w:themeColor="text1"/>
        </w:rPr>
      </w:pPr>
      <w:r w:rsidRPr="00EC4101">
        <w:rPr>
          <w:color w:val="000000" w:themeColor="text1"/>
        </w:rPr>
        <w:t xml:space="preserve">предоставления грантов в форме субсидии </w:t>
      </w:r>
    </w:p>
    <w:p w:rsidR="002D18B7" w:rsidRPr="00EC4101" w:rsidRDefault="002D18B7" w:rsidP="00C04017">
      <w:pPr>
        <w:tabs>
          <w:tab w:val="left" w:pos="1080"/>
        </w:tabs>
        <w:autoSpaceDE w:val="0"/>
        <w:autoSpaceDN w:val="0"/>
        <w:adjustRightInd w:val="0"/>
        <w:jc w:val="center"/>
        <w:rPr>
          <w:color w:val="000000" w:themeColor="text1"/>
        </w:rPr>
      </w:pPr>
      <w:r w:rsidRPr="00EC4101">
        <w:rPr>
          <w:color w:val="000000" w:themeColor="text1"/>
        </w:rPr>
        <w:t xml:space="preserve">некоммерческим организациям </w:t>
      </w:r>
      <w:r w:rsidR="00C04017" w:rsidRPr="00EC4101">
        <w:rPr>
          <w:color w:val="000000" w:themeColor="text1"/>
        </w:rPr>
        <w:br/>
      </w:r>
      <w:r w:rsidRPr="00EC4101">
        <w:rPr>
          <w:color w:val="000000" w:themeColor="text1"/>
        </w:rPr>
        <w:t>в целях поддержки</w:t>
      </w:r>
      <w:r w:rsidR="00C04017" w:rsidRPr="00EC4101">
        <w:rPr>
          <w:color w:val="000000" w:themeColor="text1"/>
        </w:rPr>
        <w:t xml:space="preserve"> </w:t>
      </w:r>
      <w:r w:rsidRPr="00EC4101">
        <w:rPr>
          <w:color w:val="000000" w:themeColor="text1"/>
        </w:rPr>
        <w:t>общественно значимых инициатив</w:t>
      </w:r>
      <w:r w:rsidR="00C04017" w:rsidRPr="00EC4101">
        <w:rPr>
          <w:color w:val="000000" w:themeColor="text1"/>
        </w:rPr>
        <w:t xml:space="preserve"> </w:t>
      </w:r>
      <w:r w:rsidR="00C04017" w:rsidRPr="00EC4101">
        <w:rPr>
          <w:color w:val="000000" w:themeColor="text1"/>
        </w:rPr>
        <w:br/>
        <w:t>в сфере профилактики правонарушений и экстремизма</w:t>
      </w:r>
    </w:p>
    <w:p w:rsidR="002D18B7" w:rsidRPr="00EC4101" w:rsidRDefault="002D18B7" w:rsidP="002D18B7">
      <w:pPr>
        <w:tabs>
          <w:tab w:val="left" w:pos="1080"/>
        </w:tabs>
        <w:autoSpaceDE w:val="0"/>
        <w:autoSpaceDN w:val="0"/>
        <w:adjustRightInd w:val="0"/>
        <w:jc w:val="center"/>
        <w:rPr>
          <w:color w:val="000000" w:themeColor="text1"/>
        </w:rPr>
      </w:pPr>
    </w:p>
    <w:p w:rsidR="002D18B7" w:rsidRPr="00EC4101" w:rsidRDefault="002D18B7" w:rsidP="002E37AA">
      <w:pPr>
        <w:tabs>
          <w:tab w:val="left" w:pos="1080"/>
        </w:tabs>
        <w:autoSpaceDE w:val="0"/>
        <w:autoSpaceDN w:val="0"/>
        <w:adjustRightInd w:val="0"/>
        <w:ind w:firstLine="709"/>
        <w:rPr>
          <w:color w:val="000000" w:themeColor="text1"/>
        </w:rPr>
      </w:pPr>
      <w:r w:rsidRPr="00EC4101">
        <w:rPr>
          <w:color w:val="000000" w:themeColor="text1"/>
        </w:rPr>
        <w:t>Раздел I. Общие положения</w:t>
      </w:r>
    </w:p>
    <w:p w:rsidR="00FF25BE" w:rsidRDefault="00FF25BE" w:rsidP="00FF25BE">
      <w:pPr>
        <w:tabs>
          <w:tab w:val="left" w:pos="1080"/>
        </w:tabs>
        <w:autoSpaceDE w:val="0"/>
        <w:autoSpaceDN w:val="0"/>
        <w:adjustRightInd w:val="0"/>
        <w:ind w:firstLine="709"/>
        <w:jc w:val="both"/>
      </w:pPr>
      <w:r>
        <w:t xml:space="preserve">1. Настоящий порядок предоставления грантов в форме субсидии некоммерческим организациям в целях поддержки общественно значимых инициатив в сфере профилактики правонарушений и экстремизма (далее − порядок) устанавливает цели, условия и порядок предоставления грантов </w:t>
      </w:r>
      <w:r w:rsidR="00D901AB">
        <w:br/>
      </w:r>
      <w:r>
        <w:t xml:space="preserve">в форме субсидий некоммерческим организациям Администрацией города, требования к отчетности, требования об осуществлении контроля </w:t>
      </w:r>
      <w:r w:rsidR="00D901AB">
        <w:br/>
      </w:r>
      <w:r>
        <w:t>за соблюдением условий, целей и порядка предоставления грантов в форме субсидий некоммерческим организациям и ответственности за их нарушение.</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2. Основные понятия, используемые в настоящем порядке:</w:t>
      </w:r>
    </w:p>
    <w:p w:rsidR="00FF25BE" w:rsidRDefault="00FF25BE" w:rsidP="00FF25BE">
      <w:pPr>
        <w:tabs>
          <w:tab w:val="left" w:pos="1080"/>
        </w:tabs>
        <w:autoSpaceDE w:val="0"/>
        <w:autoSpaceDN w:val="0"/>
        <w:adjustRightInd w:val="0"/>
        <w:ind w:firstLine="709"/>
        <w:jc w:val="both"/>
      </w:pPr>
      <w:r>
        <w:t xml:space="preserve">- гранты в форме субсидии некоммерческим организациям − средства, предоставляемые Администрацией города на безвозмездной и безвозвратной основе некоммерческим организациям, в целях поддержки общественно значимых инициатив в сфере профилактики правонарушений и экстремизма по направлениям, указанным в пункте 5 раздела </w:t>
      </w:r>
      <w:r>
        <w:rPr>
          <w:lang w:val="en-GB"/>
        </w:rPr>
        <w:t>I</w:t>
      </w:r>
      <w:r>
        <w:t xml:space="preserve"> настоящего порядка (далее − гранты в форме субсидий) на конкурсной основе;</w:t>
      </w:r>
    </w:p>
    <w:p w:rsidR="00FF25BE" w:rsidRDefault="00FF25BE" w:rsidP="00FF25BE">
      <w:pPr>
        <w:pStyle w:val="ConsPlusNormal"/>
        <w:ind w:firstLine="708"/>
        <w:jc w:val="both"/>
        <w:outlineLvl w:val="1"/>
      </w:pPr>
      <w:r>
        <w:rPr>
          <w:rFonts w:ascii="Times New Roman" w:hAnsi="Times New Roman" w:cs="Times New Roman"/>
          <w:sz w:val="28"/>
          <w:szCs w:val="28"/>
        </w:rPr>
        <w:t>- заявка на получение гранта в форме субсидии (далее − заявка) − документ, подготовленный некоммерческой организацией в соответствии</w:t>
      </w:r>
      <w:r>
        <w:rPr>
          <w:rFonts w:ascii="Times New Roman" w:hAnsi="Times New Roman" w:cs="Times New Roman"/>
          <w:sz w:val="28"/>
          <w:szCs w:val="28"/>
        </w:rPr>
        <w:br/>
        <w:t>с приложением 2 к настоящему порядку и представленный в управление</w:t>
      </w:r>
      <w:r>
        <w:rPr>
          <w:rFonts w:ascii="Times New Roman" w:hAnsi="Times New Roman" w:cs="Times New Roman"/>
          <w:sz w:val="28"/>
          <w:szCs w:val="28"/>
        </w:rPr>
        <w:br/>
        <w:t xml:space="preserve">внешних и общественных связей в соответствии с разделом </w:t>
      </w:r>
      <w:r>
        <w:rPr>
          <w:rFonts w:ascii="Times New Roman" w:hAnsi="Times New Roman" w:cs="Times New Roman"/>
          <w:sz w:val="28"/>
          <w:szCs w:val="28"/>
          <w:lang w:val="en-GB"/>
        </w:rPr>
        <w:t>II</w:t>
      </w:r>
      <w:r w:rsidRPr="00FF25BE">
        <w:rPr>
          <w:rFonts w:ascii="Times New Roman" w:hAnsi="Times New Roman" w:cs="Times New Roman"/>
          <w:sz w:val="28"/>
          <w:szCs w:val="28"/>
        </w:rPr>
        <w:t xml:space="preserve"> </w:t>
      </w:r>
      <w:r w:rsidR="00906147">
        <w:rPr>
          <w:rFonts w:ascii="Times New Roman" w:hAnsi="Times New Roman" w:cs="Times New Roman"/>
          <w:sz w:val="28"/>
          <w:szCs w:val="28"/>
        </w:rPr>
        <w:t xml:space="preserve">приложения 1 </w:t>
      </w:r>
      <w:r w:rsidR="00D901AB">
        <w:rPr>
          <w:rFonts w:ascii="Times New Roman" w:hAnsi="Times New Roman" w:cs="Times New Roman"/>
          <w:sz w:val="28"/>
          <w:szCs w:val="28"/>
        </w:rPr>
        <w:br/>
      </w:r>
      <w:r w:rsidR="00906147">
        <w:rPr>
          <w:rFonts w:ascii="Times New Roman" w:hAnsi="Times New Roman" w:cs="Times New Roman"/>
          <w:sz w:val="28"/>
          <w:szCs w:val="28"/>
        </w:rPr>
        <w:t>к настоящему порядку</w:t>
      </w:r>
      <w:r>
        <w:t>;</w:t>
      </w:r>
    </w:p>
    <w:p w:rsidR="00FF25BE" w:rsidRDefault="00FF25BE" w:rsidP="00FF25BE">
      <w:pPr>
        <w:tabs>
          <w:tab w:val="left" w:pos="1080"/>
        </w:tabs>
        <w:autoSpaceDE w:val="0"/>
        <w:autoSpaceDN w:val="0"/>
        <w:adjustRightInd w:val="0"/>
        <w:ind w:firstLine="709"/>
        <w:jc w:val="both"/>
      </w:pPr>
      <w:r>
        <w:t xml:space="preserve">- получатель гранта в форме субсидии − некоммерческая организация, зарегистрированная в качестве юридического лица (не являющаяся государственным, муниципальным учреждением), реализующая общественно значимые инициативы в сфере профилактики правонарушений и экстремизма в соответствии с требованиями и критериями </w:t>
      </w:r>
      <w:r w:rsidR="00906147">
        <w:t>приложения 1 к настоящему порядку</w:t>
      </w:r>
      <w:r>
        <w:t>;</w:t>
      </w:r>
    </w:p>
    <w:p w:rsidR="00FF25BE" w:rsidRDefault="00FF25BE" w:rsidP="00FF25BE">
      <w:pPr>
        <w:tabs>
          <w:tab w:val="left" w:pos="1080"/>
        </w:tabs>
        <w:autoSpaceDE w:val="0"/>
        <w:autoSpaceDN w:val="0"/>
        <w:adjustRightInd w:val="0"/>
        <w:ind w:firstLine="709"/>
        <w:jc w:val="both"/>
      </w:pPr>
      <w:r>
        <w:t xml:space="preserve">- общественно значимая инициатива в сфере профилактики правонарушений и экстремизма − проект, мероприятие (или ряд мероприятий), осуществляемые некоммерческой организацией, направленные на профилактику правонарушений и экстремизма и содействие позитивным изменениям в местном сообществе, ограниченные во времени и имеющие конкретный результат и отвечающие требованиям раздела V </w:t>
      </w:r>
      <w:r w:rsidR="00906147">
        <w:t xml:space="preserve">приложения 1 </w:t>
      </w:r>
      <w:r w:rsidR="00D901AB">
        <w:br/>
      </w:r>
      <w:r w:rsidR="00906147">
        <w:t>к настоящему порядку</w:t>
      </w:r>
      <w:r>
        <w:t>;</w:t>
      </w:r>
    </w:p>
    <w:p w:rsidR="00FF25BE" w:rsidRDefault="00FF25BE" w:rsidP="00FF25BE">
      <w:pPr>
        <w:tabs>
          <w:tab w:val="left" w:pos="1080"/>
        </w:tabs>
        <w:autoSpaceDE w:val="0"/>
        <w:autoSpaceDN w:val="0"/>
        <w:adjustRightInd w:val="0"/>
        <w:ind w:firstLine="709"/>
        <w:jc w:val="both"/>
        <w:rPr>
          <w:color w:val="000000" w:themeColor="text1"/>
        </w:rPr>
      </w:pPr>
      <w:r>
        <w:rPr>
          <w:color w:val="000000" w:themeColor="text1"/>
        </w:rPr>
        <w:lastRenderedPageBreak/>
        <w:t>- о</w:t>
      </w:r>
      <w:r>
        <w:rPr>
          <w:rStyle w:val="s10"/>
          <w:bCs/>
          <w:color w:val="000000" w:themeColor="text1"/>
        </w:rPr>
        <w:t>рган муниципального финансового контроля</w:t>
      </w:r>
      <w:r>
        <w:rPr>
          <w:color w:val="000000" w:themeColor="text1"/>
        </w:rPr>
        <w:t xml:space="preserve"> – Контрольно-счетная палата города (далее – КСП), осуществляющая внешний финансовый контроль за соблюдением условий, целей и порядка предоставления грантов в форме субсидий их получателями;</w:t>
      </w:r>
    </w:p>
    <w:p w:rsidR="00FF25BE" w:rsidRDefault="00FF25BE" w:rsidP="00FF25BE">
      <w:pPr>
        <w:tabs>
          <w:tab w:val="left" w:pos="1080"/>
        </w:tabs>
        <w:autoSpaceDE w:val="0"/>
        <w:autoSpaceDN w:val="0"/>
        <w:adjustRightInd w:val="0"/>
        <w:ind w:firstLine="709"/>
        <w:jc w:val="both"/>
        <w:rPr>
          <w:color w:val="000000" w:themeColor="text1"/>
        </w:rPr>
      </w:pPr>
      <w:r>
        <w:rPr>
          <w:color w:val="000000" w:themeColor="text1"/>
        </w:rPr>
        <w:t>- к</w:t>
      </w:r>
      <w:r>
        <w:rPr>
          <w:rStyle w:val="s10"/>
          <w:bCs/>
          <w:color w:val="000000" w:themeColor="text1"/>
        </w:rPr>
        <w:t>онтрольно-ревизионное управление (далее – КРУ)</w:t>
      </w:r>
      <w:r>
        <w:rPr>
          <w:color w:val="000000" w:themeColor="text1"/>
        </w:rPr>
        <w:t xml:space="preserve"> – структурное подразделение главного распорядителя бюджетных средств - Администрации города, осуществляющее обязательную проверку соблюдения условий, целей и порядка предоставления грантов в форме субсидий их получателями.</w:t>
      </w:r>
    </w:p>
    <w:p w:rsidR="00FF25BE" w:rsidRDefault="00FF25BE" w:rsidP="00FF25BE">
      <w:pPr>
        <w:tabs>
          <w:tab w:val="left" w:pos="1080"/>
        </w:tabs>
        <w:autoSpaceDE w:val="0"/>
        <w:autoSpaceDN w:val="0"/>
        <w:adjustRightInd w:val="0"/>
        <w:ind w:firstLine="709"/>
        <w:jc w:val="both"/>
        <w:rPr>
          <w:color w:val="000000" w:themeColor="text1"/>
        </w:rPr>
      </w:pPr>
      <w:r>
        <w:rPr>
          <w:color w:val="000000" w:themeColor="text1"/>
        </w:rPr>
        <w:t>3. Гранты в форме субсидии предоставляются в целях повышения эффективности взаимодействия Администрации города с некоммерческими организациями</w:t>
      </w:r>
      <w:r>
        <w:t xml:space="preserve"> в </w:t>
      </w:r>
      <w:r>
        <w:rPr>
          <w:color w:val="000000" w:themeColor="text1"/>
        </w:rPr>
        <w:t>сфере профилактики правонарушений и экстремизма, распространения лучших проектов некоммерческих организаций, привлечения некоммерческих организаций к реализации городских мероприятий по направлениям, указанным в пункте 5 настоящего раздела, профилактика социально опасных форм поведения, решения проблем адаптации мигрантов.</w:t>
      </w:r>
    </w:p>
    <w:p w:rsidR="00FF25BE" w:rsidRDefault="00FF25BE" w:rsidP="00FF25BE">
      <w:pPr>
        <w:tabs>
          <w:tab w:val="left" w:pos="1080"/>
        </w:tabs>
        <w:autoSpaceDE w:val="0"/>
        <w:autoSpaceDN w:val="0"/>
        <w:adjustRightInd w:val="0"/>
        <w:ind w:firstLine="709"/>
        <w:jc w:val="both"/>
        <w:rPr>
          <w:color w:val="000000" w:themeColor="text1"/>
        </w:rPr>
      </w:pPr>
      <w:r>
        <w:rPr>
          <w:color w:val="000000" w:themeColor="text1"/>
        </w:rPr>
        <w:t xml:space="preserve">4. Главный распорядитель бюджетных средств Администрация города осуществляет предоставление грантов в форме </w:t>
      </w:r>
      <w:r w:rsidRPr="0069643C">
        <w:rPr>
          <w:color w:val="000000" w:themeColor="text1"/>
        </w:rPr>
        <w:t xml:space="preserve">субсидии из бюджета городского округа город Сургут в соответствии с решением Думы города </w:t>
      </w:r>
      <w:r w:rsidR="0069643C" w:rsidRPr="0069643C">
        <w:rPr>
          <w:color w:val="000000" w:themeColor="text1"/>
        </w:rPr>
        <w:br/>
      </w:r>
      <w:r w:rsidRPr="0069643C">
        <w:rPr>
          <w:color w:val="000000" w:themeColor="text1"/>
        </w:rPr>
        <w:t xml:space="preserve">о бюджете городского округа город Сургут на текущий финансовый год </w:t>
      </w:r>
      <w:r w:rsidR="0069643C" w:rsidRPr="0069643C">
        <w:rPr>
          <w:color w:val="000000" w:themeColor="text1"/>
        </w:rPr>
        <w:br/>
      </w:r>
      <w:r w:rsidRPr="0069643C">
        <w:rPr>
          <w:color w:val="000000" w:themeColor="text1"/>
        </w:rPr>
        <w:t xml:space="preserve">и плановый период в пределах утвержденных лимитов бюджетных обязательств в рамках муниципальной программы «Профилактика </w:t>
      </w:r>
      <w:r>
        <w:rPr>
          <w:color w:val="000000" w:themeColor="text1"/>
        </w:rPr>
        <w:t>правонарушений и экстремизма в городе Сургуте на период до 2030 года».</w:t>
      </w:r>
    </w:p>
    <w:p w:rsidR="002D18B7" w:rsidRPr="00EC4101" w:rsidRDefault="00146714" w:rsidP="002D18B7">
      <w:pPr>
        <w:tabs>
          <w:tab w:val="left" w:pos="1080"/>
        </w:tabs>
        <w:autoSpaceDE w:val="0"/>
        <w:autoSpaceDN w:val="0"/>
        <w:adjustRightInd w:val="0"/>
        <w:ind w:firstLine="709"/>
        <w:contextualSpacing/>
        <w:jc w:val="both"/>
        <w:rPr>
          <w:color w:val="000000" w:themeColor="text1"/>
        </w:rPr>
      </w:pPr>
      <w:r w:rsidRPr="00EC4101">
        <w:rPr>
          <w:color w:val="000000" w:themeColor="text1"/>
        </w:rPr>
        <w:t>5</w:t>
      </w:r>
      <w:r w:rsidR="002D18B7" w:rsidRPr="00EC4101">
        <w:rPr>
          <w:color w:val="000000" w:themeColor="text1"/>
        </w:rPr>
        <w:t>. Гранты в форме субсиди</w:t>
      </w:r>
      <w:r w:rsidR="00025A81" w:rsidRPr="00EC4101">
        <w:rPr>
          <w:color w:val="000000" w:themeColor="text1"/>
        </w:rPr>
        <w:t>и</w:t>
      </w:r>
      <w:r w:rsidR="002D18B7" w:rsidRPr="00EC4101">
        <w:rPr>
          <w:color w:val="000000" w:themeColor="text1"/>
        </w:rPr>
        <w:t xml:space="preserve"> предоставляются</w:t>
      </w:r>
      <w:r w:rsidR="007C3466" w:rsidRPr="00EC4101">
        <w:rPr>
          <w:color w:val="000000" w:themeColor="text1"/>
        </w:rPr>
        <w:t xml:space="preserve"> в рамках</w:t>
      </w:r>
      <w:r w:rsidR="006E2359" w:rsidRPr="00EC4101">
        <w:rPr>
          <w:color w:val="000000" w:themeColor="text1"/>
        </w:rPr>
        <w:t xml:space="preserve"> мероприятия 2.5.1.1</w:t>
      </w:r>
      <w:r w:rsidR="007C3466" w:rsidRPr="00EC4101">
        <w:rPr>
          <w:color w:val="000000" w:themeColor="text1"/>
        </w:rPr>
        <w:t xml:space="preserve"> муниципальной программы «</w:t>
      </w:r>
      <w:r w:rsidR="006E2359" w:rsidRPr="00EC4101">
        <w:rPr>
          <w:color w:val="000000" w:themeColor="text1"/>
        </w:rPr>
        <w:t xml:space="preserve">Профилактика правонарушений </w:t>
      </w:r>
      <w:r w:rsidR="00EC4101" w:rsidRPr="00EC4101">
        <w:rPr>
          <w:color w:val="000000" w:themeColor="text1"/>
        </w:rPr>
        <w:br/>
      </w:r>
      <w:r w:rsidR="006E2359" w:rsidRPr="00EC4101">
        <w:rPr>
          <w:color w:val="000000" w:themeColor="text1"/>
        </w:rPr>
        <w:t xml:space="preserve">и экстремизма в городе Сургуте на период до 2030 года </w:t>
      </w:r>
      <w:r w:rsidR="002D18B7" w:rsidRPr="00EC4101">
        <w:rPr>
          <w:color w:val="000000" w:themeColor="text1"/>
        </w:rPr>
        <w:t>некоммерческим организациям на реализацию</w:t>
      </w:r>
      <w:r w:rsidR="007C3466" w:rsidRPr="00EC4101">
        <w:rPr>
          <w:color w:val="000000" w:themeColor="text1"/>
        </w:rPr>
        <w:t xml:space="preserve"> общественно значимых инициатив</w:t>
      </w:r>
      <w:r w:rsidR="006E2359" w:rsidRPr="00EC4101">
        <w:rPr>
          <w:color w:val="000000" w:themeColor="text1"/>
        </w:rPr>
        <w:t xml:space="preserve"> в сфере профилактики правонарушений и экстремизма</w:t>
      </w:r>
      <w:r w:rsidR="007C3466" w:rsidRPr="00EC4101">
        <w:rPr>
          <w:color w:val="000000" w:themeColor="text1"/>
        </w:rPr>
        <w:t xml:space="preserve"> </w:t>
      </w:r>
      <w:r w:rsidR="002D18B7" w:rsidRPr="00EC4101">
        <w:rPr>
          <w:color w:val="000000" w:themeColor="text1"/>
        </w:rPr>
        <w:t>по следующим направлениям:</w:t>
      </w:r>
    </w:p>
    <w:p w:rsidR="006E2359" w:rsidRPr="00EC4101" w:rsidRDefault="006E2359" w:rsidP="006E2359">
      <w:pPr>
        <w:tabs>
          <w:tab w:val="left" w:pos="1080"/>
        </w:tabs>
        <w:autoSpaceDE w:val="0"/>
        <w:autoSpaceDN w:val="0"/>
        <w:adjustRightInd w:val="0"/>
        <w:ind w:firstLine="709"/>
        <w:contextualSpacing/>
        <w:jc w:val="both"/>
        <w:rPr>
          <w:color w:val="000000" w:themeColor="text1"/>
        </w:rPr>
      </w:pPr>
      <w:r w:rsidRPr="00EC4101">
        <w:rPr>
          <w:color w:val="000000" w:themeColor="text1"/>
        </w:rPr>
        <w:t>- профилактика социально опасных форм поведения граждан;</w:t>
      </w:r>
    </w:p>
    <w:p w:rsidR="006E2359" w:rsidRPr="00EC4101" w:rsidRDefault="006E2359" w:rsidP="006E2359">
      <w:pPr>
        <w:tabs>
          <w:tab w:val="left" w:pos="1080"/>
        </w:tabs>
        <w:autoSpaceDE w:val="0"/>
        <w:autoSpaceDN w:val="0"/>
        <w:adjustRightInd w:val="0"/>
        <w:ind w:firstLine="709"/>
        <w:contextualSpacing/>
        <w:jc w:val="both"/>
        <w:rPr>
          <w:color w:val="000000" w:themeColor="text1"/>
        </w:rPr>
      </w:pPr>
      <w:r w:rsidRPr="00EC4101">
        <w:rPr>
          <w:color w:val="000000" w:themeColor="text1"/>
        </w:rPr>
        <w:t>- укрепление дружбы между народами, проживающими на территории автономного округа;</w:t>
      </w:r>
    </w:p>
    <w:p w:rsidR="006E2359" w:rsidRPr="00EC4101" w:rsidRDefault="006E2359" w:rsidP="006E2359">
      <w:pPr>
        <w:tabs>
          <w:tab w:val="left" w:pos="1080"/>
        </w:tabs>
        <w:autoSpaceDE w:val="0"/>
        <w:autoSpaceDN w:val="0"/>
        <w:adjustRightInd w:val="0"/>
        <w:ind w:firstLine="709"/>
        <w:contextualSpacing/>
        <w:jc w:val="both"/>
        <w:rPr>
          <w:color w:val="000000" w:themeColor="text1"/>
        </w:rPr>
      </w:pPr>
      <w:r w:rsidRPr="00EC4101">
        <w:rPr>
          <w:color w:val="000000" w:themeColor="text1"/>
        </w:rPr>
        <w:t>- развитие межнационального сотрудничества, сохранение и защита самобытности и языков народов, проживающих на территории автономного округа;</w:t>
      </w:r>
    </w:p>
    <w:p w:rsidR="006E2359" w:rsidRPr="00EC4101" w:rsidRDefault="006E2359" w:rsidP="006E2359">
      <w:pPr>
        <w:tabs>
          <w:tab w:val="left" w:pos="1080"/>
        </w:tabs>
        <w:autoSpaceDE w:val="0"/>
        <w:autoSpaceDN w:val="0"/>
        <w:adjustRightInd w:val="0"/>
        <w:ind w:firstLine="709"/>
        <w:contextualSpacing/>
        <w:jc w:val="both"/>
        <w:rPr>
          <w:color w:val="000000" w:themeColor="text1"/>
        </w:rPr>
      </w:pPr>
      <w:r w:rsidRPr="00EC4101">
        <w:rPr>
          <w:color w:val="000000" w:themeColor="text1"/>
        </w:rPr>
        <w:t xml:space="preserve">- оказание помощи пострадавшим в результате социальных, национальных, религиозных конфликтов беженцам и вынужденным переселенцам; </w:t>
      </w:r>
    </w:p>
    <w:p w:rsidR="006E2359" w:rsidRPr="00EC4101" w:rsidRDefault="006E2359" w:rsidP="006E2359">
      <w:pPr>
        <w:tabs>
          <w:tab w:val="left" w:pos="1080"/>
        </w:tabs>
        <w:autoSpaceDE w:val="0"/>
        <w:autoSpaceDN w:val="0"/>
        <w:adjustRightInd w:val="0"/>
        <w:ind w:firstLine="709"/>
        <w:contextualSpacing/>
        <w:jc w:val="both"/>
        <w:rPr>
          <w:color w:val="000000" w:themeColor="text1"/>
        </w:rPr>
      </w:pPr>
      <w:r w:rsidRPr="00EC4101">
        <w:rPr>
          <w:color w:val="000000" w:themeColor="text1"/>
        </w:rPr>
        <w:t xml:space="preserve">- расширение практик посредничества, медиации и примирения </w:t>
      </w:r>
      <w:r w:rsidR="00EC4101" w:rsidRPr="00EC4101">
        <w:rPr>
          <w:color w:val="000000" w:themeColor="text1"/>
        </w:rPr>
        <w:br/>
      </w:r>
      <w:r w:rsidRPr="00EC4101">
        <w:rPr>
          <w:color w:val="000000" w:themeColor="text1"/>
        </w:rPr>
        <w:t>в конфликтах межэтнических групп в местных сообществах;</w:t>
      </w:r>
    </w:p>
    <w:p w:rsidR="006E2359" w:rsidRPr="00EC4101" w:rsidRDefault="006E2359" w:rsidP="006E2359">
      <w:pPr>
        <w:tabs>
          <w:tab w:val="left" w:pos="1080"/>
        </w:tabs>
        <w:autoSpaceDE w:val="0"/>
        <w:autoSpaceDN w:val="0"/>
        <w:adjustRightInd w:val="0"/>
        <w:ind w:firstLine="709"/>
        <w:contextualSpacing/>
        <w:jc w:val="both"/>
        <w:rPr>
          <w:color w:val="000000" w:themeColor="text1"/>
        </w:rPr>
      </w:pPr>
      <w:r w:rsidRPr="00EC4101">
        <w:rPr>
          <w:color w:val="000000" w:themeColor="text1"/>
        </w:rPr>
        <w:t>- культурно-просветительская и образовательная деятельность в сфере государственной национальной политики;</w:t>
      </w:r>
    </w:p>
    <w:p w:rsidR="006E2359" w:rsidRPr="00EC4101" w:rsidRDefault="006E2359" w:rsidP="006E2359">
      <w:pPr>
        <w:tabs>
          <w:tab w:val="left" w:pos="1080"/>
        </w:tabs>
        <w:autoSpaceDE w:val="0"/>
        <w:autoSpaceDN w:val="0"/>
        <w:adjustRightInd w:val="0"/>
        <w:ind w:firstLine="709"/>
        <w:contextualSpacing/>
        <w:jc w:val="both"/>
        <w:rPr>
          <w:color w:val="000000" w:themeColor="text1"/>
        </w:rPr>
      </w:pPr>
      <w:r w:rsidRPr="00EC4101">
        <w:rPr>
          <w:color w:val="000000" w:themeColor="text1"/>
        </w:rPr>
        <w:t>- социальная и культурная адаптация и интеграция мигрантов.</w:t>
      </w:r>
    </w:p>
    <w:p w:rsidR="002F0C78" w:rsidRPr="00B43E46" w:rsidRDefault="002F0C78" w:rsidP="002F0C78">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rPr>
        <w:t xml:space="preserve">6. </w:t>
      </w:r>
      <w:r>
        <w:rPr>
          <w:color w:val="000000" w:themeColor="text1"/>
          <w:shd w:val="clear" w:color="auto" w:fill="FFFFFF"/>
        </w:rPr>
        <w:t>Действие настоящего п</w:t>
      </w:r>
      <w:r w:rsidRPr="00B43E46">
        <w:rPr>
          <w:color w:val="000000" w:themeColor="text1"/>
          <w:shd w:val="clear" w:color="auto" w:fill="FFFFFF"/>
        </w:rPr>
        <w:t>орядка не распространяется на осуществление финансовой (</w:t>
      </w:r>
      <w:proofErr w:type="spellStart"/>
      <w:r w:rsidRPr="00B43E46">
        <w:rPr>
          <w:color w:val="000000" w:themeColor="text1"/>
          <w:shd w:val="clear" w:color="auto" w:fill="FFFFFF"/>
        </w:rPr>
        <w:t>грантовой</w:t>
      </w:r>
      <w:proofErr w:type="spellEnd"/>
      <w:r w:rsidRPr="00B43E46">
        <w:rPr>
          <w:color w:val="000000" w:themeColor="text1"/>
          <w:shd w:val="clear" w:color="auto" w:fill="FFFFFF"/>
        </w:rPr>
        <w:t xml:space="preserve">) поддержки в рамках иных муниципальных программ </w:t>
      </w:r>
      <w:r w:rsidRPr="00B43E46">
        <w:rPr>
          <w:color w:val="000000" w:themeColor="text1"/>
          <w:shd w:val="clear" w:color="auto" w:fill="FFFFFF"/>
        </w:rPr>
        <w:lastRenderedPageBreak/>
        <w:t>(подпрограмм) городского округа город Сургут, а также территориального общ</w:t>
      </w:r>
      <w:r w:rsidR="00FF25BE">
        <w:rPr>
          <w:color w:val="000000" w:themeColor="text1"/>
          <w:shd w:val="clear" w:color="auto" w:fill="FFFFFF"/>
        </w:rPr>
        <w:t xml:space="preserve">ественного самоуправления. </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7. Категориями получателей грантов в форме субсидий являются </w:t>
      </w:r>
      <w:r w:rsidRPr="00B43E46">
        <w:rPr>
          <w:color w:val="000000" w:themeColor="text1"/>
          <w:shd w:val="clear" w:color="auto" w:fill="FFFFFF"/>
        </w:rPr>
        <w:t xml:space="preserve">социально ориентированные </w:t>
      </w:r>
      <w:r w:rsidRPr="00B43E46">
        <w:rPr>
          <w:color w:val="000000" w:themeColor="text1"/>
        </w:rPr>
        <w:t>некоммерческие организации.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8. Критериями отбора для получателей грантов в форме субсидий являются: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наличие государственной регистрации в качестве юридического лица;</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местонахождение и осуществление деятельности на территории города Сургута;</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отсутствие оснований, указанных в пункте 1 раздела </w:t>
      </w:r>
      <w:r w:rsidRPr="00B43E46">
        <w:rPr>
          <w:color w:val="000000" w:themeColor="text1"/>
          <w:lang w:val="en-US"/>
        </w:rPr>
        <w:t>III</w:t>
      </w:r>
      <w:r w:rsidRPr="00B43E46">
        <w:rPr>
          <w:color w:val="000000" w:themeColor="text1"/>
        </w:rPr>
        <w:t xml:space="preserve"> приложени</w:t>
      </w:r>
      <w:r>
        <w:rPr>
          <w:color w:val="000000" w:themeColor="text1"/>
        </w:rPr>
        <w:t>я</w:t>
      </w:r>
      <w:r w:rsidRPr="00B43E46">
        <w:rPr>
          <w:color w:val="000000" w:themeColor="text1"/>
        </w:rPr>
        <w:t xml:space="preserve"> </w:t>
      </w:r>
      <w:r>
        <w:rPr>
          <w:color w:val="000000" w:themeColor="text1"/>
        </w:rPr>
        <w:br/>
      </w:r>
      <w:r w:rsidRPr="00B43E46">
        <w:rPr>
          <w:color w:val="000000" w:themeColor="text1"/>
        </w:rPr>
        <w:t>1 к настоящему порядку;</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направленность общественно значимой инициативы </w:t>
      </w:r>
      <w:r w:rsidR="00FF25BE">
        <w:rPr>
          <w:color w:val="000000" w:themeColor="text1"/>
        </w:rPr>
        <w:t xml:space="preserve">в сфере профилактики правонарушений и экстремизма </w:t>
      </w:r>
      <w:r w:rsidRPr="00B43E46">
        <w:rPr>
          <w:color w:val="000000" w:themeColor="text1"/>
        </w:rPr>
        <w:t>на жителей города Сургута;</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самостоятельное осуществление на территории города социально ориентированной деятельности, которая по своему содержанию</w:t>
      </w:r>
      <w:r w:rsidRPr="00B43E46">
        <w:rPr>
          <w:color w:val="000000" w:themeColor="text1"/>
        </w:rPr>
        <w:br/>
        <w:t>и планируемым результатам соответствует видам деятельности, указанным</w:t>
      </w:r>
      <w:r w:rsidRPr="00B43E46">
        <w:rPr>
          <w:color w:val="000000" w:themeColor="text1"/>
        </w:rPr>
        <w:br/>
        <w:t>в пункте 5 раздела</w:t>
      </w:r>
      <w:r>
        <w:rPr>
          <w:color w:val="000000" w:themeColor="text1"/>
        </w:rPr>
        <w:t xml:space="preserve"> </w:t>
      </w:r>
      <w:r w:rsidRPr="00B43E46">
        <w:rPr>
          <w:color w:val="000000" w:themeColor="text1"/>
        </w:rPr>
        <w:t>I</w:t>
      </w:r>
      <w:r>
        <w:rPr>
          <w:color w:val="000000" w:themeColor="text1"/>
        </w:rPr>
        <w:t xml:space="preserve"> настоящего порядка</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9. Получателями грантов в форме субсидий не могут быть:</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политические партии и движения;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профессиональные союзы;</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государственные, муниципальные учреждения.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10. Порядок проведения отбора некоммерческих организаций </w:t>
      </w:r>
      <w:r w:rsidR="0069643C">
        <w:rPr>
          <w:color w:val="000000" w:themeColor="text1"/>
        </w:rPr>
        <w:br/>
      </w:r>
      <w:r w:rsidRPr="00B43E46">
        <w:rPr>
          <w:color w:val="000000" w:themeColor="text1"/>
        </w:rPr>
        <w:t xml:space="preserve">для предоставления грантов в форме субсидий отражен в приложении </w:t>
      </w:r>
      <w:r>
        <w:rPr>
          <w:color w:val="000000" w:themeColor="text1"/>
        </w:rPr>
        <w:br/>
      </w:r>
      <w:r w:rsidRPr="00B43E46">
        <w:rPr>
          <w:color w:val="000000" w:themeColor="text1"/>
        </w:rPr>
        <w:t>1 к настоящему порядку.</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11. Отбор некоммерческих организаций для предоставления грантов </w:t>
      </w:r>
      <w:r>
        <w:rPr>
          <w:color w:val="000000" w:themeColor="text1"/>
        </w:rPr>
        <w:br/>
      </w:r>
      <w:r w:rsidRPr="00B43E46">
        <w:rPr>
          <w:color w:val="000000" w:themeColor="text1"/>
        </w:rPr>
        <w:t xml:space="preserve">в форме субсидий проводится посредством </w:t>
      </w:r>
      <w:r w:rsidRPr="00B43E46">
        <w:rPr>
          <w:color w:val="000000" w:themeColor="text1"/>
          <w:shd w:val="clear" w:color="auto" w:fill="FFFFFF"/>
        </w:rPr>
        <w:t xml:space="preserve">оценки экспертным советом </w:t>
      </w:r>
      <w:r>
        <w:rPr>
          <w:color w:val="000000" w:themeColor="text1"/>
          <w:shd w:val="clear" w:color="auto" w:fill="FFFFFF"/>
        </w:rPr>
        <w:br/>
      </w:r>
      <w:r w:rsidRPr="00B43E46">
        <w:rPr>
          <w:color w:val="000000" w:themeColor="text1"/>
          <w:shd w:val="clear" w:color="auto" w:fill="FFFFFF"/>
        </w:rPr>
        <w:t xml:space="preserve">по поддержке социально ориентированных некоммерческих организаций </w:t>
      </w:r>
      <w:r>
        <w:rPr>
          <w:color w:val="000000" w:themeColor="text1"/>
          <w:shd w:val="clear" w:color="auto" w:fill="FFFFFF"/>
        </w:rPr>
        <w:br/>
      </w:r>
      <w:r w:rsidRPr="00B43E46">
        <w:rPr>
          <w:color w:val="000000" w:themeColor="text1"/>
          <w:shd w:val="clear" w:color="auto" w:fill="FFFFFF"/>
        </w:rPr>
        <w:t>при Главе города</w:t>
      </w:r>
      <w:r>
        <w:rPr>
          <w:color w:val="000000" w:themeColor="text1"/>
          <w:shd w:val="clear" w:color="auto" w:fill="FFFFFF"/>
        </w:rPr>
        <w:t>, утвержденным распоряжением Главы города от 26.12.2011 № 56 «Об утверждении положения об экспертном совете по поддержке социально ориентированных некоммерческих организаций при Главе города» (далее – экспертный совет),</w:t>
      </w:r>
      <w:r w:rsidRPr="00B43E46">
        <w:rPr>
          <w:color w:val="000000" w:themeColor="text1"/>
          <w:shd w:val="clear" w:color="auto" w:fill="FFFFFF"/>
        </w:rPr>
        <w:t xml:space="preserve"> </w:t>
      </w:r>
      <w:r>
        <w:rPr>
          <w:color w:val="000000" w:themeColor="text1"/>
          <w:shd w:val="clear" w:color="auto" w:fill="FFFFFF"/>
        </w:rPr>
        <w:t xml:space="preserve">документов, указанных в </w:t>
      </w:r>
      <w:r w:rsidRPr="00B43E46">
        <w:rPr>
          <w:color w:val="000000" w:themeColor="text1"/>
        </w:rPr>
        <w:t>раздел</w:t>
      </w:r>
      <w:r>
        <w:rPr>
          <w:color w:val="000000" w:themeColor="text1"/>
        </w:rPr>
        <w:t>е</w:t>
      </w:r>
      <w:r w:rsidRPr="00B43E46">
        <w:rPr>
          <w:color w:val="000000" w:themeColor="text1"/>
        </w:rPr>
        <w:t xml:space="preserve"> II </w:t>
      </w:r>
      <w:r>
        <w:rPr>
          <w:color w:val="000000" w:themeColor="text1"/>
        </w:rPr>
        <w:t xml:space="preserve">приложения 1 к настоящему порядку на соответствие </w:t>
      </w:r>
      <w:r>
        <w:rPr>
          <w:color w:val="000000" w:themeColor="text1"/>
          <w:shd w:val="clear" w:color="auto" w:fill="FFFFFF"/>
        </w:rPr>
        <w:t xml:space="preserve">критериев, указанных </w:t>
      </w:r>
      <w:r w:rsidRPr="00B43E46">
        <w:rPr>
          <w:color w:val="000000" w:themeColor="text1"/>
          <w:shd w:val="clear" w:color="auto" w:fill="FFFFFF"/>
        </w:rPr>
        <w:t>в пункт</w:t>
      </w:r>
      <w:r>
        <w:rPr>
          <w:color w:val="000000" w:themeColor="text1"/>
          <w:shd w:val="clear" w:color="auto" w:fill="FFFFFF"/>
        </w:rPr>
        <w:t>е</w:t>
      </w:r>
      <w:r w:rsidRPr="00B43E46">
        <w:rPr>
          <w:color w:val="000000" w:themeColor="text1"/>
          <w:shd w:val="clear" w:color="auto" w:fill="FFFFFF"/>
        </w:rPr>
        <w:t xml:space="preserve"> 8 настоящего раздела</w:t>
      </w:r>
      <w:r>
        <w:rPr>
          <w:color w:val="000000" w:themeColor="text1"/>
          <w:shd w:val="clear" w:color="auto" w:fill="FFFFFF"/>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II. Условия и порядок предоставления </w:t>
      </w:r>
      <w:r>
        <w:rPr>
          <w:color w:val="000000" w:themeColor="text1"/>
        </w:rPr>
        <w:t>грантов</w:t>
      </w:r>
    </w:p>
    <w:p w:rsidR="00FF25BE" w:rsidRDefault="002F0C78" w:rsidP="00FF25BE">
      <w:pPr>
        <w:tabs>
          <w:tab w:val="left" w:pos="1080"/>
        </w:tabs>
        <w:autoSpaceDE w:val="0"/>
        <w:autoSpaceDN w:val="0"/>
        <w:adjustRightInd w:val="0"/>
        <w:ind w:firstLine="709"/>
        <w:jc w:val="both"/>
      </w:pPr>
      <w:r w:rsidRPr="00B43E46">
        <w:rPr>
          <w:color w:val="000000" w:themeColor="text1"/>
        </w:rPr>
        <w:t xml:space="preserve">1. </w:t>
      </w:r>
      <w:r w:rsidR="00FF25BE">
        <w:t>Гранты в форме субсидии предоставляются в соответствии</w:t>
      </w:r>
      <w:r w:rsidR="00FF25BE">
        <w:br/>
        <w:t xml:space="preserve">с постановлением Администрации города о предоставлении грантов в форме субсидии некоммерческим организациям в целях поддержки общественно значимых инициатив в сфере профилактики правонарушений и экстремизма </w:t>
      </w:r>
      <w:r w:rsidR="0069643C">
        <w:br/>
      </w:r>
      <w:r w:rsidR="00FF25BE">
        <w:t xml:space="preserve">в текущем году </w:t>
      </w:r>
      <w:r w:rsidR="00906147" w:rsidRPr="00F06785">
        <w:rPr>
          <w:color w:val="000000" w:themeColor="text1"/>
        </w:rPr>
        <w:t>и соглашения, заключенного между Администрацией города и получателем гранта в форме субсидии в соответствии с типовой формой, установленной департаментом финансов</w:t>
      </w:r>
      <w:r w:rsidR="00FF25BE">
        <w:t>.</w:t>
      </w:r>
    </w:p>
    <w:p w:rsidR="00FF25BE" w:rsidRDefault="00FF25BE" w:rsidP="00FF25BE">
      <w:pPr>
        <w:tabs>
          <w:tab w:val="left" w:pos="1080"/>
        </w:tabs>
        <w:autoSpaceDE w:val="0"/>
        <w:autoSpaceDN w:val="0"/>
        <w:adjustRightInd w:val="0"/>
        <w:ind w:firstLine="709"/>
        <w:jc w:val="both"/>
      </w:pPr>
      <w:r>
        <w:t xml:space="preserve">2. Управление внешних и общественных связей организует заключение с получателями грантов в форме субсидии соглашений в течение 20-и рабочих дней после издания постановления Администрации города о предоставлении </w:t>
      </w:r>
      <w:r>
        <w:lastRenderedPageBreak/>
        <w:t xml:space="preserve">грантов в форме субсидии некоммерческим организациям в целях поддержки общественно значимых инициатив в сфере профилактики правонарушений </w:t>
      </w:r>
      <w:r w:rsidR="00D901AB">
        <w:br/>
      </w:r>
      <w:r>
        <w:t>и экстремизма.</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Pr>
          <w:color w:val="000000" w:themeColor="text1"/>
        </w:rPr>
        <w:t>3</w:t>
      </w:r>
      <w:r w:rsidRPr="00B43E46">
        <w:rPr>
          <w:color w:val="000000" w:themeColor="text1"/>
        </w:rPr>
        <w:t xml:space="preserve">. Размер гранта в форме субсидии определяется экспертным советом </w:t>
      </w:r>
      <w:r>
        <w:rPr>
          <w:color w:val="000000" w:themeColor="text1"/>
        </w:rPr>
        <w:br/>
      </w:r>
      <w:r w:rsidRPr="00B43E46">
        <w:rPr>
          <w:color w:val="000000" w:themeColor="text1"/>
        </w:rPr>
        <w:t>в соответствии со сметой расходов общественно значимой инициативы</w:t>
      </w:r>
      <w:r w:rsidR="00FF25BE">
        <w:rPr>
          <w:color w:val="000000" w:themeColor="text1"/>
        </w:rPr>
        <w:t xml:space="preserve"> </w:t>
      </w:r>
      <w:r w:rsidR="00FF25BE">
        <w:rPr>
          <w:color w:val="000000" w:themeColor="text1"/>
        </w:rPr>
        <w:br/>
        <w:t>в сфере профилактики правонарушений и экстремизма</w:t>
      </w:r>
      <w:r w:rsidRPr="00B43E46">
        <w:rPr>
          <w:color w:val="000000" w:themeColor="text1"/>
        </w:rPr>
        <w:t>.</w:t>
      </w:r>
      <w:r w:rsidR="00FF25BE">
        <w:rPr>
          <w:color w:val="000000" w:themeColor="text1"/>
        </w:rPr>
        <w:t xml:space="preserve"> </w:t>
      </w:r>
      <w:r w:rsidRPr="00B43E46">
        <w:rPr>
          <w:color w:val="000000" w:themeColor="text1"/>
        </w:rPr>
        <w:t>При этом, сумма одного гранта не может превышать 50% от всей суммы утвержденного бюджета в рамках данного конкурса.</w:t>
      </w:r>
    </w:p>
    <w:p w:rsidR="002F0C78" w:rsidRPr="00B43E46" w:rsidRDefault="002F0C78" w:rsidP="002F0C78">
      <w:pPr>
        <w:autoSpaceDE w:val="0"/>
        <w:autoSpaceDN w:val="0"/>
        <w:adjustRightInd w:val="0"/>
        <w:ind w:firstLine="709"/>
        <w:contextualSpacing/>
        <w:jc w:val="both"/>
        <w:rPr>
          <w:color w:val="000000" w:themeColor="text1"/>
        </w:rPr>
      </w:pPr>
      <w:r>
        <w:rPr>
          <w:color w:val="000000" w:themeColor="text1"/>
        </w:rPr>
        <w:t>4</w:t>
      </w:r>
      <w:r w:rsidRPr="00B43E46">
        <w:rPr>
          <w:color w:val="000000" w:themeColor="text1"/>
        </w:rPr>
        <w:t>. Соглашением о предоставлении гранта в форме субсидии предусматривается: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целевое назначение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размер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rPr>
        <w:t xml:space="preserve">- согласие получателя гранта в форме субсидии </w:t>
      </w:r>
      <w:r w:rsidRPr="00B43E46">
        <w:rPr>
          <w:color w:val="000000" w:themeColor="text1"/>
          <w:shd w:val="clear" w:color="auto" w:fill="FFFFFF"/>
        </w:rPr>
        <w:t>на осуществление главным распорядителем (распорядителем) бюджетных средств, предоставившим субсидию, и КСП проверок соблюдения получателем субсидии условий, целей и порядка предоставления гранта в форме субсидии;</w:t>
      </w:r>
    </w:p>
    <w:p w:rsidR="0063062E" w:rsidRPr="00B43E46" w:rsidRDefault="0063062E" w:rsidP="0063062E">
      <w:pPr>
        <w:tabs>
          <w:tab w:val="left" w:pos="1080"/>
        </w:tabs>
        <w:autoSpaceDE w:val="0"/>
        <w:autoSpaceDN w:val="0"/>
        <w:adjustRightInd w:val="0"/>
        <w:ind w:firstLine="709"/>
        <w:contextualSpacing/>
        <w:jc w:val="both"/>
        <w:rPr>
          <w:color w:val="000000" w:themeColor="text1"/>
        </w:rPr>
      </w:pPr>
      <w:r w:rsidRPr="00610CF9">
        <w:rPr>
          <w:color w:val="000000" w:themeColor="text1"/>
          <w:shd w:val="clear" w:color="auto" w:fill="FFFFFF"/>
        </w:rPr>
        <w:t xml:space="preserve">- </w:t>
      </w:r>
      <w:r w:rsidRPr="00AD3B48">
        <w:rPr>
          <w:color w:val="000000" w:themeColor="text1"/>
          <w:shd w:val="clear" w:color="auto" w:fill="FFFFFF"/>
        </w:rPr>
        <w:t>условие соблюдения получателем гранта в форме субсидии запрета приобретения за счет полученного гранта в форме субсидии, предоставленного в целях финансового обеспечения затрат получателя гранта,</w:t>
      </w:r>
      <w:r w:rsidRPr="00AD3B48">
        <w:rPr>
          <w:rFonts w:ascii="PT Serif" w:hAnsi="PT Serif"/>
          <w:color w:val="000000" w:themeColor="text1"/>
          <w:sz w:val="23"/>
          <w:szCs w:val="23"/>
          <w:shd w:val="clear" w:color="auto" w:fill="FFFFFF"/>
        </w:rPr>
        <w:t xml:space="preserve"> </w:t>
      </w:r>
      <w:r w:rsidRPr="00AD3B48">
        <w:rPr>
          <w:color w:val="000000" w:themeColor="text1"/>
          <w:shd w:val="clear" w:color="auto" w:fill="FFFFFF"/>
        </w:rPr>
        <w:t xml:space="preserve">иностранной валюты, за исключением операций, осуществляемых </w:t>
      </w:r>
      <w:r w:rsidRPr="00AD3B48">
        <w:rPr>
          <w:color w:val="000000" w:themeColor="text1"/>
          <w:shd w:val="clear" w:color="auto" w:fill="FFFFFF"/>
        </w:rPr>
        <w:br/>
        <w:t xml:space="preserve">в соответствии с валютным </w:t>
      </w:r>
      <w:r w:rsidRPr="00B43E46">
        <w:rPr>
          <w:color w:val="000000" w:themeColor="text1"/>
          <w:shd w:val="clear" w:color="auto" w:fill="FFFFFF"/>
        </w:rPr>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срок реализации общественно значимой инициативы</w:t>
      </w:r>
      <w:r w:rsidR="00FF25BE">
        <w:rPr>
          <w:color w:val="000000" w:themeColor="text1"/>
        </w:rPr>
        <w:t xml:space="preserve"> в сфере профилактики правонарушений и экстремизма</w:t>
      </w:r>
      <w:r w:rsidRPr="00B43E46">
        <w:rPr>
          <w:color w:val="000000" w:themeColor="text1"/>
        </w:rPr>
        <w:t xml:space="preserve"> в текущем календарном году;</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перечень затрат, на финансовое обеспечение (возмещение) которых предоставляется грант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порядок и сроки перечисления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порядок взыскания (возврата) средств гранта в форме субсидии </w:t>
      </w:r>
      <w:r>
        <w:rPr>
          <w:color w:val="000000" w:themeColor="text1"/>
        </w:rPr>
        <w:br/>
      </w:r>
      <w:r w:rsidRPr="00B43E46">
        <w:rPr>
          <w:color w:val="000000" w:themeColor="text1"/>
        </w:rPr>
        <w:t>в случае нарушения порядка, целей и условий его предоставления;</w:t>
      </w:r>
    </w:p>
    <w:p w:rsidR="002F0C78" w:rsidRPr="00B43E46" w:rsidRDefault="002F0C78" w:rsidP="002F0C78">
      <w:pPr>
        <w:autoSpaceDE w:val="0"/>
        <w:autoSpaceDN w:val="0"/>
        <w:adjustRightInd w:val="0"/>
        <w:ind w:firstLine="709"/>
        <w:contextualSpacing/>
        <w:jc w:val="both"/>
        <w:rPr>
          <w:color w:val="000000" w:themeColor="text1"/>
        </w:rPr>
      </w:pPr>
      <w:r w:rsidRPr="00B43E46">
        <w:rPr>
          <w:color w:val="000000" w:themeColor="text1"/>
        </w:rPr>
        <w:t xml:space="preserve">- условия об авансовых платежах в размере 100% от суммы гранта </w:t>
      </w:r>
      <w:r>
        <w:rPr>
          <w:color w:val="000000" w:themeColor="text1"/>
        </w:rPr>
        <w:br/>
      </w:r>
      <w:r w:rsidRPr="00B43E46">
        <w:rPr>
          <w:color w:val="000000" w:themeColor="text1"/>
        </w:rPr>
        <w:t>в форме субсидии (в случае, если грант предоставляется на финансовое обеспечение затрат);</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порядок, формы и сроки представления отчетов;</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ответственные за осуществление контроля об исполнении условий соглашения и представлении отчетов;</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ответственность сторон за нарушение условий соглашения;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условия о возмещении произведенных некоммерческой организацией затрат на реализацию общественно значимой инициативы</w:t>
      </w:r>
      <w:r w:rsidR="007904B0">
        <w:rPr>
          <w:color w:val="000000" w:themeColor="text1"/>
        </w:rPr>
        <w:t xml:space="preserve"> в сфере профилактики правонарушений и экстремизма</w:t>
      </w:r>
      <w:r w:rsidRPr="00B43E46">
        <w:rPr>
          <w:color w:val="000000" w:themeColor="text1"/>
        </w:rPr>
        <w:t xml:space="preserve"> (в случае, если грант предоставляется на возмещение затрат реализованной (реализуемой) инициативы).</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Pr>
          <w:color w:val="000000" w:themeColor="text1"/>
        </w:rPr>
        <w:lastRenderedPageBreak/>
        <w:t>5</w:t>
      </w:r>
      <w:r w:rsidRPr="00B43E46">
        <w:rPr>
          <w:color w:val="000000" w:themeColor="text1"/>
        </w:rPr>
        <w:t>. Грант в форме субсидии должен быть использован исключительно</w:t>
      </w:r>
      <w:r w:rsidRPr="00B43E46">
        <w:rPr>
          <w:color w:val="000000" w:themeColor="text1"/>
        </w:rPr>
        <w:br/>
        <w:t>на цели, указанные в проекте.</w:t>
      </w:r>
    </w:p>
    <w:p w:rsidR="002F0C78" w:rsidRPr="00B43E46" w:rsidRDefault="0063062E" w:rsidP="002F0C78">
      <w:pPr>
        <w:tabs>
          <w:tab w:val="left" w:pos="1080"/>
        </w:tabs>
        <w:autoSpaceDE w:val="0"/>
        <w:autoSpaceDN w:val="0"/>
        <w:adjustRightInd w:val="0"/>
        <w:ind w:firstLine="709"/>
        <w:contextualSpacing/>
        <w:jc w:val="both"/>
        <w:rPr>
          <w:color w:val="000000" w:themeColor="text1"/>
        </w:rPr>
      </w:pPr>
      <w:r>
        <w:rPr>
          <w:color w:val="000000" w:themeColor="text1"/>
        </w:rPr>
        <w:t>6</w:t>
      </w:r>
      <w:r w:rsidRPr="00B43E46">
        <w:rPr>
          <w:color w:val="000000" w:themeColor="text1"/>
        </w:rPr>
        <w:t>. Для перемещения средств между статьями свыше 10 % получаемой суммы гранта в форме субсидий или создания новой статьи расходов, получателю гранта необходимо обратиться с письменным запросом не менее чем за 10 рабочих дней до срока окончания реализации общественно значимой инициативы</w:t>
      </w:r>
      <w:r>
        <w:rPr>
          <w:color w:val="000000" w:themeColor="text1"/>
        </w:rPr>
        <w:t xml:space="preserve"> в сфере профилактики правонарушений и экстремизма</w:t>
      </w:r>
      <w:r w:rsidRPr="00B43E46">
        <w:rPr>
          <w:color w:val="000000" w:themeColor="text1"/>
        </w:rPr>
        <w:t xml:space="preserve"> </w:t>
      </w:r>
      <w:r>
        <w:rPr>
          <w:color w:val="000000" w:themeColor="text1"/>
        </w:rPr>
        <w:br/>
      </w:r>
      <w:r w:rsidRPr="00B43E46">
        <w:rPr>
          <w:color w:val="000000" w:themeColor="text1"/>
        </w:rPr>
        <w:t xml:space="preserve">для рассмотрения и </w:t>
      </w:r>
      <w:r>
        <w:rPr>
          <w:color w:val="000000" w:themeColor="text1"/>
        </w:rPr>
        <w:t>согласования экспертным советом</w:t>
      </w:r>
      <w:r w:rsidRPr="00B43E46">
        <w:rPr>
          <w:color w:val="000000" w:themeColor="text1"/>
        </w:rPr>
        <w:t xml:space="preserve">. Перемещение средств на другие статьи сметы без согласования экспертным </w:t>
      </w:r>
      <w:r w:rsidRPr="00F06785">
        <w:rPr>
          <w:color w:val="000000" w:themeColor="text1"/>
        </w:rPr>
        <w:t>советом допускается только в случаях, если перемещаемая сумма не превышает 10 % общей суммы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Pr>
          <w:color w:val="000000" w:themeColor="text1"/>
        </w:rPr>
        <w:t>7</w:t>
      </w:r>
      <w:r w:rsidRPr="00B43E46">
        <w:rPr>
          <w:color w:val="000000" w:themeColor="text1"/>
        </w:rPr>
        <w:t xml:space="preserve">. Приобретенное на средства гранта в форме субсидии оборудование </w:t>
      </w:r>
      <w:r>
        <w:rPr>
          <w:color w:val="000000" w:themeColor="text1"/>
        </w:rPr>
        <w:br/>
      </w:r>
      <w:r w:rsidRPr="00B43E46">
        <w:rPr>
          <w:color w:val="000000" w:themeColor="text1"/>
        </w:rPr>
        <w:t>не может быть использовано в коммерческих целях.</w:t>
      </w:r>
    </w:p>
    <w:p w:rsidR="0063062E" w:rsidRPr="00F06785" w:rsidRDefault="0063062E" w:rsidP="0063062E">
      <w:pPr>
        <w:tabs>
          <w:tab w:val="left" w:pos="1080"/>
        </w:tabs>
        <w:autoSpaceDE w:val="0"/>
        <w:autoSpaceDN w:val="0"/>
        <w:adjustRightInd w:val="0"/>
        <w:ind w:firstLine="709"/>
        <w:contextualSpacing/>
        <w:jc w:val="both"/>
        <w:rPr>
          <w:color w:val="000000" w:themeColor="text1"/>
        </w:rPr>
      </w:pPr>
      <w:r w:rsidRPr="00F06785">
        <w:rPr>
          <w:color w:val="000000" w:themeColor="text1"/>
        </w:rPr>
        <w:t xml:space="preserve">8. В случае невыполнения получателем гранта условий соглашения </w:t>
      </w:r>
      <w:r w:rsidRPr="00F06785">
        <w:rPr>
          <w:color w:val="000000" w:themeColor="text1"/>
        </w:rPr>
        <w:br/>
        <w:t>о предоставлении гранта в форме субсидии и порядка предоставления грантов в форме субсидии некоммерческим организациям в целях поддержки общественно значимых инициатив Администрация города досрочно расторгает соглашение с последующим возвратом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Pr>
          <w:color w:val="000000" w:themeColor="text1"/>
        </w:rPr>
        <w:t>9</w:t>
      </w:r>
      <w:r w:rsidRPr="00B43E46">
        <w:rPr>
          <w:color w:val="000000" w:themeColor="text1"/>
        </w:rPr>
        <w:t xml:space="preserve">. Перечисление гранта в форме субсидии осуществляется в течение </w:t>
      </w:r>
      <w:r>
        <w:rPr>
          <w:color w:val="000000" w:themeColor="text1"/>
        </w:rPr>
        <w:br/>
      </w:r>
      <w:r w:rsidRPr="00B43E46">
        <w:rPr>
          <w:color w:val="000000" w:themeColor="text1"/>
        </w:rPr>
        <w:t xml:space="preserve">30 календарных дней с момента заключения соглашения о предоставлении гранта в форме субсидии на </w:t>
      </w:r>
      <w:r w:rsidRPr="00B43E46">
        <w:rPr>
          <w:color w:val="000000" w:themeColor="text1"/>
          <w:shd w:val="clear" w:color="auto" w:fill="FFFFFF"/>
        </w:rPr>
        <w:t>счет, открытый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1</w:t>
      </w:r>
      <w:r>
        <w:rPr>
          <w:color w:val="000000" w:themeColor="text1"/>
        </w:rPr>
        <w:t>0</w:t>
      </w:r>
      <w:r w:rsidRPr="00B43E46">
        <w:rPr>
          <w:color w:val="000000" w:themeColor="text1"/>
        </w:rPr>
        <w:t>. К перечню затрат, на финансовое обеспечение (возмещение) которых предоставляется грант, относится: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оплата труда (не более 20% </w:t>
      </w:r>
      <w:r w:rsidR="00874DE0" w:rsidRPr="00B43E46">
        <w:rPr>
          <w:color w:val="000000" w:themeColor="text1"/>
        </w:rPr>
        <w:t>от суммы получаемого гранта в форме субсидии</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приобретение оборудования и материалов;</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услуги сторонних организаций;</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командировочные расходы (не более 20% </w:t>
      </w:r>
      <w:r w:rsidR="00874DE0" w:rsidRPr="00B43E46">
        <w:rPr>
          <w:color w:val="000000" w:themeColor="text1"/>
        </w:rPr>
        <w:t>от суммы получаемого гранта в форме субсидии</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расходы по аренде помещения, необходимого для реализации проекта, рекламе, телефонным переговорам;</w:t>
      </w:r>
    </w:p>
    <w:p w:rsidR="002F0C78"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начисления на заработную плату</w:t>
      </w:r>
      <w:r>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приобретение призов и подарков, при этом сумма затрат не должна превышать 20 % от суммы получаемого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привлечение к выполнению работ третьих лиц в пределах сметы расходов. В случае заключения договоров (соглашений) в целях исполнения обязательств по настоящему соглашению, в указанные договоры (соглашения) в качестве обязательного условия включается согласие лиц, являющихся поставщиками (подрядчиками, исполнителями) по данным договорам (соглашениям), на осуществление КРУ и КСП проверок соблюдения указанными лицами условий, целей и порядка предоставления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Pr>
          <w:color w:val="000000" w:themeColor="text1"/>
        </w:rPr>
        <w:lastRenderedPageBreak/>
        <w:t>11</w:t>
      </w:r>
      <w:r w:rsidRPr="00B43E46">
        <w:rPr>
          <w:color w:val="000000" w:themeColor="text1"/>
        </w:rPr>
        <w:t>. Грант в форме субсидии не может быть использован на:</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финансирование текущей деятельности некоммерческой организации (деятельность и расходы, не предусмотренные в заявке на получение гранта</w:t>
      </w:r>
      <w:r w:rsidRPr="00B43E46">
        <w:rPr>
          <w:color w:val="000000" w:themeColor="text1"/>
        </w:rPr>
        <w:br/>
        <w:t>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приобретение офисной мебели, ремонт помещения;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текущую оплату аренды помещения и коммунальных услуг (кроме аренды помещений, необходимых для реализации проекта (включая выставочные и концертные залы);</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капитальное строительство и инвестиции;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оплату прошлых обязательств некоммерческой организации;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извлечение прибыли;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политическую деятельность;</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w:t>
      </w:r>
      <w:r w:rsidRPr="00B43E46">
        <w:rPr>
          <w:color w:val="000000" w:themeColor="text1"/>
        </w:rPr>
        <w:br/>
        <w:t>с достижением целей предоставления этих средств иных операций, определенных муниципальными правовыми актами, регулирующими порядок предоставления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деятельность, запрещенную действующим законодательством.</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p>
    <w:p w:rsidR="002F0C78" w:rsidRPr="00B43E46" w:rsidRDefault="002F0C78" w:rsidP="002F0C78">
      <w:pPr>
        <w:ind w:firstLine="708"/>
        <w:jc w:val="both"/>
        <w:rPr>
          <w:color w:val="000000" w:themeColor="text1"/>
        </w:rPr>
      </w:pPr>
      <w:r w:rsidRPr="00B43E46">
        <w:rPr>
          <w:color w:val="000000" w:themeColor="text1"/>
        </w:rPr>
        <w:t xml:space="preserve">Раздел III. </w:t>
      </w:r>
      <w:r>
        <w:rPr>
          <w:color w:val="000000" w:themeColor="text1"/>
        </w:rPr>
        <w:t>Требования к отчетности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1. Получатель гранта в форме субсидии представляет финансовый отчет и отчет о реализации общественно значимой инициативы</w:t>
      </w:r>
      <w:r w:rsidR="007904B0">
        <w:rPr>
          <w:color w:val="000000" w:themeColor="text1"/>
        </w:rPr>
        <w:t xml:space="preserve"> в сфере профилактики правонарушений и экстремизма в сфере профилактики правонарушений и экстремизма</w:t>
      </w:r>
      <w:r w:rsidRPr="00B43E46">
        <w:rPr>
          <w:color w:val="000000" w:themeColor="text1"/>
        </w:rPr>
        <w:t xml:space="preserve"> в течение</w:t>
      </w:r>
      <w:r w:rsidR="007904B0">
        <w:rPr>
          <w:color w:val="000000" w:themeColor="text1"/>
        </w:rPr>
        <w:t xml:space="preserve"> </w:t>
      </w:r>
      <w:r w:rsidRPr="00B43E46">
        <w:rPr>
          <w:color w:val="000000" w:themeColor="text1"/>
        </w:rPr>
        <w:t xml:space="preserve">15-и </w:t>
      </w:r>
      <w:r w:rsidR="002D5B57">
        <w:rPr>
          <w:color w:val="000000" w:themeColor="text1"/>
        </w:rPr>
        <w:t xml:space="preserve">календарных </w:t>
      </w:r>
      <w:r w:rsidRPr="00B43E46">
        <w:rPr>
          <w:color w:val="000000" w:themeColor="text1"/>
        </w:rPr>
        <w:t>дней после реализации общественно значимой инициативы</w:t>
      </w:r>
      <w:r w:rsidR="007904B0">
        <w:rPr>
          <w:color w:val="000000" w:themeColor="text1"/>
        </w:rPr>
        <w:t xml:space="preserve"> в сфере профилактики правонарушений и экстремизма в сфере профилактики правонарушений и экстремизма</w:t>
      </w:r>
      <w:r w:rsidRPr="00B43E46">
        <w:rPr>
          <w:color w:val="000000" w:themeColor="text1"/>
        </w:rPr>
        <w:t>,</w:t>
      </w:r>
      <w:r w:rsidR="007904B0">
        <w:rPr>
          <w:color w:val="000000" w:themeColor="text1"/>
        </w:rPr>
        <w:t xml:space="preserve"> </w:t>
      </w:r>
      <w:r w:rsidRPr="00B43E46">
        <w:rPr>
          <w:color w:val="000000" w:themeColor="text1"/>
        </w:rPr>
        <w:t xml:space="preserve">но не позднее 20 декабря текущего года согласно соглашению </w:t>
      </w:r>
      <w:r w:rsidR="0063062E">
        <w:rPr>
          <w:color w:val="000000" w:themeColor="text1"/>
        </w:rPr>
        <w:br/>
      </w:r>
      <w:r w:rsidRPr="00B43E46">
        <w:rPr>
          <w:color w:val="000000" w:themeColor="text1"/>
        </w:rPr>
        <w:t>о предоставлении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2. При предоставлении гранта в форме субсидии и приеме финансового отчета не оцениваются организация и ведение бухгалтерского учета </w:t>
      </w:r>
      <w:r>
        <w:rPr>
          <w:color w:val="000000" w:themeColor="text1"/>
        </w:rPr>
        <w:br/>
      </w:r>
      <w:r w:rsidRPr="00B43E46">
        <w:rPr>
          <w:color w:val="000000" w:themeColor="text1"/>
        </w:rPr>
        <w:t>у некоммерческой организации.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3. Форма финансового отчета и руководство по составлению данного отчета утверждена приложением 3 к настоящему порядку.</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4. Форма отчета о реализации общественно значимой инициативы </w:t>
      </w:r>
      <w:r w:rsidR="0063062E">
        <w:rPr>
          <w:color w:val="000000" w:themeColor="text1"/>
        </w:rPr>
        <w:br/>
      </w:r>
      <w:r w:rsidR="007904B0">
        <w:rPr>
          <w:color w:val="000000" w:themeColor="text1"/>
        </w:rPr>
        <w:t xml:space="preserve">в сфере профилактики правонарушений и экстремизма </w:t>
      </w:r>
      <w:r w:rsidRPr="00B43E46">
        <w:rPr>
          <w:color w:val="000000" w:themeColor="text1"/>
        </w:rPr>
        <w:t xml:space="preserve">и руководство </w:t>
      </w:r>
      <w:r w:rsidR="00AD3B48">
        <w:rPr>
          <w:color w:val="000000" w:themeColor="text1"/>
        </w:rPr>
        <w:br/>
      </w:r>
      <w:r w:rsidRPr="00B43E46">
        <w:rPr>
          <w:color w:val="000000" w:themeColor="text1"/>
        </w:rPr>
        <w:t>по составлению данного отчета утверждена приложением 4 к настоящему порядку.</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5. Информация об общественно значимой инициативе </w:t>
      </w:r>
      <w:r w:rsidR="007904B0">
        <w:rPr>
          <w:color w:val="000000" w:themeColor="text1"/>
        </w:rPr>
        <w:t>в сфере профилактики правонарушений и экстремизма</w:t>
      </w:r>
      <w:r w:rsidR="007904B0" w:rsidRPr="00B43E46">
        <w:rPr>
          <w:color w:val="000000" w:themeColor="text1"/>
        </w:rPr>
        <w:t xml:space="preserve"> </w:t>
      </w:r>
      <w:r w:rsidRPr="00B43E46">
        <w:rPr>
          <w:color w:val="000000" w:themeColor="text1"/>
        </w:rPr>
        <w:t xml:space="preserve">должна быть предоставлена получателем гранта в управление внешних и общественных связей </w:t>
      </w:r>
      <w:r w:rsidR="0063062E">
        <w:rPr>
          <w:color w:val="000000" w:themeColor="text1"/>
        </w:rPr>
        <w:br/>
      </w:r>
      <w:r w:rsidRPr="00B43E46">
        <w:rPr>
          <w:color w:val="000000" w:themeColor="text1"/>
        </w:rPr>
        <w:t xml:space="preserve">за 15 календарных дней до дня ее реализации для опубликования </w:t>
      </w:r>
      <w:r w:rsidR="0063062E">
        <w:rPr>
          <w:color w:val="000000" w:themeColor="text1"/>
        </w:rPr>
        <w:br/>
      </w:r>
      <w:r w:rsidRPr="00B43E46">
        <w:rPr>
          <w:color w:val="000000" w:themeColor="text1"/>
        </w:rPr>
        <w:t>на официальном портале Администрации города.</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lastRenderedPageBreak/>
        <w:t>6. При освещении мероприятий, проводимых в рамках реализации общественно значимой инициативы</w:t>
      </w:r>
      <w:r w:rsidR="007904B0">
        <w:rPr>
          <w:color w:val="000000" w:themeColor="text1"/>
        </w:rPr>
        <w:t xml:space="preserve"> в сфере профилактики правонарушений </w:t>
      </w:r>
      <w:r w:rsidR="0063062E">
        <w:rPr>
          <w:color w:val="000000" w:themeColor="text1"/>
        </w:rPr>
        <w:br/>
      </w:r>
      <w:r w:rsidR="007904B0">
        <w:rPr>
          <w:color w:val="000000" w:themeColor="text1"/>
        </w:rPr>
        <w:t>и экстремизма</w:t>
      </w:r>
      <w:r w:rsidRPr="00B43E46">
        <w:rPr>
          <w:color w:val="000000" w:themeColor="text1"/>
        </w:rPr>
        <w:t>, в средствах массовой информации, изготовлении печатной продукции получатель гранта обязан указывать, что данное мероприятие реализуется с привлечением средств гранта в форме субсидии.</w:t>
      </w:r>
    </w:p>
    <w:p w:rsidR="002F0C78" w:rsidRPr="00B43E46" w:rsidRDefault="002F0C78" w:rsidP="002F0C78">
      <w:pPr>
        <w:tabs>
          <w:tab w:val="left" w:pos="1080"/>
        </w:tabs>
        <w:autoSpaceDE w:val="0"/>
        <w:autoSpaceDN w:val="0"/>
        <w:adjustRightInd w:val="0"/>
        <w:ind w:firstLine="709"/>
        <w:contextualSpacing/>
        <w:jc w:val="center"/>
        <w:rPr>
          <w:color w:val="000000" w:themeColor="text1"/>
        </w:rPr>
      </w:pPr>
    </w:p>
    <w:p w:rsidR="002F0C78" w:rsidRPr="00B43E46" w:rsidRDefault="002F0C78" w:rsidP="002F0C78">
      <w:pPr>
        <w:ind w:firstLine="708"/>
        <w:jc w:val="both"/>
        <w:rPr>
          <w:color w:val="000000" w:themeColor="text1"/>
        </w:rPr>
      </w:pPr>
      <w:r w:rsidRPr="00B43E46">
        <w:rPr>
          <w:color w:val="000000" w:themeColor="text1"/>
        </w:rPr>
        <w:t xml:space="preserve">Раздел </w:t>
      </w:r>
      <w:r w:rsidRPr="00B43E46">
        <w:rPr>
          <w:color w:val="000000" w:themeColor="text1"/>
          <w:lang w:val="en-US"/>
        </w:rPr>
        <w:t>I</w:t>
      </w:r>
      <w:r w:rsidRPr="00B43E46">
        <w:rPr>
          <w:color w:val="000000" w:themeColor="text1"/>
          <w:lang w:val="en-GB"/>
        </w:rPr>
        <w:t>V</w:t>
      </w:r>
      <w:r w:rsidRPr="00B43E46">
        <w:rPr>
          <w:color w:val="000000" w:themeColor="text1"/>
        </w:rPr>
        <w:t xml:space="preserve">. </w:t>
      </w:r>
      <w:r>
        <w:rPr>
          <w:color w:val="000000" w:themeColor="text1"/>
        </w:rPr>
        <w:t>Порядок осуществления к</w:t>
      </w:r>
      <w:r w:rsidRPr="00B43E46">
        <w:rPr>
          <w:color w:val="000000" w:themeColor="text1"/>
        </w:rPr>
        <w:t>онтрол</w:t>
      </w:r>
      <w:r>
        <w:rPr>
          <w:color w:val="000000" w:themeColor="text1"/>
        </w:rPr>
        <w:t>я</w:t>
      </w:r>
      <w:r w:rsidRPr="00B43E46">
        <w:rPr>
          <w:color w:val="000000" w:themeColor="text1"/>
        </w:rPr>
        <w:t xml:space="preserve"> за соблюдением </w:t>
      </w:r>
      <w:r>
        <w:rPr>
          <w:color w:val="000000" w:themeColor="text1"/>
        </w:rPr>
        <w:t xml:space="preserve">целей, </w:t>
      </w:r>
      <w:r w:rsidRPr="00B43E46">
        <w:rPr>
          <w:color w:val="000000" w:themeColor="text1"/>
        </w:rPr>
        <w:t xml:space="preserve">условий и порядка предоставления </w:t>
      </w:r>
      <w:r>
        <w:rPr>
          <w:color w:val="000000" w:themeColor="text1"/>
        </w:rPr>
        <w:t>грантов</w:t>
      </w:r>
      <w:r w:rsidRPr="00B43E46">
        <w:rPr>
          <w:color w:val="000000" w:themeColor="text1"/>
        </w:rPr>
        <w:t xml:space="preserve"> и ответственност</w:t>
      </w:r>
      <w:r>
        <w:rPr>
          <w:color w:val="000000" w:themeColor="text1"/>
        </w:rPr>
        <w:t>и</w:t>
      </w:r>
      <w:r w:rsidRPr="00B43E46">
        <w:rPr>
          <w:color w:val="000000" w:themeColor="text1"/>
        </w:rPr>
        <w:t xml:space="preserve"> </w:t>
      </w:r>
      <w:r w:rsidR="00E929D9">
        <w:rPr>
          <w:color w:val="000000" w:themeColor="text1"/>
        </w:rPr>
        <w:br/>
      </w:r>
      <w:r w:rsidRPr="00B43E46">
        <w:rPr>
          <w:color w:val="000000" w:themeColor="text1"/>
        </w:rPr>
        <w:t xml:space="preserve">за их </w:t>
      </w:r>
      <w:r>
        <w:rPr>
          <w:color w:val="000000" w:themeColor="text1"/>
        </w:rPr>
        <w:t>несоблюдение</w:t>
      </w:r>
    </w:p>
    <w:p w:rsidR="002F0C78" w:rsidRPr="00B43E46" w:rsidRDefault="002F0C78" w:rsidP="002F0C78">
      <w:pPr>
        <w:ind w:firstLine="708"/>
        <w:jc w:val="both"/>
        <w:rPr>
          <w:color w:val="000000" w:themeColor="text1"/>
        </w:rPr>
      </w:pPr>
      <w:r w:rsidRPr="00B43E46">
        <w:rPr>
          <w:color w:val="000000" w:themeColor="text1"/>
        </w:rPr>
        <w:t xml:space="preserve">1. КРУ и КСП осуществляют проверку соблюдения условий, целей </w:t>
      </w:r>
      <w:r>
        <w:rPr>
          <w:color w:val="000000" w:themeColor="text1"/>
        </w:rPr>
        <w:br/>
      </w:r>
      <w:r w:rsidRPr="00B43E46">
        <w:rPr>
          <w:color w:val="000000" w:themeColor="text1"/>
        </w:rPr>
        <w:t>и порядка предоставления грантов в форме субсидий их получателями.</w:t>
      </w:r>
    </w:p>
    <w:p w:rsidR="002F0C78" w:rsidRPr="00B43E46" w:rsidRDefault="002F0C78" w:rsidP="002F0C78">
      <w:pPr>
        <w:ind w:firstLine="708"/>
        <w:jc w:val="both"/>
        <w:rPr>
          <w:color w:val="000000" w:themeColor="text1"/>
        </w:rPr>
      </w:pPr>
      <w:r w:rsidRPr="00B43E46">
        <w:rPr>
          <w:color w:val="000000" w:themeColor="text1"/>
        </w:rPr>
        <w:t>2. В целях соблюдения условий, целей и порядка предоставления грантов в форме субсидий ее получателями, КРУ и КСП осуществляют обязательную проверку получателей грантов в форме субсидий, направленную на:</w:t>
      </w:r>
    </w:p>
    <w:p w:rsidR="002F0C78" w:rsidRPr="00B43E46" w:rsidRDefault="002F0C78" w:rsidP="002F0C78">
      <w:pPr>
        <w:ind w:firstLine="708"/>
        <w:jc w:val="both"/>
        <w:rPr>
          <w:color w:val="000000" w:themeColor="text1"/>
        </w:rPr>
      </w:pPr>
      <w:r w:rsidRPr="00B43E46">
        <w:rPr>
          <w:color w:val="000000" w:themeColor="text1"/>
        </w:rPr>
        <w:t>- обеспечение соблюдения бюджетного законодательства Российской Федерации и иных правовых актов, регулирующих бюджетные правоотношения;</w:t>
      </w:r>
    </w:p>
    <w:p w:rsidR="002F0C78" w:rsidRPr="00B43E46" w:rsidRDefault="002F0C78" w:rsidP="002F0C78">
      <w:pPr>
        <w:ind w:firstLine="708"/>
        <w:jc w:val="both"/>
        <w:rPr>
          <w:color w:val="000000" w:themeColor="text1"/>
        </w:rPr>
      </w:pPr>
      <w:r w:rsidRPr="00B43E46">
        <w:rPr>
          <w:color w:val="000000" w:themeColor="text1"/>
        </w:rPr>
        <w:t>- подтверждение достоверности, полноты и соответствия требованиям представления отчетности;</w:t>
      </w:r>
    </w:p>
    <w:p w:rsidR="002F0C78" w:rsidRPr="00B43E46" w:rsidRDefault="002F0C78" w:rsidP="002F0C78">
      <w:pPr>
        <w:ind w:firstLine="708"/>
        <w:jc w:val="both"/>
        <w:rPr>
          <w:color w:val="000000" w:themeColor="text1"/>
        </w:rPr>
      </w:pPr>
      <w:r w:rsidRPr="00B43E46">
        <w:rPr>
          <w:color w:val="000000" w:themeColor="text1"/>
        </w:rPr>
        <w:t>- повышение экономности, результативности и эффективности использования бюджетных средств;</w:t>
      </w:r>
    </w:p>
    <w:p w:rsidR="002F0C78" w:rsidRPr="00B43E46" w:rsidRDefault="002F0C78" w:rsidP="002F0C78">
      <w:pPr>
        <w:ind w:firstLine="708"/>
        <w:jc w:val="both"/>
        <w:rPr>
          <w:color w:val="000000" w:themeColor="text1"/>
        </w:rPr>
      </w:pPr>
      <w:r w:rsidRPr="00B43E46">
        <w:rPr>
          <w:color w:val="000000" w:themeColor="text1"/>
        </w:rPr>
        <w:t>- соблюдение целей, условий и порядка предоставления гранта в форме субсидий.</w:t>
      </w:r>
    </w:p>
    <w:p w:rsidR="002F0C78" w:rsidRPr="00B43E46" w:rsidRDefault="002F0C78" w:rsidP="002F0C78">
      <w:pPr>
        <w:ind w:firstLine="708"/>
        <w:jc w:val="both"/>
        <w:rPr>
          <w:color w:val="000000" w:themeColor="text1"/>
        </w:rPr>
      </w:pPr>
      <w:r w:rsidRPr="00B43E46">
        <w:rPr>
          <w:color w:val="000000" w:themeColor="text1"/>
        </w:rPr>
        <w:t>Сроки и регламент проведения проверки устанавливаются внутренними документами КРУ и КСП.</w:t>
      </w:r>
    </w:p>
    <w:p w:rsidR="002F0C78" w:rsidRPr="00B43E46" w:rsidRDefault="002F0C78" w:rsidP="002F0C78">
      <w:pPr>
        <w:ind w:firstLine="708"/>
        <w:jc w:val="both"/>
        <w:rPr>
          <w:color w:val="000000" w:themeColor="text1"/>
        </w:rPr>
      </w:pPr>
      <w:r w:rsidRPr="00B43E46">
        <w:rPr>
          <w:color w:val="000000" w:themeColor="text1"/>
        </w:rPr>
        <w:t>3. Контроль за выполнением условий соглашения о предоставлении гранта в форме субсидии и организацию процедуры приема информационного отчета о реализации общественно значимой инициативы</w:t>
      </w:r>
      <w:r w:rsidR="007904B0">
        <w:rPr>
          <w:color w:val="000000" w:themeColor="text1"/>
        </w:rPr>
        <w:t xml:space="preserve"> в сфере профилактики правонарушений и экстремизма</w:t>
      </w:r>
      <w:r w:rsidRPr="00B43E46">
        <w:rPr>
          <w:color w:val="000000" w:themeColor="text1"/>
        </w:rPr>
        <w:t xml:space="preserve"> в сроки, установленные соглашением о предоставлении грантов в форме субсидии, осуществляет управление внешних и общественных связей.</w:t>
      </w:r>
    </w:p>
    <w:p w:rsidR="002F0C78" w:rsidRPr="00B43E46" w:rsidRDefault="0063062E" w:rsidP="002F0C78">
      <w:pPr>
        <w:ind w:firstLine="708"/>
        <w:jc w:val="both"/>
        <w:rPr>
          <w:color w:val="000000" w:themeColor="text1"/>
        </w:rPr>
      </w:pPr>
      <w:r w:rsidRPr="00B43E46">
        <w:rPr>
          <w:color w:val="000000" w:themeColor="text1"/>
        </w:rPr>
        <w:t xml:space="preserve">4. </w:t>
      </w:r>
      <w:r w:rsidRPr="00E929D9">
        <w:rPr>
          <w:color w:val="000000" w:themeColor="text1"/>
        </w:rPr>
        <w:t xml:space="preserve">Управление бюджетного учёта и отчётности обеспечивает контроль </w:t>
      </w:r>
      <w:r w:rsidRPr="00E929D9">
        <w:rPr>
          <w:color w:val="000000" w:themeColor="text1"/>
        </w:rPr>
        <w:br/>
        <w:t>за представлением</w:t>
      </w:r>
      <w:r w:rsidR="00874DE0">
        <w:rPr>
          <w:color w:val="000000" w:themeColor="text1"/>
        </w:rPr>
        <w:t xml:space="preserve"> получателями гранта в форме субсидии</w:t>
      </w:r>
      <w:r w:rsidRPr="00E929D9">
        <w:rPr>
          <w:color w:val="000000" w:themeColor="text1"/>
        </w:rPr>
        <w:t xml:space="preserve"> финансового отчета</w:t>
      </w:r>
      <w:r w:rsidR="00874DE0">
        <w:rPr>
          <w:color w:val="000000" w:themeColor="text1"/>
        </w:rPr>
        <w:t xml:space="preserve">. </w:t>
      </w:r>
      <w:r w:rsidRPr="00E929D9">
        <w:rPr>
          <w:color w:val="000000" w:themeColor="text1"/>
        </w:rPr>
        <w:t xml:space="preserve">В случае, если предоставленные документы не подтверждают </w:t>
      </w:r>
      <w:r w:rsidRPr="00E929D9">
        <w:rPr>
          <w:color w:val="000000" w:themeColor="text1"/>
        </w:rPr>
        <w:br/>
        <w:t xml:space="preserve">или не в полной мере подтверждают произведенные расходы некоммерческой организации, </w:t>
      </w:r>
      <w:r w:rsidRPr="00E929D9">
        <w:rPr>
          <w:color w:val="000000" w:themeColor="text1"/>
          <w:shd w:val="clear" w:color="auto" w:fill="FFFFFF"/>
        </w:rPr>
        <w:t>источником финансового обеспечения (возмещения) которых является грант</w:t>
      </w:r>
      <w:r w:rsidRPr="00E929D9">
        <w:rPr>
          <w:color w:val="000000" w:themeColor="text1"/>
        </w:rPr>
        <w:t xml:space="preserve"> в форме субсидии, управление бюджетного учета и отчетности при приеме финансового отчета в течении 5 рабочих дней со дня выявления указанных фактов запрашивает у некоммерческой организации дополнительные документы, подтверждающие факт произведенных расходов </w:t>
      </w:r>
      <w:r w:rsidRPr="00B260B0">
        <w:rPr>
          <w:color w:val="000000" w:themeColor="text1"/>
        </w:rPr>
        <w:t>и указанные в руководстве по составлению финансового отчета согласно приложению 3 к настоящему порядку.</w:t>
      </w:r>
    </w:p>
    <w:p w:rsidR="002F0C78" w:rsidRPr="00B43E46" w:rsidRDefault="002F0C78" w:rsidP="002F0C78">
      <w:pPr>
        <w:ind w:firstLine="708"/>
        <w:jc w:val="both"/>
        <w:rPr>
          <w:color w:val="000000" w:themeColor="text1"/>
        </w:rPr>
      </w:pPr>
      <w:r w:rsidRPr="00B43E46">
        <w:rPr>
          <w:color w:val="000000" w:themeColor="text1"/>
        </w:rPr>
        <w:lastRenderedPageBreak/>
        <w:t>5. КРУ осуществляет последующий финансовый контроль за целевым использованием грантов в форме субсидии, КСП осуществляет внешний финансовый контроль.</w:t>
      </w:r>
    </w:p>
    <w:p w:rsidR="002F0C78" w:rsidRPr="00B43E46" w:rsidRDefault="002F0C78" w:rsidP="002F0C78">
      <w:pPr>
        <w:tabs>
          <w:tab w:val="left" w:pos="1080"/>
        </w:tabs>
        <w:autoSpaceDE w:val="0"/>
        <w:autoSpaceDN w:val="0"/>
        <w:adjustRightInd w:val="0"/>
        <w:ind w:firstLine="709"/>
        <w:contextualSpacing/>
        <w:jc w:val="center"/>
        <w:rPr>
          <w:color w:val="000000" w:themeColor="text1"/>
        </w:rPr>
      </w:pP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w:t>
      </w:r>
      <w:r w:rsidRPr="00B43E46">
        <w:rPr>
          <w:color w:val="000000" w:themeColor="text1"/>
          <w:lang w:val="en-GB"/>
        </w:rPr>
        <w:t>V</w:t>
      </w:r>
      <w:r w:rsidRPr="00B43E46">
        <w:rPr>
          <w:color w:val="000000" w:themeColor="text1"/>
        </w:rPr>
        <w:t>. Порядок возврата грантов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1. Гранты в форме субсидии подлежат возврату получателями грантов </w:t>
      </w:r>
      <w:r>
        <w:rPr>
          <w:color w:val="000000" w:themeColor="text1"/>
        </w:rPr>
        <w:br/>
      </w:r>
      <w:r w:rsidRPr="00B43E46">
        <w:rPr>
          <w:color w:val="000000" w:themeColor="text1"/>
        </w:rPr>
        <w:t>в форме субсидии в бюджет города Сургута в случае нарушения порядка, целей и условий их предоставления, в том числе непредставления финансового отчета и отчета о реализации общественно значимой инициативы</w:t>
      </w:r>
      <w:r w:rsidR="007904B0">
        <w:rPr>
          <w:color w:val="000000" w:themeColor="text1"/>
        </w:rPr>
        <w:t xml:space="preserve"> в сфере профилактики правонарушений и экстремизма</w:t>
      </w:r>
      <w:r w:rsidRPr="00B43E46">
        <w:rPr>
          <w:color w:val="000000" w:themeColor="text1"/>
        </w:rPr>
        <w:t xml:space="preserve"> в сроки, установленные соглашением о предоставлении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Остатки грантов в форме субсидии, не использованных в отчетном финансовом году, подлежат возврату получателями грантов в форме субсидий в текущем финансовом году в бюджет города в случаях, предусмотренных соглашением о предоставлении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2. За полноту и достоверность представленной информации</w:t>
      </w:r>
      <w:r w:rsidRPr="00B43E46">
        <w:rPr>
          <w:color w:val="000000" w:themeColor="text1"/>
        </w:rPr>
        <w:br/>
        <w:t>и документов несет ответственность получатель гранта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3. Возврат гранта в форме субсидии в бюджет города Сургута осуществляется получателем гранта в форме субсидии в течение 10-и рабочих дней с момента получения соответствующего уведомления о возврате гранта в форме субсидии. Уведомление Администрации города о возврате гранта </w:t>
      </w:r>
      <w:r>
        <w:rPr>
          <w:color w:val="000000" w:themeColor="text1"/>
        </w:rPr>
        <w:br/>
      </w:r>
      <w:r w:rsidRPr="00B43E46">
        <w:rPr>
          <w:color w:val="000000" w:themeColor="text1"/>
        </w:rPr>
        <w:t xml:space="preserve">в форме субсидий готовится в произвольной форме в письменном виде </w:t>
      </w:r>
      <w:r>
        <w:rPr>
          <w:color w:val="000000" w:themeColor="text1"/>
        </w:rPr>
        <w:br/>
      </w:r>
      <w:r w:rsidRPr="00B43E46">
        <w:rPr>
          <w:color w:val="000000" w:themeColor="text1"/>
        </w:rPr>
        <w:t xml:space="preserve">с указанием причин и оснований для возврата гранта в форме субсидий </w:t>
      </w:r>
      <w:r>
        <w:rPr>
          <w:color w:val="000000" w:themeColor="text1"/>
        </w:rPr>
        <w:br/>
      </w:r>
      <w:r w:rsidRPr="00B43E46">
        <w:rPr>
          <w:color w:val="000000" w:themeColor="text1"/>
        </w:rPr>
        <w:t xml:space="preserve">и направляется управлением </w:t>
      </w:r>
      <w:r w:rsidR="007904B0">
        <w:rPr>
          <w:color w:val="000000" w:themeColor="text1"/>
        </w:rPr>
        <w:t>внешних и общественных связей</w:t>
      </w:r>
      <w:r w:rsidRPr="00B43E46">
        <w:rPr>
          <w:color w:val="000000" w:themeColor="text1"/>
        </w:rPr>
        <w:t xml:space="preserve"> в адрес получателя гранта в форме субсидий почтовым отправлением с уведомлением.</w:t>
      </w:r>
    </w:p>
    <w:p w:rsidR="009966BB" w:rsidRPr="00EC4101" w:rsidRDefault="002F0C78" w:rsidP="002F0C78">
      <w:pPr>
        <w:spacing w:after="160" w:line="259" w:lineRule="auto"/>
        <w:ind w:firstLine="708"/>
        <w:jc w:val="both"/>
        <w:rPr>
          <w:color w:val="000000" w:themeColor="text1"/>
        </w:rPr>
      </w:pPr>
      <w:r w:rsidRPr="00B43E46">
        <w:rPr>
          <w:color w:val="000000" w:themeColor="text1"/>
        </w:rPr>
        <w:t>В случае неиспользования в отчетном финансовом году части гранта</w:t>
      </w:r>
      <w:r w:rsidRPr="00B43E46">
        <w:rPr>
          <w:color w:val="000000" w:themeColor="text1"/>
        </w:rPr>
        <w:br/>
        <w:t>в форме субсидии остатки возвращаются в бюджет города Сургута в течение 10-и рабочих дней с момента утверждения финансового отчета.</w:t>
      </w:r>
      <w:r w:rsidR="009966BB" w:rsidRPr="00EC4101">
        <w:rPr>
          <w:color w:val="000000" w:themeColor="text1"/>
        </w:rPr>
        <w:br w:type="page"/>
      </w:r>
    </w:p>
    <w:p w:rsidR="00A94A72" w:rsidRPr="00EC4101" w:rsidRDefault="00A94A72" w:rsidP="00A94A72">
      <w:pPr>
        <w:tabs>
          <w:tab w:val="left" w:pos="1080"/>
        </w:tabs>
        <w:autoSpaceDE w:val="0"/>
        <w:autoSpaceDN w:val="0"/>
        <w:adjustRightInd w:val="0"/>
        <w:ind w:firstLine="709"/>
        <w:contextualSpacing/>
        <w:jc w:val="right"/>
        <w:rPr>
          <w:color w:val="000000" w:themeColor="text1"/>
        </w:rPr>
      </w:pPr>
      <w:r w:rsidRPr="00EC4101">
        <w:rPr>
          <w:color w:val="000000" w:themeColor="text1"/>
        </w:rPr>
        <w:lastRenderedPageBreak/>
        <w:t xml:space="preserve">Приложение </w:t>
      </w:r>
      <w:r w:rsidR="001A2480" w:rsidRPr="00EC4101">
        <w:rPr>
          <w:color w:val="000000" w:themeColor="text1"/>
        </w:rPr>
        <w:t>1</w:t>
      </w:r>
    </w:p>
    <w:p w:rsidR="00A94A72" w:rsidRPr="00EC4101" w:rsidRDefault="00A94A72" w:rsidP="00A94A72">
      <w:pPr>
        <w:tabs>
          <w:tab w:val="left" w:pos="1080"/>
        </w:tabs>
        <w:autoSpaceDE w:val="0"/>
        <w:autoSpaceDN w:val="0"/>
        <w:adjustRightInd w:val="0"/>
        <w:ind w:firstLine="709"/>
        <w:contextualSpacing/>
        <w:jc w:val="right"/>
        <w:rPr>
          <w:color w:val="000000" w:themeColor="text1"/>
        </w:rPr>
      </w:pPr>
      <w:r w:rsidRPr="00EC4101">
        <w:rPr>
          <w:color w:val="000000" w:themeColor="text1"/>
        </w:rPr>
        <w:t>к порядку предоставления</w:t>
      </w:r>
    </w:p>
    <w:p w:rsidR="00A94A72" w:rsidRPr="00EC4101" w:rsidRDefault="00A94A72" w:rsidP="00A94A72">
      <w:pPr>
        <w:tabs>
          <w:tab w:val="left" w:pos="1080"/>
        </w:tabs>
        <w:autoSpaceDE w:val="0"/>
        <w:autoSpaceDN w:val="0"/>
        <w:adjustRightInd w:val="0"/>
        <w:ind w:firstLine="709"/>
        <w:contextualSpacing/>
        <w:jc w:val="right"/>
        <w:rPr>
          <w:color w:val="000000" w:themeColor="text1"/>
        </w:rPr>
      </w:pPr>
      <w:r w:rsidRPr="00EC4101">
        <w:rPr>
          <w:color w:val="000000" w:themeColor="text1"/>
        </w:rPr>
        <w:t>грантов в форме субсидий</w:t>
      </w:r>
    </w:p>
    <w:p w:rsidR="00A94A72" w:rsidRPr="00EC4101" w:rsidRDefault="00A94A72" w:rsidP="00A94A72">
      <w:pPr>
        <w:tabs>
          <w:tab w:val="left" w:pos="1080"/>
        </w:tabs>
        <w:autoSpaceDE w:val="0"/>
        <w:autoSpaceDN w:val="0"/>
        <w:adjustRightInd w:val="0"/>
        <w:ind w:firstLine="709"/>
        <w:contextualSpacing/>
        <w:jc w:val="right"/>
        <w:rPr>
          <w:color w:val="000000" w:themeColor="text1"/>
        </w:rPr>
      </w:pPr>
      <w:r w:rsidRPr="00EC4101">
        <w:rPr>
          <w:color w:val="000000" w:themeColor="text1"/>
        </w:rPr>
        <w:t>некоммерческим организациям</w:t>
      </w:r>
    </w:p>
    <w:p w:rsidR="00A94A72" w:rsidRPr="00EC4101" w:rsidRDefault="00A94A72" w:rsidP="00A94A72">
      <w:pPr>
        <w:tabs>
          <w:tab w:val="left" w:pos="1080"/>
        </w:tabs>
        <w:autoSpaceDE w:val="0"/>
        <w:autoSpaceDN w:val="0"/>
        <w:adjustRightInd w:val="0"/>
        <w:ind w:firstLine="709"/>
        <w:contextualSpacing/>
        <w:jc w:val="right"/>
        <w:rPr>
          <w:color w:val="000000" w:themeColor="text1"/>
        </w:rPr>
      </w:pPr>
      <w:r w:rsidRPr="00EC4101">
        <w:rPr>
          <w:color w:val="000000" w:themeColor="text1"/>
        </w:rPr>
        <w:t>в целях поддержки общественно</w:t>
      </w:r>
    </w:p>
    <w:p w:rsidR="002E37AA" w:rsidRPr="00EC4101" w:rsidRDefault="002E37AA" w:rsidP="002E37AA">
      <w:pPr>
        <w:pStyle w:val="ConsPlusNormal"/>
        <w:jc w:val="right"/>
        <w:outlineLvl w:val="1"/>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значимых инициатив</w:t>
      </w:r>
    </w:p>
    <w:p w:rsidR="002E37AA" w:rsidRPr="00EC4101" w:rsidRDefault="002E37AA" w:rsidP="002E37AA">
      <w:pPr>
        <w:pStyle w:val="ConsPlusNormal"/>
        <w:jc w:val="right"/>
        <w:outlineLvl w:val="1"/>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в сфере профилактики</w:t>
      </w:r>
    </w:p>
    <w:p w:rsidR="00A94A72" w:rsidRDefault="002E37AA" w:rsidP="002E37AA">
      <w:pPr>
        <w:pStyle w:val="ConsPlusNormal"/>
        <w:jc w:val="right"/>
        <w:outlineLvl w:val="1"/>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правонарушений и экстремизма</w:t>
      </w:r>
    </w:p>
    <w:p w:rsidR="00A94A72" w:rsidRPr="00EC4101" w:rsidRDefault="00A94A72" w:rsidP="00A94A72">
      <w:pPr>
        <w:pStyle w:val="ConsPlusNormal"/>
        <w:jc w:val="right"/>
        <w:outlineLvl w:val="1"/>
        <w:rPr>
          <w:rFonts w:ascii="Times New Roman" w:hAnsi="Times New Roman" w:cs="Times New Roman"/>
          <w:color w:val="000000" w:themeColor="text1"/>
          <w:sz w:val="28"/>
          <w:szCs w:val="28"/>
        </w:rPr>
      </w:pPr>
    </w:p>
    <w:p w:rsidR="00A94A72" w:rsidRPr="00EC4101" w:rsidRDefault="00A94A72" w:rsidP="00A94A72">
      <w:pPr>
        <w:pStyle w:val="ConsPlusNormal"/>
        <w:jc w:val="center"/>
        <w:outlineLvl w:val="1"/>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Порядок проведения отбора некоммерческих организаций для предоставления грантов в форме субсидий</w:t>
      </w:r>
    </w:p>
    <w:p w:rsidR="00A94A72" w:rsidRPr="00EC4101" w:rsidRDefault="00A94A72" w:rsidP="00A94A72">
      <w:pPr>
        <w:pStyle w:val="ConsPlusNormal"/>
        <w:jc w:val="right"/>
        <w:outlineLvl w:val="1"/>
        <w:rPr>
          <w:rFonts w:ascii="Times New Roman" w:hAnsi="Times New Roman" w:cs="Times New Roman"/>
          <w:color w:val="000000" w:themeColor="text1"/>
          <w:sz w:val="28"/>
          <w:szCs w:val="28"/>
        </w:rPr>
      </w:pP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w:t>
      </w:r>
      <w:r w:rsidRPr="00B43E46">
        <w:rPr>
          <w:color w:val="000000" w:themeColor="text1"/>
          <w:lang w:val="en-US"/>
        </w:rPr>
        <w:t>I</w:t>
      </w:r>
      <w:r w:rsidRPr="00B43E46">
        <w:rPr>
          <w:color w:val="000000" w:themeColor="text1"/>
        </w:rPr>
        <w:t>. Порядок объявления о проведении отбора</w:t>
      </w:r>
    </w:p>
    <w:p w:rsidR="0063062E" w:rsidRPr="00F06785" w:rsidRDefault="0063062E" w:rsidP="0063062E">
      <w:pPr>
        <w:tabs>
          <w:tab w:val="left" w:pos="1080"/>
        </w:tabs>
        <w:autoSpaceDE w:val="0"/>
        <w:autoSpaceDN w:val="0"/>
        <w:adjustRightInd w:val="0"/>
        <w:ind w:firstLine="709"/>
        <w:contextualSpacing/>
        <w:jc w:val="both"/>
        <w:rPr>
          <w:color w:val="000000" w:themeColor="text1"/>
        </w:rPr>
      </w:pPr>
      <w:r w:rsidRPr="00B43E46">
        <w:rPr>
          <w:color w:val="000000" w:themeColor="text1"/>
        </w:rPr>
        <w:t>1</w:t>
      </w:r>
      <w:r w:rsidRPr="00F06785">
        <w:rPr>
          <w:color w:val="000000" w:themeColor="text1"/>
        </w:rPr>
        <w:t xml:space="preserve">. Конкурс на предоставление грантов в форме субсидии проводит управление внешних и общественных связей в течение текущего года. </w:t>
      </w:r>
    </w:p>
    <w:p w:rsidR="002F0C78" w:rsidRPr="00B43E46" w:rsidRDefault="0063062E" w:rsidP="0063062E">
      <w:pPr>
        <w:tabs>
          <w:tab w:val="left" w:pos="1080"/>
        </w:tabs>
        <w:autoSpaceDE w:val="0"/>
        <w:autoSpaceDN w:val="0"/>
        <w:adjustRightInd w:val="0"/>
        <w:ind w:firstLine="709"/>
        <w:contextualSpacing/>
        <w:jc w:val="both"/>
        <w:rPr>
          <w:color w:val="000000" w:themeColor="text1"/>
        </w:rPr>
      </w:pPr>
      <w:r w:rsidRPr="00F06785">
        <w:rPr>
          <w:color w:val="000000" w:themeColor="text1"/>
        </w:rPr>
        <w:t xml:space="preserve">В случае, если по итогам конкурсного отбора часть суммы утвержденного бюджета в рамках данного конкурса осталась </w:t>
      </w:r>
      <w:r>
        <w:rPr>
          <w:color w:val="000000" w:themeColor="text1"/>
        </w:rPr>
        <w:br/>
      </w:r>
      <w:r w:rsidRPr="00F06785">
        <w:rPr>
          <w:color w:val="000000" w:themeColor="text1"/>
        </w:rPr>
        <w:t xml:space="preserve">не распределенной, по решению </w:t>
      </w:r>
      <w:r w:rsidRPr="00F06785">
        <w:rPr>
          <w:color w:val="000000" w:themeColor="text1"/>
          <w:shd w:val="clear" w:color="auto" w:fill="FFFFFF"/>
        </w:rPr>
        <w:t xml:space="preserve">экспертного совета </w:t>
      </w:r>
      <w:r w:rsidRPr="00F06785">
        <w:rPr>
          <w:color w:val="000000" w:themeColor="text1"/>
        </w:rPr>
        <w:t xml:space="preserve">конкурс проводится </w:t>
      </w:r>
      <w:r>
        <w:rPr>
          <w:color w:val="000000" w:themeColor="text1"/>
        </w:rPr>
        <w:br/>
      </w:r>
      <w:r w:rsidRPr="00F06785">
        <w:rPr>
          <w:color w:val="000000" w:themeColor="text1"/>
        </w:rPr>
        <w:t>в несколько этапов.</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2. Управление внешних и общественных связей готовит информацию </w:t>
      </w:r>
      <w:r>
        <w:rPr>
          <w:color w:val="000000" w:themeColor="text1"/>
        </w:rPr>
        <w:br/>
      </w:r>
      <w:r w:rsidRPr="00B43E46">
        <w:rPr>
          <w:color w:val="000000" w:themeColor="text1"/>
        </w:rPr>
        <w:t xml:space="preserve">об объявлении конкурса на предоставление грантов в форме субсидии </w:t>
      </w:r>
      <w:r>
        <w:rPr>
          <w:color w:val="000000" w:themeColor="text1"/>
        </w:rPr>
        <w:br/>
      </w:r>
      <w:r w:rsidRPr="00B43E46">
        <w:rPr>
          <w:color w:val="000000" w:themeColor="text1"/>
        </w:rPr>
        <w:t>для публикации в газете «</w:t>
      </w:r>
      <w:proofErr w:type="spellStart"/>
      <w:r w:rsidRPr="00B43E46">
        <w:rPr>
          <w:color w:val="000000" w:themeColor="text1"/>
        </w:rPr>
        <w:t>Сургутские</w:t>
      </w:r>
      <w:proofErr w:type="spellEnd"/>
      <w:r w:rsidRPr="00B43E46">
        <w:rPr>
          <w:color w:val="000000" w:themeColor="text1"/>
        </w:rPr>
        <w:t xml:space="preserve"> ведомости» для размещения </w:t>
      </w:r>
      <w:r>
        <w:rPr>
          <w:color w:val="000000" w:themeColor="text1"/>
        </w:rPr>
        <w:br/>
      </w:r>
      <w:r w:rsidRPr="00B43E46">
        <w:rPr>
          <w:color w:val="000000" w:themeColor="text1"/>
        </w:rPr>
        <w:t xml:space="preserve">ее на официальном портале Администрации города: </w:t>
      </w:r>
      <w:hyperlink r:id="rId6" w:history="1">
        <w:r w:rsidRPr="00B43E46">
          <w:rPr>
            <w:rStyle w:val="a7"/>
            <w:color w:val="000000" w:themeColor="text1"/>
            <w:u w:val="none"/>
          </w:rPr>
          <w:t>www.admsurgut.ru</w:t>
        </w:r>
      </w:hyperlink>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3. Информация об объявлении конкурса на предоставление грантов </w:t>
      </w:r>
      <w:r>
        <w:rPr>
          <w:color w:val="000000" w:themeColor="text1"/>
        </w:rPr>
        <w:br/>
      </w:r>
      <w:r w:rsidRPr="00B43E46">
        <w:rPr>
          <w:color w:val="000000" w:themeColor="text1"/>
        </w:rPr>
        <w:t>в форме субсидии должна содержать:</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данные о муниципальном правовом акте, в соответствии с которым проводится конкурс на предоставление грантов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перечень документов, необходимых для участия в конкурсе грантов </w:t>
      </w:r>
      <w:r>
        <w:rPr>
          <w:color w:val="000000" w:themeColor="text1"/>
        </w:rPr>
        <w:br/>
      </w:r>
      <w:r w:rsidRPr="00B43E46">
        <w:rPr>
          <w:color w:val="000000" w:themeColor="text1"/>
        </w:rPr>
        <w:t>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срок и место приема заявки и документов, необходимых для участия </w:t>
      </w:r>
      <w:r>
        <w:rPr>
          <w:color w:val="000000" w:themeColor="text1"/>
        </w:rPr>
        <w:br/>
      </w:r>
      <w:r w:rsidRPr="00B43E46">
        <w:rPr>
          <w:color w:val="000000" w:themeColor="text1"/>
        </w:rPr>
        <w:t>в конкурсе грантов в форме субсидии;</w:t>
      </w:r>
    </w:p>
    <w:p w:rsidR="002F0C78" w:rsidRPr="00B43E46" w:rsidRDefault="002F0C78" w:rsidP="002F0C78">
      <w:pPr>
        <w:tabs>
          <w:tab w:val="left" w:pos="1080"/>
        </w:tabs>
        <w:autoSpaceDE w:val="0"/>
        <w:autoSpaceDN w:val="0"/>
        <w:adjustRightInd w:val="0"/>
        <w:ind w:firstLine="709"/>
        <w:contextualSpacing/>
        <w:jc w:val="both"/>
        <w:rPr>
          <w:i/>
          <w:color w:val="000000" w:themeColor="text1"/>
        </w:rPr>
      </w:pPr>
      <w:r w:rsidRPr="00B43E46">
        <w:rPr>
          <w:color w:val="000000" w:themeColor="text1"/>
        </w:rPr>
        <w:t>- направления по которым осуществляется реализация общественно значимых инициатив</w:t>
      </w:r>
      <w:r w:rsidR="007904B0">
        <w:rPr>
          <w:color w:val="000000" w:themeColor="text1"/>
        </w:rPr>
        <w:t xml:space="preserve"> в сфере профилактики правонарушений и экстремизма</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w:t>
      </w:r>
      <w:r w:rsidRPr="00B43E46">
        <w:rPr>
          <w:color w:val="000000" w:themeColor="text1"/>
          <w:lang w:val="en-US"/>
        </w:rPr>
        <w:t>II</w:t>
      </w:r>
      <w:r w:rsidRPr="00B43E46">
        <w:rPr>
          <w:color w:val="000000" w:themeColor="text1"/>
        </w:rPr>
        <w:t>. Перечень документов, необходимых для проведения отбора, сроки и порядок их подачи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1. Заявки от некоммерческих организаций принимаются при наличии перечня документов, указанного в пункте 4 раздела II настоящего порядка.</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2. Заявка в печатном виде подается некоммерческой организацией</w:t>
      </w:r>
      <w:r w:rsidRPr="00B43E46">
        <w:rPr>
          <w:color w:val="000000" w:themeColor="text1"/>
        </w:rPr>
        <w:br/>
        <w:t>в управление внешних и общественных связей или направляется заказным письмом с уведомлением.</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3. Некоммерческая организация представ</w:t>
      </w:r>
      <w:r>
        <w:rPr>
          <w:color w:val="000000" w:themeColor="text1"/>
        </w:rPr>
        <w:t>ляет на конкурс</w:t>
      </w:r>
      <w:r w:rsidRPr="00B43E46">
        <w:rPr>
          <w:color w:val="000000" w:themeColor="text1"/>
        </w:rPr>
        <w:t xml:space="preserve"> не более трех заявок на получение гранта в форме субсидии, при этом по одному направлению может быть подано не более одной заявки.</w:t>
      </w:r>
    </w:p>
    <w:p w:rsidR="002F0C78" w:rsidRPr="007904B0" w:rsidRDefault="002F0C78" w:rsidP="002F0C78">
      <w:pPr>
        <w:pStyle w:val="ConsPlusNormal"/>
        <w:ind w:firstLine="708"/>
        <w:jc w:val="both"/>
        <w:rPr>
          <w:rFonts w:ascii="Times New Roman" w:hAnsi="Times New Roman" w:cs="Times New Roman"/>
          <w:color w:val="000000" w:themeColor="text1"/>
          <w:sz w:val="28"/>
          <w:szCs w:val="28"/>
        </w:rPr>
      </w:pPr>
      <w:r w:rsidRPr="00B43E46">
        <w:rPr>
          <w:rFonts w:ascii="Times New Roman" w:hAnsi="Times New Roman" w:cs="Times New Roman"/>
          <w:color w:val="000000" w:themeColor="text1"/>
          <w:sz w:val="28"/>
          <w:szCs w:val="28"/>
        </w:rPr>
        <w:t xml:space="preserve">4. Для участия в конкурсе на предоставление грантов в форме субсидии </w:t>
      </w:r>
      <w:r w:rsidRPr="00B43E46">
        <w:rPr>
          <w:rFonts w:ascii="Times New Roman" w:hAnsi="Times New Roman" w:cs="Times New Roman"/>
          <w:color w:val="000000" w:themeColor="text1"/>
          <w:sz w:val="28"/>
          <w:szCs w:val="28"/>
        </w:rPr>
        <w:lastRenderedPageBreak/>
        <w:t xml:space="preserve">в сроки согласно объявлению о проведении конкурса некоммерческие организации подают заявки по форме согласно приложению 2 к порядку предоставления грантов в форме субсидий некоммерческим организациям </w:t>
      </w:r>
      <w:r>
        <w:rPr>
          <w:rFonts w:ascii="Times New Roman" w:hAnsi="Times New Roman" w:cs="Times New Roman"/>
          <w:color w:val="000000" w:themeColor="text1"/>
          <w:sz w:val="28"/>
          <w:szCs w:val="28"/>
        </w:rPr>
        <w:br/>
      </w:r>
      <w:r w:rsidRPr="00B43E46">
        <w:rPr>
          <w:rFonts w:ascii="Times New Roman" w:hAnsi="Times New Roman" w:cs="Times New Roman"/>
          <w:color w:val="000000" w:themeColor="text1"/>
          <w:sz w:val="28"/>
          <w:szCs w:val="28"/>
        </w:rPr>
        <w:t>в целях поддержки общественно значимых инициатив</w:t>
      </w:r>
      <w:r w:rsidRPr="00B43E46">
        <w:rPr>
          <w:color w:val="000000" w:themeColor="text1"/>
        </w:rPr>
        <w:t xml:space="preserve"> </w:t>
      </w:r>
      <w:r w:rsidR="007904B0" w:rsidRPr="007904B0">
        <w:rPr>
          <w:rFonts w:ascii="Times New Roman" w:hAnsi="Times New Roman" w:cs="Times New Roman"/>
          <w:color w:val="000000" w:themeColor="text1"/>
          <w:sz w:val="28"/>
          <w:szCs w:val="28"/>
        </w:rPr>
        <w:t xml:space="preserve">в сфере профилактики правонарушений и экстремизма </w:t>
      </w:r>
      <w:r w:rsidRPr="007904B0">
        <w:rPr>
          <w:rFonts w:ascii="Times New Roman" w:hAnsi="Times New Roman" w:cs="Times New Roman"/>
          <w:color w:val="000000" w:themeColor="text1"/>
          <w:sz w:val="28"/>
          <w:szCs w:val="28"/>
        </w:rPr>
        <w:t>и следующие документы:</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копия свидетельства о государственной регистрации, заверенная руководителем некоммерческой организации;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копия учредительного документа организации, заверенная руководителем некоммерческой организации;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справка уполномоченного банка о наличии рублевого счета (</w:t>
      </w:r>
      <w:r>
        <w:rPr>
          <w:color w:val="000000" w:themeColor="text1"/>
        </w:rPr>
        <w:t>оригинал или электронная</w:t>
      </w:r>
      <w:r w:rsidRPr="00B43E46">
        <w:rPr>
          <w:color w:val="000000" w:themeColor="text1"/>
        </w:rPr>
        <w:t xml:space="preserve"> подпис</w:t>
      </w:r>
      <w:r>
        <w:rPr>
          <w:color w:val="000000" w:themeColor="text1"/>
        </w:rPr>
        <w:t>ь</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справка Инспекции Федеральной налоговой службы по городу Сургуту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 (</w:t>
      </w:r>
      <w:r>
        <w:rPr>
          <w:color w:val="000000" w:themeColor="text1"/>
        </w:rPr>
        <w:t>оригинал или электронная</w:t>
      </w:r>
      <w:r w:rsidRPr="00B43E46">
        <w:rPr>
          <w:color w:val="000000" w:themeColor="text1"/>
        </w:rPr>
        <w:t xml:space="preserve"> подпис</w:t>
      </w:r>
      <w:r>
        <w:rPr>
          <w:color w:val="000000" w:themeColor="text1"/>
        </w:rPr>
        <w:t>ь</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rPr>
        <w:t>5. У</w:t>
      </w:r>
      <w:r w:rsidRPr="00B43E46">
        <w:rPr>
          <w:color w:val="000000" w:themeColor="text1"/>
          <w:shd w:val="clear" w:color="auto" w:fill="FFFFFF"/>
        </w:rPr>
        <w:t>правление внешних и общественных связей</w:t>
      </w:r>
      <w:r w:rsidRPr="00B43E46">
        <w:rPr>
          <w:color w:val="000000" w:themeColor="text1"/>
        </w:rPr>
        <w:t>:</w:t>
      </w:r>
    </w:p>
    <w:p w:rsidR="002F0C78" w:rsidRPr="00B43E46" w:rsidRDefault="002F0C78" w:rsidP="002F0C78">
      <w:pPr>
        <w:tabs>
          <w:tab w:val="left" w:pos="1080"/>
        </w:tabs>
        <w:autoSpaceDE w:val="0"/>
        <w:autoSpaceDN w:val="0"/>
        <w:adjustRightInd w:val="0"/>
        <w:ind w:firstLine="709"/>
        <w:jc w:val="both"/>
        <w:rPr>
          <w:color w:val="000000" w:themeColor="text1"/>
        </w:rPr>
      </w:pPr>
      <w:r w:rsidRPr="00B43E46">
        <w:rPr>
          <w:color w:val="000000" w:themeColor="text1"/>
        </w:rPr>
        <w:t>- осуществляет прием заявок (улица Энгельса, 8, кабинет 135)</w:t>
      </w:r>
      <w:r w:rsidRPr="00B43E46">
        <w:rPr>
          <w:color w:val="000000" w:themeColor="text1"/>
        </w:rPr>
        <w:br/>
        <w:t>и документов</w:t>
      </w:r>
      <w:r>
        <w:rPr>
          <w:color w:val="000000" w:themeColor="text1"/>
        </w:rPr>
        <w:t xml:space="preserve">, указанных в пункте 4 </w:t>
      </w:r>
      <w:r w:rsidR="00810CF6">
        <w:rPr>
          <w:color w:val="000000" w:themeColor="text1"/>
        </w:rPr>
        <w:t xml:space="preserve">раздела </w:t>
      </w:r>
      <w:r w:rsidRPr="00B43E46">
        <w:rPr>
          <w:color w:val="000000" w:themeColor="text1"/>
        </w:rPr>
        <w:t>I</w:t>
      </w:r>
      <w:r w:rsidR="009C7B44">
        <w:rPr>
          <w:color w:val="000000" w:themeColor="text1"/>
        </w:rPr>
        <w:t>I настоящего порядка в течение 1</w:t>
      </w:r>
      <w:r w:rsidRPr="00B43E46">
        <w:rPr>
          <w:color w:val="000000" w:themeColor="text1"/>
        </w:rPr>
        <w:t xml:space="preserve">0-и рабочих дней после опубликования объявления о проведении конкурса. Заявки принимаются ежедневно, кроме субботы и воскресенья, с 09.00 </w:t>
      </w:r>
      <w:r w:rsidR="004335A4">
        <w:rPr>
          <w:color w:val="000000" w:themeColor="text1"/>
        </w:rPr>
        <w:br/>
      </w:r>
      <w:r w:rsidRPr="00B43E46">
        <w:rPr>
          <w:color w:val="000000" w:themeColor="text1"/>
        </w:rPr>
        <w:t>до 13.00 и с 14.00 до 17.00, в понедельник - до 18.00;</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управления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2F0C78" w:rsidRPr="00B43E46" w:rsidRDefault="002F0C78" w:rsidP="002F0C78">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rPr>
        <w:t xml:space="preserve">- </w:t>
      </w:r>
      <w:r w:rsidRPr="00B43E46">
        <w:rPr>
          <w:color w:val="000000" w:themeColor="text1"/>
          <w:shd w:val="clear" w:color="auto" w:fill="FFFFFF"/>
        </w:rPr>
        <w:t>направляет запрос для получения выписки из Единого государственного реестра юридических лиц с использованием интернет-сервиса, размещенного на сайте Инспекции Федеральной налоговой службы по городу Сургуту;</w:t>
      </w:r>
    </w:p>
    <w:p w:rsidR="002F0C78" w:rsidRPr="00B43E46" w:rsidRDefault="002F0C78" w:rsidP="002F0C78">
      <w:pPr>
        <w:tabs>
          <w:tab w:val="left" w:pos="1080"/>
        </w:tabs>
        <w:autoSpaceDE w:val="0"/>
        <w:autoSpaceDN w:val="0"/>
        <w:adjustRightInd w:val="0"/>
        <w:ind w:firstLine="709"/>
        <w:contextualSpacing/>
        <w:jc w:val="both"/>
        <w:rPr>
          <w:color w:val="000000" w:themeColor="text1"/>
          <w:shd w:val="clear" w:color="auto" w:fill="FFFFFF"/>
        </w:rPr>
      </w:pPr>
      <w:r w:rsidRPr="00B43E46">
        <w:rPr>
          <w:color w:val="000000" w:themeColor="text1"/>
          <w:shd w:val="clear" w:color="auto" w:fill="FFFFFF"/>
        </w:rPr>
        <w:t xml:space="preserve">- направляет запросы в управление бюджетного учета и отчетности, департамент архитектуры и градостроительства, департамент образования </w:t>
      </w:r>
      <w:r w:rsidR="004335A4">
        <w:rPr>
          <w:color w:val="000000" w:themeColor="text1"/>
          <w:shd w:val="clear" w:color="auto" w:fill="FFFFFF"/>
        </w:rPr>
        <w:br/>
      </w:r>
      <w:r w:rsidRPr="00B43E46">
        <w:rPr>
          <w:color w:val="000000" w:themeColor="text1"/>
          <w:shd w:val="clear" w:color="auto" w:fill="FFFFFF"/>
        </w:rPr>
        <w:t xml:space="preserve">для получения информации о соответствии заявителя пункту </w:t>
      </w:r>
      <w:r w:rsidR="00810CF6">
        <w:rPr>
          <w:color w:val="000000" w:themeColor="text1"/>
          <w:shd w:val="clear" w:color="auto" w:fill="FFFFFF"/>
        </w:rPr>
        <w:t>1</w:t>
      </w:r>
      <w:r w:rsidRPr="00B43E46">
        <w:rPr>
          <w:color w:val="000000" w:themeColor="text1"/>
          <w:shd w:val="clear" w:color="auto" w:fill="FFFFFF"/>
        </w:rPr>
        <w:t xml:space="preserve"> раздела </w:t>
      </w:r>
      <w:r>
        <w:rPr>
          <w:color w:val="000000" w:themeColor="text1"/>
          <w:shd w:val="clear" w:color="auto" w:fill="FFFFFF"/>
        </w:rPr>
        <w:br/>
      </w:r>
      <w:r w:rsidRPr="00B43E46">
        <w:rPr>
          <w:color w:val="000000" w:themeColor="text1"/>
          <w:shd w:val="clear" w:color="auto" w:fill="FFFFFF"/>
          <w:lang w:val="en-GB"/>
        </w:rPr>
        <w:t>III</w:t>
      </w:r>
      <w:r w:rsidRPr="00B43E46">
        <w:rPr>
          <w:color w:val="000000" w:themeColor="text1"/>
          <w:shd w:val="clear" w:color="auto" w:fill="FFFFFF"/>
        </w:rPr>
        <w:t xml:space="preserve"> настоящего порядка.</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III. Основания для отказа некоммерческой организации </w:t>
      </w:r>
      <w:r w:rsidRPr="00B43E46">
        <w:rPr>
          <w:color w:val="000000" w:themeColor="text1"/>
        </w:rPr>
        <w:br/>
        <w:t>в участии в отборе на предоставление грантов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1. Основаниями для отказа некоммерческой организации в участии</w:t>
      </w:r>
      <w:r w:rsidRPr="00B43E46">
        <w:rPr>
          <w:color w:val="000000" w:themeColor="text1"/>
        </w:rPr>
        <w:br/>
        <w:t>в конкурсе на предоставление грантов в форме субсидий являются: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несоответствие представленных некоммерческой организацией документов перечню документов согласно пункту 4 раздела II настоящего порядка или непредставление (или представление не в полном объеме) </w:t>
      </w:r>
      <w:r w:rsidR="00630855">
        <w:rPr>
          <w:color w:val="000000" w:themeColor="text1"/>
        </w:rPr>
        <w:t xml:space="preserve">указанных </w:t>
      </w:r>
      <w:r w:rsidRPr="00B43E46">
        <w:rPr>
          <w:color w:val="000000" w:themeColor="text1"/>
        </w:rPr>
        <w:t>документов;</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lastRenderedPageBreak/>
        <w:t>- недостоверность предоставленной информации;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представление заявки и перечня документов после окончания срока приема документов;</w:t>
      </w:r>
    </w:p>
    <w:p w:rsidR="002F0C78" w:rsidRPr="00B43E46" w:rsidRDefault="002F0C78" w:rsidP="002F0C78">
      <w:pPr>
        <w:tabs>
          <w:tab w:val="left" w:pos="1080"/>
        </w:tabs>
        <w:autoSpaceDE w:val="0"/>
        <w:autoSpaceDN w:val="0"/>
        <w:adjustRightInd w:val="0"/>
        <w:ind w:firstLine="709"/>
        <w:contextualSpacing/>
        <w:jc w:val="both"/>
        <w:rPr>
          <w:rFonts w:ascii="PT Serif" w:hAnsi="PT Serif"/>
          <w:color w:val="000000" w:themeColor="text1"/>
        </w:rPr>
      </w:pPr>
      <w:r w:rsidRPr="00B43E46">
        <w:rPr>
          <w:color w:val="000000" w:themeColor="text1"/>
        </w:rPr>
        <w:t xml:space="preserve">- </w:t>
      </w:r>
      <w:r w:rsidRPr="00B43E46">
        <w:rPr>
          <w:rFonts w:ascii="PT Serif" w:hAnsi="PT Serif"/>
          <w:color w:val="000000" w:themeColor="text1"/>
        </w:rPr>
        <w:t xml:space="preserve">участник отбора является иностранным юридическим лицом; </w:t>
      </w:r>
    </w:p>
    <w:p w:rsidR="002F0C78" w:rsidRPr="00B43E46" w:rsidRDefault="002F0C78" w:rsidP="002F0C78">
      <w:pPr>
        <w:tabs>
          <w:tab w:val="left" w:pos="1080"/>
        </w:tabs>
        <w:autoSpaceDE w:val="0"/>
        <w:autoSpaceDN w:val="0"/>
        <w:adjustRightInd w:val="0"/>
        <w:ind w:firstLine="709"/>
        <w:contextualSpacing/>
        <w:jc w:val="both"/>
        <w:rPr>
          <w:rFonts w:ascii="PT Serif" w:hAnsi="PT Serif"/>
          <w:color w:val="000000" w:themeColor="text1"/>
        </w:rPr>
      </w:pPr>
      <w:r w:rsidRPr="00B43E46">
        <w:rPr>
          <w:rFonts w:ascii="PT Serif" w:hAnsi="PT Serif"/>
          <w:color w:val="000000" w:themeColor="text1"/>
        </w:rPr>
        <w:t xml:space="preserve">- участник отбора получает в текущем финансовом году средства бюджета города Сургута в соответствии с иными правовыми актами на цели, установленные в пункте 3 раздела </w:t>
      </w:r>
      <w:r w:rsidRPr="00B43E46">
        <w:rPr>
          <w:rFonts w:ascii="PT Serif" w:hAnsi="PT Serif"/>
          <w:color w:val="000000" w:themeColor="text1"/>
          <w:lang w:val="en-US"/>
        </w:rPr>
        <w:t>I</w:t>
      </w:r>
      <w:r w:rsidRPr="00B43E46">
        <w:rPr>
          <w:rFonts w:ascii="PT Serif" w:hAnsi="PT Serif"/>
          <w:color w:val="000000" w:themeColor="text1"/>
        </w:rPr>
        <w:t xml:space="preserve"> </w:t>
      </w:r>
      <w:r>
        <w:rPr>
          <w:color w:val="000000" w:themeColor="text1"/>
        </w:rPr>
        <w:t>приложения к настоящему постановлению</w:t>
      </w:r>
      <w:r w:rsidRPr="00B43E46">
        <w:rPr>
          <w:rFonts w:ascii="PT Serif" w:hAnsi="PT Serif"/>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rFonts w:ascii="PT Serif" w:hAnsi="PT Serif"/>
          <w:color w:val="000000" w:themeColor="text1"/>
        </w:rPr>
      </w:pPr>
      <w:r w:rsidRPr="00B43E46">
        <w:rPr>
          <w:rFonts w:ascii="PT Serif" w:hAnsi="PT Serif"/>
          <w:color w:val="000000" w:themeColor="text1"/>
        </w:rPr>
        <w:t xml:space="preserve">- у участника </w:t>
      </w:r>
      <w:r w:rsidRPr="00E44A57">
        <w:rPr>
          <w:rFonts w:ascii="PT Serif" w:hAnsi="PT Serif"/>
          <w:color w:val="000000" w:themeColor="text1"/>
        </w:rPr>
        <w:t>отбора на дату</w:t>
      </w:r>
      <w:r>
        <w:rPr>
          <w:rFonts w:ascii="PT Serif" w:hAnsi="PT Serif"/>
          <w:color w:val="000000" w:themeColor="text1"/>
        </w:rPr>
        <w:t xml:space="preserve"> подачи заявки</w:t>
      </w:r>
      <w:r w:rsidRPr="00B43E46">
        <w:rPr>
          <w:rFonts w:ascii="PT Serif" w:hAnsi="PT Serif"/>
          <w:color w:val="000000" w:themeColor="text1"/>
        </w:rPr>
        <w:t>, имеется просроченная задолженность по возврату в бюджет города Сургута субсидий, бюджетных инвестиций, предоставленных в том числе в соответствии с иными правовыми актами, ин</w:t>
      </w:r>
      <w:r w:rsidR="004335A4">
        <w:rPr>
          <w:rFonts w:ascii="PT Serif" w:hAnsi="PT Serif"/>
          <w:color w:val="000000" w:themeColor="text1"/>
        </w:rPr>
        <w:t>ая</w:t>
      </w:r>
      <w:r w:rsidRPr="00B43E46">
        <w:rPr>
          <w:rFonts w:ascii="PT Serif" w:hAnsi="PT Serif"/>
          <w:color w:val="000000" w:themeColor="text1"/>
        </w:rPr>
        <w:t xml:space="preserve"> просроченн</w:t>
      </w:r>
      <w:r w:rsidR="004335A4">
        <w:rPr>
          <w:rFonts w:ascii="PT Serif" w:hAnsi="PT Serif"/>
          <w:color w:val="000000" w:themeColor="text1"/>
        </w:rPr>
        <w:t>ая</w:t>
      </w:r>
      <w:r w:rsidRPr="00B43E46">
        <w:rPr>
          <w:rFonts w:ascii="PT Serif" w:hAnsi="PT Serif"/>
          <w:color w:val="000000" w:themeColor="text1"/>
        </w:rPr>
        <w:t xml:space="preserve"> задолженност</w:t>
      </w:r>
      <w:r w:rsidR="004335A4">
        <w:rPr>
          <w:rFonts w:ascii="PT Serif" w:hAnsi="PT Serif"/>
          <w:color w:val="000000" w:themeColor="text1"/>
        </w:rPr>
        <w:t>ь</w:t>
      </w:r>
      <w:r w:rsidRPr="00B43E46">
        <w:rPr>
          <w:rFonts w:ascii="PT Serif" w:hAnsi="PT Serif"/>
          <w:color w:val="000000" w:themeColor="text1"/>
        </w:rPr>
        <w:t xml:space="preserve"> перед бюджетом города Сургута;</w:t>
      </w:r>
    </w:p>
    <w:p w:rsidR="002F0C78" w:rsidRPr="00B43E46" w:rsidRDefault="002F0C78" w:rsidP="002F0C78">
      <w:pPr>
        <w:tabs>
          <w:tab w:val="left" w:pos="1080"/>
        </w:tabs>
        <w:autoSpaceDE w:val="0"/>
        <w:autoSpaceDN w:val="0"/>
        <w:adjustRightInd w:val="0"/>
        <w:ind w:firstLine="709"/>
        <w:contextualSpacing/>
        <w:jc w:val="both"/>
        <w:rPr>
          <w:rFonts w:ascii="PT Serif" w:hAnsi="PT Serif"/>
          <w:color w:val="000000" w:themeColor="text1"/>
        </w:rPr>
      </w:pPr>
      <w:r w:rsidRPr="00B43E46">
        <w:rPr>
          <w:rFonts w:ascii="PT Serif" w:hAnsi="PT Serif"/>
          <w:color w:val="000000" w:themeColor="text1"/>
        </w:rPr>
        <w:t>- у участника отбора имеется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E44A57">
        <w:rPr>
          <w:rFonts w:ascii="PT Serif" w:hAnsi="PT Serif"/>
          <w:color w:val="000000" w:themeColor="text1"/>
        </w:rPr>
        <w:t>, на дату,</w:t>
      </w:r>
      <w:r w:rsidRPr="00E44A57">
        <w:rPr>
          <w:color w:val="000000" w:themeColor="text1"/>
        </w:rPr>
        <w:t xml:space="preserve"> не позднее </w:t>
      </w:r>
      <w:r w:rsidRPr="00E44A57">
        <w:rPr>
          <w:rFonts w:ascii="PT Serif" w:hAnsi="PT Serif"/>
          <w:color w:val="000000" w:themeColor="text1"/>
        </w:rPr>
        <w:t xml:space="preserve">60 дней </w:t>
      </w:r>
      <w:r w:rsidR="002A2F07">
        <w:rPr>
          <w:rFonts w:ascii="PT Serif" w:hAnsi="PT Serif"/>
          <w:color w:val="000000" w:themeColor="text1"/>
        </w:rPr>
        <w:br/>
      </w:r>
      <w:r w:rsidRPr="00E44A57">
        <w:rPr>
          <w:rFonts w:ascii="PT Serif" w:hAnsi="PT Serif"/>
          <w:color w:val="000000" w:themeColor="text1"/>
        </w:rPr>
        <w:t>до дня представления документов;</w:t>
      </w:r>
    </w:p>
    <w:p w:rsidR="002F0C78" w:rsidRPr="00B43E46" w:rsidRDefault="002F0C78" w:rsidP="002F0C78">
      <w:pPr>
        <w:tabs>
          <w:tab w:val="left" w:pos="1080"/>
        </w:tabs>
        <w:autoSpaceDE w:val="0"/>
        <w:autoSpaceDN w:val="0"/>
        <w:adjustRightInd w:val="0"/>
        <w:ind w:firstLine="709"/>
        <w:contextualSpacing/>
        <w:jc w:val="both"/>
        <w:rPr>
          <w:rFonts w:ascii="PT Serif" w:hAnsi="PT Serif"/>
          <w:color w:val="000000" w:themeColor="text1"/>
        </w:rPr>
      </w:pPr>
      <w:r w:rsidRPr="00B43E46">
        <w:rPr>
          <w:rFonts w:ascii="PT Serif" w:hAnsi="PT Serif"/>
          <w:color w:val="000000" w:themeColor="text1"/>
        </w:rPr>
        <w:t xml:space="preserve">- участник </w:t>
      </w:r>
      <w:r w:rsidRPr="00E44A57">
        <w:rPr>
          <w:rFonts w:ascii="PT Serif" w:hAnsi="PT Serif"/>
          <w:color w:val="000000" w:themeColor="text1"/>
        </w:rPr>
        <w:t>отбора на дату подачи заявк</w:t>
      </w:r>
      <w:r w:rsidR="00874DE0">
        <w:rPr>
          <w:rFonts w:ascii="PT Serif" w:hAnsi="PT Serif"/>
          <w:color w:val="000000" w:themeColor="text1"/>
        </w:rPr>
        <w:t>и</w:t>
      </w:r>
      <w:r w:rsidRPr="00E44A57">
        <w:rPr>
          <w:rFonts w:ascii="PT Serif" w:hAnsi="PT Serif"/>
          <w:color w:val="000000" w:themeColor="text1"/>
        </w:rPr>
        <w:t xml:space="preserve"> находится</w:t>
      </w:r>
      <w:r w:rsidRPr="00B43E46">
        <w:rPr>
          <w:rFonts w:ascii="PT Serif" w:hAnsi="PT Serif"/>
          <w:color w:val="000000" w:themeColor="text1"/>
        </w:rPr>
        <w:t xml:space="preserve"> в процессе ликвидации, банкротства.</w:t>
      </w:r>
    </w:p>
    <w:p w:rsidR="002F0C78" w:rsidRPr="00E44A57" w:rsidRDefault="002F0C78" w:rsidP="002F0C78">
      <w:pPr>
        <w:tabs>
          <w:tab w:val="left" w:pos="1080"/>
        </w:tabs>
        <w:autoSpaceDE w:val="0"/>
        <w:autoSpaceDN w:val="0"/>
        <w:adjustRightInd w:val="0"/>
        <w:ind w:firstLine="709"/>
        <w:contextualSpacing/>
        <w:jc w:val="both"/>
        <w:rPr>
          <w:color w:val="000000" w:themeColor="text1"/>
        </w:rPr>
      </w:pPr>
      <w:r w:rsidRPr="00E44A57">
        <w:rPr>
          <w:color w:val="000000" w:themeColor="text1"/>
        </w:rPr>
        <w:t xml:space="preserve">2. Управление внешних и общественных связей не позднее даты проведения заседания экспертного совета осуществляет проверку наличия оснований отказа некоммерческой организации в участии в отборе </w:t>
      </w:r>
      <w:r w:rsidR="002A2F07">
        <w:rPr>
          <w:color w:val="000000" w:themeColor="text1"/>
        </w:rPr>
        <w:br/>
      </w:r>
      <w:r w:rsidRPr="00E44A57">
        <w:rPr>
          <w:color w:val="000000" w:themeColor="text1"/>
        </w:rPr>
        <w:t>на предоставление грантов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E44A57">
        <w:rPr>
          <w:color w:val="000000" w:themeColor="text1"/>
        </w:rPr>
        <w:t xml:space="preserve">3. Экспертный совет на заседании объявляет об отказе некоммерческим организациям в участии в отборе по основаниям, установленными пунктом </w:t>
      </w:r>
      <w:r w:rsidR="002A2F07">
        <w:rPr>
          <w:color w:val="000000" w:themeColor="text1"/>
        </w:rPr>
        <w:br/>
      </w:r>
      <w:r w:rsidRPr="00E44A57">
        <w:rPr>
          <w:color w:val="000000" w:themeColor="text1"/>
        </w:rPr>
        <w:t>1 раздела</w:t>
      </w:r>
      <w:r>
        <w:rPr>
          <w:color w:val="000000" w:themeColor="text1"/>
        </w:rPr>
        <w:t xml:space="preserve"> </w:t>
      </w:r>
      <w:r w:rsidRPr="00B43E46">
        <w:rPr>
          <w:color w:val="000000" w:themeColor="text1"/>
        </w:rPr>
        <w:t>III</w:t>
      </w:r>
      <w:r w:rsidRPr="00870132">
        <w:rPr>
          <w:color w:val="000000" w:themeColor="text1"/>
        </w:rPr>
        <w:t xml:space="preserve"> </w:t>
      </w:r>
      <w:r w:rsidRPr="00E44A57">
        <w:rPr>
          <w:color w:val="000000" w:themeColor="text1"/>
        </w:rPr>
        <w:t>настоящего</w:t>
      </w:r>
      <w:r>
        <w:rPr>
          <w:color w:val="000000" w:themeColor="text1"/>
        </w:rPr>
        <w:t xml:space="preserve"> порядка</w:t>
      </w:r>
      <w:r w:rsidRPr="00E44A57">
        <w:rPr>
          <w:color w:val="000000" w:themeColor="text1"/>
        </w:rPr>
        <w:t>.</w:t>
      </w:r>
      <w:r w:rsidRPr="00B43E46">
        <w:rPr>
          <w:color w:val="000000" w:themeColor="text1"/>
        </w:rPr>
        <w:t xml:space="preserve"> </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Раздел IV. Порядок определения победителя отбора</w:t>
      </w:r>
    </w:p>
    <w:p w:rsidR="002F0C78" w:rsidRPr="00B43E46" w:rsidRDefault="002F0C78" w:rsidP="002F0C78">
      <w:pPr>
        <w:tabs>
          <w:tab w:val="left" w:pos="1080"/>
        </w:tabs>
        <w:autoSpaceDE w:val="0"/>
        <w:autoSpaceDN w:val="0"/>
        <w:adjustRightInd w:val="0"/>
        <w:ind w:firstLine="709"/>
        <w:jc w:val="both"/>
        <w:rPr>
          <w:color w:val="000000" w:themeColor="text1"/>
        </w:rPr>
      </w:pPr>
      <w:r w:rsidRPr="00B43E46">
        <w:rPr>
          <w:color w:val="000000" w:themeColor="text1"/>
        </w:rPr>
        <w:t>1. Рассмотрение заявок на получение грантов в форме субсидии</w:t>
      </w:r>
      <w:r w:rsidRPr="00B43E46">
        <w:rPr>
          <w:color w:val="000000" w:themeColor="text1"/>
        </w:rPr>
        <w:br/>
        <w:t>и принятие решения о предоставлении грантов в форме субсидии осуществляет экспертный совет.</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2. Управление внешних и общественных связей:</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направляет поступившие заявки в электронном виде членам экспертного совета для предварительного ознакомления;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в течение 20-и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разделом V настоящего порядка, и принимается решение о предоставлении грантов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3. Экспертный совет при рассмотрении заявок принимает решение</w:t>
      </w:r>
      <w:r w:rsidRPr="00B43E46">
        <w:rPr>
          <w:color w:val="000000" w:themeColor="text1"/>
        </w:rPr>
        <w:br/>
        <w:t xml:space="preserve">о распределении грантов в форме субсидий между некоммерческими организациями по направлениям, указанным в пункте 5 раздела </w:t>
      </w:r>
      <w:r w:rsidRPr="00B43E46">
        <w:rPr>
          <w:color w:val="000000" w:themeColor="text1"/>
          <w:lang w:val="en-GB"/>
        </w:rPr>
        <w:t>I</w:t>
      </w:r>
      <w:r w:rsidRPr="00B43E46">
        <w:rPr>
          <w:color w:val="000000" w:themeColor="text1"/>
        </w:rPr>
        <w:t xml:space="preserve"> </w:t>
      </w:r>
      <w:r>
        <w:rPr>
          <w:color w:val="000000" w:themeColor="text1"/>
        </w:rPr>
        <w:t>приложения к настоящему постановлению</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4. Распределение средств грантов в форме субсидии между направлениями конкурса в соответствии с поступившими заявками осуществляется по решению экспертного совета.</w:t>
      </w:r>
    </w:p>
    <w:p w:rsidR="002F0C78" w:rsidRPr="00E44A57" w:rsidRDefault="000B3915" w:rsidP="002F0C78">
      <w:pPr>
        <w:tabs>
          <w:tab w:val="left" w:pos="1080"/>
        </w:tabs>
        <w:autoSpaceDE w:val="0"/>
        <w:autoSpaceDN w:val="0"/>
        <w:adjustRightInd w:val="0"/>
        <w:ind w:firstLine="709"/>
        <w:contextualSpacing/>
        <w:jc w:val="both"/>
        <w:rPr>
          <w:color w:val="000000" w:themeColor="text1"/>
        </w:rPr>
      </w:pPr>
      <w:r>
        <w:rPr>
          <w:color w:val="000000" w:themeColor="text1"/>
        </w:rPr>
        <w:lastRenderedPageBreak/>
        <w:t>5</w:t>
      </w:r>
      <w:r w:rsidR="002F0C78" w:rsidRPr="00B43E46">
        <w:rPr>
          <w:color w:val="000000" w:themeColor="text1"/>
        </w:rPr>
        <w:t xml:space="preserve">. По итогам отбора </w:t>
      </w:r>
      <w:r w:rsidR="002F0C78" w:rsidRPr="00E44A57">
        <w:rPr>
          <w:color w:val="000000" w:themeColor="text1"/>
        </w:rPr>
        <w:t>управление внешних и общественных связей:</w:t>
      </w:r>
    </w:p>
    <w:p w:rsidR="002F0C78" w:rsidRPr="00E44A57" w:rsidRDefault="002F0C78" w:rsidP="002F0C78">
      <w:pPr>
        <w:tabs>
          <w:tab w:val="left" w:pos="1080"/>
        </w:tabs>
        <w:autoSpaceDE w:val="0"/>
        <w:autoSpaceDN w:val="0"/>
        <w:adjustRightInd w:val="0"/>
        <w:ind w:firstLine="709"/>
        <w:contextualSpacing/>
        <w:jc w:val="both"/>
        <w:rPr>
          <w:color w:val="000000" w:themeColor="text1"/>
        </w:rPr>
      </w:pPr>
      <w:r w:rsidRPr="00E44A57">
        <w:rPr>
          <w:color w:val="000000" w:themeColor="text1"/>
        </w:rPr>
        <w:t xml:space="preserve">- готовит проект постановления Администрации города </w:t>
      </w:r>
      <w:r>
        <w:rPr>
          <w:color w:val="000000" w:themeColor="text1"/>
        </w:rPr>
        <w:br/>
      </w:r>
      <w:r w:rsidRPr="00E44A57">
        <w:rPr>
          <w:color w:val="000000" w:themeColor="text1"/>
        </w:rPr>
        <w:t>«О предоставлении грантов в форме субсидии некоммерческим организациям в целях поддержки общественно значимых инициатив</w:t>
      </w:r>
      <w:r w:rsidR="007904B0">
        <w:rPr>
          <w:color w:val="000000" w:themeColor="text1"/>
        </w:rPr>
        <w:t xml:space="preserve"> в сфере профилактики правонарушений и экстремизма</w:t>
      </w:r>
      <w:r w:rsidRPr="00E44A57">
        <w:rPr>
          <w:color w:val="000000" w:themeColor="text1"/>
        </w:rPr>
        <w:t xml:space="preserve">» в текущем году на основании решения экспертного совета в течение десяти рабочих дней с момента принятия решения; </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E44A57">
        <w:rPr>
          <w:color w:val="000000" w:themeColor="text1"/>
        </w:rPr>
        <w:t>- готовит информацию о решении экспертного совета об утверждении получателей грантов в форме субсидии для публикации</w:t>
      </w:r>
      <w:r w:rsidRPr="00B43E46">
        <w:rPr>
          <w:color w:val="000000" w:themeColor="text1"/>
        </w:rPr>
        <w:t xml:space="preserve"> в газете «</w:t>
      </w:r>
      <w:proofErr w:type="spellStart"/>
      <w:r w:rsidRPr="00B43E46">
        <w:rPr>
          <w:color w:val="000000" w:themeColor="text1"/>
        </w:rPr>
        <w:t>Сургутские</w:t>
      </w:r>
      <w:proofErr w:type="spellEnd"/>
      <w:r w:rsidRPr="00B43E46">
        <w:rPr>
          <w:color w:val="000000" w:themeColor="text1"/>
        </w:rPr>
        <w:t xml:space="preserve"> ведомости» и размещения ее на официальном портале Администрации города: www.admsurgut.ru в течение пяти рабочих дней с момента принятия решения;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уведомляет в течение пяти рабочих дней некоммерческие организации, которые подали заявки, о результатах решения экспертного совета;</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Раздел V. Критерии оценки заявки на участие в отборе </w:t>
      </w:r>
      <w:r w:rsidRPr="00B43E46">
        <w:rPr>
          <w:color w:val="000000" w:themeColor="text1"/>
        </w:rPr>
        <w:br/>
        <w:t>на предоставление грантов в форме субсидии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1. Критериями оценки заявки являются:</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соответствие заявленной общественно значимой инициативы </w:t>
      </w:r>
      <w:r w:rsidR="007904B0">
        <w:rPr>
          <w:color w:val="000000" w:themeColor="text1"/>
        </w:rPr>
        <w:t>в сфере профилактики правонарушений и экстремизма</w:t>
      </w:r>
      <w:r w:rsidR="007904B0" w:rsidRPr="00B43E46">
        <w:rPr>
          <w:color w:val="000000" w:themeColor="text1"/>
        </w:rPr>
        <w:t xml:space="preserve"> </w:t>
      </w:r>
      <w:r w:rsidRPr="00B43E46">
        <w:rPr>
          <w:color w:val="000000" w:themeColor="text1"/>
        </w:rPr>
        <w:t xml:space="preserve">направлениям, предусмотренным пунктом 5 раздела I </w:t>
      </w:r>
      <w:r>
        <w:rPr>
          <w:color w:val="000000" w:themeColor="text1"/>
        </w:rPr>
        <w:t>приложения к настоящему постановлению</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соответствие имеющихся ресурсов и специалистов для реализации общественно значимой инициативы</w:t>
      </w:r>
      <w:r w:rsidR="007904B0">
        <w:rPr>
          <w:color w:val="000000" w:themeColor="text1"/>
        </w:rPr>
        <w:t xml:space="preserve"> в сфере профилактики правонарушений </w:t>
      </w:r>
      <w:r w:rsidR="00DA036F">
        <w:rPr>
          <w:color w:val="000000" w:themeColor="text1"/>
        </w:rPr>
        <w:br/>
      </w:r>
      <w:r w:rsidR="007904B0">
        <w:rPr>
          <w:color w:val="000000" w:themeColor="text1"/>
        </w:rPr>
        <w:t>и экстремизма</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обоснованность затрат на реализацию общественно значимой инициативы</w:t>
      </w:r>
      <w:r w:rsidR="007904B0">
        <w:rPr>
          <w:color w:val="000000" w:themeColor="text1"/>
        </w:rPr>
        <w:t xml:space="preserve"> в сфере профилактики правонарушений и экстремизма</w:t>
      </w:r>
      <w:r w:rsidRPr="00B43E46">
        <w:rPr>
          <w:color w:val="000000" w:themeColor="text1"/>
        </w:rPr>
        <w:t>;</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направленность общественно значимой инициативы</w:t>
      </w:r>
      <w:r w:rsidR="007904B0">
        <w:rPr>
          <w:color w:val="000000" w:themeColor="text1"/>
        </w:rPr>
        <w:t xml:space="preserve"> в сфере профилактики правонарушений и экстремизма</w:t>
      </w:r>
      <w:r w:rsidRPr="00B43E46">
        <w:rPr>
          <w:color w:val="000000" w:themeColor="text1"/>
        </w:rPr>
        <w:t xml:space="preserve"> на широкий круг потенциальных участников и лиц, чьи интересы удовлетворяет данная инициатива (не менее 50-и человек);</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направленность общественно значимой инициативы</w:t>
      </w:r>
      <w:r w:rsidR="007904B0" w:rsidRPr="007904B0">
        <w:rPr>
          <w:color w:val="000000" w:themeColor="text1"/>
        </w:rPr>
        <w:t xml:space="preserve"> </w:t>
      </w:r>
      <w:r w:rsidR="007904B0">
        <w:rPr>
          <w:color w:val="000000" w:themeColor="text1"/>
        </w:rPr>
        <w:t xml:space="preserve">в сфере профилактики правонарушений и экстремизма </w:t>
      </w:r>
      <w:r w:rsidRPr="00B43E46">
        <w:rPr>
          <w:color w:val="000000" w:themeColor="text1"/>
        </w:rPr>
        <w:t>на сотрудничество между некоммерческими организациями;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xml:space="preserve">- возможность </w:t>
      </w:r>
      <w:proofErr w:type="spellStart"/>
      <w:r w:rsidRPr="00B43E46">
        <w:rPr>
          <w:color w:val="000000" w:themeColor="text1"/>
        </w:rPr>
        <w:t>софинансирования</w:t>
      </w:r>
      <w:proofErr w:type="spellEnd"/>
      <w:r w:rsidRPr="00B43E46">
        <w:rPr>
          <w:color w:val="000000" w:themeColor="text1"/>
        </w:rPr>
        <w:t xml:space="preserve"> реализации общественно значимой инициативы</w:t>
      </w:r>
      <w:r w:rsidR="007904B0">
        <w:rPr>
          <w:color w:val="000000" w:themeColor="text1"/>
        </w:rPr>
        <w:t xml:space="preserve"> в сфере профилактики правонарушений и экстремизма</w:t>
      </w:r>
      <w:r w:rsidRPr="00B43E46">
        <w:rPr>
          <w:color w:val="000000" w:themeColor="text1"/>
        </w:rPr>
        <w:t xml:space="preserve"> иными организациями, предприятиями;</w:t>
      </w:r>
    </w:p>
    <w:p w:rsidR="002F0C78" w:rsidRPr="00B43E46"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 возможность измерения результата реализации общественно значимой инициативы</w:t>
      </w:r>
      <w:r w:rsidR="007904B0">
        <w:rPr>
          <w:color w:val="000000" w:themeColor="text1"/>
        </w:rPr>
        <w:t xml:space="preserve"> в сфере профилактики правонарушений и экстремизма</w:t>
      </w:r>
      <w:r w:rsidRPr="00B43E46">
        <w:rPr>
          <w:color w:val="000000" w:themeColor="text1"/>
        </w:rPr>
        <w:t>, наличие четко прописанного социального эффекта.</w:t>
      </w:r>
    </w:p>
    <w:p w:rsidR="002044EE" w:rsidRPr="00EC4101" w:rsidRDefault="002F0C78" w:rsidP="002F0C78">
      <w:pPr>
        <w:tabs>
          <w:tab w:val="left" w:pos="1080"/>
        </w:tabs>
        <w:autoSpaceDE w:val="0"/>
        <w:autoSpaceDN w:val="0"/>
        <w:adjustRightInd w:val="0"/>
        <w:ind w:firstLine="709"/>
        <w:contextualSpacing/>
        <w:jc w:val="both"/>
        <w:rPr>
          <w:color w:val="000000" w:themeColor="text1"/>
        </w:rPr>
      </w:pPr>
      <w:r w:rsidRPr="00B43E46">
        <w:rPr>
          <w:color w:val="000000" w:themeColor="text1"/>
        </w:rPr>
        <w:t>2. Общественно значимые инициативы</w:t>
      </w:r>
      <w:r w:rsidR="007904B0">
        <w:rPr>
          <w:color w:val="000000" w:themeColor="text1"/>
        </w:rPr>
        <w:t xml:space="preserve"> в сфере профилактики правонарушений и экстремизма</w:t>
      </w:r>
      <w:r w:rsidRPr="00B43E46">
        <w:rPr>
          <w:color w:val="000000" w:themeColor="text1"/>
        </w:rPr>
        <w:t xml:space="preserve"> должны быть реализованы</w:t>
      </w:r>
      <w:r w:rsidRPr="00B43E46">
        <w:rPr>
          <w:color w:val="000000" w:themeColor="text1"/>
        </w:rPr>
        <w:br/>
        <w:t>в текущем календарном году.</w:t>
      </w:r>
    </w:p>
    <w:p w:rsidR="00F347B0" w:rsidRPr="00EC4101" w:rsidRDefault="00F347B0" w:rsidP="002044EE">
      <w:pPr>
        <w:tabs>
          <w:tab w:val="left" w:pos="1080"/>
        </w:tabs>
        <w:autoSpaceDE w:val="0"/>
        <w:autoSpaceDN w:val="0"/>
        <w:adjustRightInd w:val="0"/>
        <w:ind w:firstLine="709"/>
        <w:contextualSpacing/>
        <w:jc w:val="both"/>
        <w:rPr>
          <w:color w:val="000000" w:themeColor="text1"/>
        </w:rPr>
      </w:pPr>
    </w:p>
    <w:p w:rsidR="006A6A1A" w:rsidRPr="00EC4101" w:rsidRDefault="006A6A1A" w:rsidP="00A94A72">
      <w:pPr>
        <w:tabs>
          <w:tab w:val="left" w:pos="1080"/>
        </w:tabs>
        <w:autoSpaceDE w:val="0"/>
        <w:autoSpaceDN w:val="0"/>
        <w:adjustRightInd w:val="0"/>
        <w:ind w:firstLine="709"/>
        <w:contextualSpacing/>
        <w:jc w:val="both"/>
        <w:rPr>
          <w:color w:val="000000" w:themeColor="text1"/>
        </w:rPr>
      </w:pPr>
    </w:p>
    <w:p w:rsidR="00F347B0" w:rsidRPr="00EC4101" w:rsidRDefault="00F347B0" w:rsidP="00A94A72">
      <w:pPr>
        <w:tabs>
          <w:tab w:val="left" w:pos="1080"/>
        </w:tabs>
        <w:autoSpaceDE w:val="0"/>
        <w:autoSpaceDN w:val="0"/>
        <w:adjustRightInd w:val="0"/>
        <w:ind w:firstLine="709"/>
        <w:contextualSpacing/>
        <w:jc w:val="both"/>
        <w:rPr>
          <w:color w:val="000000" w:themeColor="text1"/>
        </w:rPr>
        <w:sectPr w:rsidR="00F347B0" w:rsidRPr="00EC4101">
          <w:pgSz w:w="11906" w:h="16838"/>
          <w:pgMar w:top="1134" w:right="850" w:bottom="1134" w:left="1701" w:header="708" w:footer="708" w:gutter="0"/>
          <w:cols w:space="708"/>
          <w:docGrid w:linePitch="360"/>
        </w:sectPr>
      </w:pPr>
    </w:p>
    <w:p w:rsidR="009966BB" w:rsidRPr="00EC4101" w:rsidRDefault="00E90D7F" w:rsidP="00A94A72">
      <w:pPr>
        <w:pStyle w:val="ConsPlusNormal"/>
        <w:jc w:val="right"/>
        <w:outlineLvl w:val="1"/>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lastRenderedPageBreak/>
        <w:t>Приложение 2</w:t>
      </w:r>
    </w:p>
    <w:p w:rsidR="009966BB" w:rsidRPr="00EC4101" w:rsidRDefault="009966BB" w:rsidP="009966BB">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к порядку предоставления</w:t>
      </w:r>
    </w:p>
    <w:p w:rsidR="009966BB" w:rsidRPr="00EC4101" w:rsidRDefault="009966BB" w:rsidP="009966BB">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грантов в форме субсидий</w:t>
      </w:r>
    </w:p>
    <w:p w:rsidR="009966BB" w:rsidRPr="00EC4101" w:rsidRDefault="009966BB" w:rsidP="009966BB">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некоммерческим организациям</w:t>
      </w:r>
    </w:p>
    <w:p w:rsidR="009966BB" w:rsidRPr="00EC4101" w:rsidRDefault="009966BB" w:rsidP="009966BB">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в целях поддержки</w:t>
      </w:r>
    </w:p>
    <w:p w:rsidR="009966BB" w:rsidRDefault="009966BB" w:rsidP="009966BB">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общественно значимых инициатив</w:t>
      </w:r>
    </w:p>
    <w:p w:rsidR="002F0C78" w:rsidRPr="00EC4101" w:rsidRDefault="002F0C78" w:rsidP="002F0C78">
      <w:pPr>
        <w:pStyle w:val="ConsPlusNormal"/>
        <w:jc w:val="right"/>
        <w:outlineLvl w:val="1"/>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в сфере профилактики</w:t>
      </w:r>
    </w:p>
    <w:p w:rsidR="002F0C78" w:rsidRDefault="002F0C78" w:rsidP="002F0C78">
      <w:pPr>
        <w:pStyle w:val="ConsPlusNormal"/>
        <w:jc w:val="right"/>
        <w:outlineLvl w:val="1"/>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правонарушений и экстремизма</w:t>
      </w:r>
    </w:p>
    <w:p w:rsidR="002F0C78" w:rsidRPr="00EC4101" w:rsidRDefault="002F0C78" w:rsidP="009966BB">
      <w:pPr>
        <w:pStyle w:val="ConsPlusNormal"/>
        <w:jc w:val="right"/>
        <w:rPr>
          <w:rFonts w:ascii="Times New Roman" w:hAnsi="Times New Roman" w:cs="Times New Roman"/>
          <w:color w:val="000000" w:themeColor="text1"/>
          <w:sz w:val="28"/>
          <w:szCs w:val="28"/>
        </w:rPr>
      </w:pPr>
    </w:p>
    <w:p w:rsidR="009966BB" w:rsidRPr="00EC4101" w:rsidRDefault="009966BB" w:rsidP="009966BB">
      <w:pPr>
        <w:pStyle w:val="ConsPlusNormal"/>
        <w:jc w:val="both"/>
        <w:rPr>
          <w:rFonts w:ascii="Times New Roman" w:hAnsi="Times New Roman" w:cs="Times New Roman"/>
          <w:color w:val="000000" w:themeColor="text1"/>
          <w:sz w:val="28"/>
          <w:szCs w:val="28"/>
        </w:rPr>
      </w:pPr>
    </w:p>
    <w:p w:rsidR="009966BB" w:rsidRPr="00EC4101" w:rsidRDefault="009966BB" w:rsidP="009966BB">
      <w:pPr>
        <w:pStyle w:val="ConsPlusTitle"/>
        <w:jc w:val="center"/>
        <w:rPr>
          <w:rFonts w:ascii="Times New Roman" w:hAnsi="Times New Roman" w:cs="Times New Roman"/>
          <w:color w:val="000000" w:themeColor="text1"/>
          <w:sz w:val="28"/>
          <w:szCs w:val="28"/>
        </w:rPr>
      </w:pPr>
      <w:bookmarkStart w:id="0" w:name="P187"/>
      <w:bookmarkEnd w:id="0"/>
      <w:r w:rsidRPr="00EC4101">
        <w:rPr>
          <w:rFonts w:ascii="Times New Roman" w:hAnsi="Times New Roman" w:cs="Times New Roman"/>
          <w:color w:val="000000" w:themeColor="text1"/>
          <w:sz w:val="28"/>
          <w:szCs w:val="28"/>
        </w:rPr>
        <w:t>Заявка</w:t>
      </w:r>
    </w:p>
    <w:p w:rsidR="009966BB" w:rsidRPr="00EC4101" w:rsidRDefault="009966BB" w:rsidP="009966BB">
      <w:pPr>
        <w:pStyle w:val="ConsPlusTitle"/>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на получение гранта в форме субсидий</w:t>
      </w:r>
    </w:p>
    <w:p w:rsidR="009966BB" w:rsidRPr="00EC4101" w:rsidRDefault="009966BB" w:rsidP="009966BB">
      <w:pPr>
        <w:pStyle w:val="ConsPlusNormal"/>
        <w:jc w:val="both"/>
        <w:rPr>
          <w:rFonts w:ascii="Times New Roman" w:hAnsi="Times New Roman" w:cs="Times New Roman"/>
          <w:color w:val="000000" w:themeColor="text1"/>
          <w:sz w:val="28"/>
          <w:szCs w:val="28"/>
        </w:rPr>
      </w:pPr>
    </w:p>
    <w:p w:rsidR="009966BB" w:rsidRPr="00EC4101" w:rsidRDefault="009966BB" w:rsidP="009966BB">
      <w:pPr>
        <w:pStyle w:val="ConsPlusNormal"/>
        <w:ind w:firstLine="540"/>
        <w:jc w:val="both"/>
        <w:outlineLvl w:val="2"/>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 Титульный лист</w:t>
      </w:r>
    </w:p>
    <w:p w:rsidR="009966BB" w:rsidRPr="00EC4101" w:rsidRDefault="009966BB" w:rsidP="009966BB">
      <w:pPr>
        <w:pStyle w:val="ConsPlusNormal"/>
        <w:jc w:val="both"/>
        <w:rPr>
          <w:rFonts w:ascii="Times New Roman" w:hAnsi="Times New Roman" w:cs="Times New Roman"/>
          <w:color w:val="000000" w:themeColor="text1"/>
          <w:sz w:val="28"/>
          <w:szCs w:val="28"/>
        </w:rPr>
      </w:pPr>
    </w:p>
    <w:tbl>
      <w:tblPr>
        <w:tblW w:w="9560"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591"/>
      </w:tblGrid>
      <w:tr w:rsidR="00EC4101" w:rsidRPr="00EC4101" w:rsidTr="00FC1C15">
        <w:tc>
          <w:tcPr>
            <w:tcW w:w="3969" w:type="dxa"/>
            <w:tcBorders>
              <w:top w:val="nil"/>
              <w:left w:val="nil"/>
              <w:bottom w:val="nil"/>
            </w:tcBorders>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1.1. Название</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некоммерческой</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организации</w:t>
            </w:r>
          </w:p>
        </w:tc>
        <w:tc>
          <w:tcPr>
            <w:tcW w:w="5591" w:type="dxa"/>
            <w:tcBorders>
              <w:top w:val="single" w:sz="4" w:space="0" w:color="auto"/>
              <w:bottom w:val="single" w:sz="4" w:space="0" w:color="auto"/>
            </w:tcBorders>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3969" w:type="dxa"/>
            <w:tcBorders>
              <w:top w:val="nil"/>
              <w:left w:val="nil"/>
              <w:bottom w:val="nil"/>
            </w:tcBorders>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1.2. Название</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направления общественно</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значимой инициативы</w:t>
            </w:r>
            <w:r w:rsidR="007904B0">
              <w:rPr>
                <w:rFonts w:ascii="Times New Roman" w:hAnsi="Times New Roman" w:cs="Times New Roman"/>
                <w:color w:val="000000" w:themeColor="text1"/>
                <w:sz w:val="28"/>
                <w:szCs w:val="28"/>
              </w:rPr>
              <w:t xml:space="preserve"> </w:t>
            </w:r>
            <w:r w:rsidR="007904B0" w:rsidRPr="007904B0">
              <w:rPr>
                <w:rFonts w:ascii="Times New Roman" w:hAnsi="Times New Roman" w:cs="Times New Roman"/>
                <w:color w:val="000000" w:themeColor="text1"/>
                <w:sz w:val="28"/>
                <w:szCs w:val="28"/>
              </w:rPr>
              <w:t>в сфере профилактики правонарушений и экстремизма</w:t>
            </w:r>
            <w:r w:rsidR="00FC1C15" w:rsidRPr="007904B0">
              <w:rPr>
                <w:rFonts w:ascii="Times New Roman" w:hAnsi="Times New Roman" w:cs="Times New Roman"/>
                <w:color w:val="000000" w:themeColor="text1"/>
                <w:sz w:val="28"/>
                <w:szCs w:val="28"/>
              </w:rPr>
              <w:br/>
            </w:r>
            <w:r w:rsidRPr="00EC4101">
              <w:rPr>
                <w:rFonts w:ascii="Times New Roman" w:hAnsi="Times New Roman" w:cs="Times New Roman"/>
                <w:color w:val="000000" w:themeColor="text1"/>
                <w:sz w:val="28"/>
                <w:szCs w:val="28"/>
              </w:rPr>
              <w:t xml:space="preserve">(в соответствии </w:t>
            </w:r>
          </w:p>
          <w:p w:rsidR="009966BB" w:rsidRPr="00EC4101" w:rsidRDefault="009966BB" w:rsidP="00E90D7F">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xml:space="preserve">с п. </w:t>
            </w:r>
            <w:r w:rsidR="00E90D7F" w:rsidRPr="00EC4101">
              <w:rPr>
                <w:rFonts w:ascii="Times New Roman" w:hAnsi="Times New Roman" w:cs="Times New Roman"/>
                <w:color w:val="000000" w:themeColor="text1"/>
                <w:sz w:val="28"/>
                <w:szCs w:val="28"/>
              </w:rPr>
              <w:t>5</w:t>
            </w:r>
            <w:r w:rsidRPr="00EC4101">
              <w:rPr>
                <w:rFonts w:ascii="Times New Roman" w:hAnsi="Times New Roman" w:cs="Times New Roman"/>
                <w:color w:val="000000" w:themeColor="text1"/>
                <w:sz w:val="28"/>
                <w:szCs w:val="28"/>
              </w:rPr>
              <w:t xml:space="preserve"> Раздела </w:t>
            </w:r>
            <w:r w:rsidRPr="00EC4101">
              <w:rPr>
                <w:rFonts w:ascii="Times New Roman" w:hAnsi="Times New Roman" w:cs="Times New Roman"/>
                <w:color w:val="000000" w:themeColor="text1"/>
                <w:sz w:val="28"/>
                <w:szCs w:val="28"/>
                <w:lang w:val="en-US"/>
              </w:rPr>
              <w:t>I</w:t>
            </w:r>
            <w:r w:rsidR="00FC1C15" w:rsidRPr="00EC4101">
              <w:rPr>
                <w:rFonts w:ascii="Times New Roman" w:hAnsi="Times New Roman" w:cs="Times New Roman"/>
                <w:color w:val="000000" w:themeColor="text1"/>
                <w:sz w:val="28"/>
                <w:szCs w:val="28"/>
              </w:rPr>
              <w:t xml:space="preserve"> порядка</w:t>
            </w:r>
            <w:r w:rsidR="00FC1C15" w:rsidRPr="00EC4101">
              <w:rPr>
                <w:rFonts w:ascii="Times New Roman" w:hAnsi="Times New Roman" w:cs="Times New Roman"/>
                <w:color w:val="000000" w:themeColor="text1"/>
                <w:sz w:val="28"/>
                <w:szCs w:val="28"/>
              </w:rPr>
              <w:br/>
            </w:r>
            <w:r w:rsidRPr="00EC4101">
              <w:rPr>
                <w:rFonts w:ascii="Times New Roman" w:hAnsi="Times New Roman" w:cs="Times New Roman"/>
                <w:color w:val="000000" w:themeColor="text1"/>
                <w:sz w:val="28"/>
                <w:szCs w:val="28"/>
              </w:rPr>
              <w:t>о предоставлении грант</w:t>
            </w:r>
            <w:r w:rsidR="00F9027F" w:rsidRPr="00EC4101">
              <w:rPr>
                <w:rFonts w:ascii="Times New Roman" w:hAnsi="Times New Roman" w:cs="Times New Roman"/>
                <w:color w:val="000000" w:themeColor="text1"/>
                <w:sz w:val="28"/>
                <w:szCs w:val="28"/>
              </w:rPr>
              <w:t>ов в форме су</w:t>
            </w:r>
            <w:r w:rsidR="00E90D7F" w:rsidRPr="00EC4101">
              <w:rPr>
                <w:rFonts w:ascii="Times New Roman" w:hAnsi="Times New Roman" w:cs="Times New Roman"/>
                <w:color w:val="000000" w:themeColor="text1"/>
                <w:sz w:val="28"/>
                <w:szCs w:val="28"/>
              </w:rPr>
              <w:t>бсидии</w:t>
            </w:r>
            <w:r w:rsidRPr="00EC4101">
              <w:rPr>
                <w:rFonts w:ascii="Times New Roman" w:hAnsi="Times New Roman" w:cs="Times New Roman"/>
                <w:color w:val="000000" w:themeColor="text1"/>
                <w:sz w:val="28"/>
                <w:szCs w:val="28"/>
              </w:rPr>
              <w:t>)</w:t>
            </w:r>
          </w:p>
        </w:tc>
        <w:tc>
          <w:tcPr>
            <w:tcW w:w="5591" w:type="dxa"/>
            <w:tcBorders>
              <w:top w:val="single" w:sz="4" w:space="0" w:color="auto"/>
              <w:bottom w:val="single" w:sz="4" w:space="0" w:color="auto"/>
            </w:tcBorders>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3969" w:type="dxa"/>
            <w:tcBorders>
              <w:top w:val="nil"/>
              <w:left w:val="nil"/>
              <w:bottom w:val="nil"/>
            </w:tcBorders>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1.3. Контактная</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информация</w:t>
            </w:r>
          </w:p>
        </w:tc>
        <w:tc>
          <w:tcPr>
            <w:tcW w:w="5591" w:type="dxa"/>
            <w:tcBorders>
              <w:top w:val="single" w:sz="4" w:space="0" w:color="auto"/>
              <w:bottom w:val="single" w:sz="4" w:space="0" w:color="auto"/>
            </w:tcBorders>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почтовый (с индексом) адрес некоммерческой организации</w:t>
            </w:r>
          </w:p>
        </w:tc>
      </w:tr>
      <w:tr w:rsidR="00EC4101" w:rsidRPr="00EC4101" w:rsidTr="00FC1C15">
        <w:tc>
          <w:tcPr>
            <w:tcW w:w="3969" w:type="dxa"/>
            <w:tcBorders>
              <w:top w:val="nil"/>
              <w:left w:val="nil"/>
              <w:bottom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bottom w:val="single" w:sz="4" w:space="0" w:color="auto"/>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номера телефона, факса, адрес электронной почты</w:t>
            </w:r>
          </w:p>
        </w:tc>
      </w:tr>
      <w:tr w:rsidR="00EC4101" w:rsidRPr="00EC4101" w:rsidTr="00FC1C15">
        <w:tc>
          <w:tcPr>
            <w:tcW w:w="3969" w:type="dxa"/>
            <w:tcBorders>
              <w:top w:val="nil"/>
              <w:left w:val="nil"/>
              <w:bottom w:val="nil"/>
            </w:tcBorders>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1.4. Руководитель</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некоммерческой</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организации</w:t>
            </w:r>
          </w:p>
        </w:tc>
        <w:tc>
          <w:tcPr>
            <w:tcW w:w="5591" w:type="dxa"/>
            <w:tcBorders>
              <w:top w:val="single" w:sz="4" w:space="0" w:color="auto"/>
              <w:bottom w:val="single" w:sz="4" w:space="0" w:color="auto"/>
            </w:tcBorders>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Ф.И.О., должность</w:t>
            </w:r>
          </w:p>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телефоны, электронная почта</w:t>
            </w:r>
          </w:p>
        </w:tc>
      </w:tr>
      <w:tr w:rsidR="00EC4101" w:rsidRPr="00EC4101" w:rsidTr="00FC1C15">
        <w:tblPrEx>
          <w:tblBorders>
            <w:right w:val="none" w:sz="0" w:space="0" w:color="auto"/>
            <w:insideV w:val="none" w:sz="0" w:space="0" w:color="auto"/>
          </w:tblBorders>
        </w:tblPrEx>
        <w:trPr>
          <w:trHeight w:val="880"/>
        </w:trPr>
        <w:tc>
          <w:tcPr>
            <w:tcW w:w="3969" w:type="dxa"/>
            <w:tcBorders>
              <w:top w:val="nil"/>
              <w:left w:val="nil"/>
              <w:bottom w:val="nil"/>
              <w:right w:val="single" w:sz="4" w:space="0" w:color="auto"/>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1.5. Ф.И.О. и контакты лиц, ответственных</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за реализацию</w:t>
            </w:r>
          </w:p>
          <w:p w:rsidR="007904B0"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общественно значимой инициативы</w:t>
            </w:r>
            <w:r w:rsidR="007904B0">
              <w:rPr>
                <w:rFonts w:ascii="Times New Roman" w:hAnsi="Times New Roman" w:cs="Times New Roman"/>
                <w:color w:val="000000" w:themeColor="text1"/>
                <w:sz w:val="28"/>
                <w:szCs w:val="28"/>
              </w:rPr>
              <w:t xml:space="preserve"> </w:t>
            </w:r>
            <w:r w:rsidR="007904B0" w:rsidRPr="007904B0">
              <w:rPr>
                <w:rFonts w:ascii="Times New Roman" w:hAnsi="Times New Roman" w:cs="Times New Roman"/>
                <w:color w:val="000000" w:themeColor="text1"/>
                <w:sz w:val="28"/>
                <w:szCs w:val="28"/>
              </w:rPr>
              <w:t>в сфере профилактики правонарушений и экстремизма</w:t>
            </w:r>
          </w:p>
        </w:tc>
        <w:tc>
          <w:tcPr>
            <w:tcW w:w="5591" w:type="dxa"/>
            <w:tcBorders>
              <w:top w:val="single" w:sz="4" w:space="0" w:color="auto"/>
              <w:left w:val="single" w:sz="4" w:space="0" w:color="auto"/>
              <w:bottom w:val="single" w:sz="4" w:space="0" w:color="auto"/>
              <w:right w:val="single" w:sz="4" w:space="0" w:color="auto"/>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rPr>
          <w:trHeight w:val="130"/>
        </w:trPr>
        <w:tc>
          <w:tcPr>
            <w:tcW w:w="3969" w:type="dxa"/>
            <w:tcBorders>
              <w:top w:val="nil"/>
              <w:left w:val="nil"/>
              <w:bottom w:val="nil"/>
            </w:tcBorders>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1.6. Срок реализации инициативы</w:t>
            </w:r>
          </w:p>
        </w:tc>
        <w:tc>
          <w:tcPr>
            <w:tcW w:w="5591" w:type="dxa"/>
            <w:tcBorders>
              <w:top w:val="single" w:sz="4" w:space="0" w:color="auto"/>
              <w:bottom w:val="single" w:sz="4" w:space="0" w:color="auto"/>
            </w:tcBorders>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продолжительность - количество полных месяцев, даты начала и окончания реализации инициативы</w:t>
            </w:r>
          </w:p>
        </w:tc>
      </w:tr>
      <w:tr w:rsidR="00EC4101" w:rsidRPr="00EC4101" w:rsidTr="00FC1C15">
        <w:tc>
          <w:tcPr>
            <w:tcW w:w="3969" w:type="dxa"/>
            <w:tcBorders>
              <w:top w:val="nil"/>
              <w:left w:val="nil"/>
              <w:bottom w:val="nil"/>
            </w:tcBorders>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1.7. Место реализации инициативы</w:t>
            </w:r>
          </w:p>
        </w:tc>
        <w:tc>
          <w:tcPr>
            <w:tcW w:w="5591" w:type="dxa"/>
            <w:tcBorders>
              <w:top w:val="single" w:sz="4" w:space="0" w:color="auto"/>
              <w:bottom w:val="single" w:sz="4" w:space="0" w:color="auto"/>
            </w:tcBorders>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tcBorders>
            <w:vAlign w:val="center"/>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территории, на которых будет реализована инициатива</w:t>
            </w: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left w:val="nil"/>
              <w:bottom w:val="single" w:sz="4" w:space="0" w:color="auto"/>
              <w:right w:val="nil"/>
            </w:tcBorders>
          </w:tcPr>
          <w:p w:rsidR="009966BB" w:rsidRPr="00EC4101" w:rsidRDefault="009966BB" w:rsidP="00F15976">
            <w:pPr>
              <w:pStyle w:val="ConsPlusNormal"/>
              <w:jc w:val="center"/>
              <w:rPr>
                <w:rFonts w:ascii="Times New Roman" w:hAnsi="Times New Roman" w:cs="Times New Roman"/>
                <w:color w:val="000000" w:themeColor="text1"/>
                <w:sz w:val="28"/>
                <w:szCs w:val="28"/>
              </w:rPr>
            </w:pPr>
          </w:p>
        </w:tc>
      </w:tr>
      <w:tr w:rsidR="00EC4101" w:rsidRPr="00EC4101" w:rsidTr="00FC1C15">
        <w:tc>
          <w:tcPr>
            <w:tcW w:w="3969" w:type="dxa"/>
            <w:tcBorders>
              <w:top w:val="nil"/>
              <w:left w:val="nil"/>
              <w:bottom w:val="nil"/>
            </w:tcBorders>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1.8. Запрашиваемая</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сумма, полная стоимость затрат и имеющаяся</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у некоммерческой</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организации сумма</w:t>
            </w:r>
          </w:p>
        </w:tc>
        <w:tc>
          <w:tcPr>
            <w:tcW w:w="5591" w:type="dxa"/>
            <w:tcBorders>
              <w:top w:val="single" w:sz="4" w:space="0" w:color="auto"/>
              <w:bottom w:val="single" w:sz="4" w:space="0" w:color="auto"/>
            </w:tcBorders>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запрашиваемая сумма (в рублях)</w:t>
            </w:r>
          </w:p>
        </w:tc>
      </w:tr>
      <w:tr w:rsidR="00EC4101" w:rsidRPr="00EC4101" w:rsidTr="00FC1C15">
        <w:tc>
          <w:tcPr>
            <w:tcW w:w="3969" w:type="dxa"/>
            <w:tcBorders>
              <w:top w:val="nil"/>
              <w:left w:val="nil"/>
              <w:bottom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bottom w:val="single" w:sz="4" w:space="0" w:color="auto"/>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single" w:sz="4" w:space="0" w:color="auto"/>
              <w:right w:val="nil"/>
            </w:tcBorders>
            <w:vAlign w:val="center"/>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полная стоимость реализации инициативы</w:t>
            </w:r>
          </w:p>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(в рублях)</w:t>
            </w:r>
          </w:p>
        </w:tc>
      </w:tr>
      <w:tr w:rsidR="00EC4101" w:rsidRPr="00EC4101" w:rsidTr="00FC1C15">
        <w:tc>
          <w:tcPr>
            <w:tcW w:w="3969" w:type="dxa"/>
            <w:tcBorders>
              <w:top w:val="nil"/>
              <w:left w:val="nil"/>
              <w:bottom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bottom w:val="single" w:sz="4" w:space="0" w:color="auto"/>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r>
      <w:tr w:rsidR="009966BB" w:rsidRPr="00EC4101" w:rsidTr="00FC1C15">
        <w:tblPrEx>
          <w:tblBorders>
            <w:right w:val="none" w:sz="0" w:space="0" w:color="auto"/>
            <w:insideV w:val="none" w:sz="0" w:space="0" w:color="auto"/>
          </w:tblBorders>
        </w:tblPrEx>
        <w:tc>
          <w:tcPr>
            <w:tcW w:w="3969" w:type="dxa"/>
            <w:tcBorders>
              <w:top w:val="nil"/>
              <w:left w:val="nil"/>
              <w:bottom w:val="nil"/>
              <w:right w:val="nil"/>
            </w:tcBorders>
            <w:vAlign w:val="center"/>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5591" w:type="dxa"/>
            <w:tcBorders>
              <w:top w:val="single" w:sz="4" w:space="0" w:color="auto"/>
              <w:left w:val="nil"/>
              <w:bottom w:val="nil"/>
              <w:right w:val="nil"/>
            </w:tcBorders>
            <w:vAlign w:val="center"/>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имеющаяся у некоммерческой организации сумма (в рублях)</w:t>
            </w:r>
          </w:p>
        </w:tc>
      </w:tr>
    </w:tbl>
    <w:p w:rsidR="009966BB" w:rsidRPr="00EC4101" w:rsidRDefault="009966BB" w:rsidP="009966BB">
      <w:pPr>
        <w:pStyle w:val="ConsPlusNormal"/>
        <w:ind w:firstLine="540"/>
        <w:jc w:val="both"/>
        <w:outlineLvl w:val="2"/>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2. Содержание инициативы</w:t>
      </w:r>
    </w:p>
    <w:p w:rsidR="009966BB" w:rsidRPr="00EC4101" w:rsidRDefault="009966BB" w:rsidP="009966BB">
      <w:pPr>
        <w:pStyle w:val="ConsPlusNormal"/>
        <w:jc w:val="both"/>
        <w:rPr>
          <w:rFonts w:ascii="Times New Roman" w:hAnsi="Times New Roman" w:cs="Times New Roman"/>
          <w:color w:val="000000" w:themeColor="text1"/>
          <w:sz w:val="28"/>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2"/>
        <w:gridCol w:w="1020"/>
        <w:gridCol w:w="306"/>
        <w:gridCol w:w="510"/>
        <w:gridCol w:w="997"/>
        <w:gridCol w:w="360"/>
        <w:gridCol w:w="993"/>
        <w:gridCol w:w="992"/>
        <w:gridCol w:w="360"/>
        <w:gridCol w:w="1023"/>
        <w:gridCol w:w="1392"/>
      </w:tblGrid>
      <w:tr w:rsidR="00EC4101" w:rsidRPr="00EC4101" w:rsidTr="00FC1C15">
        <w:tc>
          <w:tcPr>
            <w:tcW w:w="2632" w:type="dxa"/>
            <w:gridSpan w:val="2"/>
          </w:tcPr>
          <w:p w:rsidR="009966BB"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xml:space="preserve">2.1. Наименование общественно </w:t>
            </w:r>
            <w:r w:rsidRPr="00EC4101">
              <w:rPr>
                <w:rFonts w:ascii="Times New Roman" w:hAnsi="Times New Roman" w:cs="Times New Roman"/>
                <w:color w:val="000000" w:themeColor="text1"/>
                <w:sz w:val="28"/>
                <w:szCs w:val="28"/>
              </w:rPr>
              <w:lastRenderedPageBreak/>
              <w:t>значимой инициативы</w:t>
            </w:r>
          </w:p>
          <w:p w:rsidR="007904B0" w:rsidRPr="007904B0" w:rsidRDefault="007904B0" w:rsidP="00F15976">
            <w:pPr>
              <w:pStyle w:val="ConsPlusNormal"/>
              <w:rPr>
                <w:rFonts w:ascii="Times New Roman" w:hAnsi="Times New Roman" w:cs="Times New Roman"/>
                <w:color w:val="000000" w:themeColor="text1"/>
                <w:sz w:val="28"/>
                <w:szCs w:val="28"/>
              </w:rPr>
            </w:pPr>
            <w:r w:rsidRPr="007904B0">
              <w:rPr>
                <w:rFonts w:ascii="Times New Roman" w:hAnsi="Times New Roman" w:cs="Times New Roman"/>
                <w:color w:val="000000" w:themeColor="text1"/>
                <w:sz w:val="28"/>
                <w:szCs w:val="28"/>
              </w:rPr>
              <w:t>в сфере профилактики правонарушений и экстремизма</w:t>
            </w:r>
          </w:p>
        </w:tc>
        <w:tc>
          <w:tcPr>
            <w:tcW w:w="6933" w:type="dxa"/>
            <w:gridSpan w:val="9"/>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2.2. Основные цели и задачи реализации инициативы</w:t>
            </w: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2.3. Основные целевые группы, интересы которой удовлетворяет инициатива</w:t>
            </w: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2.5. Описание позитивных изменений, которые произойдут в результате реализации инициативы (перечислить количество участников мероприятий, описать результат реализации инициативы)</w:t>
            </w: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2.6. Информация об организациях, участвующих в финансировании реализации общественно значимой инициативы</w:t>
            </w:r>
            <w:r w:rsidR="007904B0">
              <w:rPr>
                <w:rFonts w:ascii="Times New Roman" w:hAnsi="Times New Roman" w:cs="Times New Roman"/>
                <w:color w:val="000000" w:themeColor="text1"/>
                <w:sz w:val="28"/>
                <w:szCs w:val="28"/>
              </w:rPr>
              <w:t xml:space="preserve"> </w:t>
            </w:r>
            <w:r w:rsidR="007904B0" w:rsidRPr="007904B0">
              <w:rPr>
                <w:rFonts w:ascii="Times New Roman" w:hAnsi="Times New Roman" w:cs="Times New Roman"/>
                <w:color w:val="000000" w:themeColor="text1"/>
                <w:sz w:val="28"/>
                <w:szCs w:val="28"/>
              </w:rPr>
              <w:t>в сфере профилактики правонарушений и экстремизма</w:t>
            </w:r>
            <w:r w:rsidRPr="00EC4101">
              <w:rPr>
                <w:rFonts w:ascii="Times New Roman" w:hAnsi="Times New Roman" w:cs="Times New Roman"/>
                <w:color w:val="000000" w:themeColor="text1"/>
                <w:sz w:val="28"/>
                <w:szCs w:val="28"/>
              </w:rPr>
              <w:t xml:space="preserve"> (если таковые есть) с указанием их доли</w:t>
            </w: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9565" w:type="dxa"/>
            <w:gridSpan w:val="11"/>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2.7. Смета затрат на реализацию общественно значимой инициативы</w:t>
            </w:r>
            <w:r w:rsidR="007904B0">
              <w:rPr>
                <w:rFonts w:ascii="Times New Roman" w:hAnsi="Times New Roman" w:cs="Times New Roman"/>
                <w:color w:val="000000" w:themeColor="text1"/>
                <w:sz w:val="28"/>
                <w:szCs w:val="28"/>
              </w:rPr>
              <w:t xml:space="preserve"> </w:t>
            </w:r>
            <w:r w:rsidR="007904B0" w:rsidRPr="007904B0">
              <w:rPr>
                <w:rFonts w:ascii="Times New Roman" w:hAnsi="Times New Roman" w:cs="Times New Roman"/>
                <w:color w:val="000000" w:themeColor="text1"/>
                <w:sz w:val="28"/>
                <w:szCs w:val="28"/>
              </w:rPr>
              <w:t>в сфере профилактики правонарушений и экстремизма</w:t>
            </w:r>
            <w:r w:rsidRPr="00EC4101">
              <w:rPr>
                <w:rFonts w:ascii="Times New Roman" w:hAnsi="Times New Roman" w:cs="Times New Roman"/>
                <w:color w:val="000000" w:themeColor="text1"/>
                <w:sz w:val="28"/>
                <w:szCs w:val="28"/>
              </w:rPr>
              <w:t xml:space="preserve"> (не все статьи обязательны к заполнению)</w:t>
            </w:r>
          </w:p>
        </w:tc>
      </w:tr>
      <w:tr w:rsidR="00EC4101" w:rsidRPr="00EC4101" w:rsidTr="00FC1C15">
        <w:tc>
          <w:tcPr>
            <w:tcW w:w="1612" w:type="dxa"/>
            <w:vMerge w:val="restart"/>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7953" w:type="dxa"/>
            <w:gridSpan w:val="10"/>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 Оплата труда (не более 20% общего объема)</w:t>
            </w:r>
          </w:p>
        </w:tc>
      </w:tr>
      <w:tr w:rsidR="00EC4101" w:rsidRPr="00EC4101" w:rsidTr="00FC1C15">
        <w:tc>
          <w:tcPr>
            <w:tcW w:w="1612" w:type="dxa"/>
            <w:vMerge/>
          </w:tcPr>
          <w:p w:rsidR="009966BB" w:rsidRPr="00EC4101" w:rsidRDefault="009966BB" w:rsidP="00F15976">
            <w:pPr>
              <w:rPr>
                <w:color w:val="000000" w:themeColor="text1"/>
              </w:rPr>
            </w:pPr>
          </w:p>
        </w:tc>
        <w:tc>
          <w:tcPr>
            <w:tcW w:w="1836" w:type="dxa"/>
            <w:gridSpan w:val="3"/>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зарплата и гонорары</w:t>
            </w:r>
          </w:p>
        </w:tc>
        <w:tc>
          <w:tcPr>
            <w:tcW w:w="3342" w:type="dxa"/>
            <w:gridSpan w:val="4"/>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в месяц</w:t>
            </w:r>
          </w:p>
        </w:tc>
        <w:tc>
          <w:tcPr>
            <w:tcW w:w="1383" w:type="dxa"/>
            <w:gridSpan w:val="2"/>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количество месяцев</w:t>
            </w:r>
          </w:p>
        </w:tc>
        <w:tc>
          <w:tcPr>
            <w:tcW w:w="1392" w:type="dxa"/>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общая сумма</w:t>
            </w:r>
          </w:p>
        </w:tc>
      </w:tr>
      <w:tr w:rsidR="00EC4101" w:rsidRPr="00EC4101" w:rsidTr="00FC1C15">
        <w:tc>
          <w:tcPr>
            <w:tcW w:w="1612" w:type="dxa"/>
            <w:vMerge/>
          </w:tcPr>
          <w:p w:rsidR="009966BB" w:rsidRPr="00EC4101" w:rsidRDefault="009966BB" w:rsidP="00F15976">
            <w:pPr>
              <w:rPr>
                <w:color w:val="000000" w:themeColor="text1"/>
              </w:rPr>
            </w:pPr>
          </w:p>
        </w:tc>
        <w:tc>
          <w:tcPr>
            <w:tcW w:w="1836" w:type="dxa"/>
            <w:gridSpan w:val="3"/>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специалист</w:t>
            </w:r>
          </w:p>
        </w:tc>
        <w:tc>
          <w:tcPr>
            <w:tcW w:w="1357" w:type="dxa"/>
            <w:gridSpan w:val="2"/>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количество рабочих дней</w:t>
            </w:r>
          </w:p>
        </w:tc>
        <w:tc>
          <w:tcPr>
            <w:tcW w:w="993" w:type="dxa"/>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ставка</w:t>
            </w:r>
          </w:p>
        </w:tc>
        <w:tc>
          <w:tcPr>
            <w:tcW w:w="992" w:type="dxa"/>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сумма в месяц</w:t>
            </w:r>
          </w:p>
        </w:tc>
        <w:tc>
          <w:tcPr>
            <w:tcW w:w="1383" w:type="dxa"/>
            <w:gridSpan w:val="2"/>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1392" w:type="dxa"/>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1612" w:type="dxa"/>
            <w:vMerge/>
          </w:tcPr>
          <w:p w:rsidR="009966BB" w:rsidRPr="00EC4101" w:rsidRDefault="009966BB" w:rsidP="00F15976">
            <w:pPr>
              <w:rPr>
                <w:color w:val="000000" w:themeColor="text1"/>
              </w:rPr>
            </w:pPr>
          </w:p>
        </w:tc>
        <w:tc>
          <w:tcPr>
            <w:tcW w:w="1836" w:type="dxa"/>
            <w:gridSpan w:val="3"/>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1.</w:t>
            </w:r>
          </w:p>
        </w:tc>
        <w:tc>
          <w:tcPr>
            <w:tcW w:w="1357" w:type="dxa"/>
            <w:gridSpan w:val="2"/>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993" w:type="dxa"/>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992" w:type="dxa"/>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1383" w:type="dxa"/>
            <w:gridSpan w:val="2"/>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1392" w:type="dxa"/>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1612" w:type="dxa"/>
            <w:vMerge/>
          </w:tcPr>
          <w:p w:rsidR="009966BB" w:rsidRPr="00EC4101" w:rsidRDefault="009966BB" w:rsidP="00F15976">
            <w:pPr>
              <w:rPr>
                <w:color w:val="000000" w:themeColor="text1"/>
              </w:rPr>
            </w:pPr>
          </w:p>
        </w:tc>
        <w:tc>
          <w:tcPr>
            <w:tcW w:w="1836" w:type="dxa"/>
            <w:gridSpan w:val="3"/>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Итого</w:t>
            </w:r>
          </w:p>
        </w:tc>
        <w:tc>
          <w:tcPr>
            <w:tcW w:w="1357" w:type="dxa"/>
            <w:gridSpan w:val="2"/>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993" w:type="dxa"/>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992" w:type="dxa"/>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1383" w:type="dxa"/>
            <w:gridSpan w:val="2"/>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1392" w:type="dxa"/>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1612" w:type="dxa"/>
            <w:vMerge/>
          </w:tcPr>
          <w:p w:rsidR="009966BB" w:rsidRPr="00EC4101" w:rsidRDefault="009966BB" w:rsidP="00F15976">
            <w:pPr>
              <w:rPr>
                <w:color w:val="000000" w:themeColor="text1"/>
              </w:rPr>
            </w:pPr>
          </w:p>
        </w:tc>
        <w:tc>
          <w:tcPr>
            <w:tcW w:w="7953" w:type="dxa"/>
            <w:gridSpan w:val="10"/>
          </w:tcPr>
          <w:p w:rsidR="009966BB" w:rsidRPr="00EC4101" w:rsidRDefault="00FC1C15"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2</w:t>
            </w:r>
            <w:r w:rsidR="009966BB" w:rsidRPr="00EC4101">
              <w:rPr>
                <w:rFonts w:ascii="Times New Roman" w:hAnsi="Times New Roman" w:cs="Times New Roman"/>
                <w:color w:val="000000" w:themeColor="text1"/>
                <w:sz w:val="28"/>
                <w:szCs w:val="28"/>
              </w:rPr>
              <w:t>. Приобретение оборудования и материалов</w:t>
            </w:r>
          </w:p>
        </w:tc>
      </w:tr>
      <w:tr w:rsidR="00EC4101" w:rsidRPr="00EC4101" w:rsidTr="00FC1C15">
        <w:tc>
          <w:tcPr>
            <w:tcW w:w="1612" w:type="dxa"/>
            <w:vMerge/>
          </w:tcPr>
          <w:p w:rsidR="009966BB" w:rsidRPr="00EC4101" w:rsidRDefault="009966BB" w:rsidP="00F15976">
            <w:pPr>
              <w:rPr>
                <w:color w:val="000000" w:themeColor="text1"/>
              </w:rPr>
            </w:pPr>
          </w:p>
        </w:tc>
        <w:tc>
          <w:tcPr>
            <w:tcW w:w="7953" w:type="dxa"/>
            <w:gridSpan w:val="10"/>
          </w:tcPr>
          <w:p w:rsidR="009966BB" w:rsidRPr="00EC4101" w:rsidRDefault="00FC1C15"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3</w:t>
            </w:r>
            <w:r w:rsidR="009966BB" w:rsidRPr="00EC4101">
              <w:rPr>
                <w:rFonts w:ascii="Times New Roman" w:hAnsi="Times New Roman" w:cs="Times New Roman"/>
                <w:color w:val="000000" w:themeColor="text1"/>
                <w:sz w:val="28"/>
                <w:szCs w:val="28"/>
              </w:rPr>
              <w:t>. Услуги сторонних организаций</w:t>
            </w:r>
          </w:p>
        </w:tc>
      </w:tr>
      <w:tr w:rsidR="00EC4101" w:rsidRPr="00EC4101" w:rsidTr="00FC1C15">
        <w:tc>
          <w:tcPr>
            <w:tcW w:w="1612" w:type="dxa"/>
            <w:vMerge/>
          </w:tcPr>
          <w:p w:rsidR="009966BB" w:rsidRPr="00EC4101" w:rsidRDefault="009966BB" w:rsidP="00F15976">
            <w:pPr>
              <w:rPr>
                <w:color w:val="000000" w:themeColor="text1"/>
              </w:rPr>
            </w:pPr>
          </w:p>
        </w:tc>
        <w:tc>
          <w:tcPr>
            <w:tcW w:w="7953" w:type="dxa"/>
            <w:gridSpan w:val="10"/>
          </w:tcPr>
          <w:p w:rsidR="009966BB" w:rsidRPr="00EC4101" w:rsidRDefault="00FC1C15"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4</w:t>
            </w:r>
            <w:r w:rsidR="009966BB" w:rsidRPr="00EC4101">
              <w:rPr>
                <w:rFonts w:ascii="Times New Roman" w:hAnsi="Times New Roman" w:cs="Times New Roman"/>
                <w:color w:val="000000" w:themeColor="text1"/>
                <w:sz w:val="28"/>
                <w:szCs w:val="28"/>
              </w:rPr>
              <w:t>. Командировочные расходы (не более 20% общего объема)</w:t>
            </w:r>
          </w:p>
        </w:tc>
      </w:tr>
      <w:tr w:rsidR="00EC4101" w:rsidRPr="00EC4101" w:rsidTr="00FC1C15">
        <w:tc>
          <w:tcPr>
            <w:tcW w:w="1612" w:type="dxa"/>
            <w:vMerge/>
          </w:tcPr>
          <w:p w:rsidR="009966BB" w:rsidRPr="00EC4101" w:rsidRDefault="009966BB" w:rsidP="00F15976">
            <w:pPr>
              <w:rPr>
                <w:color w:val="000000" w:themeColor="text1"/>
              </w:rPr>
            </w:pPr>
          </w:p>
        </w:tc>
        <w:tc>
          <w:tcPr>
            <w:tcW w:w="7953" w:type="dxa"/>
            <w:gridSpan w:val="10"/>
          </w:tcPr>
          <w:p w:rsidR="009966BB" w:rsidRPr="001A721E" w:rsidRDefault="00FC1C15" w:rsidP="001A721E">
            <w:pPr>
              <w:pStyle w:val="ab"/>
            </w:pPr>
            <w:r w:rsidRPr="00EC4101">
              <w:rPr>
                <w:color w:val="000000" w:themeColor="text1"/>
                <w:sz w:val="28"/>
                <w:szCs w:val="28"/>
              </w:rPr>
              <w:t>5</w:t>
            </w:r>
            <w:r w:rsidR="009966BB" w:rsidRPr="001A721E">
              <w:rPr>
                <w:color w:val="000000" w:themeColor="text1"/>
                <w:sz w:val="28"/>
                <w:szCs w:val="28"/>
              </w:rPr>
              <w:t xml:space="preserve">. </w:t>
            </w:r>
            <w:r w:rsidR="001A721E" w:rsidRPr="001A721E">
              <w:rPr>
                <w:sz w:val="28"/>
                <w:szCs w:val="28"/>
              </w:rPr>
              <w:t>Расходы по аренде помещения, необходимого для реализации проекта, рекламе, телефонным переговорам</w:t>
            </w:r>
          </w:p>
        </w:tc>
      </w:tr>
      <w:tr w:rsidR="00EC4101" w:rsidRPr="00EC4101" w:rsidTr="00FC1C15">
        <w:tc>
          <w:tcPr>
            <w:tcW w:w="1612" w:type="dxa"/>
            <w:vMerge/>
          </w:tcPr>
          <w:p w:rsidR="009966BB" w:rsidRPr="00EC4101" w:rsidRDefault="009966BB" w:rsidP="00F15976">
            <w:pPr>
              <w:rPr>
                <w:color w:val="000000" w:themeColor="text1"/>
              </w:rPr>
            </w:pPr>
          </w:p>
        </w:tc>
        <w:tc>
          <w:tcPr>
            <w:tcW w:w="7953" w:type="dxa"/>
            <w:gridSpan w:val="10"/>
          </w:tcPr>
          <w:p w:rsidR="009966BB" w:rsidRPr="00EC4101" w:rsidRDefault="00FC1C15"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6. Начисления на заработную плату</w:t>
            </w:r>
          </w:p>
        </w:tc>
      </w:tr>
      <w:tr w:rsidR="00EC4101" w:rsidRPr="00EC4101" w:rsidTr="00FC1C15">
        <w:tc>
          <w:tcPr>
            <w:tcW w:w="1612" w:type="dxa"/>
            <w:vMerge/>
          </w:tcPr>
          <w:p w:rsidR="009966BB" w:rsidRPr="00EC4101" w:rsidRDefault="009966BB" w:rsidP="00F15976">
            <w:pPr>
              <w:rPr>
                <w:color w:val="000000" w:themeColor="text1"/>
              </w:rPr>
            </w:pPr>
          </w:p>
        </w:tc>
        <w:tc>
          <w:tcPr>
            <w:tcW w:w="7953" w:type="dxa"/>
            <w:gridSpan w:val="10"/>
          </w:tcPr>
          <w:p w:rsidR="009966BB" w:rsidRPr="00EC4101" w:rsidRDefault="009966BB" w:rsidP="001A721E">
            <w:pPr>
              <w:pStyle w:val="ab"/>
              <w:rPr>
                <w:color w:val="000000" w:themeColor="text1"/>
                <w:sz w:val="28"/>
                <w:szCs w:val="28"/>
              </w:rPr>
            </w:pPr>
            <w:r w:rsidRPr="00EC4101">
              <w:rPr>
                <w:color w:val="000000" w:themeColor="text1"/>
                <w:sz w:val="28"/>
                <w:szCs w:val="28"/>
              </w:rPr>
              <w:t xml:space="preserve">7. </w:t>
            </w:r>
            <w:r w:rsidR="001A721E" w:rsidRPr="001A721E">
              <w:rPr>
                <w:sz w:val="28"/>
                <w:szCs w:val="28"/>
              </w:rPr>
              <w:t>Приобретение призов и подарков, при этом сумма затрат не должна превышать 20 % от суммы получаемого гранта в форме субсидии</w:t>
            </w:r>
          </w:p>
        </w:tc>
      </w:tr>
      <w:tr w:rsidR="001A721E" w:rsidRPr="00EC4101" w:rsidTr="00FC1C15">
        <w:tc>
          <w:tcPr>
            <w:tcW w:w="1612" w:type="dxa"/>
            <w:vMerge/>
          </w:tcPr>
          <w:p w:rsidR="001A721E" w:rsidRPr="00EC4101" w:rsidRDefault="001A721E" w:rsidP="00F15976">
            <w:pPr>
              <w:rPr>
                <w:color w:val="000000" w:themeColor="text1"/>
              </w:rPr>
            </w:pPr>
          </w:p>
        </w:tc>
        <w:tc>
          <w:tcPr>
            <w:tcW w:w="7953" w:type="dxa"/>
            <w:gridSpan w:val="10"/>
          </w:tcPr>
          <w:p w:rsidR="001A721E" w:rsidRPr="001A721E" w:rsidRDefault="001A721E" w:rsidP="001A721E">
            <w:pPr>
              <w:pStyle w:val="ab"/>
              <w:rPr>
                <w:sz w:val="28"/>
                <w:szCs w:val="28"/>
              </w:rPr>
            </w:pPr>
            <w:r w:rsidRPr="001A721E">
              <w:rPr>
                <w:sz w:val="28"/>
                <w:szCs w:val="28"/>
              </w:rPr>
              <w:t>8. Привлечение к выполнению работ третьих лиц в пределах сметы расходов</w:t>
            </w:r>
          </w:p>
        </w:tc>
      </w:tr>
      <w:tr w:rsidR="00EC4101" w:rsidRPr="00EC4101" w:rsidTr="00FC1C15">
        <w:tc>
          <w:tcPr>
            <w:tcW w:w="1612" w:type="dxa"/>
            <w:vMerge/>
          </w:tcPr>
          <w:p w:rsidR="009966BB" w:rsidRPr="00EC4101" w:rsidRDefault="009966BB" w:rsidP="00F15976">
            <w:pPr>
              <w:rPr>
                <w:color w:val="000000" w:themeColor="text1"/>
              </w:rPr>
            </w:pPr>
          </w:p>
        </w:tc>
        <w:tc>
          <w:tcPr>
            <w:tcW w:w="7953" w:type="dxa"/>
            <w:gridSpan w:val="10"/>
          </w:tcPr>
          <w:p w:rsidR="009966BB" w:rsidRPr="00EC4101" w:rsidRDefault="001A721E" w:rsidP="00F15976">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966BB" w:rsidRPr="00EC4101">
              <w:rPr>
                <w:rFonts w:ascii="Times New Roman" w:hAnsi="Times New Roman" w:cs="Times New Roman"/>
                <w:color w:val="000000" w:themeColor="text1"/>
                <w:sz w:val="28"/>
                <w:szCs w:val="28"/>
              </w:rPr>
              <w:t>. Итого общая сумма инициативы</w:t>
            </w:r>
          </w:p>
        </w:tc>
      </w:tr>
      <w:tr w:rsidR="00EC4101" w:rsidRPr="00EC4101" w:rsidTr="00FC1C15">
        <w:tc>
          <w:tcPr>
            <w:tcW w:w="2938" w:type="dxa"/>
            <w:gridSpan w:val="3"/>
            <w:vMerge w:val="restart"/>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2.8. Возможное распределение средств грантов в форме субсидий по кварталам</w:t>
            </w:r>
          </w:p>
        </w:tc>
        <w:tc>
          <w:tcPr>
            <w:tcW w:w="1507" w:type="dxa"/>
            <w:gridSpan w:val="2"/>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II квартал</w:t>
            </w:r>
          </w:p>
        </w:tc>
        <w:tc>
          <w:tcPr>
            <w:tcW w:w="2705" w:type="dxa"/>
            <w:gridSpan w:val="4"/>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III квартал</w:t>
            </w:r>
          </w:p>
        </w:tc>
        <w:tc>
          <w:tcPr>
            <w:tcW w:w="2415" w:type="dxa"/>
            <w:gridSpan w:val="2"/>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IV квартал</w:t>
            </w:r>
          </w:p>
        </w:tc>
      </w:tr>
      <w:tr w:rsidR="00EC4101" w:rsidRPr="00EC4101" w:rsidTr="00FC1C15">
        <w:tc>
          <w:tcPr>
            <w:tcW w:w="2938" w:type="dxa"/>
            <w:gridSpan w:val="3"/>
            <w:vMerge/>
          </w:tcPr>
          <w:p w:rsidR="009966BB" w:rsidRPr="00EC4101" w:rsidRDefault="009966BB" w:rsidP="00F15976">
            <w:pPr>
              <w:rPr>
                <w:color w:val="000000" w:themeColor="text1"/>
              </w:rPr>
            </w:pPr>
          </w:p>
        </w:tc>
        <w:tc>
          <w:tcPr>
            <w:tcW w:w="1507" w:type="dxa"/>
            <w:gridSpan w:val="2"/>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2705" w:type="dxa"/>
            <w:gridSpan w:val="4"/>
          </w:tcPr>
          <w:p w:rsidR="009966BB" w:rsidRPr="00EC4101" w:rsidRDefault="009966BB" w:rsidP="00F15976">
            <w:pPr>
              <w:pStyle w:val="ConsPlusNormal"/>
              <w:rPr>
                <w:rFonts w:ascii="Times New Roman" w:hAnsi="Times New Roman" w:cs="Times New Roman"/>
                <w:color w:val="000000" w:themeColor="text1"/>
                <w:sz w:val="28"/>
                <w:szCs w:val="28"/>
              </w:rPr>
            </w:pPr>
          </w:p>
        </w:tc>
        <w:tc>
          <w:tcPr>
            <w:tcW w:w="2415" w:type="dxa"/>
            <w:gridSpan w:val="2"/>
          </w:tcPr>
          <w:p w:rsidR="009966BB" w:rsidRPr="00EC4101" w:rsidRDefault="009966BB" w:rsidP="00F15976">
            <w:pPr>
              <w:pStyle w:val="ConsPlusNormal"/>
              <w:rPr>
                <w:rFonts w:ascii="Times New Roman" w:hAnsi="Times New Roman" w:cs="Times New Roman"/>
                <w:color w:val="000000" w:themeColor="text1"/>
                <w:sz w:val="28"/>
                <w:szCs w:val="28"/>
              </w:rPr>
            </w:pPr>
          </w:p>
        </w:tc>
      </w:tr>
    </w:tbl>
    <w:p w:rsidR="009966BB" w:rsidRPr="00EC4101" w:rsidRDefault="009966BB" w:rsidP="009966BB">
      <w:pPr>
        <w:pStyle w:val="ConsPlusNormal"/>
        <w:jc w:val="both"/>
        <w:rPr>
          <w:rFonts w:ascii="Times New Roman" w:hAnsi="Times New Roman" w:cs="Times New Roman"/>
          <w:color w:val="000000" w:themeColor="text1"/>
          <w:sz w:val="28"/>
          <w:szCs w:val="28"/>
        </w:rPr>
      </w:pPr>
    </w:p>
    <w:p w:rsidR="009966BB" w:rsidRPr="00EC4101" w:rsidRDefault="009966BB" w:rsidP="009966BB">
      <w:pPr>
        <w:pStyle w:val="ConsPlusNormal"/>
        <w:ind w:firstLine="540"/>
        <w:jc w:val="both"/>
        <w:outlineLvl w:val="2"/>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3. Сведения о некоммерческой организации</w:t>
      </w:r>
    </w:p>
    <w:p w:rsidR="009966BB" w:rsidRPr="00EC4101" w:rsidRDefault="009966BB" w:rsidP="009966BB">
      <w:pPr>
        <w:pStyle w:val="ConsPlusNormal"/>
        <w:jc w:val="both"/>
        <w:rPr>
          <w:rFonts w:ascii="Times New Roman" w:hAnsi="Times New Roman" w:cs="Times New Roman"/>
          <w:color w:val="000000" w:themeColor="text1"/>
          <w:sz w:val="28"/>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3102"/>
      </w:tblGrid>
      <w:tr w:rsidR="00EC4101" w:rsidRPr="00EC4101" w:rsidTr="00FC1C15">
        <w:tc>
          <w:tcPr>
            <w:tcW w:w="6463" w:type="dxa"/>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3.1. Организационно-правовая форма некоммерческой организации</w:t>
            </w:r>
          </w:p>
        </w:tc>
        <w:tc>
          <w:tcPr>
            <w:tcW w:w="3102" w:type="dxa"/>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6463" w:type="dxa"/>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3.2. Дата создания некоммерческой организации, дата и номер регистрации</w:t>
            </w:r>
          </w:p>
        </w:tc>
        <w:tc>
          <w:tcPr>
            <w:tcW w:w="3102" w:type="dxa"/>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6463" w:type="dxa"/>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3.3. Основные сферы деятельности (не более трех)</w:t>
            </w:r>
          </w:p>
        </w:tc>
        <w:tc>
          <w:tcPr>
            <w:tcW w:w="3102" w:type="dxa"/>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6463" w:type="dxa"/>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3.4. Территория деятельности</w:t>
            </w:r>
          </w:p>
        </w:tc>
        <w:tc>
          <w:tcPr>
            <w:tcW w:w="3102" w:type="dxa"/>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6463" w:type="dxa"/>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3.5. Опыт работы некоммерческой организации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3102" w:type="dxa"/>
          </w:tcPr>
          <w:p w:rsidR="009966BB" w:rsidRPr="00EC4101" w:rsidRDefault="009966BB" w:rsidP="00F15976">
            <w:pPr>
              <w:pStyle w:val="ConsPlusNormal"/>
              <w:rPr>
                <w:rFonts w:ascii="Times New Roman" w:hAnsi="Times New Roman" w:cs="Times New Roman"/>
                <w:color w:val="000000" w:themeColor="text1"/>
                <w:sz w:val="28"/>
                <w:szCs w:val="28"/>
              </w:rPr>
            </w:pPr>
          </w:p>
        </w:tc>
      </w:tr>
      <w:tr w:rsidR="00EC4101" w:rsidRPr="00EC4101" w:rsidTr="00FC1C15">
        <w:tc>
          <w:tcPr>
            <w:tcW w:w="6463" w:type="dxa"/>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xml:space="preserve">3.6. Имеющиеся материально-технические, информационные и иные ресурсы некоммерческой </w:t>
            </w:r>
            <w:r w:rsidRPr="00EC4101">
              <w:rPr>
                <w:rFonts w:ascii="Times New Roman" w:hAnsi="Times New Roman" w:cs="Times New Roman"/>
                <w:color w:val="000000" w:themeColor="text1"/>
                <w:sz w:val="28"/>
                <w:szCs w:val="28"/>
              </w:rPr>
              <w:lastRenderedPageBreak/>
              <w:t>организации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3102" w:type="dxa"/>
          </w:tcPr>
          <w:p w:rsidR="009966BB" w:rsidRPr="00EC4101" w:rsidRDefault="009966BB" w:rsidP="00F15976">
            <w:pPr>
              <w:pStyle w:val="ConsPlusNormal"/>
              <w:rPr>
                <w:rFonts w:ascii="Times New Roman" w:hAnsi="Times New Roman" w:cs="Times New Roman"/>
                <w:color w:val="000000" w:themeColor="text1"/>
                <w:sz w:val="28"/>
                <w:szCs w:val="28"/>
              </w:rPr>
            </w:pPr>
          </w:p>
        </w:tc>
      </w:tr>
    </w:tbl>
    <w:p w:rsidR="009966BB" w:rsidRPr="00EC4101" w:rsidRDefault="009966BB" w:rsidP="009966BB">
      <w:pPr>
        <w:pStyle w:val="ConsPlusNormal"/>
        <w:ind w:firstLine="54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lastRenderedPageBreak/>
        <w:t>Дата составления заявки</w:t>
      </w:r>
    </w:p>
    <w:p w:rsidR="009966BB" w:rsidRPr="00EC4101" w:rsidRDefault="009966BB" w:rsidP="009966BB">
      <w:pPr>
        <w:pStyle w:val="ConsPlusNormal"/>
        <w:spacing w:before="220"/>
        <w:ind w:firstLine="54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Настоящим подтверждаю достоверность предоставленной информации, некоммерческая организация не находится в процессе ликвидации и реорганизации в качестве юридического лица</w:t>
      </w:r>
    </w:p>
    <w:p w:rsidR="009966BB" w:rsidRPr="00EC4101" w:rsidRDefault="009966BB" w:rsidP="009966BB">
      <w:pPr>
        <w:pStyle w:val="ConsPlusNormal"/>
        <w:jc w:val="both"/>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814"/>
        <w:gridCol w:w="2778"/>
      </w:tblGrid>
      <w:tr w:rsidR="00EC4101" w:rsidRPr="00EC4101" w:rsidTr="00F15976">
        <w:tc>
          <w:tcPr>
            <w:tcW w:w="4479" w:type="dxa"/>
            <w:tcBorders>
              <w:top w:val="nil"/>
              <w:left w:val="nil"/>
              <w:bottom w:val="nil"/>
              <w:right w:val="nil"/>
            </w:tcBorders>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Руководитель некоммерческой организации</w:t>
            </w:r>
          </w:p>
        </w:tc>
        <w:tc>
          <w:tcPr>
            <w:tcW w:w="1814" w:type="dxa"/>
            <w:tcBorders>
              <w:top w:val="nil"/>
              <w:left w:val="nil"/>
              <w:bottom w:val="nil"/>
              <w:right w:val="nil"/>
            </w:tcBorders>
          </w:tcPr>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подпись</w:t>
            </w:r>
          </w:p>
          <w:p w:rsidR="009966BB" w:rsidRPr="00EC4101" w:rsidRDefault="009966BB"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М.П.</w:t>
            </w:r>
          </w:p>
        </w:tc>
        <w:tc>
          <w:tcPr>
            <w:tcW w:w="2778" w:type="dxa"/>
            <w:tcBorders>
              <w:top w:val="nil"/>
              <w:left w:val="nil"/>
              <w:bottom w:val="nil"/>
              <w:right w:val="nil"/>
            </w:tcBorders>
          </w:tcPr>
          <w:p w:rsidR="009966BB" w:rsidRPr="00EC4101" w:rsidRDefault="009966BB"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Ф.И.О.</w:t>
            </w:r>
          </w:p>
        </w:tc>
      </w:tr>
    </w:tbl>
    <w:p w:rsidR="008E4ED7" w:rsidRPr="00EC4101" w:rsidRDefault="008E4ED7">
      <w:pPr>
        <w:spacing w:after="160" w:line="259" w:lineRule="auto"/>
        <w:rPr>
          <w:color w:val="000000" w:themeColor="text1"/>
        </w:rPr>
      </w:pPr>
      <w:r w:rsidRPr="00EC4101">
        <w:rPr>
          <w:color w:val="000000" w:themeColor="text1"/>
        </w:rPr>
        <w:br w:type="page"/>
      </w:r>
    </w:p>
    <w:p w:rsidR="009E1960" w:rsidRPr="00EC4101" w:rsidRDefault="009E1960" w:rsidP="009E1960">
      <w:pPr>
        <w:tabs>
          <w:tab w:val="left" w:pos="1080"/>
        </w:tabs>
        <w:autoSpaceDE w:val="0"/>
        <w:autoSpaceDN w:val="0"/>
        <w:adjustRightInd w:val="0"/>
        <w:contextualSpacing/>
        <w:jc w:val="right"/>
        <w:rPr>
          <w:color w:val="000000" w:themeColor="text1"/>
        </w:rPr>
      </w:pPr>
      <w:r w:rsidRPr="00EC4101">
        <w:rPr>
          <w:color w:val="000000" w:themeColor="text1"/>
        </w:rPr>
        <w:lastRenderedPageBreak/>
        <w:t xml:space="preserve">Приложение </w:t>
      </w:r>
      <w:r w:rsidR="00860E94" w:rsidRPr="00EC4101">
        <w:rPr>
          <w:color w:val="000000" w:themeColor="text1"/>
        </w:rPr>
        <w:t>3</w:t>
      </w:r>
    </w:p>
    <w:p w:rsidR="002F0C78" w:rsidRPr="00EC4101" w:rsidRDefault="002F0C78" w:rsidP="002F0C78">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к порядку предоставления</w:t>
      </w:r>
    </w:p>
    <w:p w:rsidR="002F0C78" w:rsidRPr="00EC4101" w:rsidRDefault="002F0C78" w:rsidP="002F0C78">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грантов в форме субсидий</w:t>
      </w:r>
    </w:p>
    <w:p w:rsidR="002F0C78" w:rsidRPr="00EC4101" w:rsidRDefault="002F0C78" w:rsidP="002F0C78">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некоммерческим организациям</w:t>
      </w:r>
    </w:p>
    <w:p w:rsidR="002F0C78" w:rsidRPr="00EC4101" w:rsidRDefault="002F0C78" w:rsidP="002F0C78">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в целях поддержки</w:t>
      </w:r>
    </w:p>
    <w:p w:rsidR="002F0C78" w:rsidRDefault="002F0C78" w:rsidP="002F0C78">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общественно значимых инициатив</w:t>
      </w:r>
    </w:p>
    <w:p w:rsidR="002F0C78" w:rsidRPr="00EC4101" w:rsidRDefault="002F0C78" w:rsidP="002F0C78">
      <w:pPr>
        <w:pStyle w:val="ConsPlusNormal"/>
        <w:jc w:val="right"/>
        <w:outlineLvl w:val="1"/>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в сфере профилактики</w:t>
      </w:r>
    </w:p>
    <w:p w:rsidR="002F0C78" w:rsidRDefault="002F0C78" w:rsidP="002F0C78">
      <w:pPr>
        <w:pStyle w:val="ConsPlusNormal"/>
        <w:jc w:val="right"/>
        <w:outlineLvl w:val="1"/>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правонарушений и экстремизма</w:t>
      </w:r>
    </w:p>
    <w:p w:rsidR="009E1960" w:rsidRPr="00EC4101" w:rsidRDefault="009E1960" w:rsidP="009E1960">
      <w:pPr>
        <w:tabs>
          <w:tab w:val="left" w:pos="1080"/>
        </w:tabs>
        <w:autoSpaceDE w:val="0"/>
        <w:autoSpaceDN w:val="0"/>
        <w:adjustRightInd w:val="0"/>
        <w:contextualSpacing/>
        <w:jc w:val="right"/>
        <w:rPr>
          <w:color w:val="000000" w:themeColor="text1"/>
        </w:rPr>
      </w:pPr>
    </w:p>
    <w:p w:rsidR="009E1960" w:rsidRPr="00EC4101" w:rsidRDefault="0095405D" w:rsidP="009E1960">
      <w:pPr>
        <w:tabs>
          <w:tab w:val="left" w:pos="1080"/>
        </w:tabs>
        <w:autoSpaceDE w:val="0"/>
        <w:autoSpaceDN w:val="0"/>
        <w:adjustRightInd w:val="0"/>
        <w:contextualSpacing/>
        <w:jc w:val="both"/>
        <w:rPr>
          <w:color w:val="000000" w:themeColor="text1"/>
        </w:rPr>
      </w:pP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009E1960" w:rsidRPr="00EC4101">
        <w:rPr>
          <w:color w:val="000000" w:themeColor="text1"/>
        </w:rPr>
        <w:t>Форма</w:t>
      </w:r>
    </w:p>
    <w:p w:rsidR="009E1960" w:rsidRPr="00EC4101" w:rsidRDefault="009E1960" w:rsidP="009E1960">
      <w:pPr>
        <w:tabs>
          <w:tab w:val="left" w:pos="1080"/>
        </w:tabs>
        <w:autoSpaceDE w:val="0"/>
        <w:autoSpaceDN w:val="0"/>
        <w:adjustRightInd w:val="0"/>
        <w:contextualSpacing/>
        <w:jc w:val="both"/>
        <w:rPr>
          <w:color w:val="000000" w:themeColor="text1"/>
        </w:rPr>
      </w:pPr>
    </w:p>
    <w:p w:rsidR="009E1960" w:rsidRPr="00EC4101" w:rsidRDefault="0095405D" w:rsidP="009E1960">
      <w:pPr>
        <w:tabs>
          <w:tab w:val="left" w:pos="1080"/>
        </w:tabs>
        <w:autoSpaceDE w:val="0"/>
        <w:autoSpaceDN w:val="0"/>
        <w:adjustRightInd w:val="0"/>
        <w:contextualSpacing/>
        <w:jc w:val="both"/>
        <w:rPr>
          <w:color w:val="000000" w:themeColor="text1"/>
        </w:rPr>
      </w:pP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t>УТВЕРЖДАЮ</w:t>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00860E94" w:rsidRPr="00EC4101">
        <w:rPr>
          <w:color w:val="000000" w:themeColor="text1"/>
        </w:rPr>
        <w:t>Заместитель Г</w:t>
      </w:r>
      <w:r w:rsidR="009E1960" w:rsidRPr="00EC4101">
        <w:rPr>
          <w:color w:val="000000" w:themeColor="text1"/>
        </w:rPr>
        <w:t>лав</w:t>
      </w:r>
      <w:r w:rsidR="00860E94" w:rsidRPr="00EC4101">
        <w:rPr>
          <w:color w:val="000000" w:themeColor="text1"/>
        </w:rPr>
        <w:t>ы</w:t>
      </w:r>
      <w:r w:rsidR="009E1960" w:rsidRPr="00EC4101">
        <w:rPr>
          <w:color w:val="000000" w:themeColor="text1"/>
        </w:rPr>
        <w:t xml:space="preserve"> города</w:t>
      </w:r>
    </w:p>
    <w:p w:rsidR="009E1960" w:rsidRPr="00EC4101" w:rsidRDefault="0095405D" w:rsidP="009E1960">
      <w:pPr>
        <w:tabs>
          <w:tab w:val="left" w:pos="1080"/>
        </w:tabs>
        <w:autoSpaceDE w:val="0"/>
        <w:autoSpaceDN w:val="0"/>
        <w:adjustRightInd w:val="0"/>
        <w:contextualSpacing/>
        <w:jc w:val="both"/>
        <w:rPr>
          <w:color w:val="000000" w:themeColor="text1"/>
        </w:rPr>
      </w:pP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009E1960" w:rsidRPr="00EC4101">
        <w:rPr>
          <w:color w:val="000000" w:themeColor="text1"/>
        </w:rPr>
        <w:t>_________________</w:t>
      </w:r>
      <w:r w:rsidRPr="00EC4101">
        <w:rPr>
          <w:color w:val="000000" w:themeColor="text1"/>
        </w:rPr>
        <w:t>____</w:t>
      </w:r>
    </w:p>
    <w:p w:rsidR="009E1960" w:rsidRPr="00EC4101" w:rsidRDefault="0095405D" w:rsidP="009E1960">
      <w:pPr>
        <w:tabs>
          <w:tab w:val="left" w:pos="1080"/>
        </w:tabs>
        <w:autoSpaceDE w:val="0"/>
        <w:autoSpaceDN w:val="0"/>
        <w:adjustRightInd w:val="0"/>
        <w:contextualSpacing/>
        <w:jc w:val="both"/>
        <w:rPr>
          <w:color w:val="000000" w:themeColor="text1"/>
        </w:rPr>
      </w:pP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r>
      <w:r w:rsidRPr="00EC4101">
        <w:rPr>
          <w:color w:val="000000" w:themeColor="text1"/>
        </w:rPr>
        <w:tab/>
        <w:t>«___»</w:t>
      </w:r>
      <w:r w:rsidR="009E1960" w:rsidRPr="00EC4101">
        <w:rPr>
          <w:color w:val="000000" w:themeColor="text1"/>
        </w:rPr>
        <w:t xml:space="preserve"> _________ 20__ г.</w:t>
      </w:r>
    </w:p>
    <w:p w:rsidR="009E1960" w:rsidRPr="00EC4101" w:rsidRDefault="009E1960" w:rsidP="009E1960">
      <w:pPr>
        <w:tabs>
          <w:tab w:val="left" w:pos="1080"/>
        </w:tabs>
        <w:autoSpaceDE w:val="0"/>
        <w:autoSpaceDN w:val="0"/>
        <w:adjustRightInd w:val="0"/>
        <w:contextualSpacing/>
        <w:jc w:val="both"/>
        <w:rPr>
          <w:color w:val="000000" w:themeColor="text1"/>
        </w:rPr>
      </w:pPr>
      <w:r w:rsidRPr="00EC4101">
        <w:rPr>
          <w:color w:val="000000" w:themeColor="text1"/>
        </w:rPr>
        <w:t>СОГЛАСОВАНО</w:t>
      </w:r>
    </w:p>
    <w:p w:rsidR="009E1960" w:rsidRPr="00EC4101" w:rsidRDefault="009E1960" w:rsidP="009E1960">
      <w:pPr>
        <w:tabs>
          <w:tab w:val="left" w:pos="1080"/>
        </w:tabs>
        <w:autoSpaceDE w:val="0"/>
        <w:autoSpaceDN w:val="0"/>
        <w:adjustRightInd w:val="0"/>
        <w:contextualSpacing/>
        <w:jc w:val="both"/>
        <w:rPr>
          <w:color w:val="000000" w:themeColor="text1"/>
        </w:rPr>
      </w:pPr>
      <w:r w:rsidRPr="00EC4101">
        <w:rPr>
          <w:color w:val="000000" w:themeColor="text1"/>
        </w:rPr>
        <w:t>Начальник управления</w:t>
      </w:r>
    </w:p>
    <w:p w:rsidR="009E1960" w:rsidRPr="00EC4101" w:rsidRDefault="00860E94" w:rsidP="009E1960">
      <w:pPr>
        <w:tabs>
          <w:tab w:val="left" w:pos="1080"/>
        </w:tabs>
        <w:autoSpaceDE w:val="0"/>
        <w:autoSpaceDN w:val="0"/>
        <w:adjustRightInd w:val="0"/>
        <w:contextualSpacing/>
        <w:jc w:val="both"/>
        <w:rPr>
          <w:color w:val="000000" w:themeColor="text1"/>
        </w:rPr>
      </w:pPr>
      <w:r w:rsidRPr="00EC4101">
        <w:rPr>
          <w:color w:val="000000" w:themeColor="text1"/>
        </w:rPr>
        <w:t>внешних и общественных связей</w:t>
      </w:r>
    </w:p>
    <w:p w:rsidR="009E1960" w:rsidRPr="00EC4101" w:rsidRDefault="009E1960" w:rsidP="009E1960">
      <w:pPr>
        <w:tabs>
          <w:tab w:val="left" w:pos="1080"/>
        </w:tabs>
        <w:autoSpaceDE w:val="0"/>
        <w:autoSpaceDN w:val="0"/>
        <w:adjustRightInd w:val="0"/>
        <w:contextualSpacing/>
        <w:jc w:val="both"/>
        <w:rPr>
          <w:color w:val="000000" w:themeColor="text1"/>
        </w:rPr>
      </w:pPr>
      <w:r w:rsidRPr="00EC4101">
        <w:rPr>
          <w:color w:val="000000" w:themeColor="text1"/>
        </w:rPr>
        <w:t>________________________</w:t>
      </w:r>
    </w:p>
    <w:p w:rsidR="009E1960" w:rsidRPr="00EC4101" w:rsidRDefault="0095405D" w:rsidP="009E1960">
      <w:pPr>
        <w:tabs>
          <w:tab w:val="left" w:pos="1080"/>
        </w:tabs>
        <w:autoSpaceDE w:val="0"/>
        <w:autoSpaceDN w:val="0"/>
        <w:adjustRightInd w:val="0"/>
        <w:contextualSpacing/>
        <w:jc w:val="both"/>
        <w:rPr>
          <w:color w:val="000000" w:themeColor="text1"/>
        </w:rPr>
      </w:pPr>
      <w:r w:rsidRPr="00EC4101">
        <w:rPr>
          <w:color w:val="000000" w:themeColor="text1"/>
        </w:rPr>
        <w:t>«</w:t>
      </w:r>
      <w:r w:rsidR="009E1960" w:rsidRPr="00EC4101">
        <w:rPr>
          <w:color w:val="000000" w:themeColor="text1"/>
        </w:rPr>
        <w:t>___</w:t>
      </w:r>
      <w:r w:rsidRPr="00EC4101">
        <w:rPr>
          <w:color w:val="000000" w:themeColor="text1"/>
        </w:rPr>
        <w:t>»</w:t>
      </w:r>
      <w:r w:rsidR="009E1960" w:rsidRPr="00EC4101">
        <w:rPr>
          <w:color w:val="000000" w:themeColor="text1"/>
        </w:rPr>
        <w:t xml:space="preserve"> __________ 20__ г.</w:t>
      </w:r>
    </w:p>
    <w:p w:rsidR="009E1960" w:rsidRPr="00EC4101" w:rsidRDefault="009E1960" w:rsidP="009E1960">
      <w:pPr>
        <w:tabs>
          <w:tab w:val="left" w:pos="1080"/>
        </w:tabs>
        <w:autoSpaceDE w:val="0"/>
        <w:autoSpaceDN w:val="0"/>
        <w:adjustRightInd w:val="0"/>
        <w:contextualSpacing/>
        <w:jc w:val="both"/>
        <w:rPr>
          <w:color w:val="000000" w:themeColor="text1"/>
        </w:rPr>
      </w:pPr>
    </w:p>
    <w:p w:rsidR="009E1960" w:rsidRPr="00EC4101" w:rsidRDefault="009E1960" w:rsidP="0095405D">
      <w:pPr>
        <w:tabs>
          <w:tab w:val="left" w:pos="1080"/>
        </w:tabs>
        <w:autoSpaceDE w:val="0"/>
        <w:autoSpaceDN w:val="0"/>
        <w:adjustRightInd w:val="0"/>
        <w:contextualSpacing/>
        <w:jc w:val="center"/>
        <w:rPr>
          <w:color w:val="000000" w:themeColor="text1"/>
        </w:rPr>
      </w:pPr>
      <w:r w:rsidRPr="00EC4101">
        <w:rPr>
          <w:color w:val="000000" w:themeColor="text1"/>
        </w:rPr>
        <w:t>Финансовый отчет</w:t>
      </w:r>
    </w:p>
    <w:p w:rsidR="009E1960" w:rsidRPr="00EC4101" w:rsidRDefault="009E1960" w:rsidP="009E1960">
      <w:pPr>
        <w:tabs>
          <w:tab w:val="left" w:pos="1080"/>
        </w:tabs>
        <w:autoSpaceDE w:val="0"/>
        <w:autoSpaceDN w:val="0"/>
        <w:adjustRightInd w:val="0"/>
        <w:contextualSpacing/>
        <w:jc w:val="both"/>
        <w:rPr>
          <w:color w:val="000000" w:themeColor="text1"/>
        </w:rPr>
      </w:pPr>
    </w:p>
    <w:p w:rsidR="009E1960" w:rsidRPr="00EC4101" w:rsidRDefault="009E1960" w:rsidP="009E1960">
      <w:pPr>
        <w:tabs>
          <w:tab w:val="left" w:pos="1080"/>
        </w:tabs>
        <w:autoSpaceDE w:val="0"/>
        <w:autoSpaceDN w:val="0"/>
        <w:adjustRightInd w:val="0"/>
        <w:contextualSpacing/>
        <w:jc w:val="both"/>
        <w:rPr>
          <w:color w:val="000000" w:themeColor="text1"/>
        </w:rPr>
      </w:pPr>
      <w:r w:rsidRPr="00EC4101">
        <w:rPr>
          <w:color w:val="000000" w:themeColor="text1"/>
        </w:rPr>
        <w:t>Название некоммерческой организации</w:t>
      </w:r>
    </w:p>
    <w:p w:rsidR="009E1960" w:rsidRPr="00EC4101" w:rsidRDefault="009E1960" w:rsidP="009E1960">
      <w:pPr>
        <w:tabs>
          <w:tab w:val="left" w:pos="1080"/>
        </w:tabs>
        <w:autoSpaceDE w:val="0"/>
        <w:autoSpaceDN w:val="0"/>
        <w:adjustRightInd w:val="0"/>
        <w:contextualSpacing/>
        <w:jc w:val="both"/>
        <w:rPr>
          <w:color w:val="000000" w:themeColor="text1"/>
        </w:rPr>
      </w:pPr>
      <w:r w:rsidRPr="00EC4101">
        <w:rPr>
          <w:color w:val="000000" w:themeColor="text1"/>
        </w:rPr>
        <w:t>Наименование общественно значимой инициативы</w:t>
      </w:r>
      <w:r w:rsidR="007904B0">
        <w:rPr>
          <w:color w:val="000000" w:themeColor="text1"/>
        </w:rPr>
        <w:t xml:space="preserve"> в сфере профилактики правонарушений и экстремизма</w:t>
      </w:r>
    </w:p>
    <w:p w:rsidR="009E1960" w:rsidRPr="00EC4101" w:rsidRDefault="00036150" w:rsidP="009E1960">
      <w:pPr>
        <w:tabs>
          <w:tab w:val="left" w:pos="1080"/>
        </w:tabs>
        <w:autoSpaceDE w:val="0"/>
        <w:autoSpaceDN w:val="0"/>
        <w:adjustRightInd w:val="0"/>
        <w:contextualSpacing/>
        <w:jc w:val="both"/>
        <w:rPr>
          <w:color w:val="000000" w:themeColor="text1"/>
        </w:rPr>
      </w:pPr>
      <w:r w:rsidRPr="00EC4101">
        <w:rPr>
          <w:color w:val="000000" w:themeColor="text1"/>
        </w:rPr>
        <w:t>Соглашение</w:t>
      </w:r>
      <w:r w:rsidR="009E1960" w:rsidRPr="00EC4101">
        <w:rPr>
          <w:color w:val="000000" w:themeColor="text1"/>
        </w:rPr>
        <w:t xml:space="preserve"> о предоставлении грант</w:t>
      </w:r>
      <w:r w:rsidR="0095405D" w:rsidRPr="00EC4101">
        <w:rPr>
          <w:color w:val="000000" w:themeColor="text1"/>
        </w:rPr>
        <w:t>а в форме субсиди</w:t>
      </w:r>
      <w:r w:rsidR="00940929" w:rsidRPr="00EC4101">
        <w:rPr>
          <w:color w:val="000000" w:themeColor="text1"/>
        </w:rPr>
        <w:t>и</w:t>
      </w:r>
      <w:r w:rsidR="0095405D" w:rsidRPr="00EC4101">
        <w:rPr>
          <w:color w:val="000000" w:themeColor="text1"/>
        </w:rPr>
        <w:t xml:space="preserve"> от ________ №</w:t>
      </w:r>
      <w:r w:rsidR="009E1960" w:rsidRPr="00EC4101">
        <w:rPr>
          <w:color w:val="000000" w:themeColor="text1"/>
        </w:rPr>
        <w:t xml:space="preserve"> ________</w:t>
      </w:r>
    </w:p>
    <w:p w:rsidR="009E1960" w:rsidRPr="00EC4101" w:rsidRDefault="009E1960" w:rsidP="009E1960">
      <w:pPr>
        <w:tabs>
          <w:tab w:val="left" w:pos="1080"/>
        </w:tabs>
        <w:autoSpaceDE w:val="0"/>
        <w:autoSpaceDN w:val="0"/>
        <w:adjustRightInd w:val="0"/>
        <w:contextualSpacing/>
        <w:jc w:val="both"/>
        <w:rPr>
          <w:color w:val="000000" w:themeColor="text1"/>
        </w:rPr>
      </w:pPr>
    </w:p>
    <w:p w:rsidR="009E1960" w:rsidRPr="00EC4101" w:rsidRDefault="009E1960" w:rsidP="009E1960">
      <w:pPr>
        <w:tabs>
          <w:tab w:val="left" w:pos="1080"/>
        </w:tabs>
        <w:autoSpaceDE w:val="0"/>
        <w:autoSpaceDN w:val="0"/>
        <w:adjustRightInd w:val="0"/>
        <w:contextualSpacing/>
        <w:jc w:val="both"/>
        <w:rPr>
          <w:color w:val="000000" w:themeColor="text1"/>
        </w:rPr>
      </w:pPr>
      <w:r w:rsidRPr="00EC4101">
        <w:rPr>
          <w:color w:val="000000" w:themeColor="text1"/>
        </w:rPr>
        <w:t>Реестр финансовых операций</w:t>
      </w:r>
    </w:p>
    <w:p w:rsidR="009E1960" w:rsidRPr="00EC4101" w:rsidRDefault="009E1960" w:rsidP="009E1960">
      <w:pPr>
        <w:tabs>
          <w:tab w:val="left" w:pos="1080"/>
        </w:tabs>
        <w:autoSpaceDE w:val="0"/>
        <w:autoSpaceDN w:val="0"/>
        <w:adjustRightInd w:val="0"/>
        <w:contextualSpacing/>
        <w:jc w:val="both"/>
        <w:rPr>
          <w:color w:val="000000" w:themeColor="text1"/>
        </w:rPr>
      </w:pPr>
    </w:p>
    <w:tbl>
      <w:tblPr>
        <w:tblStyle w:val="a6"/>
        <w:tblW w:w="0" w:type="auto"/>
        <w:tblLook w:val="04A0" w:firstRow="1" w:lastRow="0" w:firstColumn="1" w:lastColumn="0" w:noHBand="0" w:noVBand="1"/>
      </w:tblPr>
      <w:tblGrid>
        <w:gridCol w:w="2289"/>
        <w:gridCol w:w="2378"/>
        <w:gridCol w:w="2350"/>
        <w:gridCol w:w="2328"/>
      </w:tblGrid>
      <w:tr w:rsidR="00EC4101" w:rsidRPr="00EC4101" w:rsidTr="0095405D">
        <w:tc>
          <w:tcPr>
            <w:tcW w:w="2392" w:type="dxa"/>
          </w:tcPr>
          <w:p w:rsidR="0095405D" w:rsidRPr="00EC4101" w:rsidRDefault="0095405D" w:rsidP="009E1960">
            <w:pPr>
              <w:tabs>
                <w:tab w:val="left" w:pos="1080"/>
              </w:tabs>
              <w:autoSpaceDE w:val="0"/>
              <w:autoSpaceDN w:val="0"/>
              <w:adjustRightInd w:val="0"/>
              <w:contextualSpacing/>
              <w:jc w:val="both"/>
              <w:rPr>
                <w:color w:val="000000" w:themeColor="text1"/>
              </w:rPr>
            </w:pPr>
            <w:r w:rsidRPr="00EC4101">
              <w:rPr>
                <w:color w:val="000000" w:themeColor="text1"/>
              </w:rPr>
              <w:t>Статья расходов</w:t>
            </w: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r w:rsidRPr="00EC4101">
              <w:rPr>
                <w:color w:val="000000" w:themeColor="text1"/>
              </w:rPr>
              <w:t>Фактически израсходованная сумма (руб.)</w:t>
            </w: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r w:rsidRPr="00EC4101">
              <w:rPr>
                <w:color w:val="000000" w:themeColor="text1"/>
              </w:rPr>
              <w:t>Утвержденная сумма (руб.)</w:t>
            </w:r>
          </w:p>
        </w:tc>
        <w:tc>
          <w:tcPr>
            <w:tcW w:w="2393" w:type="dxa"/>
          </w:tcPr>
          <w:p w:rsidR="0095405D" w:rsidRPr="00EC4101" w:rsidRDefault="0095405D" w:rsidP="003D6015">
            <w:pPr>
              <w:tabs>
                <w:tab w:val="left" w:pos="1080"/>
              </w:tabs>
              <w:autoSpaceDE w:val="0"/>
              <w:autoSpaceDN w:val="0"/>
              <w:adjustRightInd w:val="0"/>
              <w:contextualSpacing/>
              <w:jc w:val="both"/>
              <w:rPr>
                <w:color w:val="000000" w:themeColor="text1"/>
              </w:rPr>
            </w:pPr>
            <w:r w:rsidRPr="00EC4101">
              <w:rPr>
                <w:color w:val="000000" w:themeColor="text1"/>
              </w:rPr>
              <w:t xml:space="preserve">Порядковый </w:t>
            </w:r>
            <w:r w:rsidR="003D6015" w:rsidRPr="00EC4101">
              <w:rPr>
                <w:color w:val="000000" w:themeColor="text1"/>
              </w:rPr>
              <w:t>№</w:t>
            </w:r>
            <w:r w:rsidRPr="00EC4101">
              <w:rPr>
                <w:color w:val="000000" w:themeColor="text1"/>
              </w:rPr>
              <w:t>, копии документа</w:t>
            </w:r>
          </w:p>
        </w:tc>
      </w:tr>
      <w:tr w:rsidR="00EC4101" w:rsidRPr="00EC4101" w:rsidTr="0095405D">
        <w:tc>
          <w:tcPr>
            <w:tcW w:w="2392"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r>
      <w:tr w:rsidR="00EC4101" w:rsidRPr="00EC4101" w:rsidTr="0095405D">
        <w:tc>
          <w:tcPr>
            <w:tcW w:w="2392"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r>
      <w:tr w:rsidR="00EC4101" w:rsidRPr="00EC4101" w:rsidTr="0095405D">
        <w:tc>
          <w:tcPr>
            <w:tcW w:w="2392"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r>
      <w:tr w:rsidR="00EC4101" w:rsidRPr="00EC4101" w:rsidTr="0095405D">
        <w:tc>
          <w:tcPr>
            <w:tcW w:w="2392" w:type="dxa"/>
          </w:tcPr>
          <w:p w:rsidR="0095405D" w:rsidRPr="00EC4101" w:rsidRDefault="003D6015" w:rsidP="009E1960">
            <w:pPr>
              <w:tabs>
                <w:tab w:val="left" w:pos="1080"/>
              </w:tabs>
              <w:autoSpaceDE w:val="0"/>
              <w:autoSpaceDN w:val="0"/>
              <w:adjustRightInd w:val="0"/>
              <w:contextualSpacing/>
              <w:jc w:val="both"/>
              <w:rPr>
                <w:color w:val="000000" w:themeColor="text1"/>
              </w:rPr>
            </w:pPr>
            <w:r w:rsidRPr="00EC4101">
              <w:rPr>
                <w:color w:val="000000" w:themeColor="text1"/>
              </w:rPr>
              <w:t>Итого</w:t>
            </w: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r>
      <w:tr w:rsidR="0095405D" w:rsidRPr="00EC4101" w:rsidTr="0095405D">
        <w:tc>
          <w:tcPr>
            <w:tcW w:w="2392"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c>
          <w:tcPr>
            <w:tcW w:w="2393" w:type="dxa"/>
          </w:tcPr>
          <w:p w:rsidR="0095405D" w:rsidRPr="00EC4101" w:rsidRDefault="0095405D" w:rsidP="009E1960">
            <w:pPr>
              <w:tabs>
                <w:tab w:val="left" w:pos="1080"/>
              </w:tabs>
              <w:autoSpaceDE w:val="0"/>
              <w:autoSpaceDN w:val="0"/>
              <w:adjustRightInd w:val="0"/>
              <w:contextualSpacing/>
              <w:jc w:val="both"/>
              <w:rPr>
                <w:color w:val="000000" w:themeColor="text1"/>
              </w:rPr>
            </w:pPr>
          </w:p>
        </w:tc>
      </w:tr>
    </w:tbl>
    <w:p w:rsidR="009E1960" w:rsidRPr="00EC4101" w:rsidRDefault="009E1960" w:rsidP="009E1960">
      <w:pPr>
        <w:tabs>
          <w:tab w:val="left" w:pos="1080"/>
        </w:tabs>
        <w:autoSpaceDE w:val="0"/>
        <w:autoSpaceDN w:val="0"/>
        <w:adjustRightInd w:val="0"/>
        <w:contextualSpacing/>
        <w:jc w:val="both"/>
        <w:rPr>
          <w:color w:val="000000" w:themeColor="text1"/>
        </w:rPr>
      </w:pPr>
    </w:p>
    <w:p w:rsidR="009E1960" w:rsidRPr="00EC4101" w:rsidRDefault="009E1960" w:rsidP="003D6015">
      <w:pPr>
        <w:tabs>
          <w:tab w:val="left" w:pos="1080"/>
        </w:tabs>
        <w:autoSpaceDE w:val="0"/>
        <w:autoSpaceDN w:val="0"/>
        <w:adjustRightInd w:val="0"/>
        <w:contextualSpacing/>
        <w:rPr>
          <w:color w:val="000000" w:themeColor="text1"/>
        </w:rPr>
      </w:pPr>
      <w:r w:rsidRPr="00EC4101">
        <w:rPr>
          <w:color w:val="000000" w:themeColor="text1"/>
        </w:rPr>
        <w:t>Руководит</w:t>
      </w:r>
      <w:r w:rsidR="003D6015" w:rsidRPr="00EC4101">
        <w:rPr>
          <w:color w:val="000000" w:themeColor="text1"/>
        </w:rPr>
        <w:t xml:space="preserve">ель некоммерческой организации: </w:t>
      </w:r>
      <w:r w:rsidRPr="00EC4101">
        <w:rPr>
          <w:color w:val="000000" w:themeColor="text1"/>
        </w:rPr>
        <w:t>___________________________</w:t>
      </w:r>
    </w:p>
    <w:p w:rsidR="009E1960" w:rsidRPr="00EC4101" w:rsidRDefault="009E1960" w:rsidP="009E1960">
      <w:pPr>
        <w:tabs>
          <w:tab w:val="left" w:pos="1080"/>
        </w:tabs>
        <w:autoSpaceDE w:val="0"/>
        <w:autoSpaceDN w:val="0"/>
        <w:adjustRightInd w:val="0"/>
        <w:contextualSpacing/>
        <w:jc w:val="both"/>
        <w:rPr>
          <w:color w:val="000000" w:themeColor="text1"/>
        </w:rPr>
      </w:pPr>
    </w:p>
    <w:p w:rsidR="009E1960" w:rsidRPr="00EC4101" w:rsidRDefault="009E1960" w:rsidP="003D6015">
      <w:pPr>
        <w:tabs>
          <w:tab w:val="left" w:pos="1080"/>
        </w:tabs>
        <w:autoSpaceDE w:val="0"/>
        <w:autoSpaceDN w:val="0"/>
        <w:adjustRightInd w:val="0"/>
        <w:contextualSpacing/>
        <w:rPr>
          <w:color w:val="000000" w:themeColor="text1"/>
        </w:rPr>
      </w:pPr>
      <w:r w:rsidRPr="00EC4101">
        <w:rPr>
          <w:color w:val="000000" w:themeColor="text1"/>
        </w:rPr>
        <w:t>Бухгал</w:t>
      </w:r>
      <w:r w:rsidR="003D6015" w:rsidRPr="00EC4101">
        <w:rPr>
          <w:color w:val="000000" w:themeColor="text1"/>
        </w:rPr>
        <w:t xml:space="preserve">тер некоммерческой </w:t>
      </w:r>
      <w:proofErr w:type="gramStart"/>
      <w:r w:rsidR="003D6015" w:rsidRPr="00EC4101">
        <w:rPr>
          <w:color w:val="000000" w:themeColor="text1"/>
        </w:rPr>
        <w:t>организации:</w:t>
      </w:r>
      <w:r w:rsidRPr="00EC4101">
        <w:rPr>
          <w:color w:val="000000" w:themeColor="text1"/>
        </w:rPr>
        <w:t>_</w:t>
      </w:r>
      <w:proofErr w:type="gramEnd"/>
      <w:r w:rsidRPr="00EC4101">
        <w:rPr>
          <w:color w:val="000000" w:themeColor="text1"/>
        </w:rPr>
        <w:t>______________________________</w:t>
      </w:r>
    </w:p>
    <w:p w:rsidR="009E1960" w:rsidRPr="00EC4101" w:rsidRDefault="009E1960" w:rsidP="009E1960">
      <w:pPr>
        <w:tabs>
          <w:tab w:val="left" w:pos="1080"/>
        </w:tabs>
        <w:autoSpaceDE w:val="0"/>
        <w:autoSpaceDN w:val="0"/>
        <w:adjustRightInd w:val="0"/>
        <w:contextualSpacing/>
        <w:jc w:val="both"/>
        <w:rPr>
          <w:color w:val="000000" w:themeColor="text1"/>
        </w:rPr>
      </w:pPr>
    </w:p>
    <w:p w:rsidR="009E1960" w:rsidRPr="00EC4101" w:rsidRDefault="009E1960" w:rsidP="009E1960">
      <w:pPr>
        <w:tabs>
          <w:tab w:val="left" w:pos="1080"/>
        </w:tabs>
        <w:autoSpaceDE w:val="0"/>
        <w:autoSpaceDN w:val="0"/>
        <w:adjustRightInd w:val="0"/>
        <w:contextualSpacing/>
        <w:jc w:val="both"/>
        <w:rPr>
          <w:color w:val="000000" w:themeColor="text1"/>
        </w:rPr>
      </w:pPr>
      <w:r w:rsidRPr="00EC4101">
        <w:rPr>
          <w:color w:val="000000" w:themeColor="text1"/>
        </w:rPr>
        <w:t>Дата: "_____" ______________ 20__ г.</w:t>
      </w:r>
    </w:p>
    <w:p w:rsidR="009E1960" w:rsidRPr="00EC4101" w:rsidRDefault="009E1960" w:rsidP="009E1960">
      <w:pPr>
        <w:tabs>
          <w:tab w:val="left" w:pos="1080"/>
        </w:tabs>
        <w:autoSpaceDE w:val="0"/>
        <w:autoSpaceDN w:val="0"/>
        <w:adjustRightInd w:val="0"/>
        <w:contextualSpacing/>
        <w:jc w:val="both"/>
        <w:rPr>
          <w:color w:val="000000" w:themeColor="text1"/>
        </w:rPr>
      </w:pPr>
      <w:r w:rsidRPr="00EC4101">
        <w:rPr>
          <w:color w:val="000000" w:themeColor="text1"/>
        </w:rPr>
        <w:lastRenderedPageBreak/>
        <w:t>М.П.</w:t>
      </w:r>
    </w:p>
    <w:p w:rsidR="009E1960" w:rsidRPr="00EC4101" w:rsidRDefault="009E1960" w:rsidP="003D6015">
      <w:pPr>
        <w:tabs>
          <w:tab w:val="left" w:pos="1080"/>
        </w:tabs>
        <w:autoSpaceDE w:val="0"/>
        <w:autoSpaceDN w:val="0"/>
        <w:adjustRightInd w:val="0"/>
        <w:contextualSpacing/>
        <w:jc w:val="center"/>
        <w:rPr>
          <w:color w:val="000000" w:themeColor="text1"/>
        </w:rPr>
      </w:pPr>
      <w:r w:rsidRPr="00EC4101">
        <w:rPr>
          <w:color w:val="000000" w:themeColor="text1"/>
        </w:rPr>
        <w:t>Руководство по составлению финансового отчета</w:t>
      </w:r>
    </w:p>
    <w:p w:rsidR="009E1960" w:rsidRPr="00EC4101" w:rsidRDefault="009E1960" w:rsidP="009E1960">
      <w:pPr>
        <w:tabs>
          <w:tab w:val="left" w:pos="1080"/>
        </w:tabs>
        <w:autoSpaceDE w:val="0"/>
        <w:autoSpaceDN w:val="0"/>
        <w:adjustRightInd w:val="0"/>
        <w:contextualSpacing/>
        <w:jc w:val="both"/>
        <w:rPr>
          <w:color w:val="000000" w:themeColor="text1"/>
        </w:rPr>
      </w:pPr>
    </w:p>
    <w:p w:rsidR="009E1960" w:rsidRPr="00EC4101" w:rsidRDefault="009E1960" w:rsidP="009E1960">
      <w:pPr>
        <w:tabs>
          <w:tab w:val="left" w:pos="1080"/>
        </w:tabs>
        <w:autoSpaceDE w:val="0"/>
        <w:autoSpaceDN w:val="0"/>
        <w:adjustRightInd w:val="0"/>
        <w:contextualSpacing/>
        <w:jc w:val="both"/>
        <w:rPr>
          <w:color w:val="000000" w:themeColor="text1"/>
        </w:rPr>
      </w:pPr>
      <w:r w:rsidRPr="00EC4101">
        <w:rPr>
          <w:color w:val="000000" w:themeColor="text1"/>
        </w:rPr>
        <w:t xml:space="preserve">1. Настоящее руководство по составлению финансового отчета (далее </w:t>
      </w:r>
      <w:r w:rsidR="003D6015" w:rsidRPr="00EC4101">
        <w:rPr>
          <w:color w:val="000000" w:themeColor="text1"/>
        </w:rPr>
        <w:t>−</w:t>
      </w:r>
      <w:r w:rsidRPr="00EC4101">
        <w:rPr>
          <w:color w:val="000000" w:themeColor="text1"/>
        </w:rPr>
        <w:t xml:space="preserve"> руководство) содержит основные требования, предъявляемые Администрацией города, к финансо</w:t>
      </w:r>
      <w:r w:rsidR="003D6015" w:rsidRPr="00EC4101">
        <w:rPr>
          <w:color w:val="000000" w:themeColor="text1"/>
        </w:rPr>
        <w:t>вым отчетам получателей грантов</w:t>
      </w:r>
      <w:r w:rsidR="003D6015" w:rsidRPr="00EC4101">
        <w:rPr>
          <w:color w:val="000000" w:themeColor="text1"/>
        </w:rPr>
        <w:br/>
      </w:r>
      <w:r w:rsidRPr="00EC4101">
        <w:rPr>
          <w:color w:val="000000" w:themeColor="text1"/>
        </w:rPr>
        <w:t xml:space="preserve">в форме субсидий. Содержащаяся в финансовых отчетах информация необходима Администрации города для контроля за выполнением условий </w:t>
      </w:r>
      <w:r w:rsidR="00036150" w:rsidRPr="00EC4101">
        <w:rPr>
          <w:color w:val="000000" w:themeColor="text1"/>
        </w:rPr>
        <w:t>соглашения</w:t>
      </w:r>
      <w:r w:rsidRPr="00EC4101">
        <w:rPr>
          <w:color w:val="000000" w:themeColor="text1"/>
        </w:rPr>
        <w:t xml:space="preserve"> о предоставлении гранта в форме субсиди</w:t>
      </w:r>
      <w:r w:rsidR="003D6015" w:rsidRPr="00EC4101">
        <w:rPr>
          <w:color w:val="000000" w:themeColor="text1"/>
        </w:rPr>
        <w:t>и</w:t>
      </w:r>
      <w:r w:rsidRPr="00EC4101">
        <w:rPr>
          <w:color w:val="000000" w:themeColor="text1"/>
        </w:rPr>
        <w:t xml:space="preserve"> по расходованию средств, которые должны осущес</w:t>
      </w:r>
      <w:r w:rsidR="003D6015" w:rsidRPr="00EC4101">
        <w:rPr>
          <w:color w:val="000000" w:themeColor="text1"/>
        </w:rPr>
        <w:t>твляться в строгом соответствии</w:t>
      </w:r>
      <w:r w:rsidR="003D6015" w:rsidRPr="00EC4101">
        <w:rPr>
          <w:color w:val="000000" w:themeColor="text1"/>
        </w:rPr>
        <w:br/>
      </w:r>
      <w:r w:rsidRPr="00EC4101">
        <w:rPr>
          <w:color w:val="000000" w:themeColor="text1"/>
        </w:rPr>
        <w:t>со статьями утвержденной сметы. Руководство содержит подробные рекомендации по составлению финансового отчета.</w:t>
      </w:r>
    </w:p>
    <w:p w:rsidR="005671B5" w:rsidRPr="006D207E" w:rsidRDefault="005671B5" w:rsidP="005671B5">
      <w:pPr>
        <w:tabs>
          <w:tab w:val="left" w:pos="1080"/>
        </w:tabs>
        <w:autoSpaceDE w:val="0"/>
        <w:autoSpaceDN w:val="0"/>
        <w:adjustRightInd w:val="0"/>
        <w:contextualSpacing/>
        <w:jc w:val="both"/>
        <w:rPr>
          <w:color w:val="000000" w:themeColor="text1"/>
        </w:rPr>
      </w:pPr>
      <w:r w:rsidRPr="006D207E">
        <w:rPr>
          <w:color w:val="000000" w:themeColor="text1"/>
        </w:rPr>
        <w:t xml:space="preserve">2. Предоставление отчета осуществляется в сроки, указанные в п. 1 раздела </w:t>
      </w:r>
      <w:r w:rsidRPr="006D207E">
        <w:rPr>
          <w:color w:val="000000" w:themeColor="text1"/>
          <w:lang w:val="en-GB"/>
        </w:rPr>
        <w:t>III</w:t>
      </w:r>
      <w:r w:rsidRPr="006D207E">
        <w:rPr>
          <w:color w:val="000000" w:themeColor="text1"/>
        </w:rPr>
        <w:t xml:space="preserve"> порядка о предоставлении гранта в форме субсидии.</w:t>
      </w:r>
    </w:p>
    <w:p w:rsidR="005671B5" w:rsidRPr="00B43E46" w:rsidRDefault="005671B5" w:rsidP="005671B5">
      <w:pPr>
        <w:tabs>
          <w:tab w:val="left" w:pos="1080"/>
        </w:tabs>
        <w:autoSpaceDE w:val="0"/>
        <w:autoSpaceDN w:val="0"/>
        <w:adjustRightInd w:val="0"/>
        <w:contextualSpacing/>
        <w:jc w:val="both"/>
        <w:rPr>
          <w:color w:val="000000" w:themeColor="text1"/>
        </w:rPr>
      </w:pPr>
      <w:r w:rsidRPr="006D207E">
        <w:rPr>
          <w:color w:val="000000" w:themeColor="text1"/>
        </w:rPr>
        <w:t>3. Отчеты представляются в печатном виде по форме согласно приложению</w:t>
      </w:r>
      <w:r w:rsidRPr="006D207E">
        <w:rPr>
          <w:color w:val="000000" w:themeColor="text1"/>
        </w:rPr>
        <w:br/>
        <w:t>3 к порядку о предоставлении гранта в форме субсидии.</w:t>
      </w:r>
      <w:r w:rsidRPr="00B43E46">
        <w:rPr>
          <w:color w:val="000000" w:themeColor="text1"/>
        </w:rPr>
        <w:t xml:space="preserve"> Отчет сдается руководителем некоммерческой организации в управление бюджетного учета и отчетности.</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4. При составлении отчета необходимо учитывать следующие требования:</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договор;</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накладная;</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платежное поручение (безналичный расчет);</w:t>
      </w:r>
    </w:p>
    <w:p w:rsidR="005671B5"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кассовый чек, товарный чек (на</w:t>
      </w:r>
      <w:r>
        <w:rPr>
          <w:color w:val="000000" w:themeColor="text1"/>
        </w:rPr>
        <w:t>личный расчет), авансовый отчет;</w:t>
      </w:r>
    </w:p>
    <w:p w:rsidR="005671B5" w:rsidRPr="00B43E46" w:rsidRDefault="005671B5" w:rsidP="005671B5">
      <w:pPr>
        <w:tabs>
          <w:tab w:val="left" w:pos="1080"/>
        </w:tabs>
        <w:autoSpaceDE w:val="0"/>
        <w:autoSpaceDN w:val="0"/>
        <w:adjustRightInd w:val="0"/>
        <w:contextualSpacing/>
        <w:jc w:val="both"/>
        <w:rPr>
          <w:color w:val="000000" w:themeColor="text1"/>
        </w:rPr>
      </w:pPr>
      <w:r>
        <w:rPr>
          <w:color w:val="000000" w:themeColor="text1"/>
        </w:rPr>
        <w:t>- комиссионный акт о списании, в случае, если расходы</w:t>
      </w:r>
      <w:r w:rsidRPr="00B43E46">
        <w:rPr>
          <w:color w:val="000000" w:themeColor="text1"/>
        </w:rPr>
        <w:t xml:space="preserve"> предусматриваю</w:t>
      </w:r>
      <w:r>
        <w:rPr>
          <w:color w:val="000000" w:themeColor="text1"/>
        </w:rPr>
        <w:t>т п</w:t>
      </w:r>
      <w:r w:rsidRPr="00B43E46">
        <w:rPr>
          <w:color w:val="000000" w:themeColor="text1"/>
        </w:rPr>
        <w:t>риобретение материальных ценностей</w:t>
      </w:r>
      <w:r>
        <w:rPr>
          <w:color w:val="000000" w:themeColor="text1"/>
        </w:rPr>
        <w:t>.</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3) для подтверждения расходов на оплату выполненных работ или оказанных услуг третьих лиц представляются копии следующих документов:</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договор;</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акт выполненных работ или оказанных услуг;</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платежное поручение (безналичный расчет);</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кассовый чек, товарный чек (наличный расчет), авансовый отчет.</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4) если оплата за выполненные работы, оказанные услуги в рамках использования средств гранта в форме субсидии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Подтверждающими документами являются копии следующих документов:</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lastRenderedPageBreak/>
        <w:t>- договор;</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акт оказания услуг или выполнения работ;</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 платежная ведомость;</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5) перечисленные налоги необходимо указать в отчете о расходах отдельно</w:t>
      </w:r>
      <w:r w:rsidRPr="00B43E46">
        <w:rPr>
          <w:color w:val="000000" w:themeColor="text1"/>
        </w:rPr>
        <w:br/>
        <w:t>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субсидии, обязательно указать на копии платежного документа сумму средств гранта в форме субсидии: «в том числе ____________ рублей из средств по соглашению о предоставлении гранта в форме субсидии</w:t>
      </w:r>
      <w:r w:rsidRPr="00B43E46">
        <w:rPr>
          <w:color w:val="000000" w:themeColor="text1"/>
        </w:rPr>
        <w:br/>
        <w:t>от ________ № ____»;</w:t>
      </w:r>
    </w:p>
    <w:p w:rsidR="005671B5" w:rsidRPr="00B43E46" w:rsidRDefault="005671B5" w:rsidP="005671B5">
      <w:pPr>
        <w:tabs>
          <w:tab w:val="left" w:pos="1080"/>
        </w:tabs>
        <w:autoSpaceDE w:val="0"/>
        <w:autoSpaceDN w:val="0"/>
        <w:adjustRightInd w:val="0"/>
        <w:contextualSpacing/>
        <w:jc w:val="both"/>
        <w:rPr>
          <w:color w:val="000000" w:themeColor="text1"/>
        </w:rPr>
      </w:pPr>
      <w:r w:rsidRPr="00B43E46">
        <w:rPr>
          <w:color w:val="000000" w:themeColor="text1"/>
        </w:rPr>
        <w:t>6) необходимо представлять списки участников мероприятий в рамках инициативы. В случае расходования средств гранта в форме субсидии</w:t>
      </w:r>
      <w:r w:rsidRPr="00B43E46">
        <w:rPr>
          <w:color w:val="000000" w:themeColor="text1"/>
        </w:rPr>
        <w:br/>
        <w:t>на выдачу призов в денежной или натуральной форме обязательно составление ведомости на выдачу призов с подписями получателей;</w:t>
      </w:r>
    </w:p>
    <w:p w:rsidR="003874E9" w:rsidRPr="00EC4101" w:rsidRDefault="005671B5" w:rsidP="005671B5">
      <w:pPr>
        <w:tabs>
          <w:tab w:val="left" w:pos="1080"/>
        </w:tabs>
        <w:autoSpaceDE w:val="0"/>
        <w:autoSpaceDN w:val="0"/>
        <w:adjustRightInd w:val="0"/>
        <w:contextualSpacing/>
        <w:jc w:val="both"/>
        <w:rPr>
          <w:color w:val="000000" w:themeColor="text1"/>
        </w:rPr>
      </w:pPr>
      <w:r>
        <w:rPr>
          <w:color w:val="000000" w:themeColor="text1"/>
        </w:rPr>
        <w:t>7</w:t>
      </w:r>
      <w:r w:rsidRPr="00B43E46">
        <w:rPr>
          <w:color w:val="000000" w:themeColor="text1"/>
        </w:rPr>
        <w:t xml:space="preserve">) первичные </w:t>
      </w:r>
      <w:r w:rsidR="00056B38">
        <w:rPr>
          <w:color w:val="000000" w:themeColor="text1"/>
        </w:rPr>
        <w:t>учетные</w:t>
      </w:r>
      <w:r w:rsidRPr="00B43E46">
        <w:rPr>
          <w:color w:val="000000" w:themeColor="text1"/>
        </w:rPr>
        <w:t xml:space="preserve"> документы должны содержать необходимые реквизиты, предусмотренные действующим законодательством</w:t>
      </w:r>
      <w:r w:rsidR="00056B38">
        <w:rPr>
          <w:color w:val="000000" w:themeColor="text1"/>
        </w:rPr>
        <w:t>.</w:t>
      </w:r>
    </w:p>
    <w:p w:rsidR="00F15976" w:rsidRPr="00EC4101" w:rsidRDefault="00F15976">
      <w:pPr>
        <w:spacing w:after="160" w:line="259" w:lineRule="auto"/>
        <w:rPr>
          <w:color w:val="000000" w:themeColor="text1"/>
        </w:rPr>
      </w:pPr>
      <w:r w:rsidRPr="00EC4101">
        <w:rPr>
          <w:color w:val="000000" w:themeColor="text1"/>
        </w:rPr>
        <w:br w:type="page"/>
      </w:r>
    </w:p>
    <w:p w:rsidR="00F15976" w:rsidRPr="00EC4101" w:rsidRDefault="00F15976" w:rsidP="00F15976">
      <w:pPr>
        <w:pStyle w:val="ConsPlusNormal"/>
        <w:jc w:val="right"/>
        <w:outlineLvl w:val="2"/>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lastRenderedPageBreak/>
        <w:t xml:space="preserve">Приложение </w:t>
      </w:r>
      <w:r w:rsidR="00860E94" w:rsidRPr="00EC4101">
        <w:rPr>
          <w:rFonts w:ascii="Times New Roman" w:hAnsi="Times New Roman" w:cs="Times New Roman"/>
          <w:color w:val="000000" w:themeColor="text1"/>
          <w:sz w:val="28"/>
          <w:szCs w:val="28"/>
        </w:rPr>
        <w:t>4</w:t>
      </w:r>
    </w:p>
    <w:p w:rsidR="00F15976" w:rsidRPr="00EC4101" w:rsidRDefault="00F15976" w:rsidP="00F15976">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xml:space="preserve">к </w:t>
      </w:r>
      <w:r w:rsidR="00860E94" w:rsidRPr="00EC4101">
        <w:rPr>
          <w:rFonts w:ascii="Times New Roman" w:hAnsi="Times New Roman" w:cs="Times New Roman"/>
          <w:color w:val="000000" w:themeColor="text1"/>
          <w:sz w:val="28"/>
          <w:szCs w:val="28"/>
        </w:rPr>
        <w:t>порядку</w:t>
      </w:r>
      <w:r w:rsidRPr="00EC4101">
        <w:rPr>
          <w:rFonts w:ascii="Times New Roman" w:hAnsi="Times New Roman" w:cs="Times New Roman"/>
          <w:color w:val="000000" w:themeColor="text1"/>
          <w:sz w:val="28"/>
          <w:szCs w:val="28"/>
        </w:rPr>
        <w:t xml:space="preserve"> о предоставлении</w:t>
      </w:r>
    </w:p>
    <w:p w:rsidR="00F15976" w:rsidRPr="00EC4101" w:rsidRDefault="00F15976" w:rsidP="00F15976">
      <w:pPr>
        <w:pStyle w:val="ConsPlusNormal"/>
        <w:jc w:val="right"/>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грант</w:t>
      </w:r>
      <w:r w:rsidR="00860E94" w:rsidRPr="00EC4101">
        <w:rPr>
          <w:rFonts w:ascii="Times New Roman" w:hAnsi="Times New Roman" w:cs="Times New Roman"/>
          <w:color w:val="000000" w:themeColor="text1"/>
          <w:sz w:val="28"/>
          <w:szCs w:val="28"/>
        </w:rPr>
        <w:t>ов</w:t>
      </w:r>
      <w:r w:rsidRPr="00EC4101">
        <w:rPr>
          <w:rFonts w:ascii="Times New Roman" w:hAnsi="Times New Roman" w:cs="Times New Roman"/>
          <w:color w:val="000000" w:themeColor="text1"/>
          <w:sz w:val="28"/>
          <w:szCs w:val="28"/>
        </w:rPr>
        <w:t xml:space="preserve"> в форме субсидий</w:t>
      </w:r>
    </w:p>
    <w:p w:rsidR="00F15976" w:rsidRPr="00EC4101" w:rsidRDefault="00F15976" w:rsidP="00F15976">
      <w:pPr>
        <w:spacing w:after="1"/>
        <w:rPr>
          <w:color w:val="000000" w:themeColor="text1"/>
        </w:rPr>
      </w:pPr>
    </w:p>
    <w:p w:rsidR="00F15976" w:rsidRPr="00EC4101" w:rsidRDefault="00F15976" w:rsidP="00F15976">
      <w:pPr>
        <w:pStyle w:val="ConsPlusNormal"/>
        <w:jc w:val="both"/>
        <w:rPr>
          <w:rFonts w:ascii="Times New Roman" w:hAnsi="Times New Roman" w:cs="Times New Roman"/>
          <w:color w:val="000000" w:themeColor="text1"/>
          <w:sz w:val="28"/>
          <w:szCs w:val="28"/>
        </w:rPr>
      </w:pPr>
    </w:p>
    <w:p w:rsidR="00F15976" w:rsidRPr="00EC4101" w:rsidRDefault="00F15976" w:rsidP="00F15976">
      <w:pPr>
        <w:pStyle w:val="ConsPlusNonformat"/>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Форма</w:t>
      </w:r>
    </w:p>
    <w:p w:rsidR="00F15976" w:rsidRPr="00EC4101" w:rsidRDefault="00F15976" w:rsidP="00F15976">
      <w:pPr>
        <w:pStyle w:val="ConsPlusNonformat"/>
        <w:jc w:val="both"/>
        <w:rPr>
          <w:rFonts w:ascii="Times New Roman" w:hAnsi="Times New Roman" w:cs="Times New Roman"/>
          <w:color w:val="000000" w:themeColor="text1"/>
          <w:sz w:val="28"/>
          <w:szCs w:val="28"/>
        </w:rPr>
      </w:pPr>
    </w:p>
    <w:p w:rsidR="00F15976" w:rsidRPr="007904B0" w:rsidRDefault="00F15976" w:rsidP="00F15976">
      <w:pPr>
        <w:pStyle w:val="ConsPlusNonformat"/>
        <w:jc w:val="center"/>
        <w:rPr>
          <w:rFonts w:ascii="Times New Roman" w:hAnsi="Times New Roman" w:cs="Times New Roman"/>
          <w:color w:val="000000" w:themeColor="text1"/>
          <w:sz w:val="28"/>
          <w:szCs w:val="28"/>
        </w:rPr>
      </w:pPr>
      <w:bookmarkStart w:id="1" w:name="P547"/>
      <w:bookmarkEnd w:id="1"/>
      <w:r w:rsidRPr="00EC4101">
        <w:rPr>
          <w:rFonts w:ascii="Times New Roman" w:hAnsi="Times New Roman" w:cs="Times New Roman"/>
          <w:color w:val="000000" w:themeColor="text1"/>
          <w:sz w:val="28"/>
          <w:szCs w:val="28"/>
        </w:rPr>
        <w:t>Отчет о реализации общественно значимой инициативы</w:t>
      </w:r>
      <w:r w:rsidR="007904B0">
        <w:rPr>
          <w:rFonts w:ascii="Times New Roman" w:hAnsi="Times New Roman" w:cs="Times New Roman"/>
          <w:color w:val="000000" w:themeColor="text1"/>
          <w:sz w:val="28"/>
          <w:szCs w:val="28"/>
        </w:rPr>
        <w:t xml:space="preserve"> </w:t>
      </w:r>
      <w:r w:rsidR="007904B0" w:rsidRPr="007904B0">
        <w:rPr>
          <w:rFonts w:ascii="Times New Roman" w:hAnsi="Times New Roman" w:cs="Times New Roman"/>
          <w:color w:val="000000" w:themeColor="text1"/>
          <w:sz w:val="28"/>
          <w:szCs w:val="28"/>
        </w:rPr>
        <w:t>в сфере профилактики правонарушений и экстремизма</w:t>
      </w:r>
    </w:p>
    <w:p w:rsidR="00F15976" w:rsidRPr="00EC4101" w:rsidRDefault="00F15976" w:rsidP="00F15976">
      <w:pPr>
        <w:pStyle w:val="ConsPlusNonformat"/>
        <w:jc w:val="both"/>
        <w:rPr>
          <w:rFonts w:ascii="Times New Roman" w:hAnsi="Times New Roman" w:cs="Times New Roman"/>
          <w:color w:val="000000" w:themeColor="text1"/>
          <w:sz w:val="28"/>
          <w:szCs w:val="28"/>
        </w:rPr>
      </w:pPr>
    </w:p>
    <w:p w:rsidR="00F15976" w:rsidRPr="00EC4101" w:rsidRDefault="00036150" w:rsidP="00F15976">
      <w:pPr>
        <w:pStyle w:val="ConsPlusNonformat"/>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Соглашение</w:t>
      </w:r>
      <w:r w:rsidR="00F15976" w:rsidRPr="00EC4101">
        <w:rPr>
          <w:rFonts w:ascii="Times New Roman" w:hAnsi="Times New Roman" w:cs="Times New Roman"/>
          <w:color w:val="000000" w:themeColor="text1"/>
          <w:sz w:val="28"/>
          <w:szCs w:val="28"/>
        </w:rPr>
        <w:t xml:space="preserve"> о предоставлении гранта в форме субсиди</w:t>
      </w:r>
      <w:r w:rsidR="00940929" w:rsidRPr="00EC4101">
        <w:rPr>
          <w:rFonts w:ascii="Times New Roman" w:hAnsi="Times New Roman" w:cs="Times New Roman"/>
          <w:color w:val="000000" w:themeColor="text1"/>
          <w:sz w:val="28"/>
          <w:szCs w:val="28"/>
        </w:rPr>
        <w:t>и</w:t>
      </w:r>
      <w:r w:rsidR="00F15976" w:rsidRPr="00EC4101">
        <w:rPr>
          <w:rFonts w:ascii="Times New Roman" w:hAnsi="Times New Roman" w:cs="Times New Roman"/>
          <w:color w:val="000000" w:themeColor="text1"/>
          <w:sz w:val="28"/>
          <w:szCs w:val="28"/>
        </w:rPr>
        <w:t xml:space="preserve"> от _______ № _______</w:t>
      </w:r>
    </w:p>
    <w:p w:rsidR="00F15976" w:rsidRPr="00EC4101" w:rsidRDefault="00F15976" w:rsidP="00F15976">
      <w:pPr>
        <w:pStyle w:val="ConsPlusNonformat"/>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Период отчетности: _______________</w:t>
      </w:r>
    </w:p>
    <w:p w:rsidR="00F15976" w:rsidRPr="00EC4101" w:rsidRDefault="00F15976" w:rsidP="00F15976">
      <w:pPr>
        <w:pStyle w:val="ConsPlusNonformat"/>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Название общественно значимой инициативы</w:t>
      </w:r>
      <w:r w:rsidR="007904B0">
        <w:rPr>
          <w:rFonts w:ascii="Times New Roman" w:hAnsi="Times New Roman" w:cs="Times New Roman"/>
          <w:color w:val="000000" w:themeColor="text1"/>
          <w:sz w:val="28"/>
          <w:szCs w:val="28"/>
        </w:rPr>
        <w:t xml:space="preserve"> </w:t>
      </w:r>
      <w:r w:rsidR="007904B0" w:rsidRPr="007904B0">
        <w:rPr>
          <w:rFonts w:ascii="Times New Roman" w:hAnsi="Times New Roman" w:cs="Times New Roman"/>
          <w:color w:val="000000" w:themeColor="text1"/>
          <w:sz w:val="28"/>
          <w:szCs w:val="28"/>
        </w:rPr>
        <w:t>в сфере профилактики правонарушений и экстремизма</w:t>
      </w:r>
      <w:r w:rsidRPr="007904B0">
        <w:rPr>
          <w:rFonts w:ascii="Times New Roman" w:hAnsi="Times New Roman" w:cs="Times New Roman"/>
          <w:color w:val="000000" w:themeColor="text1"/>
          <w:sz w:val="28"/>
          <w:szCs w:val="28"/>
        </w:rPr>
        <w:t>: ______________________</w:t>
      </w:r>
      <w:r w:rsidRPr="00EC4101">
        <w:rPr>
          <w:rFonts w:ascii="Times New Roman" w:hAnsi="Times New Roman" w:cs="Times New Roman"/>
          <w:color w:val="000000" w:themeColor="text1"/>
          <w:sz w:val="28"/>
          <w:szCs w:val="28"/>
        </w:rPr>
        <w:t>__</w:t>
      </w:r>
    </w:p>
    <w:p w:rsidR="00F15976" w:rsidRPr="00EC4101" w:rsidRDefault="00F15976" w:rsidP="00F15976">
      <w:pPr>
        <w:pStyle w:val="ConsPlusNonformat"/>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Наименование направления: _______________________________________</w:t>
      </w:r>
    </w:p>
    <w:p w:rsidR="00F15976" w:rsidRPr="00EC4101" w:rsidRDefault="00F15976" w:rsidP="00F15976">
      <w:pPr>
        <w:pStyle w:val="ConsPlusNonformat"/>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Название некоммерческой организации: _____________________________</w:t>
      </w:r>
    </w:p>
    <w:p w:rsidR="00F15976" w:rsidRPr="00EC4101" w:rsidRDefault="00F15976" w:rsidP="00F15976">
      <w:pPr>
        <w:pStyle w:val="ConsPlusNonformat"/>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Контакты ответственных лиц за реализацию общественно значимой</w:t>
      </w:r>
      <w:r w:rsidR="00906147">
        <w:rPr>
          <w:rFonts w:ascii="Times New Roman" w:hAnsi="Times New Roman" w:cs="Times New Roman"/>
          <w:color w:val="000000" w:themeColor="text1"/>
          <w:sz w:val="28"/>
          <w:szCs w:val="28"/>
        </w:rPr>
        <w:t xml:space="preserve"> и</w:t>
      </w:r>
      <w:r w:rsidRPr="00EC4101">
        <w:rPr>
          <w:rFonts w:ascii="Times New Roman" w:hAnsi="Times New Roman" w:cs="Times New Roman"/>
          <w:color w:val="000000" w:themeColor="text1"/>
          <w:sz w:val="28"/>
          <w:szCs w:val="28"/>
        </w:rPr>
        <w:t>нициативы</w:t>
      </w:r>
      <w:r w:rsidR="00906147">
        <w:rPr>
          <w:rFonts w:ascii="Times New Roman" w:hAnsi="Times New Roman" w:cs="Times New Roman"/>
          <w:color w:val="000000" w:themeColor="text1"/>
          <w:sz w:val="28"/>
          <w:szCs w:val="28"/>
        </w:rPr>
        <w:t xml:space="preserve"> </w:t>
      </w:r>
      <w:r w:rsidR="00906147" w:rsidRPr="00906147">
        <w:rPr>
          <w:rFonts w:ascii="Times New Roman" w:hAnsi="Times New Roman" w:cs="Times New Roman"/>
          <w:color w:val="000000" w:themeColor="text1"/>
          <w:sz w:val="28"/>
          <w:szCs w:val="28"/>
        </w:rPr>
        <w:t>в сфере профилактики правонарушений и экстремизма</w:t>
      </w:r>
      <w:r w:rsidRPr="00EC4101">
        <w:rPr>
          <w:rFonts w:ascii="Times New Roman" w:hAnsi="Times New Roman" w:cs="Times New Roman"/>
          <w:color w:val="000000" w:themeColor="text1"/>
          <w:sz w:val="28"/>
          <w:szCs w:val="28"/>
        </w:rPr>
        <w:t>: ______________________________________________________________</w:t>
      </w:r>
    </w:p>
    <w:p w:rsidR="00F15976" w:rsidRPr="00EC4101" w:rsidRDefault="00F15976" w:rsidP="00F15976">
      <w:pPr>
        <w:pStyle w:val="ConsPlusNonformat"/>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__________________________________________________________________</w:t>
      </w:r>
    </w:p>
    <w:p w:rsidR="00F15976" w:rsidRPr="00EC4101" w:rsidRDefault="00F15976" w:rsidP="00F15976">
      <w:pPr>
        <w:pStyle w:val="ConsPlusNormal"/>
        <w:jc w:val="both"/>
        <w:rPr>
          <w:rFonts w:ascii="Times New Roman" w:hAnsi="Times New Roman" w:cs="Times New Roman"/>
          <w:color w:val="000000" w:themeColor="text1"/>
          <w:sz w:val="28"/>
          <w:szCs w:val="28"/>
        </w:rPr>
      </w:pPr>
    </w:p>
    <w:tbl>
      <w:tblPr>
        <w:tblW w:w="9565" w:type="dxa"/>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5"/>
      </w:tblGrid>
      <w:tr w:rsidR="00EC4101" w:rsidRPr="00EC4101" w:rsidTr="00F15976">
        <w:tc>
          <w:tcPr>
            <w:tcW w:w="9565" w:type="dxa"/>
            <w:tcBorders>
              <w:top w:val="single" w:sz="4" w:space="0" w:color="auto"/>
              <w:left w:val="single" w:sz="4" w:space="0" w:color="auto"/>
              <w:bottom w:val="single" w:sz="4" w:space="0" w:color="auto"/>
              <w:right w:val="single" w:sz="4" w:space="0" w:color="auto"/>
            </w:tcBorders>
          </w:tcPr>
          <w:p w:rsidR="00F15976" w:rsidRPr="00EC4101" w:rsidRDefault="00F15976" w:rsidP="00F15976">
            <w:pPr>
              <w:pStyle w:val="ConsPlusNormal"/>
              <w:rPr>
                <w:rFonts w:ascii="Times New Roman" w:hAnsi="Times New Roman" w:cs="Times New Roman"/>
                <w:color w:val="000000" w:themeColor="text1"/>
                <w:sz w:val="28"/>
                <w:szCs w:val="28"/>
              </w:rPr>
            </w:pPr>
          </w:p>
          <w:p w:rsidR="00F15976" w:rsidRPr="00EC4101" w:rsidRDefault="00F15976" w:rsidP="00F15976">
            <w:pPr>
              <w:pStyle w:val="ConsPlusNormal"/>
              <w:rPr>
                <w:rFonts w:ascii="Times New Roman" w:hAnsi="Times New Roman" w:cs="Times New Roman"/>
                <w:color w:val="000000" w:themeColor="text1"/>
                <w:sz w:val="28"/>
                <w:szCs w:val="28"/>
              </w:rPr>
            </w:pPr>
          </w:p>
          <w:p w:rsidR="00F15976" w:rsidRPr="00906147" w:rsidRDefault="00F15976"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xml:space="preserve">текст отчета о реализации общественной </w:t>
            </w:r>
            <w:r w:rsidRPr="00906147">
              <w:rPr>
                <w:rFonts w:ascii="Times New Roman" w:hAnsi="Times New Roman" w:cs="Times New Roman"/>
                <w:color w:val="000000" w:themeColor="text1"/>
                <w:sz w:val="28"/>
                <w:szCs w:val="28"/>
              </w:rPr>
              <w:t>инициативы</w:t>
            </w:r>
            <w:r w:rsidR="00906147" w:rsidRPr="00906147">
              <w:rPr>
                <w:rFonts w:ascii="Times New Roman" w:hAnsi="Times New Roman" w:cs="Times New Roman"/>
                <w:color w:val="000000" w:themeColor="text1"/>
                <w:sz w:val="28"/>
                <w:szCs w:val="28"/>
              </w:rPr>
              <w:t xml:space="preserve"> в сфере профилактики правонарушений и экстремизма</w:t>
            </w:r>
          </w:p>
          <w:p w:rsidR="00F15976" w:rsidRPr="00EC4101" w:rsidRDefault="00F15976" w:rsidP="00F15976">
            <w:pPr>
              <w:pStyle w:val="ConsPlusNormal"/>
              <w:rPr>
                <w:rFonts w:ascii="Times New Roman" w:hAnsi="Times New Roman" w:cs="Times New Roman"/>
                <w:color w:val="000000" w:themeColor="text1"/>
                <w:sz w:val="28"/>
                <w:szCs w:val="28"/>
              </w:rPr>
            </w:pPr>
          </w:p>
          <w:p w:rsidR="00F15976" w:rsidRPr="00EC4101" w:rsidRDefault="00F15976" w:rsidP="00F15976">
            <w:pPr>
              <w:pStyle w:val="ConsPlusNormal"/>
              <w:rPr>
                <w:rFonts w:ascii="Times New Roman" w:hAnsi="Times New Roman" w:cs="Times New Roman"/>
                <w:color w:val="000000" w:themeColor="text1"/>
                <w:sz w:val="28"/>
                <w:szCs w:val="28"/>
              </w:rPr>
            </w:pPr>
          </w:p>
        </w:tc>
      </w:tr>
    </w:tbl>
    <w:p w:rsidR="00F15976" w:rsidRPr="00EC4101" w:rsidRDefault="00F15976" w:rsidP="00F15976">
      <w:pPr>
        <w:pStyle w:val="ConsPlusNormal"/>
        <w:jc w:val="both"/>
        <w:rPr>
          <w:rFonts w:ascii="Times New Roman" w:hAnsi="Times New Roman" w:cs="Times New Roman"/>
          <w:color w:val="000000" w:themeColor="text1"/>
          <w:sz w:val="28"/>
          <w:szCs w:val="28"/>
        </w:rPr>
      </w:pPr>
    </w:p>
    <w:p w:rsidR="00F15976" w:rsidRPr="00EC4101" w:rsidRDefault="00F15976" w:rsidP="00F15976">
      <w:pPr>
        <w:pStyle w:val="ConsPlusNormal"/>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Подпись руководителя инициативы: ___________________________________</w:t>
      </w:r>
    </w:p>
    <w:p w:rsidR="00F15976" w:rsidRPr="00EC4101" w:rsidRDefault="00F15976" w:rsidP="00F15976">
      <w:pPr>
        <w:pStyle w:val="ConsPlusNormal"/>
        <w:spacing w:before="22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Подпись руководителя некоммерческой организации: __________________</w:t>
      </w:r>
    </w:p>
    <w:p w:rsidR="00F15976" w:rsidRPr="00EC4101" w:rsidRDefault="00F15976" w:rsidP="001807E6">
      <w:pPr>
        <w:pStyle w:val="ConsPlusNormal"/>
        <w:spacing w:before="22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Дата: __________________</w:t>
      </w:r>
    </w:p>
    <w:p w:rsidR="00F15976" w:rsidRPr="00EC4101" w:rsidRDefault="00F15976" w:rsidP="001807E6">
      <w:pPr>
        <w:pStyle w:val="ConsPlusNormal"/>
        <w:spacing w:before="22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Телефон: __________________</w:t>
      </w:r>
    </w:p>
    <w:p w:rsidR="00F15976" w:rsidRPr="00EC4101" w:rsidRDefault="00F15976" w:rsidP="00F15976">
      <w:pPr>
        <w:pStyle w:val="ConsPlusNormal"/>
        <w:jc w:val="both"/>
        <w:rPr>
          <w:rFonts w:ascii="Times New Roman" w:hAnsi="Times New Roman" w:cs="Times New Roman"/>
          <w:color w:val="000000" w:themeColor="text1"/>
          <w:sz w:val="28"/>
          <w:szCs w:val="28"/>
        </w:rPr>
      </w:pPr>
    </w:p>
    <w:p w:rsidR="00F15976" w:rsidRPr="00EC4101" w:rsidRDefault="00F15976" w:rsidP="00F15976">
      <w:pPr>
        <w:pStyle w:val="ConsPlusNormal"/>
        <w:jc w:val="center"/>
        <w:outlineLvl w:val="3"/>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Руководство по составлению отчета о реализации общественно</w:t>
      </w:r>
    </w:p>
    <w:p w:rsidR="00F15976" w:rsidRPr="00906147" w:rsidRDefault="00F15976" w:rsidP="00F15976">
      <w:pPr>
        <w:pStyle w:val="ConsPlusNormal"/>
        <w:jc w:val="center"/>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xml:space="preserve">значимой </w:t>
      </w:r>
      <w:r w:rsidRPr="00906147">
        <w:rPr>
          <w:rFonts w:ascii="Times New Roman" w:hAnsi="Times New Roman" w:cs="Times New Roman"/>
          <w:color w:val="000000" w:themeColor="text1"/>
          <w:sz w:val="28"/>
          <w:szCs w:val="28"/>
        </w:rPr>
        <w:t>инициативы</w:t>
      </w:r>
      <w:r w:rsidR="00906147" w:rsidRPr="00906147">
        <w:rPr>
          <w:rFonts w:ascii="Times New Roman" w:hAnsi="Times New Roman" w:cs="Times New Roman"/>
          <w:color w:val="000000" w:themeColor="text1"/>
          <w:sz w:val="28"/>
          <w:szCs w:val="28"/>
        </w:rPr>
        <w:t xml:space="preserve"> в сфере профилактики правонарушений и экстремизма</w:t>
      </w:r>
    </w:p>
    <w:p w:rsidR="00F15976" w:rsidRPr="00EC4101" w:rsidRDefault="00F15976" w:rsidP="00F15976">
      <w:pPr>
        <w:pStyle w:val="ConsPlusNormal"/>
        <w:jc w:val="both"/>
        <w:rPr>
          <w:rFonts w:ascii="Times New Roman" w:hAnsi="Times New Roman" w:cs="Times New Roman"/>
          <w:color w:val="000000" w:themeColor="text1"/>
          <w:sz w:val="28"/>
          <w:szCs w:val="28"/>
        </w:rPr>
      </w:pPr>
    </w:p>
    <w:p w:rsidR="00F15976" w:rsidRPr="00EC4101" w:rsidRDefault="00F15976" w:rsidP="00F15976">
      <w:pPr>
        <w:pStyle w:val="ConsPlusNormal"/>
        <w:ind w:firstLine="54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xml:space="preserve">Руководство по составлению программного (содержательного) отчета (далее </w:t>
      </w:r>
      <w:r w:rsidR="001807E6" w:rsidRPr="00EC4101">
        <w:rPr>
          <w:rFonts w:ascii="Times New Roman" w:hAnsi="Times New Roman" w:cs="Times New Roman"/>
          <w:color w:val="000000" w:themeColor="text1"/>
          <w:sz w:val="28"/>
          <w:szCs w:val="28"/>
        </w:rPr>
        <w:t>−</w:t>
      </w:r>
      <w:r w:rsidRPr="00EC4101">
        <w:rPr>
          <w:rFonts w:ascii="Times New Roman" w:hAnsi="Times New Roman" w:cs="Times New Roman"/>
          <w:color w:val="000000" w:themeColor="text1"/>
          <w:sz w:val="28"/>
          <w:szCs w:val="28"/>
        </w:rPr>
        <w:t xml:space="preserve"> руководство) содержит основные требования, предъявляемые Администрацией города, к отчетам о реализации общественно значимой инициативы получателей грантов в форме субсиди</w:t>
      </w:r>
      <w:r w:rsidR="00940929" w:rsidRPr="00EC4101">
        <w:rPr>
          <w:rFonts w:ascii="Times New Roman" w:hAnsi="Times New Roman" w:cs="Times New Roman"/>
          <w:color w:val="000000" w:themeColor="text1"/>
          <w:sz w:val="28"/>
          <w:szCs w:val="28"/>
        </w:rPr>
        <w:t>и</w:t>
      </w:r>
      <w:r w:rsidRPr="00EC4101">
        <w:rPr>
          <w:rFonts w:ascii="Times New Roman" w:hAnsi="Times New Roman" w:cs="Times New Roman"/>
          <w:color w:val="000000" w:themeColor="text1"/>
          <w:sz w:val="28"/>
          <w:szCs w:val="28"/>
        </w:rPr>
        <w:t xml:space="preserve">. Содержащаяся в отчетах информация необходима Администрации города для мониторинга выполнения условий </w:t>
      </w:r>
      <w:r w:rsidR="00036150" w:rsidRPr="00EC4101">
        <w:rPr>
          <w:rFonts w:ascii="Times New Roman" w:hAnsi="Times New Roman" w:cs="Times New Roman"/>
          <w:color w:val="000000" w:themeColor="text1"/>
          <w:sz w:val="28"/>
          <w:szCs w:val="28"/>
        </w:rPr>
        <w:t>соглашения</w:t>
      </w:r>
      <w:r w:rsidRPr="00EC4101">
        <w:rPr>
          <w:rFonts w:ascii="Times New Roman" w:hAnsi="Times New Roman" w:cs="Times New Roman"/>
          <w:color w:val="000000" w:themeColor="text1"/>
          <w:sz w:val="28"/>
          <w:szCs w:val="28"/>
        </w:rPr>
        <w:t xml:space="preserve"> о предоста</w:t>
      </w:r>
      <w:r w:rsidR="001807E6" w:rsidRPr="00EC4101">
        <w:rPr>
          <w:rFonts w:ascii="Times New Roman" w:hAnsi="Times New Roman" w:cs="Times New Roman"/>
          <w:color w:val="000000" w:themeColor="text1"/>
          <w:sz w:val="28"/>
          <w:szCs w:val="28"/>
        </w:rPr>
        <w:t>влении гранта в форме субсиди</w:t>
      </w:r>
      <w:r w:rsidR="00940929" w:rsidRPr="00EC4101">
        <w:rPr>
          <w:rFonts w:ascii="Times New Roman" w:hAnsi="Times New Roman" w:cs="Times New Roman"/>
          <w:color w:val="000000" w:themeColor="text1"/>
          <w:sz w:val="28"/>
          <w:szCs w:val="28"/>
        </w:rPr>
        <w:t>и</w:t>
      </w:r>
      <w:r w:rsidR="001807E6" w:rsidRPr="00EC4101">
        <w:rPr>
          <w:rFonts w:ascii="Times New Roman" w:hAnsi="Times New Roman" w:cs="Times New Roman"/>
          <w:color w:val="000000" w:themeColor="text1"/>
          <w:sz w:val="28"/>
          <w:szCs w:val="28"/>
        </w:rPr>
        <w:t>,</w:t>
      </w:r>
      <w:r w:rsidR="001807E6" w:rsidRPr="00EC4101">
        <w:rPr>
          <w:rFonts w:ascii="Times New Roman" w:hAnsi="Times New Roman" w:cs="Times New Roman"/>
          <w:color w:val="000000" w:themeColor="text1"/>
          <w:sz w:val="28"/>
          <w:szCs w:val="28"/>
        </w:rPr>
        <w:br/>
      </w:r>
      <w:r w:rsidRPr="00EC4101">
        <w:rPr>
          <w:rFonts w:ascii="Times New Roman" w:hAnsi="Times New Roman" w:cs="Times New Roman"/>
          <w:color w:val="000000" w:themeColor="text1"/>
          <w:sz w:val="28"/>
          <w:szCs w:val="28"/>
        </w:rPr>
        <w:lastRenderedPageBreak/>
        <w:t xml:space="preserve">а также для оценки результата реализации общественно </w:t>
      </w:r>
      <w:r w:rsidRPr="00906147">
        <w:rPr>
          <w:rFonts w:ascii="Times New Roman" w:hAnsi="Times New Roman" w:cs="Times New Roman"/>
          <w:color w:val="000000" w:themeColor="text1"/>
          <w:sz w:val="28"/>
          <w:szCs w:val="28"/>
        </w:rPr>
        <w:t xml:space="preserve">значимой инициативы </w:t>
      </w:r>
      <w:r w:rsidR="00906147" w:rsidRPr="00906147">
        <w:rPr>
          <w:rFonts w:ascii="Times New Roman" w:hAnsi="Times New Roman" w:cs="Times New Roman"/>
          <w:color w:val="000000" w:themeColor="text1"/>
          <w:sz w:val="28"/>
          <w:szCs w:val="28"/>
        </w:rPr>
        <w:t xml:space="preserve">в сфере профилактики правонарушений и экстремизма </w:t>
      </w:r>
      <w:r w:rsidRPr="00906147">
        <w:rPr>
          <w:rFonts w:ascii="Times New Roman" w:hAnsi="Times New Roman" w:cs="Times New Roman"/>
          <w:color w:val="000000" w:themeColor="text1"/>
          <w:sz w:val="28"/>
          <w:szCs w:val="28"/>
        </w:rPr>
        <w:t>и его воздейс</w:t>
      </w:r>
      <w:r w:rsidRPr="00EC4101">
        <w:rPr>
          <w:rFonts w:ascii="Times New Roman" w:hAnsi="Times New Roman" w:cs="Times New Roman"/>
          <w:color w:val="000000" w:themeColor="text1"/>
          <w:sz w:val="28"/>
          <w:szCs w:val="28"/>
        </w:rPr>
        <w:t>твия на местное сообщество. Руководство содержит подробные рекомендации по составлению отчетов.</w:t>
      </w:r>
    </w:p>
    <w:p w:rsidR="005671B5" w:rsidRPr="00B43E46" w:rsidRDefault="005671B5" w:rsidP="005671B5">
      <w:pPr>
        <w:pStyle w:val="ConsPlusNormal"/>
        <w:spacing w:before="220"/>
        <w:ind w:firstLine="540"/>
        <w:jc w:val="both"/>
        <w:rPr>
          <w:rFonts w:ascii="Times New Roman" w:hAnsi="Times New Roman" w:cs="Times New Roman"/>
          <w:color w:val="000000" w:themeColor="text1"/>
          <w:sz w:val="28"/>
          <w:szCs w:val="28"/>
        </w:rPr>
      </w:pPr>
      <w:r w:rsidRPr="006D207E">
        <w:rPr>
          <w:rFonts w:ascii="Times New Roman" w:hAnsi="Times New Roman" w:cs="Times New Roman"/>
          <w:color w:val="000000" w:themeColor="text1"/>
          <w:sz w:val="28"/>
          <w:szCs w:val="28"/>
        </w:rPr>
        <w:t xml:space="preserve">Представление отчетов осуществляется в сроки, указанные в </w:t>
      </w:r>
      <w:hyperlink w:anchor="P401" w:history="1">
        <w:r w:rsidRPr="006D207E">
          <w:rPr>
            <w:rFonts w:ascii="Times New Roman" w:hAnsi="Times New Roman" w:cs="Times New Roman"/>
            <w:color w:val="000000" w:themeColor="text1"/>
            <w:sz w:val="28"/>
            <w:szCs w:val="28"/>
          </w:rPr>
          <w:t xml:space="preserve">п. 1 раздела </w:t>
        </w:r>
        <w:r w:rsidRPr="006D207E">
          <w:rPr>
            <w:rFonts w:ascii="Times New Roman" w:hAnsi="Times New Roman" w:cs="Times New Roman"/>
            <w:color w:val="000000" w:themeColor="text1"/>
            <w:sz w:val="28"/>
            <w:szCs w:val="28"/>
            <w:lang w:val="en-GB"/>
          </w:rPr>
          <w:t>III</w:t>
        </w:r>
        <w:r w:rsidRPr="006D207E">
          <w:rPr>
            <w:rFonts w:ascii="Times New Roman" w:hAnsi="Times New Roman" w:cs="Times New Roman"/>
            <w:color w:val="000000" w:themeColor="text1"/>
            <w:sz w:val="28"/>
            <w:szCs w:val="28"/>
          </w:rPr>
          <w:t xml:space="preserve"> </w:t>
        </w:r>
      </w:hyperlink>
      <w:r w:rsidRPr="006D207E">
        <w:rPr>
          <w:rFonts w:ascii="Times New Roman" w:hAnsi="Times New Roman" w:cs="Times New Roman"/>
          <w:color w:val="000000" w:themeColor="text1"/>
          <w:sz w:val="28"/>
          <w:szCs w:val="28"/>
        </w:rPr>
        <w:t>порядка о предоставлении гранта в форме субсидии.</w:t>
      </w:r>
      <w:r w:rsidRPr="00B43E46">
        <w:rPr>
          <w:rFonts w:ascii="Times New Roman" w:hAnsi="Times New Roman" w:cs="Times New Roman"/>
          <w:color w:val="000000" w:themeColor="text1"/>
          <w:sz w:val="28"/>
          <w:szCs w:val="28"/>
        </w:rPr>
        <w:t xml:space="preserve"> Отчет сдается руководителем некоммерческой организации в управление </w:t>
      </w:r>
      <w:r>
        <w:rPr>
          <w:rFonts w:ascii="Times New Roman" w:hAnsi="Times New Roman" w:cs="Times New Roman"/>
          <w:color w:val="000000" w:themeColor="text1"/>
          <w:sz w:val="28"/>
          <w:szCs w:val="28"/>
        </w:rPr>
        <w:t xml:space="preserve">внешних </w:t>
      </w:r>
      <w:r>
        <w:rPr>
          <w:rFonts w:ascii="Times New Roman" w:hAnsi="Times New Roman" w:cs="Times New Roman"/>
          <w:color w:val="000000" w:themeColor="text1"/>
          <w:sz w:val="28"/>
          <w:szCs w:val="28"/>
        </w:rPr>
        <w:br/>
        <w:t>и общественных связей</w:t>
      </w:r>
      <w:r w:rsidRPr="00B43E46">
        <w:rPr>
          <w:rFonts w:ascii="Times New Roman" w:hAnsi="Times New Roman" w:cs="Times New Roman"/>
          <w:color w:val="000000" w:themeColor="text1"/>
          <w:sz w:val="28"/>
          <w:szCs w:val="28"/>
        </w:rPr>
        <w:t>.</w:t>
      </w:r>
    </w:p>
    <w:p w:rsidR="00F15976" w:rsidRPr="00EC4101"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В отчет необходимо включить:</w:t>
      </w:r>
    </w:p>
    <w:p w:rsidR="00F15976" w:rsidRPr="00EC4101"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краткую обобщающую инфо</w:t>
      </w:r>
      <w:r w:rsidR="001807E6" w:rsidRPr="00EC4101">
        <w:rPr>
          <w:rFonts w:ascii="Times New Roman" w:hAnsi="Times New Roman" w:cs="Times New Roman"/>
          <w:color w:val="000000" w:themeColor="text1"/>
          <w:sz w:val="28"/>
          <w:szCs w:val="28"/>
        </w:rPr>
        <w:t>рмацию по реализации инициативы</w:t>
      </w:r>
      <w:r w:rsidR="001807E6" w:rsidRPr="00EC4101">
        <w:rPr>
          <w:rFonts w:ascii="Times New Roman" w:hAnsi="Times New Roman" w:cs="Times New Roman"/>
          <w:color w:val="000000" w:themeColor="text1"/>
          <w:sz w:val="28"/>
          <w:szCs w:val="28"/>
        </w:rPr>
        <w:br/>
      </w:r>
      <w:r w:rsidRPr="00EC4101">
        <w:rPr>
          <w:rFonts w:ascii="Times New Roman" w:hAnsi="Times New Roman" w:cs="Times New Roman"/>
          <w:color w:val="000000" w:themeColor="text1"/>
          <w:sz w:val="28"/>
          <w:szCs w:val="28"/>
        </w:rPr>
        <w:t xml:space="preserve">с приведением количественных показателей (например, по теме </w:t>
      </w:r>
      <w:r w:rsidR="001807E6" w:rsidRPr="00EC4101">
        <w:rPr>
          <w:rFonts w:ascii="Times New Roman" w:hAnsi="Times New Roman" w:cs="Times New Roman"/>
          <w:color w:val="000000" w:themeColor="text1"/>
          <w:sz w:val="28"/>
          <w:szCs w:val="28"/>
        </w:rPr>
        <w:t>«</w:t>
      </w:r>
      <w:r w:rsidRPr="00EC4101">
        <w:rPr>
          <w:rFonts w:ascii="Times New Roman" w:hAnsi="Times New Roman" w:cs="Times New Roman"/>
          <w:color w:val="000000" w:themeColor="text1"/>
          <w:sz w:val="28"/>
          <w:szCs w:val="28"/>
        </w:rPr>
        <w:t>________</w:t>
      </w:r>
      <w:r w:rsidR="001807E6" w:rsidRPr="00EC4101">
        <w:rPr>
          <w:rFonts w:ascii="Times New Roman" w:hAnsi="Times New Roman" w:cs="Times New Roman"/>
          <w:color w:val="000000" w:themeColor="text1"/>
          <w:sz w:val="28"/>
          <w:szCs w:val="28"/>
        </w:rPr>
        <w:t>»</w:t>
      </w:r>
      <w:r w:rsidRPr="00EC4101">
        <w:rPr>
          <w:rFonts w:ascii="Times New Roman" w:hAnsi="Times New Roman" w:cs="Times New Roman"/>
          <w:color w:val="000000" w:themeColor="text1"/>
          <w:sz w:val="28"/>
          <w:szCs w:val="28"/>
        </w:rPr>
        <w:t xml:space="preserve"> обучено или проконсультировано ___ человек, предоставлено ___ часов консультаций, распространено пособие в ___ организациях и так далее).</w:t>
      </w:r>
    </w:p>
    <w:p w:rsidR="00F15976" w:rsidRPr="00EC4101"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отзывы участников реализаци</w:t>
      </w:r>
      <w:r w:rsidR="001807E6" w:rsidRPr="00EC4101">
        <w:rPr>
          <w:rFonts w:ascii="Times New Roman" w:hAnsi="Times New Roman" w:cs="Times New Roman"/>
          <w:color w:val="000000" w:themeColor="text1"/>
          <w:sz w:val="28"/>
          <w:szCs w:val="28"/>
        </w:rPr>
        <w:t>и инициативы и копии публикаций</w:t>
      </w:r>
      <w:r w:rsidR="001807E6" w:rsidRPr="00EC4101">
        <w:rPr>
          <w:rFonts w:ascii="Times New Roman" w:hAnsi="Times New Roman" w:cs="Times New Roman"/>
          <w:color w:val="000000" w:themeColor="text1"/>
          <w:sz w:val="28"/>
          <w:szCs w:val="28"/>
        </w:rPr>
        <w:br/>
      </w:r>
      <w:r w:rsidRPr="00EC4101">
        <w:rPr>
          <w:rFonts w:ascii="Times New Roman" w:hAnsi="Times New Roman" w:cs="Times New Roman"/>
          <w:color w:val="000000" w:themeColor="text1"/>
          <w:sz w:val="28"/>
          <w:szCs w:val="28"/>
        </w:rPr>
        <w:t>в средствах массовой информации о мероприятиях в рамках ее реализации;</w:t>
      </w:r>
    </w:p>
    <w:p w:rsidR="00F15976" w:rsidRPr="00EC4101"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анализ результатов анкетирования участников реализации инициативы (с приложением формы анкеты);</w:t>
      </w:r>
    </w:p>
    <w:p w:rsidR="00F15976" w:rsidRPr="00EC4101" w:rsidRDefault="00F15976" w:rsidP="00F15976">
      <w:pPr>
        <w:pStyle w:val="ConsPlusNormal"/>
        <w:spacing w:before="220"/>
        <w:ind w:firstLine="540"/>
        <w:jc w:val="both"/>
        <w:rPr>
          <w:rFonts w:ascii="Times New Roman" w:hAnsi="Times New Roman" w:cs="Times New Roman"/>
          <w:color w:val="000000" w:themeColor="text1"/>
          <w:sz w:val="28"/>
          <w:szCs w:val="28"/>
        </w:rPr>
      </w:pPr>
      <w:r w:rsidRPr="00EC4101">
        <w:rPr>
          <w:rFonts w:ascii="Times New Roman" w:hAnsi="Times New Roman" w:cs="Times New Roman"/>
          <w:color w:val="000000" w:themeColor="text1"/>
          <w:sz w:val="28"/>
          <w:szCs w:val="28"/>
        </w:rPr>
        <w:t>- информацию о результатах реализации инициативы.</w:t>
      </w:r>
    </w:p>
    <w:p w:rsidR="001807E6" w:rsidRDefault="001807E6">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p>
    <w:p w:rsidR="00B32373" w:rsidRDefault="00B32373">
      <w:pPr>
        <w:spacing w:after="160" w:line="259" w:lineRule="auto"/>
        <w:rPr>
          <w:color w:val="000000" w:themeColor="text1"/>
        </w:rPr>
      </w:pPr>
      <w:bookmarkStart w:id="2" w:name="_GoBack"/>
    </w:p>
    <w:p w:rsidR="00B32373" w:rsidRPr="00EC4101" w:rsidRDefault="00B32373">
      <w:pPr>
        <w:spacing w:after="160" w:line="259" w:lineRule="auto"/>
        <w:rPr>
          <w:color w:val="000000" w:themeColor="text1"/>
        </w:rPr>
      </w:pPr>
      <w:proofErr w:type="spellStart"/>
      <w:r>
        <w:rPr>
          <w:color w:val="000000" w:themeColor="text1"/>
        </w:rPr>
        <w:t>Кайдалова</w:t>
      </w:r>
      <w:proofErr w:type="spellEnd"/>
      <w:r>
        <w:rPr>
          <w:color w:val="000000" w:themeColor="text1"/>
        </w:rPr>
        <w:t xml:space="preserve"> Е.В., 522-285</w:t>
      </w:r>
      <w:bookmarkEnd w:id="2"/>
    </w:p>
    <w:sectPr w:rsidR="00B32373" w:rsidRPr="00EC4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0266"/>
    <w:multiLevelType w:val="hybridMultilevel"/>
    <w:tmpl w:val="C3CC0850"/>
    <w:lvl w:ilvl="0" w:tplc="FF10A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7030C"/>
    <w:multiLevelType w:val="hybridMultilevel"/>
    <w:tmpl w:val="4B765ED2"/>
    <w:lvl w:ilvl="0" w:tplc="5FEA0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EC62BF"/>
    <w:multiLevelType w:val="hybridMultilevel"/>
    <w:tmpl w:val="134A78F2"/>
    <w:lvl w:ilvl="0" w:tplc="41363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591DBC"/>
    <w:multiLevelType w:val="hybridMultilevel"/>
    <w:tmpl w:val="41E8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71EF1"/>
    <w:multiLevelType w:val="hybridMultilevel"/>
    <w:tmpl w:val="92B0EC1E"/>
    <w:lvl w:ilvl="0" w:tplc="9D347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27374D"/>
    <w:multiLevelType w:val="multilevel"/>
    <w:tmpl w:val="A77604FC"/>
    <w:lvl w:ilvl="0">
      <w:start w:val="1"/>
      <w:numFmt w:val="decimal"/>
      <w:lvlText w:val="%1."/>
      <w:lvlJc w:val="left"/>
      <w:pPr>
        <w:ind w:left="450" w:hanging="450"/>
      </w:pPr>
    </w:lvl>
    <w:lvl w:ilvl="1">
      <w:start w:val="1"/>
      <w:numFmt w:val="decimal"/>
      <w:lvlText w:val="%1.%2."/>
      <w:lvlJc w:val="left"/>
      <w:pPr>
        <w:ind w:left="199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23814517"/>
    <w:multiLevelType w:val="hybridMultilevel"/>
    <w:tmpl w:val="830E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354AA"/>
    <w:multiLevelType w:val="hybridMultilevel"/>
    <w:tmpl w:val="76006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7562D4"/>
    <w:multiLevelType w:val="hybridMultilevel"/>
    <w:tmpl w:val="C86A340C"/>
    <w:lvl w:ilvl="0" w:tplc="1AF200A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3E214B7B"/>
    <w:multiLevelType w:val="hybridMultilevel"/>
    <w:tmpl w:val="C7AEF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BD1DDB"/>
    <w:multiLevelType w:val="hybridMultilevel"/>
    <w:tmpl w:val="03DA4162"/>
    <w:lvl w:ilvl="0" w:tplc="1B029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C92184"/>
    <w:multiLevelType w:val="hybridMultilevel"/>
    <w:tmpl w:val="8CBC7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CE6203"/>
    <w:multiLevelType w:val="hybridMultilevel"/>
    <w:tmpl w:val="B358E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3B6AD9"/>
    <w:multiLevelType w:val="multilevel"/>
    <w:tmpl w:val="956E3DEE"/>
    <w:lvl w:ilvl="0">
      <w:start w:val="1"/>
      <w:numFmt w:val="decimal"/>
      <w:lvlText w:val="%1."/>
      <w:lvlJc w:val="left"/>
      <w:pPr>
        <w:ind w:left="927" w:hanging="927"/>
      </w:pPr>
    </w:lvl>
    <w:lvl w:ilvl="1">
      <w:start w:val="1"/>
      <w:numFmt w:val="decimal"/>
      <w:isLgl/>
      <w:lvlText w:val="%2."/>
      <w:lvlJc w:val="left"/>
      <w:pPr>
        <w:ind w:left="1429" w:hanging="720"/>
      </w:pPr>
      <w:rPr>
        <w:rFonts w:ascii="Times New Roman" w:eastAsia="Times New Roman" w:hAnsi="Times New Roman" w:cs="Times New Roman" w:hint="default"/>
      </w:rPr>
    </w:lvl>
    <w:lvl w:ilvl="2">
      <w:start w:val="1"/>
      <w:numFmt w:val="decimal"/>
      <w:isLgl/>
      <w:lvlText w:val="%1.%2.%3."/>
      <w:lvlJc w:val="left"/>
      <w:pPr>
        <w:ind w:left="1571" w:hanging="862"/>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3"/>
  </w:num>
  <w:num w:numId="6">
    <w:abstractNumId w:val="2"/>
  </w:num>
  <w:num w:numId="7">
    <w:abstractNumId w:val="0"/>
  </w:num>
  <w:num w:numId="8">
    <w:abstractNumId w:val="7"/>
  </w:num>
  <w:num w:numId="9">
    <w:abstractNumId w:val="10"/>
  </w:num>
  <w:num w:numId="10">
    <w:abstractNumId w:val="12"/>
  </w:num>
  <w:num w:numId="11">
    <w:abstractNumId w:val="9"/>
  </w:num>
  <w:num w:numId="12">
    <w:abstractNumId w:val="1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C8"/>
    <w:rsid w:val="00012F59"/>
    <w:rsid w:val="00015CC1"/>
    <w:rsid w:val="0001620C"/>
    <w:rsid w:val="00025A81"/>
    <w:rsid w:val="0002679B"/>
    <w:rsid w:val="00036150"/>
    <w:rsid w:val="000446A8"/>
    <w:rsid w:val="000514D1"/>
    <w:rsid w:val="0005623C"/>
    <w:rsid w:val="00056B38"/>
    <w:rsid w:val="000629D3"/>
    <w:rsid w:val="00076933"/>
    <w:rsid w:val="0009698A"/>
    <w:rsid w:val="000A1584"/>
    <w:rsid w:val="000A2747"/>
    <w:rsid w:val="000B23F1"/>
    <w:rsid w:val="000B3915"/>
    <w:rsid w:val="000B64B3"/>
    <w:rsid w:val="000F36B9"/>
    <w:rsid w:val="00105AB2"/>
    <w:rsid w:val="00114C06"/>
    <w:rsid w:val="00146714"/>
    <w:rsid w:val="00164532"/>
    <w:rsid w:val="001657DF"/>
    <w:rsid w:val="001771C6"/>
    <w:rsid w:val="001807E6"/>
    <w:rsid w:val="00181165"/>
    <w:rsid w:val="001947B4"/>
    <w:rsid w:val="001A2480"/>
    <w:rsid w:val="001A721E"/>
    <w:rsid w:val="001C4481"/>
    <w:rsid w:val="001F5350"/>
    <w:rsid w:val="002037CC"/>
    <w:rsid w:val="00203E44"/>
    <w:rsid w:val="002044EE"/>
    <w:rsid w:val="00212FAB"/>
    <w:rsid w:val="002219D5"/>
    <w:rsid w:val="00236CD3"/>
    <w:rsid w:val="00241B24"/>
    <w:rsid w:val="00252749"/>
    <w:rsid w:val="00257CF3"/>
    <w:rsid w:val="0026637E"/>
    <w:rsid w:val="002812EE"/>
    <w:rsid w:val="002A2F07"/>
    <w:rsid w:val="002D18B7"/>
    <w:rsid w:val="002D5B19"/>
    <w:rsid w:val="002D5B57"/>
    <w:rsid w:val="002E37AA"/>
    <w:rsid w:val="002E488A"/>
    <w:rsid w:val="002E4FFC"/>
    <w:rsid w:val="002E68DA"/>
    <w:rsid w:val="002F0C78"/>
    <w:rsid w:val="002F21DE"/>
    <w:rsid w:val="003275FB"/>
    <w:rsid w:val="00330C66"/>
    <w:rsid w:val="00330FA4"/>
    <w:rsid w:val="0033240B"/>
    <w:rsid w:val="00346804"/>
    <w:rsid w:val="00351F9C"/>
    <w:rsid w:val="00360AF9"/>
    <w:rsid w:val="00371F8F"/>
    <w:rsid w:val="00377586"/>
    <w:rsid w:val="003874E9"/>
    <w:rsid w:val="00394DE6"/>
    <w:rsid w:val="003A64C8"/>
    <w:rsid w:val="003B0F4D"/>
    <w:rsid w:val="003B1D0B"/>
    <w:rsid w:val="003B6736"/>
    <w:rsid w:val="003C297D"/>
    <w:rsid w:val="003D6015"/>
    <w:rsid w:val="003F6FB4"/>
    <w:rsid w:val="004145C7"/>
    <w:rsid w:val="004221CC"/>
    <w:rsid w:val="00422DD2"/>
    <w:rsid w:val="00422FA6"/>
    <w:rsid w:val="004335A4"/>
    <w:rsid w:val="0043660A"/>
    <w:rsid w:val="00440039"/>
    <w:rsid w:val="00441579"/>
    <w:rsid w:val="00441A0D"/>
    <w:rsid w:val="00444975"/>
    <w:rsid w:val="00463C3F"/>
    <w:rsid w:val="0046411B"/>
    <w:rsid w:val="00473C8D"/>
    <w:rsid w:val="004925BC"/>
    <w:rsid w:val="00495616"/>
    <w:rsid w:val="004A0C4A"/>
    <w:rsid w:val="004A1F5E"/>
    <w:rsid w:val="004B2CAF"/>
    <w:rsid w:val="004C0ABA"/>
    <w:rsid w:val="004F60DD"/>
    <w:rsid w:val="00516523"/>
    <w:rsid w:val="005323D6"/>
    <w:rsid w:val="005671B5"/>
    <w:rsid w:val="005848ED"/>
    <w:rsid w:val="00593127"/>
    <w:rsid w:val="005A03F0"/>
    <w:rsid w:val="005B5A07"/>
    <w:rsid w:val="005B7845"/>
    <w:rsid w:val="005C142D"/>
    <w:rsid w:val="005C71DC"/>
    <w:rsid w:val="005E0A9F"/>
    <w:rsid w:val="005F42B3"/>
    <w:rsid w:val="005F45F7"/>
    <w:rsid w:val="00612024"/>
    <w:rsid w:val="0063062E"/>
    <w:rsid w:val="00630855"/>
    <w:rsid w:val="00632B95"/>
    <w:rsid w:val="00633B44"/>
    <w:rsid w:val="006438B9"/>
    <w:rsid w:val="00647F73"/>
    <w:rsid w:val="00653E8B"/>
    <w:rsid w:val="00662E44"/>
    <w:rsid w:val="00672D74"/>
    <w:rsid w:val="0067423B"/>
    <w:rsid w:val="0069643C"/>
    <w:rsid w:val="006A6A1A"/>
    <w:rsid w:val="006B11AA"/>
    <w:rsid w:val="006E2359"/>
    <w:rsid w:val="006F0956"/>
    <w:rsid w:val="006F299C"/>
    <w:rsid w:val="00700ED0"/>
    <w:rsid w:val="0070532F"/>
    <w:rsid w:val="00707AB2"/>
    <w:rsid w:val="0071434C"/>
    <w:rsid w:val="00727EBD"/>
    <w:rsid w:val="00741080"/>
    <w:rsid w:val="007423C7"/>
    <w:rsid w:val="00764123"/>
    <w:rsid w:val="00766B12"/>
    <w:rsid w:val="00766E98"/>
    <w:rsid w:val="007676C1"/>
    <w:rsid w:val="00781BE7"/>
    <w:rsid w:val="007904B0"/>
    <w:rsid w:val="007922FC"/>
    <w:rsid w:val="00797112"/>
    <w:rsid w:val="007A0831"/>
    <w:rsid w:val="007A5007"/>
    <w:rsid w:val="007B59FF"/>
    <w:rsid w:val="007C3466"/>
    <w:rsid w:val="007E6C69"/>
    <w:rsid w:val="00810CF6"/>
    <w:rsid w:val="00813A24"/>
    <w:rsid w:val="00860E94"/>
    <w:rsid w:val="0086492F"/>
    <w:rsid w:val="00872639"/>
    <w:rsid w:val="00874DE0"/>
    <w:rsid w:val="00877E0A"/>
    <w:rsid w:val="008838E4"/>
    <w:rsid w:val="008A156B"/>
    <w:rsid w:val="008A56A5"/>
    <w:rsid w:val="008E4ED7"/>
    <w:rsid w:val="00905C20"/>
    <w:rsid w:val="00906147"/>
    <w:rsid w:val="0091778E"/>
    <w:rsid w:val="00922E89"/>
    <w:rsid w:val="00926FD5"/>
    <w:rsid w:val="00940929"/>
    <w:rsid w:val="00941C6E"/>
    <w:rsid w:val="00947A89"/>
    <w:rsid w:val="0095405D"/>
    <w:rsid w:val="009559B0"/>
    <w:rsid w:val="009649B6"/>
    <w:rsid w:val="009675F1"/>
    <w:rsid w:val="00973ED5"/>
    <w:rsid w:val="00977839"/>
    <w:rsid w:val="00983982"/>
    <w:rsid w:val="009966BB"/>
    <w:rsid w:val="009A3C4B"/>
    <w:rsid w:val="009C7B44"/>
    <w:rsid w:val="009D5322"/>
    <w:rsid w:val="009E1960"/>
    <w:rsid w:val="009F2CCD"/>
    <w:rsid w:val="009F6F6E"/>
    <w:rsid w:val="00A02A10"/>
    <w:rsid w:val="00A12BE2"/>
    <w:rsid w:val="00A94A72"/>
    <w:rsid w:val="00A95F89"/>
    <w:rsid w:val="00AA2306"/>
    <w:rsid w:val="00AD3B48"/>
    <w:rsid w:val="00AE2DE2"/>
    <w:rsid w:val="00AF3B1E"/>
    <w:rsid w:val="00AF4E64"/>
    <w:rsid w:val="00B03D07"/>
    <w:rsid w:val="00B16D70"/>
    <w:rsid w:val="00B2549B"/>
    <w:rsid w:val="00B32373"/>
    <w:rsid w:val="00B33857"/>
    <w:rsid w:val="00B45736"/>
    <w:rsid w:val="00B520BB"/>
    <w:rsid w:val="00B56351"/>
    <w:rsid w:val="00B948CC"/>
    <w:rsid w:val="00BD3725"/>
    <w:rsid w:val="00BE3B78"/>
    <w:rsid w:val="00BE752B"/>
    <w:rsid w:val="00BF2CAB"/>
    <w:rsid w:val="00BF4028"/>
    <w:rsid w:val="00C000C9"/>
    <w:rsid w:val="00C01F08"/>
    <w:rsid w:val="00C04017"/>
    <w:rsid w:val="00C04B36"/>
    <w:rsid w:val="00C27A85"/>
    <w:rsid w:val="00C44446"/>
    <w:rsid w:val="00C62986"/>
    <w:rsid w:val="00C76E39"/>
    <w:rsid w:val="00C938B5"/>
    <w:rsid w:val="00CA3424"/>
    <w:rsid w:val="00CB3095"/>
    <w:rsid w:val="00CB4D7C"/>
    <w:rsid w:val="00CD1CD2"/>
    <w:rsid w:val="00CF3B8A"/>
    <w:rsid w:val="00D02346"/>
    <w:rsid w:val="00D2063E"/>
    <w:rsid w:val="00D409A1"/>
    <w:rsid w:val="00D45093"/>
    <w:rsid w:val="00D51331"/>
    <w:rsid w:val="00D51C24"/>
    <w:rsid w:val="00D52BAE"/>
    <w:rsid w:val="00D609F2"/>
    <w:rsid w:val="00D65A6E"/>
    <w:rsid w:val="00D76564"/>
    <w:rsid w:val="00D87352"/>
    <w:rsid w:val="00D901AB"/>
    <w:rsid w:val="00DA036F"/>
    <w:rsid w:val="00DB59F1"/>
    <w:rsid w:val="00DC246C"/>
    <w:rsid w:val="00DD0CB8"/>
    <w:rsid w:val="00DD294D"/>
    <w:rsid w:val="00DD3C24"/>
    <w:rsid w:val="00DE4278"/>
    <w:rsid w:val="00DE57EA"/>
    <w:rsid w:val="00DE6802"/>
    <w:rsid w:val="00E04A18"/>
    <w:rsid w:val="00E144A9"/>
    <w:rsid w:val="00E3009C"/>
    <w:rsid w:val="00E45536"/>
    <w:rsid w:val="00E45578"/>
    <w:rsid w:val="00E52F3A"/>
    <w:rsid w:val="00E61360"/>
    <w:rsid w:val="00E74CBB"/>
    <w:rsid w:val="00E85F5C"/>
    <w:rsid w:val="00E90D7F"/>
    <w:rsid w:val="00E929D9"/>
    <w:rsid w:val="00EA0EFC"/>
    <w:rsid w:val="00EA4AC2"/>
    <w:rsid w:val="00EA626F"/>
    <w:rsid w:val="00EC05E7"/>
    <w:rsid w:val="00EC4101"/>
    <w:rsid w:val="00ED0989"/>
    <w:rsid w:val="00F11582"/>
    <w:rsid w:val="00F129AE"/>
    <w:rsid w:val="00F15976"/>
    <w:rsid w:val="00F207D7"/>
    <w:rsid w:val="00F31EDC"/>
    <w:rsid w:val="00F32364"/>
    <w:rsid w:val="00F347B0"/>
    <w:rsid w:val="00F37433"/>
    <w:rsid w:val="00F467C2"/>
    <w:rsid w:val="00F60E3F"/>
    <w:rsid w:val="00F75FEC"/>
    <w:rsid w:val="00F8716A"/>
    <w:rsid w:val="00F9027F"/>
    <w:rsid w:val="00FB4CC3"/>
    <w:rsid w:val="00FC1C15"/>
    <w:rsid w:val="00FC3A71"/>
    <w:rsid w:val="00FE27B1"/>
    <w:rsid w:val="00FF16A1"/>
    <w:rsid w:val="00FF25BE"/>
    <w:rsid w:val="00FF53D6"/>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8CD29-3FC7-42C0-A595-5C00424F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9F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B59FF"/>
    <w:pPr>
      <w:ind w:right="4910"/>
    </w:pPr>
    <w:rPr>
      <w:lang w:val="x-none" w:eastAsia="x-none"/>
    </w:rPr>
  </w:style>
  <w:style w:type="character" w:customStyle="1" w:styleId="a4">
    <w:name w:val="Основной текст Знак"/>
    <w:basedOn w:val="a0"/>
    <w:link w:val="a3"/>
    <w:uiPriority w:val="99"/>
    <w:semiHidden/>
    <w:rsid w:val="007B59FF"/>
    <w:rPr>
      <w:rFonts w:ascii="Times New Roman" w:eastAsia="Times New Roman" w:hAnsi="Times New Roman" w:cs="Times New Roman"/>
      <w:sz w:val="28"/>
      <w:szCs w:val="28"/>
      <w:lang w:val="x-none" w:eastAsia="x-none"/>
    </w:rPr>
  </w:style>
  <w:style w:type="paragraph" w:styleId="a5">
    <w:name w:val="List Paragraph"/>
    <w:basedOn w:val="a"/>
    <w:uiPriority w:val="34"/>
    <w:qFormat/>
    <w:rsid w:val="007B59FF"/>
    <w:pPr>
      <w:ind w:left="720"/>
      <w:contextualSpacing/>
    </w:pPr>
  </w:style>
  <w:style w:type="table" w:styleId="a6">
    <w:name w:val="Table Grid"/>
    <w:basedOn w:val="a1"/>
    <w:uiPriority w:val="39"/>
    <w:rsid w:val="007B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96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66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159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5848ED"/>
    <w:pPr>
      <w:spacing w:before="100" w:beforeAutospacing="1" w:after="100" w:afterAutospacing="1"/>
    </w:pPr>
    <w:rPr>
      <w:sz w:val="24"/>
      <w:szCs w:val="24"/>
    </w:rPr>
  </w:style>
  <w:style w:type="paragraph" w:customStyle="1" w:styleId="empty">
    <w:name w:val="empty"/>
    <w:basedOn w:val="a"/>
    <w:rsid w:val="005848ED"/>
    <w:pPr>
      <w:spacing w:before="100" w:beforeAutospacing="1" w:after="100" w:afterAutospacing="1"/>
    </w:pPr>
    <w:rPr>
      <w:sz w:val="24"/>
      <w:szCs w:val="24"/>
    </w:rPr>
  </w:style>
  <w:style w:type="character" w:styleId="a7">
    <w:name w:val="Hyperlink"/>
    <w:basedOn w:val="a0"/>
    <w:uiPriority w:val="99"/>
    <w:unhideWhenUsed/>
    <w:rsid w:val="005848ED"/>
    <w:rPr>
      <w:color w:val="0000FF"/>
      <w:u w:val="single"/>
    </w:rPr>
  </w:style>
  <w:style w:type="paragraph" w:customStyle="1" w:styleId="s1">
    <w:name w:val="s_1"/>
    <w:basedOn w:val="a"/>
    <w:rsid w:val="00D45093"/>
    <w:pPr>
      <w:spacing w:before="100" w:beforeAutospacing="1" w:after="100" w:afterAutospacing="1"/>
    </w:pPr>
    <w:rPr>
      <w:sz w:val="24"/>
      <w:szCs w:val="24"/>
    </w:rPr>
  </w:style>
  <w:style w:type="character" w:customStyle="1" w:styleId="s10">
    <w:name w:val="s_10"/>
    <w:basedOn w:val="a0"/>
    <w:rsid w:val="00D45093"/>
  </w:style>
  <w:style w:type="character" w:styleId="a8">
    <w:name w:val="Emphasis"/>
    <w:basedOn w:val="a0"/>
    <w:uiPriority w:val="20"/>
    <w:qFormat/>
    <w:rsid w:val="00612024"/>
    <w:rPr>
      <w:i/>
      <w:iCs/>
    </w:rPr>
  </w:style>
  <w:style w:type="paragraph" w:customStyle="1" w:styleId="s3">
    <w:name w:val="s_3"/>
    <w:basedOn w:val="a"/>
    <w:rsid w:val="00947A89"/>
    <w:pPr>
      <w:spacing w:before="100" w:beforeAutospacing="1" w:after="100" w:afterAutospacing="1"/>
    </w:pPr>
    <w:rPr>
      <w:sz w:val="24"/>
      <w:szCs w:val="24"/>
    </w:rPr>
  </w:style>
  <w:style w:type="paragraph" w:styleId="a9">
    <w:name w:val="Balloon Text"/>
    <w:basedOn w:val="a"/>
    <w:link w:val="aa"/>
    <w:uiPriority w:val="99"/>
    <w:semiHidden/>
    <w:unhideWhenUsed/>
    <w:rsid w:val="00AE2DE2"/>
    <w:rPr>
      <w:rFonts w:ascii="Segoe UI" w:hAnsi="Segoe UI" w:cs="Segoe UI"/>
      <w:sz w:val="18"/>
      <w:szCs w:val="18"/>
    </w:rPr>
  </w:style>
  <w:style w:type="character" w:customStyle="1" w:styleId="aa">
    <w:name w:val="Текст выноски Знак"/>
    <w:basedOn w:val="a0"/>
    <w:link w:val="a9"/>
    <w:uiPriority w:val="99"/>
    <w:semiHidden/>
    <w:rsid w:val="00AE2DE2"/>
    <w:rPr>
      <w:rFonts w:ascii="Segoe UI" w:eastAsia="Times New Roman" w:hAnsi="Segoe UI" w:cs="Segoe UI"/>
      <w:sz w:val="18"/>
      <w:szCs w:val="18"/>
      <w:lang w:eastAsia="ru-RU"/>
    </w:rPr>
  </w:style>
  <w:style w:type="paragraph" w:styleId="ab">
    <w:name w:val="Normal (Web)"/>
    <w:basedOn w:val="a"/>
    <w:uiPriority w:val="99"/>
    <w:unhideWhenUsed/>
    <w:rsid w:val="001A7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4553">
      <w:bodyDiv w:val="1"/>
      <w:marLeft w:val="0"/>
      <w:marRight w:val="0"/>
      <w:marTop w:val="0"/>
      <w:marBottom w:val="0"/>
      <w:divBdr>
        <w:top w:val="none" w:sz="0" w:space="0" w:color="auto"/>
        <w:left w:val="none" w:sz="0" w:space="0" w:color="auto"/>
        <w:bottom w:val="none" w:sz="0" w:space="0" w:color="auto"/>
        <w:right w:val="none" w:sz="0" w:space="0" w:color="auto"/>
      </w:divBdr>
    </w:div>
    <w:div w:id="249437609">
      <w:bodyDiv w:val="1"/>
      <w:marLeft w:val="0"/>
      <w:marRight w:val="0"/>
      <w:marTop w:val="0"/>
      <w:marBottom w:val="0"/>
      <w:divBdr>
        <w:top w:val="none" w:sz="0" w:space="0" w:color="auto"/>
        <w:left w:val="none" w:sz="0" w:space="0" w:color="auto"/>
        <w:bottom w:val="none" w:sz="0" w:space="0" w:color="auto"/>
        <w:right w:val="none" w:sz="0" w:space="0" w:color="auto"/>
      </w:divBdr>
    </w:div>
    <w:div w:id="409470369">
      <w:bodyDiv w:val="1"/>
      <w:marLeft w:val="0"/>
      <w:marRight w:val="0"/>
      <w:marTop w:val="0"/>
      <w:marBottom w:val="0"/>
      <w:divBdr>
        <w:top w:val="none" w:sz="0" w:space="0" w:color="auto"/>
        <w:left w:val="none" w:sz="0" w:space="0" w:color="auto"/>
        <w:bottom w:val="none" w:sz="0" w:space="0" w:color="auto"/>
        <w:right w:val="none" w:sz="0" w:space="0" w:color="auto"/>
      </w:divBdr>
    </w:div>
    <w:div w:id="475414986">
      <w:bodyDiv w:val="1"/>
      <w:marLeft w:val="0"/>
      <w:marRight w:val="0"/>
      <w:marTop w:val="0"/>
      <w:marBottom w:val="0"/>
      <w:divBdr>
        <w:top w:val="none" w:sz="0" w:space="0" w:color="auto"/>
        <w:left w:val="none" w:sz="0" w:space="0" w:color="auto"/>
        <w:bottom w:val="none" w:sz="0" w:space="0" w:color="auto"/>
        <w:right w:val="none" w:sz="0" w:space="0" w:color="auto"/>
      </w:divBdr>
    </w:div>
    <w:div w:id="716320641">
      <w:bodyDiv w:val="1"/>
      <w:marLeft w:val="0"/>
      <w:marRight w:val="0"/>
      <w:marTop w:val="0"/>
      <w:marBottom w:val="0"/>
      <w:divBdr>
        <w:top w:val="none" w:sz="0" w:space="0" w:color="auto"/>
        <w:left w:val="none" w:sz="0" w:space="0" w:color="auto"/>
        <w:bottom w:val="none" w:sz="0" w:space="0" w:color="auto"/>
        <w:right w:val="none" w:sz="0" w:space="0" w:color="auto"/>
      </w:divBdr>
    </w:div>
    <w:div w:id="763191898">
      <w:bodyDiv w:val="1"/>
      <w:marLeft w:val="0"/>
      <w:marRight w:val="0"/>
      <w:marTop w:val="0"/>
      <w:marBottom w:val="0"/>
      <w:divBdr>
        <w:top w:val="none" w:sz="0" w:space="0" w:color="auto"/>
        <w:left w:val="none" w:sz="0" w:space="0" w:color="auto"/>
        <w:bottom w:val="none" w:sz="0" w:space="0" w:color="auto"/>
        <w:right w:val="none" w:sz="0" w:space="0" w:color="auto"/>
      </w:divBdr>
    </w:div>
    <w:div w:id="827406237">
      <w:bodyDiv w:val="1"/>
      <w:marLeft w:val="0"/>
      <w:marRight w:val="0"/>
      <w:marTop w:val="0"/>
      <w:marBottom w:val="0"/>
      <w:divBdr>
        <w:top w:val="none" w:sz="0" w:space="0" w:color="auto"/>
        <w:left w:val="none" w:sz="0" w:space="0" w:color="auto"/>
        <w:bottom w:val="none" w:sz="0" w:space="0" w:color="auto"/>
        <w:right w:val="none" w:sz="0" w:space="0" w:color="auto"/>
      </w:divBdr>
    </w:div>
    <w:div w:id="1011418735">
      <w:bodyDiv w:val="1"/>
      <w:marLeft w:val="0"/>
      <w:marRight w:val="0"/>
      <w:marTop w:val="0"/>
      <w:marBottom w:val="0"/>
      <w:divBdr>
        <w:top w:val="none" w:sz="0" w:space="0" w:color="auto"/>
        <w:left w:val="none" w:sz="0" w:space="0" w:color="auto"/>
        <w:bottom w:val="none" w:sz="0" w:space="0" w:color="auto"/>
        <w:right w:val="none" w:sz="0" w:space="0" w:color="auto"/>
      </w:divBdr>
    </w:div>
    <w:div w:id="1154570109">
      <w:bodyDiv w:val="1"/>
      <w:marLeft w:val="0"/>
      <w:marRight w:val="0"/>
      <w:marTop w:val="0"/>
      <w:marBottom w:val="0"/>
      <w:divBdr>
        <w:top w:val="none" w:sz="0" w:space="0" w:color="auto"/>
        <w:left w:val="none" w:sz="0" w:space="0" w:color="auto"/>
        <w:bottom w:val="none" w:sz="0" w:space="0" w:color="auto"/>
        <w:right w:val="none" w:sz="0" w:space="0" w:color="auto"/>
      </w:divBdr>
    </w:div>
    <w:div w:id="1300496828">
      <w:bodyDiv w:val="1"/>
      <w:marLeft w:val="0"/>
      <w:marRight w:val="0"/>
      <w:marTop w:val="0"/>
      <w:marBottom w:val="0"/>
      <w:divBdr>
        <w:top w:val="none" w:sz="0" w:space="0" w:color="auto"/>
        <w:left w:val="none" w:sz="0" w:space="0" w:color="auto"/>
        <w:bottom w:val="none" w:sz="0" w:space="0" w:color="auto"/>
        <w:right w:val="none" w:sz="0" w:space="0" w:color="auto"/>
      </w:divBdr>
    </w:div>
    <w:div w:id="1368288988">
      <w:bodyDiv w:val="1"/>
      <w:marLeft w:val="0"/>
      <w:marRight w:val="0"/>
      <w:marTop w:val="0"/>
      <w:marBottom w:val="0"/>
      <w:divBdr>
        <w:top w:val="none" w:sz="0" w:space="0" w:color="auto"/>
        <w:left w:val="none" w:sz="0" w:space="0" w:color="auto"/>
        <w:bottom w:val="none" w:sz="0" w:space="0" w:color="auto"/>
        <w:right w:val="none" w:sz="0" w:space="0" w:color="auto"/>
      </w:divBdr>
    </w:div>
    <w:div w:id="1400589862">
      <w:bodyDiv w:val="1"/>
      <w:marLeft w:val="0"/>
      <w:marRight w:val="0"/>
      <w:marTop w:val="0"/>
      <w:marBottom w:val="0"/>
      <w:divBdr>
        <w:top w:val="none" w:sz="0" w:space="0" w:color="auto"/>
        <w:left w:val="none" w:sz="0" w:space="0" w:color="auto"/>
        <w:bottom w:val="none" w:sz="0" w:space="0" w:color="auto"/>
        <w:right w:val="none" w:sz="0" w:space="0" w:color="auto"/>
      </w:divBdr>
    </w:div>
    <w:div w:id="1615286407">
      <w:bodyDiv w:val="1"/>
      <w:marLeft w:val="0"/>
      <w:marRight w:val="0"/>
      <w:marTop w:val="0"/>
      <w:marBottom w:val="0"/>
      <w:divBdr>
        <w:top w:val="none" w:sz="0" w:space="0" w:color="auto"/>
        <w:left w:val="none" w:sz="0" w:space="0" w:color="auto"/>
        <w:bottom w:val="none" w:sz="0" w:space="0" w:color="auto"/>
        <w:right w:val="none" w:sz="0" w:space="0" w:color="auto"/>
      </w:divBdr>
    </w:div>
    <w:div w:id="1737243963">
      <w:bodyDiv w:val="1"/>
      <w:marLeft w:val="0"/>
      <w:marRight w:val="0"/>
      <w:marTop w:val="0"/>
      <w:marBottom w:val="0"/>
      <w:divBdr>
        <w:top w:val="none" w:sz="0" w:space="0" w:color="auto"/>
        <w:left w:val="none" w:sz="0" w:space="0" w:color="auto"/>
        <w:bottom w:val="none" w:sz="0" w:space="0" w:color="auto"/>
        <w:right w:val="none" w:sz="0" w:space="0" w:color="auto"/>
      </w:divBdr>
    </w:div>
    <w:div w:id="1809276444">
      <w:bodyDiv w:val="1"/>
      <w:marLeft w:val="0"/>
      <w:marRight w:val="0"/>
      <w:marTop w:val="0"/>
      <w:marBottom w:val="0"/>
      <w:divBdr>
        <w:top w:val="none" w:sz="0" w:space="0" w:color="auto"/>
        <w:left w:val="none" w:sz="0" w:space="0" w:color="auto"/>
        <w:bottom w:val="none" w:sz="0" w:space="0" w:color="auto"/>
        <w:right w:val="none" w:sz="0" w:space="0" w:color="auto"/>
      </w:divBdr>
    </w:div>
    <w:div w:id="1979995544">
      <w:bodyDiv w:val="1"/>
      <w:marLeft w:val="0"/>
      <w:marRight w:val="0"/>
      <w:marTop w:val="0"/>
      <w:marBottom w:val="0"/>
      <w:divBdr>
        <w:top w:val="none" w:sz="0" w:space="0" w:color="auto"/>
        <w:left w:val="none" w:sz="0" w:space="0" w:color="auto"/>
        <w:bottom w:val="none" w:sz="0" w:space="0" w:color="auto"/>
        <w:right w:val="none" w:sz="0" w:space="0" w:color="auto"/>
      </w:divBdr>
    </w:div>
    <w:div w:id="2052415031">
      <w:bodyDiv w:val="1"/>
      <w:marLeft w:val="0"/>
      <w:marRight w:val="0"/>
      <w:marTop w:val="0"/>
      <w:marBottom w:val="0"/>
      <w:divBdr>
        <w:top w:val="none" w:sz="0" w:space="0" w:color="auto"/>
        <w:left w:val="none" w:sz="0" w:space="0" w:color="auto"/>
        <w:bottom w:val="none" w:sz="0" w:space="0" w:color="auto"/>
        <w:right w:val="none" w:sz="0" w:space="0" w:color="auto"/>
      </w:divBdr>
    </w:div>
    <w:div w:id="20990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surgu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AE275-75D1-48B6-BDC0-BA35DA6F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24</Pages>
  <Words>5159</Words>
  <Characters>37148</Characters>
  <Application>Microsoft Office Word</Application>
  <DocSecurity>0</DocSecurity>
  <Lines>1375</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Коломиец Анна Ивановна</dc:creator>
  <cp:lastModifiedBy>Мельничану Лилия Николаевна</cp:lastModifiedBy>
  <cp:revision>22</cp:revision>
  <cp:lastPrinted>2019-06-20T05:26:00Z</cp:lastPrinted>
  <dcterms:created xsi:type="dcterms:W3CDTF">2019-06-05T05:31:00Z</dcterms:created>
  <dcterms:modified xsi:type="dcterms:W3CDTF">2019-06-21T11:25:00Z</dcterms:modified>
</cp:coreProperties>
</file>