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5C" w:rsidRDefault="00200F34" w:rsidP="004E515C">
      <w:pPr>
        <w:ind w:right="5102"/>
        <w:rPr>
          <w:sz w:val="28"/>
        </w:rPr>
      </w:pPr>
      <w:r>
        <w:rPr>
          <w:sz w:val="28"/>
        </w:rPr>
        <w:t>ПОСТАНОВЛЕНИЕ АДМИНИСТРАЦИИ ГОРОДА</w:t>
      </w:r>
    </w:p>
    <w:p w:rsidR="00200F34" w:rsidRDefault="00200F34" w:rsidP="004E515C">
      <w:pPr>
        <w:ind w:right="5102"/>
        <w:rPr>
          <w:sz w:val="28"/>
        </w:rPr>
      </w:pPr>
      <w:r>
        <w:rPr>
          <w:sz w:val="28"/>
        </w:rPr>
        <w:t>№ 53</w:t>
      </w:r>
    </w:p>
    <w:p w:rsidR="00200F34" w:rsidRDefault="00200F34" w:rsidP="004E515C">
      <w:pPr>
        <w:ind w:right="5102"/>
        <w:rPr>
          <w:sz w:val="28"/>
        </w:rPr>
      </w:pPr>
      <w:r>
        <w:rPr>
          <w:sz w:val="28"/>
        </w:rPr>
        <w:t>84 от 04.08.2015</w:t>
      </w: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</w:p>
    <w:p w:rsidR="004E515C" w:rsidRDefault="004E515C" w:rsidP="004E515C">
      <w:pPr>
        <w:ind w:right="5102"/>
        <w:rPr>
          <w:sz w:val="28"/>
        </w:rPr>
      </w:pPr>
      <w:r>
        <w:rPr>
          <w:sz w:val="28"/>
        </w:rPr>
        <w:t xml:space="preserve">Об утверждении административного </w:t>
      </w:r>
    </w:p>
    <w:p w:rsidR="004E515C" w:rsidRDefault="004E515C" w:rsidP="004E515C">
      <w:pPr>
        <w:ind w:right="5102"/>
        <w:rPr>
          <w:sz w:val="28"/>
        </w:rPr>
      </w:pPr>
      <w:r>
        <w:rPr>
          <w:sz w:val="28"/>
        </w:rPr>
        <w:t xml:space="preserve">регламента предоставления </w:t>
      </w:r>
    </w:p>
    <w:p w:rsidR="004E515C" w:rsidRDefault="004E515C" w:rsidP="004E515C">
      <w:pPr>
        <w:ind w:right="5102"/>
        <w:rPr>
          <w:sz w:val="28"/>
        </w:rPr>
      </w:pPr>
      <w:r>
        <w:rPr>
          <w:sz w:val="28"/>
        </w:rPr>
        <w:t xml:space="preserve">муниципальной услуги </w:t>
      </w:r>
    </w:p>
    <w:p w:rsidR="004E515C" w:rsidRDefault="004E515C" w:rsidP="004E515C">
      <w:pPr>
        <w:ind w:right="5102"/>
        <w:rPr>
          <w:sz w:val="28"/>
        </w:rPr>
      </w:pPr>
      <w:r>
        <w:rPr>
          <w:sz w:val="28"/>
        </w:rPr>
        <w:t xml:space="preserve">«Предварительное согласование </w:t>
      </w:r>
    </w:p>
    <w:p w:rsidR="004E515C" w:rsidRDefault="004E515C" w:rsidP="004E515C">
      <w:pPr>
        <w:ind w:right="5102"/>
        <w:rPr>
          <w:sz w:val="28"/>
        </w:rPr>
      </w:pPr>
      <w:r>
        <w:rPr>
          <w:sz w:val="28"/>
        </w:rPr>
        <w:t>предоставления земельного участка»</w:t>
      </w:r>
    </w:p>
    <w:p w:rsidR="004E515C" w:rsidRPr="00B33A5F" w:rsidRDefault="004E515C" w:rsidP="004E515C">
      <w:pPr>
        <w:ind w:right="16"/>
      </w:pPr>
    </w:p>
    <w:p w:rsidR="004E515C" w:rsidRPr="00B33A5F" w:rsidRDefault="004E515C" w:rsidP="004E515C">
      <w:pPr>
        <w:ind w:right="16" w:firstLine="567"/>
      </w:pPr>
    </w:p>
    <w:p w:rsidR="004E515C" w:rsidRDefault="004E515C" w:rsidP="004E515C">
      <w:pPr>
        <w:ind w:right="16" w:firstLine="567"/>
        <w:jc w:val="both"/>
        <w:rPr>
          <w:sz w:val="28"/>
          <w:szCs w:val="28"/>
        </w:rPr>
      </w:pPr>
      <w:r w:rsidRPr="00FA512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FA512F">
        <w:rPr>
          <w:sz w:val="28"/>
          <w:szCs w:val="28"/>
        </w:rPr>
        <w:t xml:space="preserve"> </w:t>
      </w:r>
      <w:r w:rsidRPr="0089727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972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9727F">
        <w:rPr>
          <w:sz w:val="28"/>
          <w:szCs w:val="28"/>
        </w:rPr>
        <w:t xml:space="preserve"> от 23.06.2014 № 171-ФЗ </w:t>
      </w:r>
      <w:r>
        <w:rPr>
          <w:sz w:val="28"/>
          <w:szCs w:val="28"/>
        </w:rPr>
        <w:t xml:space="preserve">                 </w:t>
      </w:r>
      <w:r w:rsidRPr="004E515C">
        <w:rPr>
          <w:spacing w:val="-4"/>
          <w:sz w:val="28"/>
          <w:szCs w:val="28"/>
        </w:rPr>
        <w:t>«О внесении изменений в Земельный кодекс Российской Федерации и отдельные</w:t>
      </w:r>
      <w:r w:rsidRPr="0089727F">
        <w:rPr>
          <w:sz w:val="28"/>
          <w:szCs w:val="28"/>
        </w:rPr>
        <w:t xml:space="preserve"> законодательные акты Российской Федерации»</w:t>
      </w:r>
      <w:r>
        <w:rPr>
          <w:sz w:val="28"/>
          <w:szCs w:val="28"/>
        </w:rPr>
        <w:t>, П</w:t>
      </w:r>
      <w:r w:rsidRPr="00FA512F">
        <w:rPr>
          <w:sz w:val="28"/>
          <w:szCs w:val="28"/>
        </w:rPr>
        <w:t>остановлен</w:t>
      </w:r>
      <w:r>
        <w:rPr>
          <w:sz w:val="28"/>
          <w:szCs w:val="28"/>
        </w:rPr>
        <w:t>ием Правитель-ства Российской Федерации от 27.11.2011 № 797</w:t>
      </w:r>
      <w:r w:rsidRPr="00FA5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муници-пальных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                   (с изменениями от 22.10.2014), постановлением </w:t>
      </w:r>
      <w:r w:rsidRPr="00FA512F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                    </w:t>
      </w:r>
      <w:r w:rsidRPr="00FA512F">
        <w:rPr>
          <w:sz w:val="28"/>
          <w:szCs w:val="28"/>
        </w:rPr>
        <w:t xml:space="preserve"> от 25.10.2010 № 5591 «О порядке разработки и утверждения административных регламентов предоставления муниципальных услуг» (с </w:t>
      </w:r>
      <w:r>
        <w:rPr>
          <w:sz w:val="28"/>
          <w:szCs w:val="28"/>
        </w:rPr>
        <w:t xml:space="preserve">последующими </w:t>
      </w:r>
      <w:r w:rsidRPr="00FA512F">
        <w:rPr>
          <w:sz w:val="28"/>
          <w:szCs w:val="28"/>
        </w:rPr>
        <w:t xml:space="preserve">изменениями), </w:t>
      </w:r>
      <w:r w:rsidR="00B33A5F">
        <w:rPr>
          <w:sz w:val="28"/>
          <w:szCs w:val="28"/>
        </w:rPr>
        <w:t>распоряжения</w:t>
      </w:r>
      <w:r>
        <w:rPr>
          <w:sz w:val="28"/>
          <w:szCs w:val="28"/>
        </w:rPr>
        <w:t>м</w:t>
      </w:r>
      <w:r w:rsidR="00B33A5F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города </w:t>
      </w:r>
      <w:r w:rsidRPr="004E5AAF">
        <w:rPr>
          <w:sz w:val="28"/>
          <w:szCs w:val="28"/>
        </w:rPr>
        <w:t>от 30.12.2005 № 3686</w:t>
      </w:r>
      <w:r>
        <w:rPr>
          <w:sz w:val="28"/>
          <w:szCs w:val="28"/>
        </w:rPr>
        <w:t xml:space="preserve"> </w:t>
      </w:r>
      <w:r w:rsidRPr="004E5AAF">
        <w:rPr>
          <w:sz w:val="28"/>
          <w:szCs w:val="28"/>
        </w:rPr>
        <w:t xml:space="preserve">«Об утверждении Регламента Администрации города» (с </w:t>
      </w:r>
      <w:r>
        <w:rPr>
          <w:sz w:val="28"/>
          <w:szCs w:val="28"/>
        </w:rPr>
        <w:t xml:space="preserve">последующими </w:t>
      </w:r>
      <w:r w:rsidRPr="004E5AAF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), </w:t>
      </w:r>
      <w:r w:rsidR="00B33A5F">
        <w:rPr>
          <w:sz w:val="28"/>
          <w:szCs w:val="28"/>
        </w:rPr>
        <w:t>от 19.11.2013 № 4032 «</w:t>
      </w:r>
      <w:r w:rsidR="00B85007">
        <w:rPr>
          <w:sz w:val="28"/>
          <w:szCs w:val="28"/>
        </w:rPr>
        <w:t>О</w:t>
      </w:r>
      <w:r w:rsidR="00B33A5F">
        <w:rPr>
          <w:sz w:val="28"/>
          <w:szCs w:val="28"/>
        </w:rPr>
        <w:t xml:space="preserve"> передаче некоторых полномочий высшим должностным лицам Администрации города» (с последующими изменениями), </w:t>
      </w:r>
      <w:r w:rsidRPr="00FA512F">
        <w:rPr>
          <w:sz w:val="28"/>
          <w:szCs w:val="28"/>
        </w:rPr>
        <w:t xml:space="preserve">в целях </w:t>
      </w:r>
      <w:r w:rsidRPr="0089727F">
        <w:rPr>
          <w:sz w:val="28"/>
          <w:szCs w:val="28"/>
        </w:rPr>
        <w:t xml:space="preserve">приведения муниципальных правовых актов </w:t>
      </w:r>
      <w:r w:rsidR="00B33A5F">
        <w:rPr>
          <w:sz w:val="28"/>
          <w:szCs w:val="28"/>
        </w:rPr>
        <w:t xml:space="preserve">                                </w:t>
      </w:r>
      <w:r w:rsidRPr="00B33A5F">
        <w:rPr>
          <w:spacing w:val="-4"/>
          <w:sz w:val="28"/>
          <w:szCs w:val="28"/>
        </w:rPr>
        <w:t>в соответствие с действующим законодательством, оптимизации деятельности органов</w:t>
      </w:r>
      <w:r w:rsidRPr="00FA512F">
        <w:rPr>
          <w:sz w:val="28"/>
          <w:szCs w:val="28"/>
        </w:rPr>
        <w:t xml:space="preserve"> местного самоуправления, а также </w:t>
      </w:r>
      <w:r>
        <w:rPr>
          <w:sz w:val="28"/>
          <w:szCs w:val="28"/>
        </w:rPr>
        <w:t xml:space="preserve">обеспечения </w:t>
      </w:r>
      <w:r w:rsidRPr="00FA512F">
        <w:rPr>
          <w:sz w:val="28"/>
          <w:szCs w:val="28"/>
        </w:rPr>
        <w:t>доступности и качест</w:t>
      </w:r>
      <w:r w:rsidR="00B33A5F">
        <w:rPr>
          <w:sz w:val="28"/>
          <w:szCs w:val="28"/>
        </w:rPr>
        <w:t>-</w:t>
      </w:r>
      <w:r w:rsidRPr="00FA512F">
        <w:rPr>
          <w:sz w:val="28"/>
          <w:szCs w:val="28"/>
        </w:rPr>
        <w:t>венного исполнения муниципальных услуг:</w:t>
      </w:r>
    </w:p>
    <w:p w:rsidR="004E515C" w:rsidRDefault="004E515C" w:rsidP="004E515C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727F">
        <w:rPr>
          <w:sz w:val="28"/>
          <w:szCs w:val="28"/>
        </w:rPr>
        <w:t>Утвердить административный регламент предоставлени</w:t>
      </w:r>
      <w:r>
        <w:rPr>
          <w:sz w:val="28"/>
          <w:szCs w:val="28"/>
        </w:rPr>
        <w:t>я</w:t>
      </w:r>
      <w:r w:rsidRPr="0089727F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-</w:t>
      </w:r>
      <w:r w:rsidRPr="0089727F">
        <w:rPr>
          <w:sz w:val="28"/>
          <w:szCs w:val="28"/>
        </w:rPr>
        <w:t>пальной услуги «Предварительное согласование предоставления земельного участка</w:t>
      </w:r>
      <w:r>
        <w:rPr>
          <w:sz w:val="28"/>
          <w:szCs w:val="28"/>
        </w:rPr>
        <w:t>» согласно приложению.</w:t>
      </w:r>
    </w:p>
    <w:p w:rsidR="004E515C" w:rsidRPr="0089727F" w:rsidRDefault="004E515C" w:rsidP="004E515C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727F">
        <w:rPr>
          <w:sz w:val="28"/>
          <w:szCs w:val="28"/>
        </w:rPr>
        <w:t xml:space="preserve">Управлению информационной </w:t>
      </w:r>
      <w:r>
        <w:rPr>
          <w:sz w:val="28"/>
          <w:szCs w:val="28"/>
        </w:rPr>
        <w:t xml:space="preserve">политики опубликовать настоящее </w:t>
      </w:r>
      <w:r w:rsidRPr="0089727F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r w:rsidRPr="0089727F">
        <w:rPr>
          <w:sz w:val="28"/>
          <w:szCs w:val="28"/>
        </w:rPr>
        <w:t>новление в средствах массовой информации.</w:t>
      </w:r>
    </w:p>
    <w:p w:rsidR="004E515C" w:rsidRDefault="004E515C" w:rsidP="004E515C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727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01.03.2015.</w:t>
      </w:r>
    </w:p>
    <w:p w:rsidR="004E515C" w:rsidRDefault="004E515C" w:rsidP="004E515C">
      <w:pPr>
        <w:ind w:right="16"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727F">
        <w:rPr>
          <w:sz w:val="28"/>
          <w:szCs w:val="28"/>
        </w:rPr>
        <w:t>Контроль за выполнением постановления оставляю за собой.</w:t>
      </w:r>
      <w:r w:rsidRPr="00A60BB3">
        <w:rPr>
          <w:color w:val="000000"/>
          <w:spacing w:val="1"/>
          <w:sz w:val="28"/>
          <w:szCs w:val="28"/>
        </w:rPr>
        <w:t xml:space="preserve"> </w:t>
      </w:r>
    </w:p>
    <w:p w:rsidR="004E515C" w:rsidRPr="00B33A5F" w:rsidRDefault="004E515C" w:rsidP="004E515C">
      <w:pPr>
        <w:ind w:right="16" w:firstLine="567"/>
        <w:jc w:val="both"/>
        <w:rPr>
          <w:color w:val="000000"/>
          <w:spacing w:val="1"/>
        </w:rPr>
      </w:pPr>
    </w:p>
    <w:p w:rsidR="00B33A5F" w:rsidRPr="00B33A5F" w:rsidRDefault="00B33A5F" w:rsidP="004E515C">
      <w:pPr>
        <w:ind w:right="16" w:firstLine="567"/>
        <w:jc w:val="both"/>
        <w:rPr>
          <w:color w:val="000000"/>
          <w:spacing w:val="1"/>
        </w:rPr>
      </w:pPr>
    </w:p>
    <w:p w:rsidR="004E515C" w:rsidRPr="00A60BB3" w:rsidRDefault="00B33A5F" w:rsidP="004E515C">
      <w:pPr>
        <w:shd w:val="clear" w:color="auto" w:fill="FFFFFF"/>
        <w:ind w:right="1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И.о. главы Администрации города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О.М. Лапин</w:t>
      </w:r>
    </w:p>
    <w:p w:rsidR="008E4647" w:rsidRDefault="004E515C" w:rsidP="004E515C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E515C" w:rsidRDefault="004E515C" w:rsidP="004E515C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515C" w:rsidRDefault="004E515C" w:rsidP="004E515C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E515C" w:rsidRDefault="004E515C" w:rsidP="004E515C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4E515C" w:rsidRDefault="004E515C" w:rsidP="004E515C">
      <w:pPr>
        <w:ind w:left="5812"/>
        <w:rPr>
          <w:sz w:val="28"/>
          <w:szCs w:val="28"/>
        </w:rPr>
      </w:pPr>
    </w:p>
    <w:p w:rsidR="004E515C" w:rsidRDefault="004E515C" w:rsidP="004E515C">
      <w:pPr>
        <w:ind w:left="5812"/>
        <w:rPr>
          <w:sz w:val="28"/>
          <w:szCs w:val="28"/>
        </w:rPr>
      </w:pPr>
    </w:p>
    <w:p w:rsidR="00B33A5F" w:rsidRPr="00FA512F" w:rsidRDefault="00B33A5F" w:rsidP="00B33A5F">
      <w:pPr>
        <w:ind w:left="284" w:right="16"/>
        <w:jc w:val="center"/>
        <w:rPr>
          <w:sz w:val="28"/>
        </w:rPr>
      </w:pPr>
      <w:r w:rsidRPr="00FA512F">
        <w:rPr>
          <w:sz w:val="28"/>
        </w:rPr>
        <w:t xml:space="preserve">Административный регламент </w:t>
      </w:r>
    </w:p>
    <w:p w:rsidR="00B33A5F" w:rsidRDefault="00B33A5F" w:rsidP="00B33A5F">
      <w:pPr>
        <w:ind w:left="284" w:right="16"/>
        <w:jc w:val="center"/>
        <w:rPr>
          <w:sz w:val="28"/>
        </w:rPr>
      </w:pPr>
      <w:r w:rsidRPr="00FA512F">
        <w:rPr>
          <w:sz w:val="28"/>
        </w:rPr>
        <w:t>предоставления муниципальной услуги</w:t>
      </w:r>
      <w:r>
        <w:rPr>
          <w:sz w:val="28"/>
        </w:rPr>
        <w:t xml:space="preserve"> </w:t>
      </w:r>
      <w:r w:rsidRPr="006D1633">
        <w:rPr>
          <w:sz w:val="28"/>
        </w:rPr>
        <w:t>«</w:t>
      </w:r>
      <w:r>
        <w:rPr>
          <w:sz w:val="28"/>
        </w:rPr>
        <w:t>Предварительное согласование предоставления земельного участка</w:t>
      </w:r>
      <w:r w:rsidRPr="006D1633">
        <w:rPr>
          <w:sz w:val="28"/>
        </w:rPr>
        <w:t>»</w:t>
      </w:r>
    </w:p>
    <w:p w:rsidR="00B33A5F" w:rsidRDefault="00B33A5F" w:rsidP="00B33A5F">
      <w:pPr>
        <w:ind w:left="-284" w:right="16" w:firstLine="708"/>
        <w:jc w:val="center"/>
        <w:rPr>
          <w:sz w:val="28"/>
        </w:rPr>
      </w:pP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1. Общие положения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1.1. Административный регламент предоставления муниципальной услуги </w:t>
      </w:r>
      <w:r>
        <w:rPr>
          <w:sz w:val="28"/>
        </w:rPr>
        <w:t>«П</w:t>
      </w:r>
      <w:r w:rsidRPr="00B33A5F">
        <w:rPr>
          <w:sz w:val="28"/>
        </w:rPr>
        <w:t>редварительное согласование предоставления земельного участка</w:t>
      </w:r>
      <w:r>
        <w:rPr>
          <w:sz w:val="28"/>
        </w:rPr>
        <w:t>»</w:t>
      </w:r>
      <w:r w:rsidRPr="00B33A5F">
        <w:rPr>
          <w:sz w:val="28"/>
        </w:rPr>
        <w:t xml:space="preserve"> (далее – административный регламент, муниципальная услуга) разработан в целях повышения доступности и качества предоставления муниципальной услуги, определяет сроки и последовательность административных процедур и админи</w:t>
      </w:r>
      <w:r>
        <w:rPr>
          <w:sz w:val="28"/>
        </w:rPr>
        <w:t>-</w:t>
      </w:r>
      <w:r w:rsidRPr="00B33A5F">
        <w:rPr>
          <w:spacing w:val="-4"/>
          <w:sz w:val="28"/>
        </w:rPr>
        <w:t>стративных действий Администрации города, а также порядок ее взаимодействия</w:t>
      </w:r>
      <w:r w:rsidRPr="00B33A5F">
        <w:rPr>
          <w:sz w:val="28"/>
        </w:rPr>
        <w:t xml:space="preserve"> с заявителями, органами власти и организациями при предоставлении муници</w:t>
      </w:r>
      <w:r>
        <w:rPr>
          <w:sz w:val="28"/>
        </w:rPr>
        <w:t>-</w:t>
      </w:r>
      <w:r w:rsidRPr="00B33A5F">
        <w:rPr>
          <w:sz w:val="28"/>
        </w:rPr>
        <w:t>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Действие настоящего административного регламента не распространяется на случаи образования земельных участков в целях выполнения функций Администрации города</w:t>
      </w:r>
      <w:r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1.2. Цели разработки административного регламента: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7B28F6">
        <w:rPr>
          <w:sz w:val="28"/>
        </w:rPr>
        <w:t>1.2.1. Повышение прозрачности деятельности Администрации города            при предоставлении муниципальной услуги посредством предоставления информации гражданам и организациям об административных процедурах</w:t>
      </w:r>
      <w:r w:rsidR="007B28F6">
        <w:rPr>
          <w:sz w:val="28"/>
        </w:rPr>
        <w:t xml:space="preserve">        </w:t>
      </w:r>
      <w:r w:rsidRPr="007B28F6">
        <w:rPr>
          <w:sz w:val="28"/>
        </w:rPr>
        <w:t xml:space="preserve"> в составе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1.2.2.</w:t>
      </w:r>
      <w:r w:rsidR="007B28F6">
        <w:rPr>
          <w:sz w:val="28"/>
        </w:rPr>
        <w:t xml:space="preserve"> </w:t>
      </w:r>
      <w:r w:rsidRPr="00B33A5F">
        <w:rPr>
          <w:sz w:val="28"/>
        </w:rPr>
        <w:t xml:space="preserve">Установление персональной ответственности должностных лиц </w:t>
      </w:r>
      <w:r w:rsidR="007B28F6">
        <w:rPr>
          <w:sz w:val="28"/>
        </w:rPr>
        <w:t xml:space="preserve">         </w:t>
      </w:r>
      <w:r w:rsidRPr="007B28F6">
        <w:rPr>
          <w:spacing w:val="-4"/>
          <w:sz w:val="28"/>
        </w:rPr>
        <w:t>за соблюдение требований административного регламента по каждому действию</w:t>
      </w:r>
      <w:r w:rsidRPr="00B33A5F">
        <w:rPr>
          <w:sz w:val="28"/>
        </w:rPr>
        <w:t xml:space="preserve"> или административной процедуре в составе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1.2.3.</w:t>
      </w:r>
      <w:r w:rsidR="007B28F6">
        <w:rPr>
          <w:sz w:val="28"/>
        </w:rPr>
        <w:t xml:space="preserve"> </w:t>
      </w:r>
      <w:r w:rsidRPr="00B33A5F">
        <w:rPr>
          <w:sz w:val="28"/>
        </w:rPr>
        <w:t>Повышение результативности деятельно</w:t>
      </w:r>
      <w:r w:rsidR="007B28F6">
        <w:rPr>
          <w:sz w:val="28"/>
        </w:rPr>
        <w:t>сти Администрации города</w:t>
      </w:r>
      <w:r w:rsidRPr="00B33A5F">
        <w:rPr>
          <w:sz w:val="28"/>
        </w:rPr>
        <w:t xml:space="preserve"> при предоставлении муниципальной услуги.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 xml:space="preserve">1.2.4. </w:t>
      </w:r>
      <w:r w:rsidR="00B33A5F" w:rsidRPr="00B33A5F">
        <w:rPr>
          <w:sz w:val="28"/>
        </w:rPr>
        <w:t xml:space="preserve">Минимизация административного усмотрения должностных лиц </w:t>
      </w:r>
      <w:r>
        <w:rPr>
          <w:sz w:val="28"/>
        </w:rPr>
        <w:t xml:space="preserve">   </w:t>
      </w:r>
      <w:r w:rsidR="00B33A5F" w:rsidRPr="00B33A5F">
        <w:rPr>
          <w:sz w:val="28"/>
        </w:rPr>
        <w:t>при предоставлении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</w:p>
    <w:p w:rsidR="00B33A5F" w:rsidRPr="00B33A5F" w:rsidRDefault="00B33A5F" w:rsidP="00B33A5F">
      <w:pPr>
        <w:ind w:right="16" w:firstLine="567"/>
        <w:jc w:val="both"/>
        <w:rPr>
          <w:bCs/>
          <w:sz w:val="28"/>
        </w:rPr>
      </w:pPr>
      <w:r w:rsidRPr="00B33A5F">
        <w:rPr>
          <w:bCs/>
          <w:sz w:val="28"/>
        </w:rPr>
        <w:t xml:space="preserve">2. </w:t>
      </w:r>
      <w:r w:rsidRPr="00B33A5F">
        <w:rPr>
          <w:bCs/>
          <w:sz w:val="28"/>
          <w:lang w:val="en-US"/>
        </w:rPr>
        <w:t>C</w:t>
      </w:r>
      <w:r w:rsidR="007B28F6" w:rsidRPr="00B33A5F">
        <w:rPr>
          <w:bCs/>
          <w:sz w:val="28"/>
        </w:rPr>
        <w:t>тандарт</w:t>
      </w:r>
      <w:r w:rsidRPr="00B33A5F">
        <w:rPr>
          <w:bCs/>
          <w:sz w:val="28"/>
        </w:rPr>
        <w:t xml:space="preserve"> предоставления муниципальной услуги</w:t>
      </w:r>
    </w:p>
    <w:p w:rsidR="00B33A5F" w:rsidRPr="00B33A5F" w:rsidRDefault="00B33A5F" w:rsidP="00B33A5F">
      <w:pPr>
        <w:numPr>
          <w:ilvl w:val="0"/>
          <w:numId w:val="2"/>
        </w:num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 xml:space="preserve"> Наименование муниципальной услуги: «Предварительное согласование</w:t>
      </w:r>
      <w:r w:rsidRPr="00B33A5F">
        <w:rPr>
          <w:sz w:val="28"/>
        </w:rPr>
        <w:t xml:space="preserve"> предоставления земельного участка».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2.2. Предоставление муниципальной услуги осуществляет Администрация города.</w:t>
      </w:r>
    </w:p>
    <w:p w:rsidR="00B33A5F" w:rsidRPr="00B33A5F" w:rsidRDefault="00B33A5F" w:rsidP="00B33A5F">
      <w:pPr>
        <w:tabs>
          <w:tab w:val="left" w:pos="1276"/>
        </w:tabs>
        <w:ind w:right="16" w:firstLine="567"/>
        <w:jc w:val="both"/>
        <w:rPr>
          <w:sz w:val="28"/>
        </w:rPr>
      </w:pPr>
      <w:r w:rsidRPr="00B33A5F">
        <w:rPr>
          <w:sz w:val="28"/>
        </w:rPr>
        <w:t>2.2.1. Непосредственное предоставление муниципальной услуги осуществляет департамент имущественных и земельных отноше</w:t>
      </w:r>
      <w:r w:rsidR="007B28F6">
        <w:rPr>
          <w:sz w:val="28"/>
        </w:rPr>
        <w:t>ний</w:t>
      </w:r>
      <w:r w:rsidRPr="00B33A5F">
        <w:rPr>
          <w:sz w:val="28"/>
        </w:rPr>
        <w:t xml:space="preserve"> (далее – ДИиЗО). 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Местонахождение: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628404, Тюменская область, город Сургут, улица Восход, 4.</w:t>
      </w:r>
    </w:p>
    <w:p w:rsidR="007B28F6" w:rsidRDefault="007B28F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График работы: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понедельник с 09:00 до 18:00;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вто</w:t>
      </w:r>
      <w:r w:rsidR="007B28F6">
        <w:rPr>
          <w:sz w:val="28"/>
        </w:rPr>
        <w:t>рник – пятница с 09:00 до 17:00;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п</w:t>
      </w:r>
      <w:r w:rsidR="007B28F6">
        <w:rPr>
          <w:sz w:val="28"/>
        </w:rPr>
        <w:t>ерерыв на обед с 13:00 до 14:00;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суббота, воскресенье – выходные дни.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Контактные телефоны:</w:t>
      </w:r>
      <w:r w:rsidR="007B28F6">
        <w:rPr>
          <w:sz w:val="28"/>
        </w:rPr>
        <w:t xml:space="preserve"> </w:t>
      </w:r>
      <w:r w:rsidRPr="00B33A5F">
        <w:rPr>
          <w:sz w:val="28"/>
        </w:rPr>
        <w:t>528-322, 528-354, 528-355, 528-300, факс: 528-021</w:t>
      </w:r>
      <w:r w:rsidR="007B28F6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Адрес электронной почты: kumi@admsurgut.ru, komzem@admsurgut.ru.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График приема документов: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понедельник – пятница с 09:00 до 13:00</w:t>
      </w:r>
      <w:r w:rsidR="007B28F6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Контактные телефоны:</w:t>
      </w:r>
      <w:r w:rsidR="007B28F6">
        <w:rPr>
          <w:sz w:val="28"/>
        </w:rPr>
        <w:t xml:space="preserve"> </w:t>
      </w:r>
      <w:r w:rsidRPr="00B33A5F">
        <w:rPr>
          <w:sz w:val="28"/>
        </w:rPr>
        <w:t>528-338, 528-342, 528-024</w:t>
      </w:r>
      <w:r w:rsidR="007B28F6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Информация о ДИиЗО размещена на официальном интернет-сайте Администрации города </w:t>
      </w:r>
      <w:r w:rsidRPr="007B28F6">
        <w:rPr>
          <w:sz w:val="28"/>
        </w:rPr>
        <w:t>www.admsurgut.ru</w:t>
      </w:r>
      <w:r w:rsidRPr="00B33A5F">
        <w:rPr>
          <w:sz w:val="28"/>
        </w:rPr>
        <w:t>.</w:t>
      </w:r>
    </w:p>
    <w:p w:rsidR="00B33A5F" w:rsidRPr="00B33A5F" w:rsidRDefault="00B33A5F" w:rsidP="00B33A5F">
      <w:pPr>
        <w:tabs>
          <w:tab w:val="left" w:pos="1134"/>
        </w:tabs>
        <w:ind w:right="16" w:firstLine="567"/>
        <w:jc w:val="both"/>
        <w:rPr>
          <w:sz w:val="28"/>
        </w:rPr>
      </w:pPr>
      <w:r w:rsidRPr="00B33A5F">
        <w:rPr>
          <w:sz w:val="28"/>
        </w:rPr>
        <w:t>2.2.2. Иные лица, участвующие в предо</w:t>
      </w:r>
      <w:r w:rsidR="007B28F6">
        <w:rPr>
          <w:sz w:val="28"/>
        </w:rPr>
        <w:t>ставлении муниципальной услуги: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д</w:t>
      </w:r>
      <w:r w:rsidR="00B33A5F" w:rsidRPr="00B33A5F">
        <w:rPr>
          <w:sz w:val="28"/>
        </w:rPr>
        <w:t>епартамент архитектуры и градостроительс</w:t>
      </w:r>
      <w:r>
        <w:rPr>
          <w:sz w:val="28"/>
        </w:rPr>
        <w:t xml:space="preserve">тва </w:t>
      </w:r>
      <w:r w:rsidR="00B33A5F" w:rsidRPr="00B33A5F">
        <w:rPr>
          <w:sz w:val="28"/>
        </w:rPr>
        <w:t xml:space="preserve">(далее – ДАиГ) </w:t>
      </w:r>
      <w:r>
        <w:rPr>
          <w:sz w:val="28"/>
        </w:rPr>
        <w:t xml:space="preserve">           </w:t>
      </w:r>
      <w:r w:rsidR="00B33A5F" w:rsidRPr="007B28F6">
        <w:rPr>
          <w:spacing w:val="-4"/>
          <w:sz w:val="28"/>
        </w:rPr>
        <w:t>(при согласовании проекта распоряжения (постановления) Администрации города</w:t>
      </w:r>
      <w:r w:rsidR="00B33A5F" w:rsidRPr="00B33A5F">
        <w:rPr>
          <w:sz w:val="28"/>
        </w:rPr>
        <w:t xml:space="preserve"> о предварительном согласовании пре</w:t>
      </w:r>
      <w:r>
        <w:rPr>
          <w:sz w:val="28"/>
        </w:rPr>
        <w:t>доставления земельного участка);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п</w:t>
      </w:r>
      <w:r w:rsidR="00B33A5F" w:rsidRPr="00B33A5F">
        <w:rPr>
          <w:sz w:val="28"/>
        </w:rPr>
        <w:t xml:space="preserve">равовое управление (при согласовании проекта распоряжения (постановления) Администрации города о предварительном согласовании </w:t>
      </w:r>
      <w:r w:rsidR="00B33A5F" w:rsidRPr="007B28F6">
        <w:rPr>
          <w:spacing w:val="-4"/>
          <w:sz w:val="28"/>
        </w:rPr>
        <w:t>предоставления земельного участка либо об отказе в</w:t>
      </w:r>
      <w:r w:rsidR="00B33A5F" w:rsidRPr="007B28F6">
        <w:rPr>
          <w:spacing w:val="-4"/>
        </w:rPr>
        <w:t xml:space="preserve"> </w:t>
      </w:r>
      <w:r w:rsidR="00B33A5F" w:rsidRPr="007B28F6">
        <w:rPr>
          <w:spacing w:val="-4"/>
          <w:sz w:val="28"/>
        </w:rPr>
        <w:t>предварительном согласовании</w:t>
      </w:r>
      <w:r w:rsidR="00B33A5F" w:rsidRPr="00B33A5F">
        <w:rPr>
          <w:sz w:val="28"/>
        </w:rPr>
        <w:t xml:space="preserve"> пре</w:t>
      </w:r>
      <w:r>
        <w:rPr>
          <w:sz w:val="28"/>
        </w:rPr>
        <w:t>доставления земельного участка);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у</w:t>
      </w:r>
      <w:r w:rsidR="00B33A5F" w:rsidRPr="00B33A5F">
        <w:rPr>
          <w:sz w:val="28"/>
        </w:rPr>
        <w:t>правление общего обеспечения деятельно</w:t>
      </w:r>
      <w:r>
        <w:rPr>
          <w:sz w:val="28"/>
        </w:rPr>
        <w:t>сти Администрации города</w:t>
      </w:r>
      <w:r w:rsidR="00B33A5F" w:rsidRPr="00B33A5F">
        <w:rPr>
          <w:sz w:val="28"/>
        </w:rPr>
        <w:t xml:space="preserve"> (при оформлении и регистрации распоряжения (постановления) Админи</w:t>
      </w:r>
      <w:r>
        <w:rPr>
          <w:sz w:val="28"/>
        </w:rPr>
        <w:t>-</w:t>
      </w:r>
      <w:r w:rsidR="00B33A5F" w:rsidRPr="00B33A5F">
        <w:rPr>
          <w:sz w:val="28"/>
        </w:rPr>
        <w:t>страции города о предварительном согласовании предоставления земельного участка</w:t>
      </w:r>
      <w:r w:rsidR="00B33A5F" w:rsidRPr="00B33A5F">
        <w:t xml:space="preserve"> </w:t>
      </w:r>
      <w:r w:rsidR="00B33A5F" w:rsidRPr="00B33A5F">
        <w:rPr>
          <w:sz w:val="28"/>
        </w:rPr>
        <w:t>либо об отказе в</w:t>
      </w:r>
      <w:r w:rsidR="00B33A5F" w:rsidRPr="00B33A5F">
        <w:t xml:space="preserve"> </w:t>
      </w:r>
      <w:r w:rsidR="00B33A5F" w:rsidRPr="00B33A5F">
        <w:rPr>
          <w:sz w:val="28"/>
        </w:rPr>
        <w:t>предварительном согласовании предоставления земель</w:t>
      </w:r>
      <w:r>
        <w:rPr>
          <w:sz w:val="28"/>
        </w:rPr>
        <w:t>ного участка);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у</w:t>
      </w:r>
      <w:r w:rsidR="00B33A5F" w:rsidRPr="00B33A5F">
        <w:rPr>
          <w:sz w:val="28"/>
        </w:rPr>
        <w:t>полномоченное высшее должностное лицо (при подписании распоря</w:t>
      </w:r>
      <w:r>
        <w:rPr>
          <w:sz w:val="28"/>
        </w:rPr>
        <w:t>-</w:t>
      </w:r>
      <w:r w:rsidR="00B33A5F" w:rsidRPr="007B28F6">
        <w:rPr>
          <w:spacing w:val="-4"/>
          <w:sz w:val="28"/>
        </w:rPr>
        <w:t>жения (постановления) Администрации города о предварительном согласовании</w:t>
      </w:r>
      <w:r w:rsidR="00B33A5F" w:rsidRPr="00B33A5F">
        <w:rPr>
          <w:sz w:val="28"/>
        </w:rPr>
        <w:t xml:space="preserve"> предоставления земельного участка либо об отказе в предварительном согласо</w:t>
      </w:r>
      <w:r>
        <w:rPr>
          <w:sz w:val="28"/>
        </w:rPr>
        <w:t>-</w:t>
      </w:r>
      <w:r w:rsidR="00B33A5F" w:rsidRPr="00B33A5F">
        <w:rPr>
          <w:sz w:val="28"/>
        </w:rPr>
        <w:t>вании пре</w:t>
      </w:r>
      <w:r>
        <w:rPr>
          <w:sz w:val="28"/>
        </w:rPr>
        <w:t>доставления земельного участка);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у</w:t>
      </w:r>
      <w:r w:rsidR="00B33A5F" w:rsidRPr="00B33A5F">
        <w:rPr>
          <w:sz w:val="28"/>
        </w:rPr>
        <w:t>правление обеспечения деятельности Администрации города и струк</w:t>
      </w:r>
      <w:r>
        <w:rPr>
          <w:sz w:val="28"/>
        </w:rPr>
        <w:t>-</w:t>
      </w:r>
      <w:r w:rsidR="00B33A5F" w:rsidRPr="00B33A5F">
        <w:rPr>
          <w:sz w:val="28"/>
        </w:rPr>
        <w:t xml:space="preserve">турных подразделений Администрации города муниципального казенного учреждения «Хозяйственно-эксплуатационное управление» (далее – ХЭУ) </w:t>
      </w:r>
      <w:r>
        <w:rPr>
          <w:sz w:val="28"/>
        </w:rPr>
        <w:t xml:space="preserve"> </w:t>
      </w:r>
      <w:r w:rsidR="00B33A5F" w:rsidRPr="00B33A5F">
        <w:rPr>
          <w:sz w:val="28"/>
        </w:rPr>
        <w:t>(при регистрации письма о приостановлении срока рассмотрения заявления, письма о возврате заявления, отпр</w:t>
      </w:r>
      <w:r>
        <w:rPr>
          <w:sz w:val="28"/>
        </w:rPr>
        <w:t>авлении почтовых уведомлений);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муниципальное казенное учреждение «М</w:t>
      </w:r>
      <w:r w:rsidR="00B33A5F" w:rsidRPr="00B33A5F">
        <w:rPr>
          <w:sz w:val="28"/>
        </w:rPr>
        <w:t>ногофункциональный центр предоставления государственных и муниципальных услуг города Сургута</w:t>
      </w:r>
      <w:r>
        <w:rPr>
          <w:sz w:val="28"/>
        </w:rPr>
        <w:t>»</w:t>
      </w:r>
      <w:r w:rsidR="00B33A5F" w:rsidRPr="00B33A5F">
        <w:rPr>
          <w:sz w:val="28"/>
        </w:rPr>
        <w:t xml:space="preserve"> (далее – МФЦ). 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Местонахождение: 628400, Тюменская область, город Сургут, Югорский тракт, 38.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График работы:</w:t>
      </w:r>
    </w:p>
    <w:p w:rsidR="00B33A5F" w:rsidRPr="00B33A5F" w:rsidRDefault="00B85007" w:rsidP="00B33A5F">
      <w:pPr>
        <w:ind w:right="16" w:firstLine="567"/>
        <w:jc w:val="both"/>
        <w:rPr>
          <w:sz w:val="28"/>
        </w:rPr>
      </w:pPr>
      <w:r>
        <w:rPr>
          <w:sz w:val="28"/>
        </w:rPr>
        <w:t>п</w:t>
      </w:r>
      <w:r w:rsidR="00B33A5F" w:rsidRPr="00B33A5F">
        <w:rPr>
          <w:sz w:val="28"/>
        </w:rPr>
        <w:t>онедельник</w:t>
      </w:r>
      <w:r w:rsidR="007B28F6">
        <w:rPr>
          <w:sz w:val="28"/>
        </w:rPr>
        <w:t xml:space="preserve"> – пятница </w:t>
      </w:r>
      <w:r w:rsidR="00B33A5F" w:rsidRPr="00B33A5F">
        <w:rPr>
          <w:sz w:val="28"/>
        </w:rPr>
        <w:t>с 08.</w:t>
      </w:r>
      <w:r w:rsidR="007B28F6">
        <w:rPr>
          <w:sz w:val="28"/>
        </w:rPr>
        <w:t>00 до 20.00;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суббота с 08.00 до 17.00</w:t>
      </w:r>
      <w:r w:rsidR="007B28F6">
        <w:rPr>
          <w:sz w:val="28"/>
        </w:rPr>
        <w:t>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воскресенье</w:t>
      </w:r>
      <w:r w:rsidR="007B28F6">
        <w:rPr>
          <w:sz w:val="28"/>
        </w:rPr>
        <w:t xml:space="preserve"> – </w:t>
      </w:r>
      <w:r w:rsidRPr="00B33A5F">
        <w:rPr>
          <w:sz w:val="28"/>
        </w:rPr>
        <w:t>выходной день</w:t>
      </w:r>
      <w:r w:rsidR="007B28F6">
        <w:rPr>
          <w:sz w:val="28"/>
        </w:rPr>
        <w:t>.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М</w:t>
      </w:r>
      <w:r w:rsidR="00B33A5F" w:rsidRPr="00B33A5F">
        <w:rPr>
          <w:sz w:val="28"/>
        </w:rPr>
        <w:t>ногоканальный телефон для справок: 206-926</w:t>
      </w:r>
      <w:r>
        <w:rPr>
          <w:sz w:val="28"/>
        </w:rPr>
        <w:t>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С</w:t>
      </w:r>
      <w:r w:rsidR="00B33A5F" w:rsidRPr="00B33A5F">
        <w:rPr>
          <w:sz w:val="28"/>
        </w:rPr>
        <w:t>ургутский отдел управления Федеральной службы государственной регистрации, кадастра и картографии по Ханты-Мансийскому автономному         округу – Югре (далее – орган Росреестра).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Местонахождение органа Росреестра: 628400, Тюменская область,</w:t>
      </w:r>
      <w:r w:rsidR="007B28F6">
        <w:rPr>
          <w:sz w:val="28"/>
        </w:rPr>
        <w:t xml:space="preserve">                  </w:t>
      </w:r>
      <w:r w:rsidRPr="00B33A5F">
        <w:rPr>
          <w:sz w:val="28"/>
        </w:rPr>
        <w:t xml:space="preserve"> город</w:t>
      </w:r>
      <w:r w:rsidR="007B28F6">
        <w:rPr>
          <w:sz w:val="28"/>
        </w:rPr>
        <w:t xml:space="preserve"> Сургут, улица Островского, 45.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График работы: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в</w:t>
      </w:r>
      <w:r w:rsidR="007B28F6">
        <w:rPr>
          <w:sz w:val="28"/>
        </w:rPr>
        <w:t>торник, среда с 09.00 до 18.00;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четверг с 09.00 до 20.00;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пятница с 09.00 до 17.00;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суббота с 09.00 до 16.00</w:t>
      </w:r>
      <w:r w:rsidR="007B28F6">
        <w:rPr>
          <w:sz w:val="28"/>
        </w:rPr>
        <w:t>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воскресенье, понедельник</w:t>
      </w:r>
      <w:r w:rsidR="007B28F6">
        <w:rPr>
          <w:sz w:val="28"/>
        </w:rPr>
        <w:t xml:space="preserve"> – </w:t>
      </w:r>
      <w:r w:rsidRPr="00B33A5F">
        <w:rPr>
          <w:sz w:val="28"/>
        </w:rPr>
        <w:t>выходные дни</w:t>
      </w:r>
      <w:r w:rsidR="007B28F6">
        <w:rPr>
          <w:sz w:val="28"/>
        </w:rPr>
        <w:t>.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Т</w:t>
      </w:r>
      <w:r w:rsidR="00B33A5F" w:rsidRPr="00B33A5F">
        <w:rPr>
          <w:sz w:val="28"/>
        </w:rPr>
        <w:t>елефон: 23-28-26, 23-28-61</w:t>
      </w:r>
      <w:r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Информация об органе Росреестра размещена на официальном портале      услуг Федеральной службы государственной регистрации, кадастра и карто</w:t>
      </w:r>
      <w:r w:rsidR="007B28F6">
        <w:rPr>
          <w:sz w:val="28"/>
        </w:rPr>
        <w:t>-</w:t>
      </w:r>
      <w:r w:rsidRPr="00B33A5F">
        <w:rPr>
          <w:sz w:val="28"/>
        </w:rPr>
        <w:t>графии</w:t>
      </w:r>
      <w:r w:rsidR="007B28F6">
        <w:rPr>
          <w:sz w:val="28"/>
        </w:rPr>
        <w:t>: www.portal.rosreestr.ru;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 Ф</w:t>
      </w:r>
      <w:r w:rsidR="00B33A5F" w:rsidRPr="00B33A5F">
        <w:rPr>
          <w:sz w:val="28"/>
        </w:rPr>
        <w:t>едеральная налоговая служ</w:t>
      </w:r>
      <w:r>
        <w:rPr>
          <w:sz w:val="28"/>
        </w:rPr>
        <w:t>ба России (далее – ФНС России).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Местонахождение инспекций ФНС России определяется исходя из места </w:t>
      </w:r>
      <w:r w:rsidR="007B28F6" w:rsidRPr="007B28F6">
        <w:rPr>
          <w:spacing w:val="-4"/>
          <w:sz w:val="28"/>
        </w:rPr>
        <w:t>реги</w:t>
      </w:r>
      <w:r w:rsidRPr="007B28F6">
        <w:rPr>
          <w:spacing w:val="-4"/>
          <w:sz w:val="28"/>
        </w:rPr>
        <w:t>страции лица, заинтересованного в предо</w:t>
      </w:r>
      <w:r w:rsidR="007B28F6" w:rsidRPr="007B28F6">
        <w:rPr>
          <w:spacing w:val="-4"/>
          <w:sz w:val="28"/>
        </w:rPr>
        <w:t>ставлении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Подробная информация о ФНС России размещена на официальном сайте ФНС России (http://www.nalog.ru), управления ФНС России по Ханты-Мансий</w:t>
      </w:r>
      <w:r w:rsidR="007B28F6">
        <w:rPr>
          <w:sz w:val="28"/>
        </w:rPr>
        <w:t>-</w:t>
      </w:r>
      <w:r w:rsidRPr="00B33A5F">
        <w:rPr>
          <w:sz w:val="28"/>
        </w:rPr>
        <w:t>скому автономному округу – Югре (</w:t>
      </w:r>
      <w:r w:rsidRPr="007B28F6">
        <w:rPr>
          <w:sz w:val="28"/>
        </w:rPr>
        <w:t>http://www.r86.nalog.ru</w:t>
      </w:r>
      <w:r w:rsidRPr="00B33A5F">
        <w:rPr>
          <w:sz w:val="28"/>
        </w:rPr>
        <w:t>).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2.3. Информация о порядке получения муниципальной услуги размещена на Портале государственных услуг (</w:t>
      </w:r>
      <w:r w:rsidRPr="007B28F6">
        <w:rPr>
          <w:sz w:val="28"/>
        </w:rPr>
        <w:t>www.gosuslugi.ru</w:t>
      </w:r>
      <w:r w:rsidRPr="00B33A5F">
        <w:rPr>
          <w:sz w:val="28"/>
        </w:rPr>
        <w:t>,</w:t>
      </w:r>
      <w:r w:rsidRPr="007B28F6">
        <w:rPr>
          <w:sz w:val="28"/>
        </w:rPr>
        <w:t xml:space="preserve"> www.86.gosuslugi.ru</w:t>
      </w:r>
      <w:r w:rsidRPr="00B33A5F">
        <w:rPr>
          <w:sz w:val="28"/>
        </w:rPr>
        <w:t>) (далее – портал услуг), на официальном интернет-сайте Администрации города.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Информация о порядке предоставления муниципальной услуги предостав</w:t>
      </w:r>
      <w:r w:rsidR="007B28F6">
        <w:rPr>
          <w:sz w:val="28"/>
        </w:rPr>
        <w:t>-</w:t>
      </w:r>
      <w:r w:rsidRPr="00B33A5F">
        <w:rPr>
          <w:sz w:val="28"/>
        </w:rPr>
        <w:t xml:space="preserve">ляется бесплатно, </w:t>
      </w:r>
      <w:r w:rsidR="007B28F6">
        <w:rPr>
          <w:sz w:val="28"/>
        </w:rPr>
        <w:t xml:space="preserve">ее </w:t>
      </w:r>
      <w:r w:rsidRPr="00B33A5F">
        <w:rPr>
          <w:sz w:val="28"/>
        </w:rPr>
        <w:t>можно получить: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- посредством телефонной связи по </w:t>
      </w:r>
      <w:r w:rsidR="00B85007">
        <w:rPr>
          <w:sz w:val="28"/>
        </w:rPr>
        <w:t>телефонам:</w:t>
      </w:r>
      <w:r w:rsidRPr="00B33A5F">
        <w:rPr>
          <w:sz w:val="28"/>
        </w:rPr>
        <w:t xml:space="preserve"> 8 (3462) 52-80-24, 52-83-38, 52-83-42;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при личном обращении в ДИиЗО, МФЦ;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при письменном обращении;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путем публичного информирования.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Консультации предоставляются по следующим вопросам: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содержание и ход предоставления муниципальной услуги;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источник получения документов, необходимых для предоставления          муниципальной услуги (орган местного самоуправления, организация</w:t>
      </w:r>
      <w:r w:rsidRPr="00B33A5F">
        <w:rPr>
          <w:sz w:val="28"/>
        </w:rPr>
        <w:br/>
        <w:t>и их местонахождение);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срок принятия решения о предоставлении муниципальной услуги;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порядок обжалования действий (бездействи</w:t>
      </w:r>
      <w:r w:rsidR="007B28F6">
        <w:rPr>
          <w:sz w:val="28"/>
        </w:rPr>
        <w:t>я</w:t>
      </w:r>
      <w:r w:rsidRPr="00B33A5F">
        <w:rPr>
          <w:sz w:val="28"/>
        </w:rPr>
        <w:t xml:space="preserve">) и решений, </w:t>
      </w:r>
      <w:r w:rsidR="007B28F6">
        <w:rPr>
          <w:sz w:val="28"/>
        </w:rPr>
        <w:t>осуществля-</w:t>
      </w:r>
      <w:r w:rsidRPr="00B33A5F">
        <w:rPr>
          <w:sz w:val="28"/>
        </w:rPr>
        <w:t>емых и принимаемых Администрацией города, ДИиЗО в ходе предоставления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При ответах на телефонные звонки и личные обращения специалисты ДИиЗО и МФЦ подробно, четко и в вежливой форме информируют обратив</w:t>
      </w:r>
      <w:r w:rsidR="007B28F6">
        <w:rPr>
          <w:sz w:val="28"/>
        </w:rPr>
        <w:t>-</w:t>
      </w:r>
      <w:r w:rsidRPr="00B33A5F">
        <w:rPr>
          <w:sz w:val="28"/>
        </w:rPr>
        <w:t>шихся заявителей по интересующим их вопросам.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>Устное информирование каждого обратившегося за информацией заявител</w:t>
      </w:r>
      <w:r w:rsidRPr="00B33A5F">
        <w:rPr>
          <w:sz w:val="28"/>
        </w:rPr>
        <w:t>я осуществляется не более 15 минут.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В случае если для подготовки ответа на устное обращение требуется</w:t>
      </w:r>
      <w:r w:rsidR="007B28F6">
        <w:rPr>
          <w:sz w:val="28"/>
        </w:rPr>
        <w:t xml:space="preserve"> про</w:t>
      </w:r>
      <w:r w:rsidRPr="00B33A5F">
        <w:rPr>
          <w:sz w:val="28"/>
        </w:rPr>
        <w:t>должительное время, сотрудник, осуществляющий устное информирование, предлагает заявителю направить в ДИиЗО письменное обращение о предо</w:t>
      </w:r>
      <w:r w:rsidR="007B28F6">
        <w:rPr>
          <w:sz w:val="28"/>
        </w:rPr>
        <w:t>-</w:t>
      </w:r>
      <w:r w:rsidRPr="00B33A5F">
        <w:rPr>
          <w:sz w:val="28"/>
        </w:rPr>
        <w:t>ставлении письменной информации по вопросам предоставления муници</w:t>
      </w:r>
      <w:r w:rsidR="007B28F6">
        <w:rPr>
          <w:sz w:val="28"/>
        </w:rPr>
        <w:t>-</w:t>
      </w:r>
      <w:r w:rsidRPr="00B33A5F">
        <w:rPr>
          <w:sz w:val="28"/>
        </w:rPr>
        <w:t xml:space="preserve">пальной услуги. Ответ на письменное обращение направляется заявителю </w:t>
      </w:r>
      <w:r w:rsidR="007B28F6">
        <w:rPr>
          <w:sz w:val="28"/>
        </w:rPr>
        <w:t xml:space="preserve">                 </w:t>
      </w:r>
      <w:r w:rsidRPr="00B33A5F">
        <w:rPr>
          <w:sz w:val="28"/>
        </w:rPr>
        <w:t>в течение 30 дней со дня регистрации обращения в</w:t>
      </w:r>
      <w:r w:rsidR="007B28F6">
        <w:rPr>
          <w:sz w:val="28"/>
        </w:rPr>
        <w:t xml:space="preserve"> </w:t>
      </w:r>
      <w:r w:rsidRPr="00B33A5F">
        <w:rPr>
          <w:sz w:val="28"/>
        </w:rPr>
        <w:t>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Публичное информирование о порядке предоставления муниципальной </w:t>
      </w:r>
      <w:r w:rsidRPr="007B28F6">
        <w:rPr>
          <w:spacing w:val="-6"/>
          <w:sz w:val="28"/>
        </w:rPr>
        <w:t xml:space="preserve">услуги осуществляется посредством размещения на портале услуг, на </w:t>
      </w:r>
      <w:r w:rsidR="007B28F6" w:rsidRPr="007B28F6">
        <w:rPr>
          <w:spacing w:val="-6"/>
          <w:sz w:val="28"/>
        </w:rPr>
        <w:t>официальном</w:t>
      </w:r>
      <w:r w:rsidR="007B28F6">
        <w:rPr>
          <w:sz w:val="28"/>
        </w:rPr>
        <w:t xml:space="preserve"> интернет-</w:t>
      </w:r>
      <w:r w:rsidRPr="00B33A5F">
        <w:rPr>
          <w:sz w:val="28"/>
        </w:rPr>
        <w:t>сайте Администрации</w:t>
      </w:r>
      <w:r w:rsidR="007B28F6">
        <w:rPr>
          <w:sz w:val="28"/>
        </w:rPr>
        <w:t xml:space="preserve"> города</w:t>
      </w:r>
      <w:r w:rsidRPr="00B33A5F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2.4. Административные действия и процедуры в составе регламентиру</w:t>
      </w:r>
      <w:r w:rsidR="007B28F6">
        <w:rPr>
          <w:sz w:val="28"/>
        </w:rPr>
        <w:t>-</w:t>
      </w:r>
      <w:r w:rsidRPr="00B33A5F">
        <w:rPr>
          <w:sz w:val="28"/>
        </w:rPr>
        <w:t>емой муниципальной услуги:</w:t>
      </w:r>
    </w:p>
    <w:p w:rsidR="00B33A5F" w:rsidRPr="007B28F6" w:rsidRDefault="00B33A5F" w:rsidP="00B33A5F">
      <w:pPr>
        <w:ind w:right="16" w:firstLine="567"/>
        <w:jc w:val="both"/>
        <w:rPr>
          <w:spacing w:val="-4"/>
          <w:sz w:val="28"/>
        </w:rPr>
      </w:pPr>
      <w:r w:rsidRPr="007B28F6">
        <w:rPr>
          <w:spacing w:val="-4"/>
          <w:sz w:val="28"/>
        </w:rPr>
        <w:t>- прием и регистрация заявления и документов – выполняют МФЦ,</w:t>
      </w:r>
      <w:r w:rsidRPr="007B28F6">
        <w:rPr>
          <w:spacing w:val="-4"/>
        </w:rPr>
        <w:t xml:space="preserve"> </w:t>
      </w:r>
      <w:r w:rsidRPr="007B28F6">
        <w:rPr>
          <w:spacing w:val="-4"/>
          <w:sz w:val="28"/>
        </w:rPr>
        <w:t>ДИиЗО;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возврат заявления о предварительном согласовании предоставления земельного участк</w:t>
      </w:r>
      <w:r w:rsidR="007B28F6">
        <w:rPr>
          <w:sz w:val="28"/>
        </w:rPr>
        <w:t>а</w:t>
      </w:r>
      <w:r w:rsidRPr="00B33A5F">
        <w:rPr>
          <w:sz w:val="28"/>
        </w:rPr>
        <w:t xml:space="preserve"> – выполняет ДИиЗО,</w:t>
      </w:r>
      <w:r w:rsidRPr="00B33A5F">
        <w:t xml:space="preserve"> </w:t>
      </w:r>
      <w:r w:rsidRPr="00B33A5F">
        <w:rPr>
          <w:sz w:val="28"/>
        </w:rPr>
        <w:t>ХЭУ;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7B28F6">
        <w:rPr>
          <w:spacing w:val="-6"/>
          <w:sz w:val="28"/>
        </w:rPr>
        <w:t>- межведомственное взаимодействие – выполняет ДИиЗО, органы Росреестра,</w:t>
      </w:r>
      <w:r w:rsidRPr="00B33A5F">
        <w:rPr>
          <w:sz w:val="28"/>
        </w:rPr>
        <w:t xml:space="preserve"> ФНС Ро</w:t>
      </w:r>
      <w:r w:rsidR="007B28F6">
        <w:rPr>
          <w:sz w:val="28"/>
        </w:rPr>
        <w:t>ссии;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анализ представленных документов, подготовка, согласование проекта распоряжения (постановления) Администрации города (далее – решение Администрации города) о предварительном согласовании предоставления земельного участка либо об отказе в предварительном согласовании предо</w:t>
      </w:r>
      <w:r w:rsidR="007B28F6">
        <w:rPr>
          <w:sz w:val="28"/>
        </w:rPr>
        <w:t>-</w:t>
      </w:r>
      <w:r w:rsidRPr="00B33A5F">
        <w:rPr>
          <w:sz w:val="28"/>
        </w:rPr>
        <w:t>ставления земельного участка и принятие решения Администрации города – выполняет ДИиЗО, ДАиГ, правовое управление, заместитель главы Админи</w:t>
      </w:r>
      <w:r w:rsidR="007B28F6">
        <w:rPr>
          <w:sz w:val="28"/>
        </w:rPr>
        <w:t>-</w:t>
      </w:r>
      <w:r w:rsidRPr="00B33A5F">
        <w:rPr>
          <w:sz w:val="28"/>
        </w:rPr>
        <w:t>страции города, управление общего обеспечения деятельности Администрации города</w:t>
      </w:r>
      <w:r w:rsidR="007B28F6">
        <w:rPr>
          <w:sz w:val="28"/>
        </w:rPr>
        <w:t>,</w:t>
      </w:r>
      <w:r w:rsidRPr="00B33A5F">
        <w:rPr>
          <w:sz w:val="28"/>
        </w:rPr>
        <w:t xml:space="preserve"> ХЭУ;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- выдача и направление решения Администрации города или письма </w:t>
      </w:r>
      <w:r w:rsidR="007B28F6">
        <w:rPr>
          <w:sz w:val="28"/>
        </w:rPr>
        <w:t xml:space="preserve">             </w:t>
      </w:r>
      <w:r w:rsidRPr="00B33A5F">
        <w:rPr>
          <w:sz w:val="28"/>
        </w:rPr>
        <w:t>о возврате</w:t>
      </w:r>
      <w:r w:rsidRPr="00B33A5F">
        <w:t xml:space="preserve"> </w:t>
      </w:r>
      <w:r w:rsidRPr="00B33A5F">
        <w:rPr>
          <w:sz w:val="28"/>
        </w:rPr>
        <w:t>заявления о предварительном согласовании предоставления земель</w:t>
      </w:r>
      <w:r w:rsidR="007B28F6">
        <w:rPr>
          <w:sz w:val="28"/>
        </w:rPr>
        <w:t>-</w:t>
      </w:r>
      <w:r w:rsidRPr="00B33A5F">
        <w:rPr>
          <w:sz w:val="28"/>
        </w:rPr>
        <w:t>ного участка, письмо о приостановлении срока рассмотрения заявления – выполняет МФЦ, ХЭУ.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2.5. Перечень категорий заявителей, имеющих право на получение муниципаль</w:t>
      </w:r>
      <w:r w:rsidR="007B28F6">
        <w:rPr>
          <w:sz w:val="28"/>
        </w:rPr>
        <w:t>ной услуги (далее – заявители):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</w:t>
      </w:r>
      <w:r w:rsidR="007B28F6">
        <w:rPr>
          <w:sz w:val="28"/>
        </w:rPr>
        <w:t xml:space="preserve"> </w:t>
      </w:r>
      <w:r w:rsidRPr="00B33A5F">
        <w:rPr>
          <w:sz w:val="28"/>
        </w:rPr>
        <w:t>физические лица;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</w:t>
      </w:r>
      <w:r w:rsidR="007B28F6">
        <w:rPr>
          <w:sz w:val="28"/>
        </w:rPr>
        <w:t xml:space="preserve"> </w:t>
      </w:r>
      <w:r w:rsidRPr="00B33A5F">
        <w:rPr>
          <w:sz w:val="28"/>
        </w:rPr>
        <w:t>юридические лица (организации всех форм собственности) и индиви</w:t>
      </w:r>
      <w:r w:rsidR="007B28F6">
        <w:rPr>
          <w:sz w:val="28"/>
        </w:rPr>
        <w:t>-</w:t>
      </w:r>
      <w:r w:rsidRPr="00B33A5F">
        <w:rPr>
          <w:sz w:val="28"/>
        </w:rPr>
        <w:t>дуальные предприниматели.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2.6. Результатом предостав</w:t>
      </w:r>
      <w:r w:rsidR="00B85007">
        <w:rPr>
          <w:sz w:val="28"/>
        </w:rPr>
        <w:t>ления муниципальной услуги являе</w:t>
      </w:r>
      <w:r w:rsidRPr="00B33A5F">
        <w:rPr>
          <w:sz w:val="28"/>
        </w:rPr>
        <w:t>тся: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письмо о возврате заявления о предварительном согласовании предостав</w:t>
      </w:r>
      <w:r w:rsidR="007B28F6">
        <w:rPr>
          <w:sz w:val="28"/>
        </w:rPr>
        <w:t>-</w:t>
      </w:r>
      <w:r w:rsidRPr="00B33A5F">
        <w:rPr>
          <w:sz w:val="28"/>
        </w:rPr>
        <w:t>ления земельного участка (далее – письмо о возврате);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решение Администрации города о предварительном согласовании предо</w:t>
      </w:r>
      <w:r w:rsidR="007B28F6">
        <w:rPr>
          <w:sz w:val="28"/>
        </w:rPr>
        <w:t>-</w:t>
      </w:r>
      <w:r w:rsidRPr="00B33A5F">
        <w:rPr>
          <w:sz w:val="28"/>
        </w:rPr>
        <w:t>ставления земельного участка;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>- решение Администрации города об отказе в предварительном согласовании</w:t>
      </w:r>
      <w:r w:rsidRPr="00B33A5F">
        <w:rPr>
          <w:sz w:val="28"/>
        </w:rPr>
        <w:t xml:space="preserve"> предоставления земельного участка (далее – мотивированный отказ).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>2.7. Максимальный срок предоставления муниципальной услуги составляет</w:t>
      </w:r>
      <w:r w:rsidRPr="00B33A5F">
        <w:rPr>
          <w:sz w:val="28"/>
        </w:rPr>
        <w:t xml:space="preserve"> 30 календарных дней со дня регистрации заявления (об</w:t>
      </w:r>
      <w:r w:rsidR="007B28F6">
        <w:rPr>
          <w:sz w:val="28"/>
        </w:rPr>
        <w:t>ращения) в ДИиЗО.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2.8. Правовые основания для предоставления муниципальной услуги: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Земельный кодекс Российской Федерации от 25.10.2001 № 136-ФЗ;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- Федеральный закон от 25.10.2001 № 137-ФЗ «О введении в действие </w:t>
      </w:r>
      <w:r w:rsidRPr="007B28F6">
        <w:rPr>
          <w:spacing w:val="-4"/>
          <w:sz w:val="28"/>
        </w:rPr>
        <w:t>Земельного кодекса Российской Федерации» («Российская газета» от 30.10.2001</w:t>
      </w:r>
      <w:r w:rsidRPr="00B33A5F">
        <w:rPr>
          <w:sz w:val="28"/>
        </w:rPr>
        <w:t xml:space="preserve"> № 211 – 212, «Парламентская газета» от 30.10.2001 № 204 – 205 в Собрании законодательства Российской Федерации от 29.10.2001 № 44</w:t>
      </w:r>
      <w:r w:rsidR="00B85007">
        <w:rPr>
          <w:sz w:val="28"/>
        </w:rPr>
        <w:t>,</w:t>
      </w:r>
      <w:r w:rsidRPr="00B33A5F">
        <w:rPr>
          <w:sz w:val="28"/>
        </w:rPr>
        <w:t xml:space="preserve"> ст</w:t>
      </w:r>
      <w:r w:rsidR="007B28F6">
        <w:rPr>
          <w:sz w:val="28"/>
        </w:rPr>
        <w:t>.</w:t>
      </w:r>
      <w:r w:rsidRPr="00B33A5F">
        <w:rPr>
          <w:sz w:val="28"/>
        </w:rPr>
        <w:t>4148);</w:t>
      </w:r>
    </w:p>
    <w:p w:rsidR="00B33A5F" w:rsidRPr="007B28F6" w:rsidRDefault="00B33A5F" w:rsidP="00B33A5F">
      <w:pPr>
        <w:ind w:right="16" w:firstLine="567"/>
        <w:jc w:val="both"/>
        <w:rPr>
          <w:spacing w:val="-4"/>
          <w:sz w:val="28"/>
        </w:rPr>
      </w:pPr>
      <w:r w:rsidRPr="007B28F6">
        <w:rPr>
          <w:spacing w:val="-4"/>
          <w:sz w:val="28"/>
        </w:rPr>
        <w:t>- Градостроительный кодекс Российской Федерации от 29.12.2004 № 190-ФЗ;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Федеральный закон от 29</w:t>
      </w:r>
      <w:r w:rsidR="007B28F6">
        <w:rPr>
          <w:sz w:val="28"/>
        </w:rPr>
        <w:t>.12.</w:t>
      </w:r>
      <w:r w:rsidRPr="00B33A5F">
        <w:rPr>
          <w:sz w:val="28"/>
        </w:rPr>
        <w:t xml:space="preserve">2004 № 191-ФЗ «О введении в действие Градостроительного кодекса Российской Федерации» («Российская газета» </w:t>
      </w:r>
      <w:r w:rsidR="007B28F6">
        <w:rPr>
          <w:sz w:val="28"/>
        </w:rPr>
        <w:t xml:space="preserve">    </w:t>
      </w:r>
      <w:r w:rsidRPr="00B33A5F">
        <w:rPr>
          <w:sz w:val="28"/>
        </w:rPr>
        <w:t xml:space="preserve"> от 30.12.2004 № 290, «Парламентская газета» от 14.01.2005 № 5-6, в Собрании законодательства Российской Федерации </w:t>
      </w:r>
      <w:r w:rsidR="007B28F6">
        <w:rPr>
          <w:sz w:val="28"/>
        </w:rPr>
        <w:t>от 03.01 2005 № 1 (часть I) ст.</w:t>
      </w:r>
      <w:r w:rsidRPr="00B33A5F">
        <w:rPr>
          <w:sz w:val="28"/>
        </w:rPr>
        <w:t>16);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Жилищный кодекс Российской Федерации 29.12.2004 № 188-ФЗ;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- Федеральный закон от 29.12.2004 № 189-ФЗ «О введении в действие Жилищного кодекса Российской Федерации» («Парламентская газета» </w:t>
      </w:r>
      <w:r w:rsidR="007B28F6">
        <w:rPr>
          <w:sz w:val="28"/>
        </w:rPr>
        <w:t xml:space="preserve">                     </w:t>
      </w:r>
      <w:r w:rsidRPr="00B33A5F">
        <w:rPr>
          <w:sz w:val="28"/>
        </w:rPr>
        <w:t>от 15.01.2005 № 7-8, «Российская газета» от 12.01.2005 № 1, Собрание законодательства Российской Федерации от 03.01.2005 № 1 (часть. I) ст.15);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(«Российская газета» от 08.10.2003 № 202);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Федеральный закон от 27.07.2010 № 210-ФЗ «Об организации предо</w:t>
      </w:r>
      <w:r w:rsidR="007B28F6">
        <w:rPr>
          <w:sz w:val="28"/>
        </w:rPr>
        <w:t>-</w:t>
      </w:r>
      <w:r w:rsidRPr="00B33A5F">
        <w:rPr>
          <w:sz w:val="28"/>
        </w:rPr>
        <w:t xml:space="preserve">ставления государственных и муниципальных услуг» («Российская газета» </w:t>
      </w:r>
      <w:r w:rsidR="007B28F6">
        <w:rPr>
          <w:sz w:val="28"/>
        </w:rPr>
        <w:t xml:space="preserve">     </w:t>
      </w:r>
      <w:r w:rsidRPr="00B33A5F">
        <w:rPr>
          <w:sz w:val="28"/>
        </w:rPr>
        <w:t xml:space="preserve"> от 30.07.2010 № 168);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Федеральный закон «О государственном кадастре недвижимости»                      от 24.07.2007 № 221-ФЗ» («Российская газета» от 01.08.2007 № 165, «Парла</w:t>
      </w:r>
      <w:r w:rsidR="007B28F6">
        <w:rPr>
          <w:sz w:val="28"/>
        </w:rPr>
        <w:t>-</w:t>
      </w:r>
      <w:r w:rsidRPr="00B33A5F">
        <w:rPr>
          <w:sz w:val="28"/>
        </w:rPr>
        <w:t xml:space="preserve">ментская газета» от </w:t>
      </w:r>
      <w:r w:rsidR="007B28F6">
        <w:rPr>
          <w:sz w:val="28"/>
        </w:rPr>
        <w:t>0</w:t>
      </w:r>
      <w:r w:rsidRPr="00B33A5F">
        <w:rPr>
          <w:sz w:val="28"/>
        </w:rPr>
        <w:t>9.08.2007 № 99 – 101 в Собрании законодательства Российской Ф</w:t>
      </w:r>
      <w:r w:rsidR="007B28F6">
        <w:rPr>
          <w:sz w:val="28"/>
        </w:rPr>
        <w:t>едерации от 30.07.2007 № 31 ст.</w:t>
      </w:r>
      <w:r w:rsidRPr="00B33A5F">
        <w:rPr>
          <w:sz w:val="28"/>
        </w:rPr>
        <w:t>4017);</w:t>
      </w:r>
    </w:p>
    <w:p w:rsidR="00B33A5F" w:rsidRPr="007B28F6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</w:rPr>
        <w:t xml:space="preserve">- </w:t>
      </w:r>
      <w:r w:rsidR="007B28F6">
        <w:rPr>
          <w:sz w:val="28"/>
        </w:rPr>
        <w:t>П</w:t>
      </w:r>
      <w:r w:rsidRPr="00B33A5F">
        <w:rPr>
          <w:sz w:val="28"/>
        </w:rPr>
        <w:t>остановление Правительства Р</w:t>
      </w:r>
      <w:r w:rsidR="007B28F6">
        <w:rPr>
          <w:sz w:val="28"/>
        </w:rPr>
        <w:t xml:space="preserve">оссийской </w:t>
      </w:r>
      <w:r w:rsidRPr="00B33A5F">
        <w:rPr>
          <w:sz w:val="28"/>
        </w:rPr>
        <w:t>Ф</w:t>
      </w:r>
      <w:r w:rsidR="007B28F6">
        <w:rPr>
          <w:sz w:val="28"/>
        </w:rPr>
        <w:t>едерации</w:t>
      </w:r>
      <w:r w:rsidRPr="00B33A5F">
        <w:rPr>
          <w:sz w:val="28"/>
        </w:rPr>
        <w:t xml:space="preserve"> от 27.11.2011 </w:t>
      </w:r>
      <w:r w:rsidR="007B28F6">
        <w:rPr>
          <w:sz w:val="28"/>
        </w:rPr>
        <w:t xml:space="preserve">       </w:t>
      </w:r>
      <w:r w:rsidRPr="00B33A5F">
        <w:rPr>
          <w:sz w:val="28"/>
        </w:rPr>
        <w:t>№ 797 «О взаимодействии между многофункциональными центрами предо</w:t>
      </w:r>
      <w:r w:rsidR="007B28F6">
        <w:rPr>
          <w:sz w:val="28"/>
        </w:rPr>
        <w:t>-</w:t>
      </w:r>
      <w:r w:rsidRPr="00B33A5F">
        <w:rPr>
          <w:sz w:val="28"/>
        </w:rPr>
        <w:t xml:space="preserve">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7B28F6">
        <w:rPr>
          <w:spacing w:val="-4"/>
          <w:sz w:val="28"/>
          <w:szCs w:val="28"/>
        </w:rPr>
        <w:t>местного самоуправления» («Российская газета» от 05.10.2011 № 222, Собрание</w:t>
      </w:r>
      <w:r w:rsidRPr="007B28F6">
        <w:rPr>
          <w:sz w:val="28"/>
          <w:szCs w:val="28"/>
        </w:rPr>
        <w:t xml:space="preserve"> законодательства Российской Федерации от 03.10.2011 № 40, ст.5559).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Иные нормативные правовые акты, регламентирующие правоотношения </w:t>
      </w:r>
      <w:r w:rsidR="007B28F6">
        <w:rPr>
          <w:sz w:val="28"/>
          <w:szCs w:val="28"/>
        </w:rPr>
        <w:t xml:space="preserve">    </w:t>
      </w:r>
      <w:r w:rsidRPr="00B33A5F">
        <w:rPr>
          <w:sz w:val="28"/>
          <w:szCs w:val="28"/>
        </w:rPr>
        <w:t>в установленной сфере: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- </w:t>
      </w:r>
      <w:r w:rsidR="007B28F6">
        <w:rPr>
          <w:sz w:val="28"/>
          <w:szCs w:val="28"/>
        </w:rPr>
        <w:t>З</w:t>
      </w:r>
      <w:r w:rsidRPr="00B33A5F">
        <w:rPr>
          <w:sz w:val="28"/>
          <w:szCs w:val="28"/>
        </w:rPr>
        <w:t>акон Х</w:t>
      </w:r>
      <w:r w:rsidR="007B28F6">
        <w:rPr>
          <w:sz w:val="28"/>
          <w:szCs w:val="28"/>
        </w:rPr>
        <w:t>анты-</w:t>
      </w:r>
      <w:r w:rsidRPr="00B33A5F">
        <w:rPr>
          <w:sz w:val="28"/>
          <w:szCs w:val="28"/>
        </w:rPr>
        <w:t>М</w:t>
      </w:r>
      <w:r w:rsidR="007B28F6">
        <w:rPr>
          <w:sz w:val="28"/>
          <w:szCs w:val="28"/>
        </w:rPr>
        <w:t xml:space="preserve">ансийского автономного округа – </w:t>
      </w:r>
      <w:r w:rsidRPr="00B33A5F">
        <w:rPr>
          <w:sz w:val="28"/>
          <w:szCs w:val="28"/>
        </w:rPr>
        <w:t xml:space="preserve">Югры от 11.06.2010 </w:t>
      </w:r>
      <w:r w:rsidR="007B28F6">
        <w:rPr>
          <w:sz w:val="28"/>
          <w:szCs w:val="28"/>
        </w:rPr>
        <w:t xml:space="preserve">     </w:t>
      </w:r>
      <w:r w:rsidRPr="00B33A5F">
        <w:rPr>
          <w:sz w:val="28"/>
          <w:szCs w:val="28"/>
        </w:rPr>
        <w:t>№ 102-оз «Об административных правонарушениях» (Собрание законодатель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ства Х</w:t>
      </w:r>
      <w:r w:rsidR="007B28F6">
        <w:rPr>
          <w:sz w:val="28"/>
          <w:szCs w:val="28"/>
        </w:rPr>
        <w:t>анты-</w:t>
      </w:r>
      <w:r w:rsidRPr="00B33A5F">
        <w:rPr>
          <w:sz w:val="28"/>
          <w:szCs w:val="28"/>
        </w:rPr>
        <w:t>М</w:t>
      </w:r>
      <w:r w:rsidR="007B28F6">
        <w:rPr>
          <w:sz w:val="28"/>
          <w:szCs w:val="28"/>
        </w:rPr>
        <w:t xml:space="preserve">ансийского автономного округа – </w:t>
      </w:r>
      <w:r w:rsidRPr="00B33A5F">
        <w:rPr>
          <w:sz w:val="28"/>
          <w:szCs w:val="28"/>
        </w:rPr>
        <w:t>Югры № 6 (часть I), ст.461, Новости Югры 13.07.2010 № 107);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приказ Мин</w:t>
      </w:r>
      <w:r w:rsidR="007B28F6">
        <w:rPr>
          <w:sz w:val="28"/>
          <w:szCs w:val="28"/>
        </w:rPr>
        <w:t xml:space="preserve">истерства </w:t>
      </w:r>
      <w:r w:rsidRPr="00B33A5F">
        <w:rPr>
          <w:sz w:val="28"/>
          <w:szCs w:val="28"/>
        </w:rPr>
        <w:t>эконом</w:t>
      </w:r>
      <w:r w:rsidR="007B28F6">
        <w:rPr>
          <w:sz w:val="28"/>
          <w:szCs w:val="28"/>
        </w:rPr>
        <w:t xml:space="preserve">ического </w:t>
      </w:r>
      <w:r w:rsidRPr="00B33A5F">
        <w:rPr>
          <w:sz w:val="28"/>
          <w:szCs w:val="28"/>
        </w:rPr>
        <w:t>развития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 xml:space="preserve"> от 01.09.2014 № 540 «Об утверждении классификаторов видов разрешенного </w:t>
      </w:r>
      <w:r w:rsidRPr="007B28F6">
        <w:rPr>
          <w:spacing w:val="-4"/>
          <w:sz w:val="28"/>
          <w:szCs w:val="28"/>
        </w:rPr>
        <w:t>использования земельных участков» («Российская газета» от 24.09.2014 № 217);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приказ Мин</w:t>
      </w:r>
      <w:r w:rsidR="007B28F6">
        <w:rPr>
          <w:sz w:val="28"/>
          <w:szCs w:val="28"/>
        </w:rPr>
        <w:t xml:space="preserve">истерства </w:t>
      </w:r>
      <w:r w:rsidRPr="00B33A5F">
        <w:rPr>
          <w:sz w:val="28"/>
          <w:szCs w:val="28"/>
        </w:rPr>
        <w:t>эконом</w:t>
      </w:r>
      <w:r w:rsidR="007B28F6">
        <w:rPr>
          <w:sz w:val="28"/>
          <w:szCs w:val="28"/>
        </w:rPr>
        <w:t xml:space="preserve">ического </w:t>
      </w:r>
      <w:r w:rsidRPr="00B33A5F">
        <w:rPr>
          <w:sz w:val="28"/>
          <w:szCs w:val="28"/>
        </w:rPr>
        <w:t>развития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 xml:space="preserve">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www.pravo.gov.ru, 28.02.2015);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приказ Мин</w:t>
      </w:r>
      <w:r w:rsidR="007B28F6">
        <w:rPr>
          <w:sz w:val="28"/>
          <w:szCs w:val="28"/>
        </w:rPr>
        <w:t xml:space="preserve">истерства </w:t>
      </w:r>
      <w:r w:rsidRPr="00B33A5F">
        <w:rPr>
          <w:sz w:val="28"/>
          <w:szCs w:val="28"/>
        </w:rPr>
        <w:t>эконом</w:t>
      </w:r>
      <w:r w:rsidR="007B28F6">
        <w:rPr>
          <w:sz w:val="28"/>
          <w:szCs w:val="28"/>
        </w:rPr>
        <w:t xml:space="preserve">ического </w:t>
      </w:r>
      <w:r w:rsidRPr="00B33A5F">
        <w:rPr>
          <w:sz w:val="28"/>
          <w:szCs w:val="28"/>
        </w:rPr>
        <w:t>развития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 xml:space="preserve"> от 14.01.2015 № 7 «Об утверждении порядка и способов подачи заявлений </w:t>
      </w:r>
      <w:r w:rsidR="007B28F6">
        <w:rPr>
          <w:sz w:val="28"/>
          <w:szCs w:val="28"/>
        </w:rPr>
        <w:t xml:space="preserve">     </w:t>
      </w:r>
      <w:r w:rsidRPr="00B33A5F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распределении земель и (или) земельных участков, находящихся в государст</w:t>
      </w:r>
      <w:r w:rsidR="007B28F6">
        <w:rPr>
          <w:sz w:val="28"/>
          <w:szCs w:val="28"/>
        </w:rPr>
        <w:t>-</w:t>
      </w:r>
      <w:r w:rsidRPr="007B28F6">
        <w:rPr>
          <w:spacing w:val="-4"/>
          <w:sz w:val="28"/>
          <w:szCs w:val="28"/>
        </w:rPr>
        <w:t>венной или муниципальной собственности, и земельных участков, находящихся</w:t>
      </w:r>
      <w:r w:rsidRPr="00B33A5F">
        <w:rPr>
          <w:sz w:val="28"/>
          <w:szCs w:val="28"/>
        </w:rPr>
        <w:t xml:space="preserve"> </w:t>
      </w:r>
      <w:r w:rsidR="007B28F6">
        <w:rPr>
          <w:sz w:val="28"/>
          <w:szCs w:val="28"/>
        </w:rPr>
        <w:t xml:space="preserve">   </w:t>
      </w:r>
      <w:r w:rsidRPr="00B33A5F">
        <w:rPr>
          <w:sz w:val="28"/>
          <w:szCs w:val="28"/>
        </w:rPr>
        <w:t>в частной собственности, в форме электронных документов с использованием информаци</w:t>
      </w:r>
      <w:r w:rsidR="007B28F6">
        <w:rPr>
          <w:sz w:val="28"/>
          <w:szCs w:val="28"/>
        </w:rPr>
        <w:t>онно-телекоммуникационной сети «</w:t>
      </w:r>
      <w:r w:rsidRPr="00B33A5F">
        <w:rPr>
          <w:sz w:val="28"/>
          <w:szCs w:val="28"/>
        </w:rPr>
        <w:t>Интернет</w:t>
      </w:r>
      <w:r w:rsidR="007B28F6">
        <w:rPr>
          <w:sz w:val="28"/>
          <w:szCs w:val="28"/>
        </w:rPr>
        <w:t>»</w:t>
      </w:r>
      <w:r w:rsidRPr="00B33A5F">
        <w:rPr>
          <w:sz w:val="28"/>
          <w:szCs w:val="28"/>
        </w:rPr>
        <w:t>, а также требований к их формату» (Официальный интернет-портал правовой информации www.pravo.gov.ru, 27.02.2015);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приказ Мин</w:t>
      </w:r>
      <w:r w:rsidR="007B28F6">
        <w:rPr>
          <w:sz w:val="28"/>
          <w:szCs w:val="28"/>
        </w:rPr>
        <w:t xml:space="preserve">истерства </w:t>
      </w:r>
      <w:r w:rsidRPr="00B33A5F">
        <w:rPr>
          <w:sz w:val="28"/>
          <w:szCs w:val="28"/>
        </w:rPr>
        <w:t>эконом</w:t>
      </w:r>
      <w:r w:rsidR="007B28F6">
        <w:rPr>
          <w:sz w:val="28"/>
          <w:szCs w:val="28"/>
        </w:rPr>
        <w:t xml:space="preserve">ического </w:t>
      </w:r>
      <w:r w:rsidRPr="00B33A5F">
        <w:rPr>
          <w:sz w:val="28"/>
          <w:szCs w:val="28"/>
        </w:rPr>
        <w:t>развития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 xml:space="preserve"> от 27.11.2014 № 762 «Об утверждении требований к подготовке схемы распо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 xml:space="preserve">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r w:rsidRPr="007B28F6">
        <w:rPr>
          <w:spacing w:val="-4"/>
          <w:sz w:val="28"/>
          <w:szCs w:val="28"/>
        </w:rPr>
        <w:t>носителе» (Официальный интернет-портал правовой информации www.pravo.gov.ru,</w:t>
      </w:r>
      <w:r w:rsidRPr="00B33A5F">
        <w:rPr>
          <w:sz w:val="28"/>
          <w:szCs w:val="28"/>
        </w:rPr>
        <w:t xml:space="preserve"> 18.02.2015);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приказ Мин</w:t>
      </w:r>
      <w:r w:rsidR="007B28F6">
        <w:rPr>
          <w:sz w:val="28"/>
          <w:szCs w:val="28"/>
        </w:rPr>
        <w:t xml:space="preserve">истерства </w:t>
      </w:r>
      <w:r w:rsidRPr="00B33A5F">
        <w:rPr>
          <w:sz w:val="28"/>
          <w:szCs w:val="28"/>
        </w:rPr>
        <w:t>эконом</w:t>
      </w:r>
      <w:r w:rsidR="007B28F6">
        <w:rPr>
          <w:sz w:val="28"/>
          <w:szCs w:val="28"/>
        </w:rPr>
        <w:t xml:space="preserve">ического </w:t>
      </w:r>
      <w:r w:rsidRPr="00B33A5F">
        <w:rPr>
          <w:sz w:val="28"/>
          <w:szCs w:val="28"/>
        </w:rPr>
        <w:t>развития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 xml:space="preserve">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</w:t>
      </w:r>
      <w:r w:rsidR="007B28F6">
        <w:rPr>
          <w:sz w:val="28"/>
          <w:szCs w:val="28"/>
        </w:rPr>
        <w:t>-</w:t>
      </w:r>
      <w:r w:rsidRPr="007B28F6">
        <w:rPr>
          <w:spacing w:val="-4"/>
          <w:sz w:val="28"/>
          <w:szCs w:val="28"/>
        </w:rPr>
        <w:t>ционно-телекоммуникационной сети «Интернет» (Российская газета от 24.02.2015</w:t>
      </w:r>
      <w:r w:rsidRPr="00B33A5F">
        <w:rPr>
          <w:sz w:val="28"/>
          <w:szCs w:val="28"/>
        </w:rPr>
        <w:t xml:space="preserve"> № 37);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7B28F6">
        <w:rPr>
          <w:spacing w:val="-4"/>
          <w:sz w:val="28"/>
          <w:szCs w:val="28"/>
        </w:rPr>
        <w:t xml:space="preserve">- </w:t>
      </w:r>
      <w:r w:rsidR="007B28F6" w:rsidRPr="007B28F6">
        <w:rPr>
          <w:spacing w:val="-4"/>
          <w:sz w:val="28"/>
          <w:szCs w:val="28"/>
        </w:rPr>
        <w:t>П</w:t>
      </w:r>
      <w:r w:rsidRPr="007B28F6">
        <w:rPr>
          <w:spacing w:val="-4"/>
          <w:sz w:val="28"/>
          <w:szCs w:val="28"/>
        </w:rPr>
        <w:t>остановление Правительства Р</w:t>
      </w:r>
      <w:r w:rsidR="007B28F6" w:rsidRPr="007B28F6">
        <w:rPr>
          <w:spacing w:val="-4"/>
          <w:sz w:val="28"/>
          <w:szCs w:val="28"/>
        </w:rPr>
        <w:t xml:space="preserve">оссийской </w:t>
      </w:r>
      <w:r w:rsidRPr="007B28F6">
        <w:rPr>
          <w:spacing w:val="-4"/>
          <w:sz w:val="28"/>
          <w:szCs w:val="28"/>
        </w:rPr>
        <w:t>Ф</w:t>
      </w:r>
      <w:r w:rsidR="007B28F6" w:rsidRPr="007B28F6">
        <w:rPr>
          <w:spacing w:val="-4"/>
          <w:sz w:val="28"/>
          <w:szCs w:val="28"/>
        </w:rPr>
        <w:t>едерации</w:t>
      </w:r>
      <w:r w:rsidRPr="007B28F6">
        <w:rPr>
          <w:spacing w:val="-4"/>
          <w:sz w:val="28"/>
          <w:szCs w:val="28"/>
        </w:rPr>
        <w:t xml:space="preserve"> от 19.11.2014 № 1221</w:t>
      </w:r>
      <w:r w:rsidRPr="00B33A5F">
        <w:rPr>
          <w:sz w:val="28"/>
          <w:szCs w:val="28"/>
        </w:rPr>
        <w:t xml:space="preserve"> «Об утверждении Правил присвоения, изменения и аннулирования адресов» (Официальный интернет-портал правовой информации http://www.pravo.gov.ru, 24.11.2014);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- </w:t>
      </w:r>
      <w:r w:rsidR="007B28F6">
        <w:rPr>
          <w:sz w:val="28"/>
          <w:szCs w:val="28"/>
        </w:rPr>
        <w:t>Постановление П</w:t>
      </w:r>
      <w:r w:rsidRPr="00B33A5F">
        <w:rPr>
          <w:sz w:val="28"/>
          <w:szCs w:val="28"/>
        </w:rPr>
        <w:t>равительства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 xml:space="preserve"> от 22.12.2012 </w:t>
      </w:r>
      <w:r w:rsidR="007B28F6">
        <w:rPr>
          <w:sz w:val="28"/>
          <w:szCs w:val="28"/>
        </w:rPr>
        <w:t xml:space="preserve">       </w:t>
      </w:r>
      <w:r w:rsidRPr="00B33A5F">
        <w:rPr>
          <w:sz w:val="28"/>
          <w:szCs w:val="28"/>
        </w:rPr>
        <w:t>№ 1376 «Об утверждении Правил организации деятельности многофункцио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нальных центров предоставления государственных и муниципальных услуг»;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Устав</w:t>
      </w:r>
      <w:r w:rsidR="007B28F6">
        <w:rPr>
          <w:sz w:val="28"/>
          <w:szCs w:val="28"/>
        </w:rPr>
        <w:t xml:space="preserve"> муниципального образования</w:t>
      </w:r>
      <w:r w:rsidRPr="00B33A5F">
        <w:rPr>
          <w:sz w:val="28"/>
          <w:szCs w:val="28"/>
        </w:rPr>
        <w:t xml:space="preserve"> городско</w:t>
      </w:r>
      <w:r w:rsidR="007B28F6">
        <w:rPr>
          <w:sz w:val="28"/>
          <w:szCs w:val="28"/>
        </w:rPr>
        <w:t>й округ город Сургут</w:t>
      </w:r>
      <w:r w:rsidRPr="00B33A5F">
        <w:rPr>
          <w:sz w:val="28"/>
          <w:szCs w:val="28"/>
        </w:rPr>
        <w:t xml:space="preserve">, утвержденный решением </w:t>
      </w:r>
      <w:r w:rsidR="007B28F6">
        <w:rPr>
          <w:sz w:val="28"/>
          <w:szCs w:val="28"/>
        </w:rPr>
        <w:t>г</w:t>
      </w:r>
      <w:r w:rsidRPr="00B33A5F">
        <w:rPr>
          <w:sz w:val="28"/>
          <w:szCs w:val="28"/>
        </w:rPr>
        <w:t>ородской Думы от 18.02.2005 № 425-</w:t>
      </w:r>
      <w:r w:rsidRPr="00B33A5F">
        <w:rPr>
          <w:sz w:val="28"/>
          <w:szCs w:val="28"/>
          <w:lang w:val="en-US"/>
        </w:rPr>
        <w:t>III</w:t>
      </w:r>
      <w:r w:rsidRPr="00B33A5F">
        <w:rPr>
          <w:sz w:val="28"/>
          <w:szCs w:val="28"/>
        </w:rPr>
        <w:t xml:space="preserve"> ГД (</w:t>
      </w:r>
      <w:r w:rsidR="007B28F6">
        <w:rPr>
          <w:sz w:val="28"/>
          <w:szCs w:val="28"/>
        </w:rPr>
        <w:t>т</w:t>
      </w:r>
      <w:r w:rsidRPr="00B33A5F">
        <w:rPr>
          <w:sz w:val="28"/>
          <w:szCs w:val="28"/>
        </w:rPr>
        <w:t xml:space="preserve">екст решения (без приложения) опубликован в информационном бюллетене Думы </w:t>
      </w:r>
      <w:r w:rsidR="007B28F6">
        <w:rPr>
          <w:sz w:val="28"/>
          <w:szCs w:val="28"/>
        </w:rPr>
        <w:t xml:space="preserve">    </w:t>
      </w:r>
      <w:r w:rsidRPr="007B28F6">
        <w:rPr>
          <w:spacing w:val="-4"/>
          <w:sz w:val="28"/>
          <w:szCs w:val="28"/>
        </w:rPr>
        <w:t>и Администрации города от 28.02.2005 № 2, «Сургутская трибуна» от 25.02.2005</w:t>
      </w:r>
      <w:r w:rsidRPr="00B33A5F">
        <w:rPr>
          <w:sz w:val="28"/>
          <w:szCs w:val="28"/>
        </w:rPr>
        <w:t xml:space="preserve"> № 33);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решение городской Думы от 28.06.2005 № 475-III ГД «Об утверждении Правил землепользования и застройки на территории города Сургута» («Сургутская трибуна» от 13.07.2005 № 126);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положение о департаменте имущественных и земельных отношений        Администрации города, утвержденное решением Думы города от 21.06.2012</w:t>
      </w:r>
      <w:r w:rsidR="007B28F6">
        <w:rPr>
          <w:sz w:val="28"/>
          <w:szCs w:val="28"/>
        </w:rPr>
        <w:t xml:space="preserve">              </w:t>
      </w:r>
      <w:r w:rsidRPr="00B33A5F">
        <w:rPr>
          <w:sz w:val="28"/>
          <w:szCs w:val="28"/>
        </w:rPr>
        <w:t xml:space="preserve"> № 199-</w:t>
      </w:r>
      <w:r w:rsidRPr="00B33A5F">
        <w:rPr>
          <w:sz w:val="28"/>
          <w:szCs w:val="28"/>
          <w:lang w:val="en-US"/>
        </w:rPr>
        <w:t>V</w:t>
      </w:r>
      <w:r w:rsidR="007B28F6">
        <w:rPr>
          <w:sz w:val="28"/>
          <w:szCs w:val="28"/>
        </w:rPr>
        <w:t xml:space="preserve"> ДГ;</w:t>
      </w:r>
    </w:p>
    <w:p w:rsidR="00B33A5F" w:rsidRPr="00B33A5F" w:rsidRDefault="00B33A5F" w:rsidP="00B33A5F">
      <w:pPr>
        <w:ind w:right="16" w:firstLine="567"/>
        <w:jc w:val="both"/>
        <w:rPr>
          <w:bCs/>
          <w:sz w:val="28"/>
          <w:szCs w:val="28"/>
        </w:rPr>
      </w:pPr>
      <w:r w:rsidRPr="00B33A5F">
        <w:rPr>
          <w:bCs/>
          <w:sz w:val="28"/>
          <w:szCs w:val="28"/>
        </w:rPr>
        <w:t>- постановление Администрации города от 24.02.2011 № 844 «Об утвер</w:t>
      </w:r>
      <w:r w:rsidR="007B28F6">
        <w:rPr>
          <w:bCs/>
          <w:sz w:val="28"/>
          <w:szCs w:val="28"/>
        </w:rPr>
        <w:t>-</w:t>
      </w:r>
      <w:r w:rsidRPr="00B33A5F">
        <w:rPr>
          <w:bCs/>
          <w:sz w:val="28"/>
          <w:szCs w:val="28"/>
        </w:rPr>
        <w:t xml:space="preserve">ждении реестра муниципальных услуг городского округа город Сургут» («Сургутские Ведомости» от </w:t>
      </w:r>
      <w:r w:rsidR="007B28F6">
        <w:rPr>
          <w:bCs/>
          <w:sz w:val="28"/>
          <w:szCs w:val="28"/>
        </w:rPr>
        <w:t>0</w:t>
      </w:r>
      <w:r w:rsidRPr="00B33A5F">
        <w:rPr>
          <w:bCs/>
          <w:sz w:val="28"/>
          <w:szCs w:val="28"/>
        </w:rPr>
        <w:t>5.03.2011 № 8);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постановление Администрации города от 04.10.2012 № 7742 «Об утвер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распоряжение Администрации города от 19.11.2013 № 4032 «О передаче некоторых полномочий высшим должностным лицам Администрации города»;</w:t>
      </w:r>
    </w:p>
    <w:p w:rsid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распоряжение Администрации города от 30.12.2005 № 3686 «Об утвер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ждении Р</w:t>
      </w:r>
      <w:r w:rsidR="007B28F6">
        <w:rPr>
          <w:sz w:val="28"/>
          <w:szCs w:val="28"/>
        </w:rPr>
        <w:t>егламента Администрации города»;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2.9. Исчерпывающий перечень документов, необходимых для пред</w:t>
      </w:r>
      <w:r w:rsidR="007B28F6">
        <w:rPr>
          <w:sz w:val="28"/>
          <w:szCs w:val="28"/>
        </w:rPr>
        <w:t>о</w:t>
      </w:r>
      <w:r w:rsidRPr="00B33A5F">
        <w:rPr>
          <w:sz w:val="28"/>
          <w:szCs w:val="28"/>
        </w:rPr>
        <w:t>став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ления муниципальной услуги: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заявление установленной формы согласно приложению 1 к настоящему административному регламенту.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Заявление пода</w:t>
      </w:r>
      <w:r w:rsidR="007B28F6">
        <w:rPr>
          <w:sz w:val="28"/>
          <w:szCs w:val="28"/>
        </w:rPr>
        <w:t>е</w:t>
      </w:r>
      <w:r w:rsidRPr="00B33A5F">
        <w:rPr>
          <w:sz w:val="28"/>
          <w:szCs w:val="28"/>
        </w:rPr>
        <w:t xml:space="preserve">тся или направляется гражданином или юридическим лицом по </w:t>
      </w:r>
      <w:r w:rsidR="007B28F6">
        <w:rPr>
          <w:sz w:val="28"/>
          <w:szCs w:val="28"/>
        </w:rPr>
        <w:t>его</w:t>
      </w:r>
      <w:r w:rsidRPr="00B33A5F">
        <w:rPr>
          <w:sz w:val="28"/>
          <w:szCs w:val="28"/>
        </w:rPr>
        <w:t xml:space="preserve"> выбору лично или посредством почтовой связи на бумажном носителе либо в форме электронных документов с использованием информа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ционно-телек</w:t>
      </w:r>
      <w:r w:rsidR="007B28F6">
        <w:rPr>
          <w:sz w:val="28"/>
          <w:szCs w:val="28"/>
        </w:rPr>
        <w:t>оммуникационной сети «Интернет»;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A5F" w:rsidRPr="00B33A5F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власти;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схема расположения земельного участка</w:t>
      </w:r>
      <w:r>
        <w:rPr>
          <w:sz w:val="28"/>
          <w:szCs w:val="28"/>
        </w:rPr>
        <w:t>,</w:t>
      </w:r>
      <w:r w:rsidR="00B33A5F" w:rsidRPr="00B33A5F">
        <w:rPr>
          <w:sz w:val="28"/>
          <w:szCs w:val="28"/>
        </w:rPr>
        <w:t xml:space="preserve"> в случае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или границы земельного участка подлежат уточнению в соответствии с Федеральным законом «О государс</w:t>
      </w:r>
      <w:r>
        <w:rPr>
          <w:sz w:val="28"/>
          <w:szCs w:val="28"/>
        </w:rPr>
        <w:t>твенном кадастре недвижимости».</w:t>
      </w: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Подготовка схемы расположения земельного участка в целях его образо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 xml:space="preserve">вания для предоставления без проведения торгов обеспечивается гражданином </w:t>
      </w:r>
      <w:r w:rsidR="007B28F6">
        <w:rPr>
          <w:sz w:val="28"/>
          <w:szCs w:val="28"/>
        </w:rPr>
        <w:t>или юридическим лицом. В случае</w:t>
      </w:r>
      <w:r w:rsidRPr="00B33A5F">
        <w:rPr>
          <w:sz w:val="28"/>
          <w:szCs w:val="28"/>
        </w:rPr>
        <w:t xml:space="preserve">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</w:t>
      </w:r>
      <w:r w:rsidR="007B28F6">
        <w:rPr>
          <w:sz w:val="28"/>
          <w:szCs w:val="28"/>
        </w:rPr>
        <w:t xml:space="preserve">                      </w:t>
      </w:r>
      <w:r w:rsidRPr="00B33A5F">
        <w:rPr>
          <w:sz w:val="28"/>
          <w:szCs w:val="28"/>
        </w:rPr>
        <w:t xml:space="preserve"> в форме электронного документа или в форме документа на бумажном носителе. В случае если подготовку схемы расположения земельного участка обеспечивает юридическое лицо в целях образования земельного участка </w:t>
      </w:r>
      <w:r w:rsidR="007B28F6">
        <w:rPr>
          <w:sz w:val="28"/>
          <w:szCs w:val="28"/>
        </w:rPr>
        <w:t xml:space="preserve">                 </w:t>
      </w:r>
      <w:r w:rsidRPr="00B33A5F">
        <w:rPr>
          <w:sz w:val="28"/>
          <w:szCs w:val="28"/>
        </w:rPr>
        <w:t>для его предоставления юридическому лицу без проведения торгов, подготовка данной схемы осуществляется</w:t>
      </w:r>
      <w:r w:rsidR="007B28F6">
        <w:rPr>
          <w:sz w:val="28"/>
          <w:szCs w:val="28"/>
        </w:rPr>
        <w:t xml:space="preserve"> в форме электронного документа;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в целях раздела земельного участка, который находится в государст</w:t>
      </w:r>
      <w:r>
        <w:rPr>
          <w:sz w:val="28"/>
          <w:szCs w:val="28"/>
        </w:rPr>
        <w:t>-</w:t>
      </w:r>
      <w:r w:rsidR="00B33A5F" w:rsidRPr="007B28F6">
        <w:rPr>
          <w:spacing w:val="-4"/>
          <w:sz w:val="28"/>
          <w:szCs w:val="28"/>
        </w:rPr>
        <w:t>венной или муниципальной собственности и предоставлен на праве постоянного</w:t>
      </w:r>
      <w:r w:rsidR="00B33A5F" w:rsidRPr="00B33A5F">
        <w:rPr>
          <w:sz w:val="28"/>
          <w:szCs w:val="28"/>
        </w:rPr>
        <w:t xml:space="preserve"> (бессрочного) пользования, аренды или безвозмездного пользования</w:t>
      </w:r>
      <w:r w:rsidR="00B85007">
        <w:rPr>
          <w:sz w:val="28"/>
          <w:szCs w:val="28"/>
        </w:rPr>
        <w:t>,</w:t>
      </w:r>
      <w:r w:rsidR="00B33A5F" w:rsidRPr="00B33A5F">
        <w:rPr>
          <w:sz w:val="28"/>
          <w:szCs w:val="28"/>
        </w:rPr>
        <w:t xml:space="preserve"> к заяв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лению прилагаются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подготовленная заявителем схема расположения земель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ного участка или земельных участков на кадастровом плане территории, которые предлагается образовать и (или) изменить;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копии правоустанавлива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</w:t>
      </w:r>
      <w:r>
        <w:rPr>
          <w:sz w:val="28"/>
          <w:szCs w:val="28"/>
        </w:rPr>
        <w:t>м;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документ, подтверждающий полномочия представителя заявителя, </w:t>
      </w:r>
      <w:r>
        <w:rPr>
          <w:sz w:val="28"/>
          <w:szCs w:val="28"/>
        </w:rPr>
        <w:t xml:space="preserve">                    </w:t>
      </w:r>
      <w:r w:rsidR="00B33A5F" w:rsidRPr="00B33A5F">
        <w:rPr>
          <w:sz w:val="28"/>
          <w:szCs w:val="28"/>
        </w:rPr>
        <w:t>в случае если с заявлением о предварительном согласовании предоставления земельного участка обращается представитель заявителя;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ного государства</w:t>
      </w:r>
      <w:r>
        <w:rPr>
          <w:sz w:val="28"/>
          <w:szCs w:val="28"/>
        </w:rPr>
        <w:t xml:space="preserve">, в случае </w:t>
      </w:r>
      <w:r w:rsidR="00B33A5F" w:rsidRPr="00B33A5F">
        <w:rPr>
          <w:sz w:val="28"/>
          <w:szCs w:val="28"/>
        </w:rPr>
        <w:t>если заявителем является иностранное юридическое лицо;</w:t>
      </w:r>
    </w:p>
    <w:p w:rsidR="00B33A5F" w:rsidRPr="00B33A5F" w:rsidRDefault="007B28F6" w:rsidP="00B33A5F">
      <w:pPr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подготовленные некоммерческой организацией, созданной гражданами, списки ее членов</w:t>
      </w:r>
      <w:r>
        <w:rPr>
          <w:sz w:val="28"/>
          <w:szCs w:val="28"/>
        </w:rPr>
        <w:t>,</w:t>
      </w:r>
      <w:r w:rsidR="00B33A5F" w:rsidRPr="00B33A5F">
        <w:rPr>
          <w:sz w:val="28"/>
          <w:szCs w:val="28"/>
        </w:rPr>
        <w:t xml:space="preserve"> в случае если подано заявление о предварительном согласо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вании предоставления земельного участка указанной организации для ведения огородничества или садоводства.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  <w:szCs w:val="28"/>
        </w:rPr>
        <w:t>Информацию о перечне документов, необходимых для получения муници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пальной услуги</w:t>
      </w:r>
      <w:r w:rsidR="007B28F6">
        <w:rPr>
          <w:sz w:val="28"/>
          <w:szCs w:val="28"/>
        </w:rPr>
        <w:t>,</w:t>
      </w:r>
      <w:r w:rsidRPr="00B33A5F">
        <w:rPr>
          <w:sz w:val="28"/>
          <w:szCs w:val="28"/>
        </w:rPr>
        <w:t xml:space="preserve"> можно получить на информационных</w:t>
      </w:r>
      <w:r w:rsidRPr="00B33A5F">
        <w:rPr>
          <w:sz w:val="28"/>
        </w:rPr>
        <w:t xml:space="preserve"> стендах, расположенных на первом, пятом этажах Администрации города (улица Восход, 4), при личном обращении, по телефону, в МФЦ, а также посредством портала услуг, </w:t>
      </w:r>
      <w:r w:rsidR="007B28F6">
        <w:rPr>
          <w:sz w:val="28"/>
        </w:rPr>
        <w:t>официального интернет-</w:t>
      </w:r>
      <w:r w:rsidRPr="00B33A5F">
        <w:rPr>
          <w:sz w:val="28"/>
        </w:rPr>
        <w:t>сайта Администрации</w:t>
      </w:r>
      <w:r w:rsidR="007B28F6">
        <w:rPr>
          <w:sz w:val="28"/>
        </w:rPr>
        <w:t xml:space="preserve"> города</w:t>
      </w:r>
      <w:r w:rsidRPr="00B33A5F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В соответствии с требованиями пункта 3 части 1 статьи 7 Федерального закона от 27.07.2010 № 210-ФЗ «Об организации предоставления государст</w:t>
      </w:r>
      <w:r w:rsidR="007B28F6">
        <w:rPr>
          <w:sz w:val="28"/>
        </w:rPr>
        <w:t>-</w:t>
      </w:r>
      <w:r w:rsidRPr="00B33A5F">
        <w:rPr>
          <w:sz w:val="28"/>
        </w:rPr>
        <w:t xml:space="preserve">венных и муниципальных услуг» установлен запрет требовать от заявителя </w:t>
      </w:r>
      <w:r w:rsidRPr="007B28F6">
        <w:rPr>
          <w:spacing w:val="-4"/>
          <w:sz w:val="28"/>
        </w:rPr>
        <w:t>осуществления действий, в том числе согласований, необходимых для получения</w:t>
      </w:r>
      <w:r w:rsidRPr="00B33A5F">
        <w:rPr>
          <w:sz w:val="28"/>
        </w:rPr>
        <w:t xml:space="preserve"> муниципальной услуги и связанных с обращением в иные государственные органы, организации.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2.10. Перечень оснований для отказа в приеме документов, необходимых для предоставления муниципальной услуги: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33A5F" w:rsidRPr="00B33A5F">
        <w:rPr>
          <w:sz w:val="28"/>
        </w:rPr>
        <w:t>подача документов в орган, не уполномоченный осуществлять прием документов;</w:t>
      </w:r>
    </w:p>
    <w:p w:rsidR="00B33A5F" w:rsidRPr="00B33A5F" w:rsidRDefault="007B28F6" w:rsidP="007B28F6">
      <w:pPr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33A5F" w:rsidRPr="00B33A5F">
        <w:rPr>
          <w:sz w:val="28"/>
        </w:rPr>
        <w:t>документы в установленных законодательством случаях нотариально            не удостоверены, не скреплены печатями, не имеют надлежащих подписей           сторон или определенных законодательством должностных лиц;</w:t>
      </w:r>
    </w:p>
    <w:p w:rsidR="00B33A5F" w:rsidRPr="007B28F6" w:rsidRDefault="007B28F6" w:rsidP="007B28F6">
      <w:pPr>
        <w:ind w:right="16" w:firstLine="567"/>
        <w:jc w:val="both"/>
        <w:rPr>
          <w:spacing w:val="-8"/>
          <w:sz w:val="28"/>
        </w:rPr>
      </w:pPr>
      <w:r w:rsidRPr="007B28F6">
        <w:rPr>
          <w:spacing w:val="-8"/>
          <w:sz w:val="28"/>
        </w:rPr>
        <w:t xml:space="preserve">- </w:t>
      </w:r>
      <w:r w:rsidR="00B33A5F" w:rsidRPr="007B28F6">
        <w:rPr>
          <w:spacing w:val="-8"/>
          <w:sz w:val="28"/>
        </w:rPr>
        <w:t>фамилия, имя и отчество заявителя, адрес регистрации указаны не полностью;</w:t>
      </w:r>
    </w:p>
    <w:p w:rsidR="00B33A5F" w:rsidRPr="00B33A5F" w:rsidRDefault="007B28F6" w:rsidP="007B28F6">
      <w:pPr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33A5F" w:rsidRPr="00B33A5F">
        <w:rPr>
          <w:sz w:val="28"/>
        </w:rPr>
        <w:t>в документах имеются подчистки, приписки, зачеркнутые слова и иные неоговоренные исправления;</w:t>
      </w:r>
    </w:p>
    <w:p w:rsidR="00B33A5F" w:rsidRPr="00B33A5F" w:rsidRDefault="007B28F6" w:rsidP="007B28F6">
      <w:pPr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33A5F" w:rsidRPr="00B33A5F">
        <w:rPr>
          <w:sz w:val="28"/>
        </w:rPr>
        <w:t>документы имеют серьезные повреждения, наличие которых не позво</w:t>
      </w:r>
      <w:r>
        <w:rPr>
          <w:sz w:val="28"/>
        </w:rPr>
        <w:t>-</w:t>
      </w:r>
      <w:r w:rsidR="00B33A5F" w:rsidRPr="00B33A5F">
        <w:rPr>
          <w:sz w:val="28"/>
        </w:rPr>
        <w:t>ляет однозначно истолковать их содержание;</w:t>
      </w:r>
    </w:p>
    <w:p w:rsidR="00B33A5F" w:rsidRPr="00B33A5F" w:rsidRDefault="007B28F6" w:rsidP="007B28F6">
      <w:pPr>
        <w:ind w:right="16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33A5F" w:rsidRPr="00B33A5F">
        <w:rPr>
          <w:sz w:val="28"/>
        </w:rPr>
        <w:t>несоответствие документов требованиям законо</w:t>
      </w:r>
      <w:r>
        <w:rPr>
          <w:sz w:val="28"/>
        </w:rPr>
        <w:t>дательства Российской Федерации.</w:t>
      </w:r>
    </w:p>
    <w:p w:rsidR="00B33A5F" w:rsidRPr="00B33A5F" w:rsidRDefault="00B33A5F" w:rsidP="00B33A5F">
      <w:pPr>
        <w:ind w:right="16" w:firstLine="567"/>
        <w:jc w:val="both"/>
        <w:rPr>
          <w:bCs/>
          <w:sz w:val="28"/>
        </w:rPr>
      </w:pPr>
      <w:r w:rsidRPr="00B33A5F">
        <w:rPr>
          <w:sz w:val="28"/>
        </w:rPr>
        <w:t xml:space="preserve">2.11. </w:t>
      </w:r>
      <w:r w:rsidRPr="00B33A5F">
        <w:rPr>
          <w:bCs/>
          <w:sz w:val="28"/>
        </w:rPr>
        <w:t>Исчерпывающий перечень оснований для приостановления предо</w:t>
      </w:r>
      <w:r w:rsidR="007B28F6">
        <w:rPr>
          <w:bCs/>
          <w:sz w:val="28"/>
        </w:rPr>
        <w:t>-</w:t>
      </w:r>
      <w:r w:rsidRPr="00B33A5F">
        <w:rPr>
          <w:bCs/>
          <w:sz w:val="28"/>
        </w:rPr>
        <w:t>ставления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На дату поступления в ДИиЗО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либо на момент поступления в ДИиЗО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</w:t>
      </w:r>
      <w:r w:rsidR="007B28F6">
        <w:rPr>
          <w:sz w:val="28"/>
        </w:rPr>
        <w:t>-</w:t>
      </w:r>
      <w:r w:rsidRPr="00B33A5F">
        <w:rPr>
          <w:sz w:val="28"/>
        </w:rPr>
        <w:t>жение земельных участков, образование которых предусмотрено этими схемами, ча</w:t>
      </w:r>
      <w:r w:rsidR="007B28F6">
        <w:rPr>
          <w:sz w:val="28"/>
        </w:rPr>
        <w:t>стично или полностью совпадает.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Срок рассмотрения поданного позднее заявления о предварительном согласовании предоставления земельного участка либо заявления об утвер</w:t>
      </w:r>
      <w:r w:rsidR="007B28F6">
        <w:rPr>
          <w:sz w:val="28"/>
        </w:rPr>
        <w:t>-</w:t>
      </w:r>
      <w:r w:rsidRPr="00B33A5F">
        <w:rPr>
          <w:sz w:val="28"/>
        </w:rPr>
        <w:t xml:space="preserve">ждении схемы расположения земельного участка приостанавливается </w:t>
      </w:r>
      <w:r w:rsidR="007B28F6">
        <w:rPr>
          <w:sz w:val="28"/>
        </w:rPr>
        <w:t xml:space="preserve">                       </w:t>
      </w:r>
      <w:r w:rsidRPr="00B33A5F">
        <w:rPr>
          <w:sz w:val="28"/>
        </w:rPr>
        <w:t xml:space="preserve">до принятия решения об утверждении направленной или представленной ранее схемы расположения земельного участка или до принятия решения об отказе </w:t>
      </w:r>
      <w:r w:rsidR="007B28F6">
        <w:rPr>
          <w:sz w:val="28"/>
        </w:rPr>
        <w:t xml:space="preserve">                  </w:t>
      </w:r>
      <w:r w:rsidRPr="00B33A5F">
        <w:rPr>
          <w:sz w:val="28"/>
        </w:rPr>
        <w:t>в утверждении ранее направленной схемы расположения земельного участка.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Решение о приостановлении срока рассмотрения</w:t>
      </w:r>
      <w:r w:rsidRPr="00B33A5F">
        <w:t xml:space="preserve"> </w:t>
      </w:r>
      <w:r w:rsidRPr="00B33A5F">
        <w:rPr>
          <w:sz w:val="28"/>
        </w:rPr>
        <w:t>заявления о предвари</w:t>
      </w:r>
      <w:r w:rsidR="007B28F6">
        <w:rPr>
          <w:sz w:val="28"/>
        </w:rPr>
        <w:t>-</w:t>
      </w:r>
      <w:r w:rsidRPr="00B33A5F">
        <w:rPr>
          <w:sz w:val="28"/>
        </w:rPr>
        <w:t xml:space="preserve">тельном согласовании предоставления земельного участка либо заявления </w:t>
      </w:r>
      <w:r w:rsidR="007B28F6">
        <w:rPr>
          <w:sz w:val="28"/>
        </w:rPr>
        <w:t xml:space="preserve">                      </w:t>
      </w:r>
      <w:r w:rsidRPr="00B33A5F">
        <w:rPr>
          <w:sz w:val="28"/>
        </w:rPr>
        <w:t>об утверждении схемы расположения земельного участка принимает ДИиЗО, которое оформляется в виде письма.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2.12. Предоставление муниципальной услуги может быть прекращено </w:t>
      </w:r>
      <w:r w:rsidR="007B28F6">
        <w:rPr>
          <w:sz w:val="28"/>
        </w:rPr>
        <w:t xml:space="preserve">              </w:t>
      </w:r>
      <w:r w:rsidRPr="00B33A5F">
        <w:rPr>
          <w:sz w:val="28"/>
        </w:rPr>
        <w:t>при поступлении от заявителя письменного заявления о прекращении рассмот</w:t>
      </w:r>
      <w:r w:rsidR="007B28F6">
        <w:rPr>
          <w:sz w:val="28"/>
        </w:rPr>
        <w:t>-</w:t>
      </w:r>
      <w:r w:rsidRPr="00B33A5F">
        <w:rPr>
          <w:sz w:val="28"/>
        </w:rPr>
        <w:t>рения заявления.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2.13. Перечень оснований для отказа в предоставлении муниципальной услуги: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>-</w:t>
      </w:r>
      <w:r w:rsidR="00B33A5F" w:rsidRPr="007B28F6">
        <w:rPr>
          <w:spacing w:val="-4"/>
          <w:sz w:val="28"/>
        </w:rPr>
        <w:t xml:space="preserve"> несоответствие схемы расположения земельного участка ее форме, формату</w:t>
      </w:r>
      <w:r w:rsidR="00B33A5F" w:rsidRPr="00B33A5F">
        <w:rPr>
          <w:sz w:val="28"/>
        </w:rPr>
        <w:t xml:space="preserve"> или требованиям к ее подготовке, которые установлены в соответствии </w:t>
      </w:r>
      <w:r>
        <w:rPr>
          <w:sz w:val="28"/>
        </w:rPr>
        <w:t xml:space="preserve">                      </w:t>
      </w:r>
      <w:r w:rsidR="00B33A5F" w:rsidRPr="00B33A5F">
        <w:rPr>
          <w:sz w:val="28"/>
        </w:rPr>
        <w:t>с пунктом 12 статьи 11.10 Земельного кодекса Р</w:t>
      </w:r>
      <w:r>
        <w:rPr>
          <w:sz w:val="28"/>
        </w:rPr>
        <w:t xml:space="preserve">оссийской </w:t>
      </w:r>
      <w:r w:rsidR="00B33A5F" w:rsidRPr="00B33A5F">
        <w:rPr>
          <w:sz w:val="28"/>
        </w:rPr>
        <w:t>Ф</w:t>
      </w:r>
      <w:r>
        <w:rPr>
          <w:sz w:val="28"/>
        </w:rPr>
        <w:t>едерации</w:t>
      </w:r>
      <w:r w:rsidR="00B33A5F" w:rsidRPr="00B33A5F">
        <w:rPr>
          <w:sz w:val="28"/>
        </w:rPr>
        <w:t>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B33A5F" w:rsidRPr="00B33A5F">
        <w:rPr>
          <w:sz w:val="28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</w:t>
      </w:r>
      <w:r>
        <w:rPr>
          <w:sz w:val="28"/>
        </w:rPr>
        <w:t>-</w:t>
      </w:r>
      <w:r w:rsidR="00B33A5F" w:rsidRPr="00B33A5F">
        <w:rPr>
          <w:sz w:val="28"/>
        </w:rPr>
        <w:t>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B33A5F" w:rsidRPr="00B33A5F">
        <w:rPr>
          <w:sz w:val="28"/>
        </w:rPr>
        <w:t xml:space="preserve"> разработка схемы расположения земельного участка с нарушением предусмотренных статьей 11.9 Земельного кодекса Р</w:t>
      </w:r>
      <w:r>
        <w:rPr>
          <w:sz w:val="28"/>
        </w:rPr>
        <w:t xml:space="preserve">оссийской </w:t>
      </w:r>
      <w:r w:rsidR="00B33A5F" w:rsidRPr="00B33A5F">
        <w:rPr>
          <w:sz w:val="28"/>
        </w:rPr>
        <w:t>Ф</w:t>
      </w:r>
      <w:r>
        <w:rPr>
          <w:sz w:val="28"/>
        </w:rPr>
        <w:t>едерации</w:t>
      </w:r>
      <w:r w:rsidR="00B33A5F" w:rsidRPr="00B33A5F">
        <w:rPr>
          <w:sz w:val="28"/>
        </w:rPr>
        <w:t xml:space="preserve"> требований к образуемым земельным участкам;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B33A5F" w:rsidRPr="00B33A5F">
        <w:rPr>
          <w:sz w:val="28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B33A5F" w:rsidRPr="00B33A5F">
        <w:rPr>
          <w:sz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>
        <w:rPr>
          <w:sz w:val="28"/>
        </w:rPr>
        <w:t>ден проект межевания территории;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>
        <w:rPr>
          <w:sz w:val="28"/>
        </w:rPr>
        <w:t>-</w:t>
      </w:r>
      <w:r w:rsidR="00B33A5F" w:rsidRPr="00B33A5F">
        <w:rPr>
          <w:sz w:val="28"/>
        </w:rPr>
        <w:t xml:space="preserve"> земельный участок, который предстоит образовать, не может быть предо</w:t>
      </w:r>
      <w:r>
        <w:rPr>
          <w:sz w:val="28"/>
        </w:rPr>
        <w:t>-</w:t>
      </w:r>
      <w:r w:rsidR="00B33A5F" w:rsidRPr="00B33A5F">
        <w:rPr>
          <w:sz w:val="28"/>
        </w:rPr>
        <w:t>ставлен заявителю по основаниям, указанным в подпунктах 1</w:t>
      </w:r>
      <w:r>
        <w:rPr>
          <w:sz w:val="28"/>
        </w:rPr>
        <w:t xml:space="preserve"> – </w:t>
      </w:r>
      <w:r w:rsidR="00B33A5F" w:rsidRPr="00B33A5F">
        <w:rPr>
          <w:sz w:val="28"/>
        </w:rPr>
        <w:t>13, 15</w:t>
      </w:r>
      <w:r>
        <w:rPr>
          <w:sz w:val="28"/>
        </w:rPr>
        <w:t xml:space="preserve"> – </w:t>
      </w:r>
      <w:r w:rsidR="00B33A5F" w:rsidRPr="00B33A5F">
        <w:rPr>
          <w:sz w:val="28"/>
        </w:rPr>
        <w:t xml:space="preserve">19, </w:t>
      </w:r>
      <w:r>
        <w:rPr>
          <w:sz w:val="28"/>
        </w:rPr>
        <w:t xml:space="preserve">                 </w:t>
      </w:r>
      <w:r w:rsidR="00B33A5F" w:rsidRPr="00B33A5F">
        <w:rPr>
          <w:sz w:val="28"/>
        </w:rPr>
        <w:t>22</w:t>
      </w:r>
      <w:r>
        <w:rPr>
          <w:sz w:val="28"/>
        </w:rPr>
        <w:t>,</w:t>
      </w:r>
      <w:r w:rsidR="00B33A5F" w:rsidRPr="00B33A5F">
        <w:rPr>
          <w:sz w:val="28"/>
        </w:rPr>
        <w:t xml:space="preserve"> 23 статьи 39.16 Земельного кодекса Р</w:t>
      </w:r>
      <w:r>
        <w:rPr>
          <w:sz w:val="28"/>
        </w:rPr>
        <w:t xml:space="preserve">оссийской </w:t>
      </w:r>
      <w:r w:rsidR="00B33A5F" w:rsidRPr="00B33A5F">
        <w:rPr>
          <w:sz w:val="28"/>
        </w:rPr>
        <w:t>Ф</w:t>
      </w:r>
      <w:r>
        <w:rPr>
          <w:sz w:val="28"/>
        </w:rPr>
        <w:t>едерации</w:t>
      </w:r>
      <w:r w:rsidR="00B33A5F" w:rsidRPr="00B33A5F">
        <w:rPr>
          <w:sz w:val="28"/>
        </w:rPr>
        <w:t>;</w:t>
      </w:r>
    </w:p>
    <w:p w:rsidR="00B33A5F" w:rsidRPr="00B33A5F" w:rsidRDefault="007B28F6" w:rsidP="00B33A5F">
      <w:p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>-</w:t>
      </w:r>
      <w:r w:rsidR="00B33A5F" w:rsidRPr="007B28F6">
        <w:rPr>
          <w:spacing w:val="-4"/>
          <w:sz w:val="28"/>
        </w:rPr>
        <w:t xml:space="preserve"> земельный участок, границы которого подлежат уточнению в соответствии</w:t>
      </w:r>
      <w:r w:rsidR="00B33A5F" w:rsidRPr="00B33A5F">
        <w:rPr>
          <w:sz w:val="28"/>
        </w:rPr>
        <w:t xml:space="preserve"> с Федеральным законом «О государственном кадастре недвижимости», </w:t>
      </w:r>
      <w:r>
        <w:rPr>
          <w:sz w:val="28"/>
        </w:rPr>
        <w:t xml:space="preserve">                     </w:t>
      </w:r>
      <w:r w:rsidR="00B33A5F" w:rsidRPr="00B33A5F">
        <w:rPr>
          <w:sz w:val="28"/>
        </w:rPr>
        <w:t xml:space="preserve">не может быть предоставлен заявителю по основаниям, указанным </w:t>
      </w:r>
      <w:r>
        <w:rPr>
          <w:sz w:val="28"/>
        </w:rPr>
        <w:t xml:space="preserve">                                </w:t>
      </w:r>
      <w:r w:rsidR="00B33A5F" w:rsidRPr="00B33A5F">
        <w:rPr>
          <w:sz w:val="28"/>
        </w:rPr>
        <w:t>в подпунктах 1</w:t>
      </w:r>
      <w:r>
        <w:rPr>
          <w:sz w:val="28"/>
        </w:rPr>
        <w:t xml:space="preserve"> – </w:t>
      </w:r>
      <w:r w:rsidR="00B33A5F" w:rsidRPr="00B33A5F">
        <w:rPr>
          <w:sz w:val="28"/>
        </w:rPr>
        <w:t>23 статьи 39.16 Земельного кодекса Р</w:t>
      </w:r>
      <w:r>
        <w:rPr>
          <w:sz w:val="28"/>
        </w:rPr>
        <w:t xml:space="preserve">оссийской </w:t>
      </w:r>
      <w:r w:rsidR="00B33A5F" w:rsidRPr="00B33A5F">
        <w:rPr>
          <w:sz w:val="28"/>
        </w:rPr>
        <w:t>Ф</w:t>
      </w:r>
      <w:r>
        <w:rPr>
          <w:sz w:val="28"/>
        </w:rPr>
        <w:t>едерации</w:t>
      </w:r>
      <w:r w:rsidR="00B33A5F" w:rsidRPr="00B33A5F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2.14. Муниципальная услуга предоставляется бесплатно.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2.15. Максимальный срок ожидания в очереди при подаче запроса                          о предоставлении муниципальной услуги и при получении результата предо</w:t>
      </w:r>
      <w:r w:rsidR="007B28F6">
        <w:rPr>
          <w:sz w:val="28"/>
        </w:rPr>
        <w:t>-</w:t>
      </w:r>
      <w:r w:rsidRPr="00B33A5F">
        <w:rPr>
          <w:sz w:val="28"/>
        </w:rPr>
        <w:t xml:space="preserve">ставления муниципальной услуги составляет не более </w:t>
      </w:r>
      <w:r w:rsidR="007B28F6">
        <w:rPr>
          <w:sz w:val="28"/>
        </w:rPr>
        <w:t>15</w:t>
      </w:r>
      <w:r w:rsidRPr="00B33A5F">
        <w:rPr>
          <w:sz w:val="28"/>
        </w:rPr>
        <w:t xml:space="preserve"> минут.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В случае обращения заявителя в МФЦ максимальный срок ожидания </w:t>
      </w:r>
      <w:r w:rsidR="007B28F6">
        <w:rPr>
          <w:sz w:val="28"/>
        </w:rPr>
        <w:t xml:space="preserve">               </w:t>
      </w:r>
      <w:r w:rsidRPr="00B33A5F">
        <w:rPr>
          <w:sz w:val="28"/>
        </w:rPr>
        <w:t>в очереди при приеме документов, регистрации обращения и консультировании заявителя в МФЦ составляет не более 15 минут.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2.16. Требования к помещениям, в которых предо</w:t>
      </w:r>
      <w:r w:rsidR="007B28F6">
        <w:rPr>
          <w:sz w:val="28"/>
        </w:rPr>
        <w:t>ставляется муници-пальная услуга</w:t>
      </w:r>
      <w:r w:rsidR="00B85007">
        <w:rPr>
          <w:sz w:val="28"/>
        </w:rPr>
        <w:t>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Помещения, в которых предоставляется муниципальная услуга, оборуду</w:t>
      </w:r>
      <w:r w:rsidR="007B28F6">
        <w:rPr>
          <w:sz w:val="28"/>
        </w:rPr>
        <w:t>-</w:t>
      </w:r>
      <w:r w:rsidRPr="00B33A5F">
        <w:rPr>
          <w:sz w:val="28"/>
        </w:rPr>
        <w:t xml:space="preserve">ются информационными стендами с образцами заполнения заявлений, административным регламентом, а также местами для заполнения заявлений </w:t>
      </w:r>
      <w:r w:rsidR="007B28F6">
        <w:rPr>
          <w:sz w:val="28"/>
        </w:rPr>
        <w:t xml:space="preserve">               </w:t>
      </w:r>
      <w:r w:rsidRPr="00B33A5F">
        <w:rPr>
          <w:sz w:val="28"/>
        </w:rPr>
        <w:t>о предоставлении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7B28F6">
        <w:rPr>
          <w:spacing w:val="-4"/>
          <w:sz w:val="28"/>
        </w:rPr>
        <w:t xml:space="preserve">Помещения МФЦ должны отвечать требованиям, установленным </w:t>
      </w:r>
      <w:r w:rsidR="007B28F6">
        <w:rPr>
          <w:spacing w:val="-4"/>
          <w:sz w:val="28"/>
        </w:rPr>
        <w:t xml:space="preserve">                          </w:t>
      </w:r>
      <w:r w:rsidRPr="007B28F6">
        <w:rPr>
          <w:spacing w:val="-4"/>
          <w:sz w:val="28"/>
        </w:rPr>
        <w:t>в соответствии</w:t>
      </w:r>
      <w:r w:rsidRPr="00B33A5F">
        <w:rPr>
          <w:sz w:val="28"/>
        </w:rPr>
        <w:t xml:space="preserve"> с </w:t>
      </w:r>
      <w:r w:rsidR="007B28F6">
        <w:rPr>
          <w:sz w:val="28"/>
        </w:rPr>
        <w:t>П</w:t>
      </w:r>
      <w:r w:rsidRPr="00B33A5F">
        <w:rPr>
          <w:sz w:val="28"/>
        </w:rPr>
        <w:t xml:space="preserve">остановлением </w:t>
      </w:r>
      <w:r w:rsidR="007B28F6">
        <w:rPr>
          <w:sz w:val="28"/>
        </w:rPr>
        <w:t>П</w:t>
      </w:r>
      <w:r w:rsidRPr="00B33A5F">
        <w:rPr>
          <w:sz w:val="28"/>
        </w:rPr>
        <w:t>равительства Р</w:t>
      </w:r>
      <w:r w:rsidR="007B28F6">
        <w:rPr>
          <w:sz w:val="28"/>
        </w:rPr>
        <w:t xml:space="preserve">оссийской </w:t>
      </w:r>
      <w:r w:rsidRPr="00B33A5F">
        <w:rPr>
          <w:sz w:val="28"/>
        </w:rPr>
        <w:t>Ф</w:t>
      </w:r>
      <w:r w:rsidR="007B28F6">
        <w:rPr>
          <w:sz w:val="28"/>
        </w:rPr>
        <w:t xml:space="preserve">едерации           </w:t>
      </w:r>
      <w:r w:rsidRPr="00B33A5F">
        <w:rPr>
          <w:sz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</w:t>
      </w:r>
      <w:r w:rsidR="007B28F6">
        <w:rPr>
          <w:sz w:val="28"/>
        </w:rPr>
        <w:t>-</w:t>
      </w:r>
      <w:r w:rsidRPr="00B33A5F">
        <w:rPr>
          <w:sz w:val="28"/>
        </w:rPr>
        <w:t>пальных услуг».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2.17. Показатели доступности </w:t>
      </w:r>
      <w:r w:rsidR="007B28F6">
        <w:rPr>
          <w:sz w:val="28"/>
        </w:rPr>
        <w:t>и качества муниципальной услуги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2.17.1. Показатель доступности предос</w:t>
      </w:r>
      <w:r w:rsidR="007B28F6">
        <w:rPr>
          <w:sz w:val="28"/>
        </w:rPr>
        <w:t>тавляемой муниципальной услуги: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транспортная доступность к местам предоставления муниципальной услуги;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доступность заявителей к форме заявления о предоставлении муници</w:t>
      </w:r>
      <w:r w:rsidR="007B28F6">
        <w:rPr>
          <w:sz w:val="28"/>
        </w:rPr>
        <w:t>-</w:t>
      </w:r>
      <w:r w:rsidRPr="00B33A5F">
        <w:rPr>
          <w:sz w:val="28"/>
        </w:rPr>
        <w:t>пальной услуги, размещенной на портале услуг, в том числе с возможностью его копирования и заполнения в электронном виде;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возможность получения заявителем муниципальной услуги через МФЦ;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возможность направления заявителем документов в электронной форме посредством портала услуг;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- соблюдение графика работы ДИиЗО и МФЦ с заявителем по предостав</w:t>
      </w:r>
      <w:r w:rsidR="007B28F6">
        <w:rPr>
          <w:sz w:val="28"/>
        </w:rPr>
        <w:t>-лению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>2.17.2. Показатель качества предоставляемой муниципальной услуги: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  <w:r w:rsidRPr="00B33A5F">
        <w:rPr>
          <w:sz w:val="28"/>
        </w:rPr>
        <w:t xml:space="preserve">- соблюдение Администрацией города </w:t>
      </w:r>
      <w:r w:rsidR="007B28F6">
        <w:rPr>
          <w:sz w:val="28"/>
        </w:rPr>
        <w:t>и ее</w:t>
      </w:r>
      <w:r w:rsidRPr="00B33A5F">
        <w:rPr>
          <w:sz w:val="28"/>
        </w:rPr>
        <w:t xml:space="preserve"> структурными подразде</w:t>
      </w:r>
      <w:r w:rsidR="007B28F6">
        <w:rPr>
          <w:sz w:val="28"/>
        </w:rPr>
        <w:t>-</w:t>
      </w:r>
      <w:r w:rsidRPr="007B28F6">
        <w:rPr>
          <w:spacing w:val="-4"/>
          <w:sz w:val="28"/>
        </w:rPr>
        <w:t>лениями, участвующими в предоставлении муниципальной услуги, управлением</w:t>
      </w:r>
      <w:r w:rsidRPr="00B33A5F">
        <w:rPr>
          <w:sz w:val="28"/>
        </w:rPr>
        <w:t xml:space="preserve"> обеспечения де</w:t>
      </w:r>
      <w:r w:rsidR="007B28F6">
        <w:rPr>
          <w:sz w:val="28"/>
        </w:rPr>
        <w:t>ятельности Администрации города</w:t>
      </w:r>
      <w:r w:rsidRPr="00B33A5F">
        <w:rPr>
          <w:sz w:val="28"/>
        </w:rPr>
        <w:t xml:space="preserve"> и структурных подразде</w:t>
      </w:r>
      <w:r w:rsidR="007B28F6">
        <w:rPr>
          <w:sz w:val="28"/>
        </w:rPr>
        <w:t>-</w:t>
      </w:r>
      <w:r w:rsidRPr="00B33A5F">
        <w:rPr>
          <w:sz w:val="28"/>
        </w:rPr>
        <w:t>лений Администрации города, муниципальным казенным учреждением «Хозяйственно-эксплуатационное управление», муниципальным казенным учреждением «Многофункциональный центр</w:t>
      </w:r>
      <w:r w:rsidR="007B28F6">
        <w:rPr>
          <w:sz w:val="28"/>
        </w:rPr>
        <w:t xml:space="preserve"> предоставления государственных и муниципальных услуг</w:t>
      </w:r>
      <w:r w:rsidRPr="00B33A5F">
        <w:rPr>
          <w:sz w:val="28"/>
        </w:rPr>
        <w:t>», предоставляющими муниципальную услугу, сроков предоставления муниципальной услуги;</w:t>
      </w:r>
    </w:p>
    <w:p w:rsidR="00B33A5F" w:rsidRPr="007B28F6" w:rsidRDefault="00B33A5F" w:rsidP="00B33A5F">
      <w:pPr>
        <w:ind w:right="16" w:firstLine="567"/>
        <w:jc w:val="both"/>
        <w:rPr>
          <w:spacing w:val="-4"/>
          <w:sz w:val="28"/>
        </w:rPr>
      </w:pPr>
      <w:r w:rsidRPr="00B33A5F">
        <w:rPr>
          <w:sz w:val="28"/>
        </w:rPr>
        <w:t xml:space="preserve">- отсутствие обоснованных жалоб заявителей на качество предоставления муниципальной услуги, действия (бездействие) должностных лиц и решений, </w:t>
      </w:r>
      <w:r w:rsidRPr="007B28F6">
        <w:rPr>
          <w:spacing w:val="-4"/>
          <w:sz w:val="28"/>
        </w:rPr>
        <w:t>принимаемых (осуществляемых) в ходе предоставления муниципальной услуги.</w:t>
      </w:r>
    </w:p>
    <w:p w:rsidR="00B33A5F" w:rsidRPr="00B33A5F" w:rsidRDefault="00B33A5F" w:rsidP="00B33A5F">
      <w:pPr>
        <w:ind w:right="16" w:firstLine="567"/>
        <w:jc w:val="both"/>
        <w:rPr>
          <w:sz w:val="28"/>
        </w:rPr>
      </w:pPr>
    </w:p>
    <w:p w:rsidR="00B33A5F" w:rsidRPr="00B33A5F" w:rsidRDefault="00B33A5F" w:rsidP="00B33A5F">
      <w:pPr>
        <w:ind w:right="16" w:firstLine="567"/>
        <w:jc w:val="both"/>
        <w:rPr>
          <w:sz w:val="28"/>
          <w:szCs w:val="28"/>
        </w:rPr>
      </w:pPr>
      <w:r w:rsidRPr="00B33A5F">
        <w:rPr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          выполнения административн</w:t>
      </w:r>
      <w:r w:rsidR="007B28F6">
        <w:rPr>
          <w:bCs/>
          <w:sz w:val="28"/>
          <w:szCs w:val="28"/>
        </w:rPr>
        <w:t>ых процедур в электронной форме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3.1. Юридическим фактом, являющимся основанием для начала админи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 xml:space="preserve">стративных процедур по представлению муниципальной услуги, является письменное обращение о предоставлении муниципальной услуги, поданное непосредственно в ДИиЗО или в МФЦ и переданное представителями МФЦ </w:t>
      </w:r>
      <w:r w:rsidR="007B28F6">
        <w:rPr>
          <w:sz w:val="28"/>
          <w:szCs w:val="28"/>
        </w:rPr>
        <w:t xml:space="preserve">             в ДИиЗО.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3.2. Прием и регистрация з</w:t>
      </w:r>
      <w:r w:rsidR="007B28F6">
        <w:rPr>
          <w:sz w:val="28"/>
          <w:szCs w:val="28"/>
        </w:rPr>
        <w:t>аявления и документов заявителя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3.2.1. Специалист МФЦ (ДИиЗО), ответственный за прием документов: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устанавливает предмет обращения, проверяет документ, удостоверяющий личность;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проверяет полномочия заявителя, в том числе полномочия представителя заявителя действовать от его имени;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проверяет наличие необходимых документов исходя из перечня документов, установ</w:t>
      </w:r>
      <w:r>
        <w:rPr>
          <w:sz w:val="28"/>
          <w:szCs w:val="28"/>
        </w:rPr>
        <w:t xml:space="preserve">ленного пунктом </w:t>
      </w:r>
      <w:r w:rsidR="00B33A5F" w:rsidRPr="00B33A5F">
        <w:rPr>
          <w:sz w:val="28"/>
          <w:szCs w:val="28"/>
        </w:rPr>
        <w:t>2.9 настоящего административного регламента;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проверяет соответствие представленных документов установленным </w:t>
      </w:r>
      <w:r>
        <w:rPr>
          <w:sz w:val="28"/>
          <w:szCs w:val="28"/>
        </w:rPr>
        <w:t xml:space="preserve">требованиям, удостоверяясь, что </w:t>
      </w:r>
      <w:r w:rsidR="00B33A5F" w:rsidRPr="00B33A5F">
        <w:rPr>
          <w:sz w:val="28"/>
          <w:szCs w:val="28"/>
        </w:rPr>
        <w:t>документы в</w:t>
      </w:r>
      <w:r>
        <w:rPr>
          <w:sz w:val="28"/>
          <w:szCs w:val="28"/>
        </w:rPr>
        <w:t xml:space="preserve"> установленных</w:t>
      </w:r>
      <w:r w:rsidR="00B33A5F" w:rsidRPr="00B33A5F">
        <w:rPr>
          <w:sz w:val="28"/>
          <w:szCs w:val="28"/>
        </w:rPr>
        <w:t xml:space="preserve">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sz w:val="28"/>
          <w:szCs w:val="28"/>
        </w:rPr>
        <w:t xml:space="preserve"> т</w:t>
      </w:r>
      <w:r w:rsidR="00B33A5F" w:rsidRPr="00B33A5F">
        <w:rPr>
          <w:sz w:val="28"/>
          <w:szCs w:val="28"/>
        </w:rPr>
        <w:t>ексты документов написаны разборчиво, наименования юридических лиц без сокра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щения, с указанием их мест нахождения;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фамилии, имена и отчества физиче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ских лиц, контактные телефоны, адреса их мест жительства написаны полностью;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в документах нет подчисток, припи</w:t>
      </w:r>
      <w:r>
        <w:rPr>
          <w:sz w:val="28"/>
          <w:szCs w:val="28"/>
        </w:rPr>
        <w:t>сок, зачеркнутых слов и иных не</w:t>
      </w:r>
      <w:r w:rsidR="00B33A5F" w:rsidRPr="00B33A5F">
        <w:rPr>
          <w:sz w:val="28"/>
          <w:szCs w:val="28"/>
        </w:rPr>
        <w:t>оговоренных исправлений;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документы не исполнены карандашом;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A5F" w:rsidRPr="00B33A5F">
        <w:rPr>
          <w:sz w:val="28"/>
          <w:szCs w:val="28"/>
        </w:rPr>
        <w:t>при наличии оснований, установленных п</w:t>
      </w:r>
      <w:r>
        <w:rPr>
          <w:sz w:val="28"/>
          <w:szCs w:val="28"/>
        </w:rPr>
        <w:t>унктом</w:t>
      </w:r>
      <w:r w:rsidR="00B33A5F" w:rsidRPr="00B33A5F">
        <w:rPr>
          <w:sz w:val="28"/>
          <w:szCs w:val="28"/>
        </w:rPr>
        <w:t xml:space="preserve"> 2.10 настоящего административного регламента, устно уведомляет заявителя об отказе в приеме заявления, объясняет заявителю содержание выявленных недостатков </w:t>
      </w:r>
      <w:r>
        <w:rPr>
          <w:sz w:val="28"/>
          <w:szCs w:val="28"/>
        </w:rPr>
        <w:t xml:space="preserve">                           </w:t>
      </w:r>
      <w:r w:rsidR="00B33A5F" w:rsidRPr="00B33A5F">
        <w:rPr>
          <w:sz w:val="28"/>
          <w:szCs w:val="28"/>
        </w:rPr>
        <w:t>в представленных документах и предлагает</w:t>
      </w:r>
      <w:r>
        <w:rPr>
          <w:sz w:val="28"/>
          <w:szCs w:val="28"/>
        </w:rPr>
        <w:t xml:space="preserve"> принять меры по их устранению;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при отсутствии у заявителя заполненного заявления или неправильном его заполнении помогает заявителю </w:t>
      </w:r>
      <w:r>
        <w:rPr>
          <w:sz w:val="28"/>
          <w:szCs w:val="28"/>
        </w:rPr>
        <w:t>заполнить (составить) заявление;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подаче</w:t>
      </w:r>
      <w:r w:rsidR="00B33A5F" w:rsidRPr="00B33A5F">
        <w:rPr>
          <w:sz w:val="28"/>
          <w:szCs w:val="28"/>
        </w:rPr>
        <w:t xml:space="preserve"> документов через МФЦ передает принятый и сформиро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ванный комплект доку</w:t>
      </w:r>
      <w:r>
        <w:rPr>
          <w:sz w:val="28"/>
          <w:szCs w:val="28"/>
        </w:rPr>
        <w:t>ментов для регистрации в ДИиЗО.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Максимальные сроки осуществления административного действия: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 обращении непосредственно в ДИиЗО либо через МФЦ</w:t>
      </w:r>
      <w:r w:rsidR="007B28F6">
        <w:rPr>
          <w:sz w:val="28"/>
          <w:szCs w:val="28"/>
        </w:rPr>
        <w:t xml:space="preserve"> – </w:t>
      </w:r>
      <w:r w:rsidRPr="00B33A5F">
        <w:rPr>
          <w:sz w:val="28"/>
          <w:szCs w:val="28"/>
        </w:rPr>
        <w:t>в день обращения;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 направлении заявления и документов посредством почтовой связи</w:t>
      </w:r>
      <w:r w:rsidR="007B28F6">
        <w:rPr>
          <w:sz w:val="28"/>
          <w:szCs w:val="28"/>
        </w:rPr>
        <w:t xml:space="preserve"> – </w:t>
      </w:r>
      <w:r w:rsidRPr="00B33A5F">
        <w:rPr>
          <w:sz w:val="28"/>
          <w:szCs w:val="28"/>
        </w:rPr>
        <w:t>в день получения почтового уведомления.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3.2.2. Специалист ДИиЗО, ответственный за регистрацию заявления</w:t>
      </w:r>
      <w:r w:rsidR="007B28F6">
        <w:rPr>
          <w:sz w:val="28"/>
          <w:szCs w:val="28"/>
        </w:rPr>
        <w:t xml:space="preserve">                     и документов: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производит регистрацию поступившего заявления в </w:t>
      </w:r>
      <w:r>
        <w:rPr>
          <w:sz w:val="28"/>
          <w:szCs w:val="28"/>
        </w:rPr>
        <w:t>автоматизированной информационной системе «Единое окно»;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сканирует заявление;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передает документы в порядке делопроизводства подразделениям (специалистам), отвечающим за предоставление муниципальной услуги.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Максимальный срок осуществления административного действия: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A5F" w:rsidRPr="00B33A5F">
        <w:rPr>
          <w:sz w:val="28"/>
          <w:szCs w:val="28"/>
        </w:rPr>
        <w:t>при обращении непосредственно в ДИиЗО – в день обращения.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- при направлении заявления и документов посредством почтовой связи – </w:t>
      </w:r>
      <w:r w:rsidR="007B28F6">
        <w:rPr>
          <w:sz w:val="28"/>
          <w:szCs w:val="28"/>
        </w:rPr>
        <w:t>один</w:t>
      </w:r>
      <w:r w:rsidRPr="00B33A5F">
        <w:rPr>
          <w:sz w:val="28"/>
          <w:szCs w:val="28"/>
        </w:rPr>
        <w:t xml:space="preserve"> день с момента </w:t>
      </w:r>
      <w:r w:rsidR="007B28F6">
        <w:rPr>
          <w:sz w:val="28"/>
          <w:szCs w:val="28"/>
        </w:rPr>
        <w:t>получения почтового уведомления;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- при подаче заявления через МФЦ – в день получения документов ДИиЗО из МФЦ.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Датой обращения является день регистрации заявления и документов </w:t>
      </w:r>
      <w:r w:rsidR="007B28F6">
        <w:rPr>
          <w:sz w:val="28"/>
          <w:szCs w:val="28"/>
        </w:rPr>
        <w:t xml:space="preserve">              </w:t>
      </w:r>
      <w:r w:rsidRPr="00B33A5F">
        <w:rPr>
          <w:sz w:val="28"/>
          <w:szCs w:val="28"/>
        </w:rPr>
        <w:t>в ДИиЗО специалистом, ответственным за регистрацию.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Критерий принятия решения по настоящей административной процедуре: отсутствие</w:t>
      </w:r>
      <w:r w:rsidR="00B85007">
        <w:rPr>
          <w:sz w:val="28"/>
          <w:szCs w:val="28"/>
        </w:rPr>
        <w:t xml:space="preserve"> </w:t>
      </w:r>
      <w:r w:rsidRPr="00B33A5F">
        <w:rPr>
          <w:sz w:val="28"/>
          <w:szCs w:val="28"/>
        </w:rPr>
        <w:t>/</w:t>
      </w:r>
      <w:r w:rsidR="00B85007">
        <w:rPr>
          <w:sz w:val="28"/>
          <w:szCs w:val="28"/>
        </w:rPr>
        <w:t xml:space="preserve"> </w:t>
      </w:r>
      <w:r w:rsidRPr="00B33A5F">
        <w:rPr>
          <w:sz w:val="28"/>
          <w:szCs w:val="28"/>
        </w:rPr>
        <w:t>нал</w:t>
      </w:r>
      <w:r w:rsidR="007B28F6">
        <w:rPr>
          <w:sz w:val="28"/>
          <w:szCs w:val="28"/>
        </w:rPr>
        <w:t xml:space="preserve">ичие оснований, установленных пунктом 2.10 </w:t>
      </w:r>
      <w:r w:rsidRPr="00B33A5F">
        <w:rPr>
          <w:sz w:val="28"/>
          <w:szCs w:val="28"/>
        </w:rPr>
        <w:t>настоящего адми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нистративного регламента.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3.3. Возврат заявления о предварительном согласовании предоставления земельного участка.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Основанием для начала процедуры является получение специалистом, отвечающим за предоставление муниципальной услуги, документов в порядке делопроизводства.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ДИиЗО в течение шести</w:t>
      </w:r>
      <w:r w:rsidR="00B33A5F" w:rsidRPr="00B33A5F">
        <w:rPr>
          <w:sz w:val="28"/>
          <w:szCs w:val="28"/>
        </w:rPr>
        <w:t xml:space="preserve"> дней готовит и подписывает письмо заявителю </w:t>
      </w:r>
      <w:r>
        <w:rPr>
          <w:sz w:val="28"/>
          <w:szCs w:val="28"/>
        </w:rPr>
        <w:t xml:space="preserve">               </w:t>
      </w:r>
      <w:r w:rsidR="00B33A5F" w:rsidRPr="00B33A5F">
        <w:rPr>
          <w:sz w:val="28"/>
          <w:szCs w:val="28"/>
        </w:rPr>
        <w:t>о возврате, если оно не соответствует требованиям пункта 1 статьи 39.15 Земельного кодекса Р</w:t>
      </w:r>
      <w:r>
        <w:rPr>
          <w:sz w:val="28"/>
          <w:szCs w:val="28"/>
        </w:rPr>
        <w:t xml:space="preserve">оссийской </w:t>
      </w:r>
      <w:r w:rsidR="00B33A5F" w:rsidRPr="00B33A5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33A5F" w:rsidRPr="00B33A5F">
        <w:rPr>
          <w:sz w:val="28"/>
          <w:szCs w:val="28"/>
        </w:rPr>
        <w:t>, подано в иной уполномоченный орган или к заявлению не приложены документы, предусмотренные пунктом 2 статьи 39.15 Земельного кодекса Р</w:t>
      </w:r>
      <w:r>
        <w:rPr>
          <w:sz w:val="28"/>
          <w:szCs w:val="28"/>
        </w:rPr>
        <w:t xml:space="preserve">оссийской </w:t>
      </w:r>
      <w:r w:rsidR="00B33A5F" w:rsidRPr="00B33A5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33A5F" w:rsidRPr="00B33A5F">
        <w:rPr>
          <w:sz w:val="28"/>
          <w:szCs w:val="28"/>
        </w:rPr>
        <w:t>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ХЭУ в течение </w:t>
      </w:r>
      <w:r w:rsidR="007B28F6">
        <w:rPr>
          <w:sz w:val="28"/>
          <w:szCs w:val="28"/>
        </w:rPr>
        <w:t>двух</w:t>
      </w:r>
      <w:r w:rsidRPr="00B33A5F">
        <w:rPr>
          <w:sz w:val="28"/>
          <w:szCs w:val="28"/>
        </w:rPr>
        <w:t xml:space="preserve"> дней обеспечивает регистрацию </w:t>
      </w:r>
      <w:r w:rsidR="007B28F6">
        <w:rPr>
          <w:sz w:val="28"/>
          <w:szCs w:val="28"/>
        </w:rPr>
        <w:t>подписанного письма о возврате.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Критерий принятия решения по настоящей административной процедуре: отсутствие</w:t>
      </w:r>
      <w:r w:rsidR="00B85007">
        <w:rPr>
          <w:sz w:val="28"/>
          <w:szCs w:val="28"/>
        </w:rPr>
        <w:t xml:space="preserve"> </w:t>
      </w:r>
      <w:r w:rsidRPr="00B33A5F">
        <w:rPr>
          <w:sz w:val="28"/>
          <w:szCs w:val="28"/>
        </w:rPr>
        <w:t>/</w:t>
      </w:r>
      <w:r w:rsidR="00B85007">
        <w:rPr>
          <w:sz w:val="28"/>
          <w:szCs w:val="28"/>
        </w:rPr>
        <w:t xml:space="preserve"> </w:t>
      </w:r>
      <w:r w:rsidRPr="00B33A5F">
        <w:rPr>
          <w:sz w:val="28"/>
          <w:szCs w:val="28"/>
        </w:rPr>
        <w:t>наличие оснований, установленных пунктами 1, 2 статьи 39.15 Земельного кодекса Р</w:t>
      </w:r>
      <w:r w:rsidR="007B28F6">
        <w:rPr>
          <w:sz w:val="28"/>
          <w:szCs w:val="28"/>
        </w:rPr>
        <w:t xml:space="preserve">оссийской </w:t>
      </w:r>
      <w:r w:rsidRPr="00B33A5F">
        <w:rPr>
          <w:sz w:val="28"/>
          <w:szCs w:val="28"/>
        </w:rPr>
        <w:t>Ф</w:t>
      </w:r>
      <w:r w:rsidR="007B28F6">
        <w:rPr>
          <w:sz w:val="28"/>
          <w:szCs w:val="28"/>
        </w:rPr>
        <w:t>едерации</w:t>
      </w:r>
      <w:r w:rsidRPr="00B33A5F">
        <w:rPr>
          <w:sz w:val="28"/>
          <w:szCs w:val="28"/>
        </w:rPr>
        <w:t>.</w:t>
      </w:r>
    </w:p>
    <w:p w:rsidR="00B33A5F" w:rsidRPr="00B33A5F" w:rsidRDefault="007B28F6" w:rsidP="007B28F6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33A5F" w:rsidRPr="00B33A5F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Межведомственное взаимодействие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Основанием для начала административной процедуры является установ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 xml:space="preserve">ленный перечень документов, которые должны быть представлены в ДИиЗО </w:t>
      </w:r>
      <w:r w:rsidR="007B28F6">
        <w:rPr>
          <w:sz w:val="28"/>
          <w:szCs w:val="28"/>
        </w:rPr>
        <w:t xml:space="preserve">               </w:t>
      </w:r>
      <w:r w:rsidRPr="00B33A5F">
        <w:rPr>
          <w:sz w:val="28"/>
          <w:szCs w:val="28"/>
        </w:rPr>
        <w:t>в порядке межведомственного информационного взаимодействия, и отсутствие оснований для возврата заявления и документов.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Специалист ДИиЗО, ответственный за ме</w:t>
      </w:r>
      <w:r w:rsidR="007B28F6">
        <w:rPr>
          <w:sz w:val="28"/>
          <w:szCs w:val="28"/>
        </w:rPr>
        <w:t>жведомственное взаимодействие: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7B28F6">
        <w:rPr>
          <w:spacing w:val="-4"/>
          <w:sz w:val="28"/>
          <w:szCs w:val="28"/>
        </w:rPr>
        <w:t>-</w:t>
      </w:r>
      <w:r w:rsidR="00B33A5F" w:rsidRPr="007B28F6">
        <w:rPr>
          <w:spacing w:val="-4"/>
          <w:sz w:val="28"/>
          <w:szCs w:val="28"/>
        </w:rPr>
        <w:t xml:space="preserve"> подготавливает и направляет межведомственный запрос, срок выполнения</w:t>
      </w:r>
      <w:r>
        <w:rPr>
          <w:sz w:val="28"/>
          <w:szCs w:val="28"/>
        </w:rPr>
        <w:t xml:space="preserve"> действия – </w:t>
      </w:r>
      <w:r w:rsidR="00B33A5F" w:rsidRPr="00B33A5F">
        <w:rPr>
          <w:sz w:val="28"/>
          <w:szCs w:val="28"/>
        </w:rPr>
        <w:t>один день с момента получения заявления и документов;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получает ответ на межведомственный запрос и проводит обработку ответа на межведомственный запрос, срок выполнения действия</w:t>
      </w:r>
      <w:r>
        <w:rPr>
          <w:sz w:val="28"/>
          <w:szCs w:val="28"/>
        </w:rPr>
        <w:t xml:space="preserve"> – </w:t>
      </w:r>
      <w:r w:rsidR="00B33A5F" w:rsidRPr="00B33A5F">
        <w:rPr>
          <w:sz w:val="28"/>
          <w:szCs w:val="28"/>
        </w:rPr>
        <w:t>в день получения ответа на межведомственный запрос;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передает дело в порядке электронного документооборота специалистам, отвечающим за выполнение муниципальной услуги. Срок выполнения админи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стративного действия</w:t>
      </w:r>
      <w:r>
        <w:rPr>
          <w:sz w:val="28"/>
          <w:szCs w:val="28"/>
        </w:rPr>
        <w:t xml:space="preserve"> – </w:t>
      </w:r>
      <w:r w:rsidR="00B33A5F" w:rsidRPr="00B33A5F">
        <w:rPr>
          <w:sz w:val="28"/>
          <w:szCs w:val="28"/>
        </w:rPr>
        <w:t>не позднее дня, следующего за днем получения отв</w:t>
      </w:r>
      <w:r>
        <w:rPr>
          <w:sz w:val="28"/>
          <w:szCs w:val="28"/>
        </w:rPr>
        <w:t>ета на межведомственный запрос.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Критерием принятия решения по настоящей административной процедуре является перечень документов, которые должны быть представлены в ДИиЗО </w:t>
      </w:r>
      <w:r w:rsidR="007B28F6">
        <w:rPr>
          <w:sz w:val="28"/>
          <w:szCs w:val="28"/>
        </w:rPr>
        <w:t xml:space="preserve">             </w:t>
      </w:r>
      <w:r w:rsidRPr="00B33A5F">
        <w:rPr>
          <w:sz w:val="28"/>
          <w:szCs w:val="28"/>
        </w:rPr>
        <w:t>в порядке межведомственного информационного взаимодействия.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Максимальная продолжительность административной процедуры</w:t>
      </w:r>
      <w:r w:rsidR="007B28F6">
        <w:rPr>
          <w:sz w:val="28"/>
          <w:szCs w:val="28"/>
        </w:rPr>
        <w:t xml:space="preserve"> – </w:t>
      </w:r>
      <w:r w:rsidRPr="00B33A5F">
        <w:rPr>
          <w:sz w:val="28"/>
          <w:szCs w:val="28"/>
        </w:rPr>
        <w:t>семь дней с момента получения заявления и документов специалистом, ответст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венным за межведомственное взаимодействие.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7B28F6">
        <w:rPr>
          <w:spacing w:val="-4"/>
          <w:sz w:val="28"/>
          <w:szCs w:val="28"/>
        </w:rPr>
        <w:t>3.5. Анализ представленных документов, подготовка, согласование проекта</w:t>
      </w:r>
      <w:r w:rsidRPr="00B33A5F">
        <w:rPr>
          <w:sz w:val="28"/>
          <w:szCs w:val="28"/>
        </w:rPr>
        <w:t xml:space="preserve"> решения Администрации города, принят</w:t>
      </w:r>
      <w:r w:rsidR="007B28F6">
        <w:rPr>
          <w:sz w:val="28"/>
          <w:szCs w:val="28"/>
        </w:rPr>
        <w:t>ие решения Администрации города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7B28F6">
        <w:rPr>
          <w:spacing w:val="-4"/>
          <w:sz w:val="28"/>
          <w:szCs w:val="28"/>
        </w:rPr>
        <w:t>Основанием для начала административной процедуры является регистрация</w:t>
      </w:r>
      <w:r w:rsidRPr="00B33A5F">
        <w:rPr>
          <w:sz w:val="28"/>
          <w:szCs w:val="28"/>
        </w:rPr>
        <w:t xml:space="preserve"> заявления с документами и получение документов в порядке межведомствен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ного информационного взаимодействия.</w:t>
      </w:r>
    </w:p>
    <w:p w:rsidR="00B33A5F" w:rsidRPr="007B28F6" w:rsidRDefault="00B33A5F" w:rsidP="00B33A5F">
      <w:pPr>
        <w:shd w:val="clear" w:color="auto" w:fill="FFFFFF"/>
        <w:ind w:right="16" w:firstLine="567"/>
        <w:jc w:val="both"/>
        <w:rPr>
          <w:spacing w:val="-4"/>
          <w:sz w:val="28"/>
          <w:szCs w:val="28"/>
        </w:rPr>
      </w:pPr>
      <w:r w:rsidRPr="00B33A5F">
        <w:rPr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7B28F6">
        <w:rPr>
          <w:spacing w:val="-4"/>
          <w:sz w:val="28"/>
          <w:szCs w:val="28"/>
        </w:rPr>
        <w:t>проверяет соответствие предоставленных до</w:t>
      </w:r>
      <w:r w:rsidR="007B28F6" w:rsidRPr="007B28F6">
        <w:rPr>
          <w:spacing w:val="-4"/>
          <w:sz w:val="28"/>
          <w:szCs w:val="28"/>
        </w:rPr>
        <w:t>кументов следующим требованиям: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7B28F6">
        <w:rPr>
          <w:spacing w:val="-4"/>
          <w:sz w:val="28"/>
          <w:szCs w:val="28"/>
        </w:rPr>
        <w:t>- документы</w:t>
      </w:r>
      <w:r w:rsidR="00B33A5F" w:rsidRPr="007B28F6">
        <w:rPr>
          <w:spacing w:val="-4"/>
          <w:sz w:val="28"/>
          <w:szCs w:val="28"/>
        </w:rPr>
        <w:t xml:space="preserve"> в установленных случаях нотариально удостоверены, скреплены</w:t>
      </w:r>
      <w:r w:rsidR="00B33A5F" w:rsidRPr="00B33A5F">
        <w:rPr>
          <w:sz w:val="28"/>
          <w:szCs w:val="28"/>
        </w:rPr>
        <w:t xml:space="preserve"> печатью, имеют надлежащие подписи сторон или определенных законодатель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ством лиц;</w:t>
      </w:r>
    </w:p>
    <w:p w:rsidR="00B33A5F" w:rsidRPr="007B28F6" w:rsidRDefault="007B28F6" w:rsidP="00B33A5F">
      <w:pPr>
        <w:shd w:val="clear" w:color="auto" w:fill="FFFFFF"/>
        <w:ind w:right="16" w:firstLine="567"/>
        <w:jc w:val="both"/>
        <w:rPr>
          <w:spacing w:val="-4"/>
          <w:sz w:val="28"/>
          <w:szCs w:val="28"/>
        </w:rPr>
      </w:pPr>
      <w:r w:rsidRPr="007B28F6">
        <w:rPr>
          <w:spacing w:val="-4"/>
          <w:sz w:val="28"/>
          <w:szCs w:val="28"/>
        </w:rPr>
        <w:t>-</w:t>
      </w:r>
      <w:r w:rsidR="00B33A5F" w:rsidRPr="007B28F6">
        <w:rPr>
          <w:spacing w:val="-4"/>
          <w:sz w:val="28"/>
          <w:szCs w:val="28"/>
        </w:rPr>
        <w:t xml:space="preserve"> фамилия, имя и отчество заявителя, адрес регистрации указаны полностью;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документы не имеют серьезных повреждений, наличие которых                   не позволяет однозначно истолковать их содержание;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при отсутствии замечаний к представленным документам и законода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>тельно установленных оснований для отказа в предварительном согласовании предоставления земельного участка: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согласовывает схему расположения земельного участка на кадастровом плане территории, представленную в форме документа на бумажном носителе; подготавливает схему расположения земельного участка в форме электронного документа, в случае если схема расположения земельного участка на кадастровом плане территории  представлена в форме документа на бумажном носителе;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сканирует документы, полученные в бумажном виде;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формирует электронное дело по муниципальной услуге;</w:t>
      </w:r>
      <w:r>
        <w:rPr>
          <w:sz w:val="28"/>
          <w:szCs w:val="28"/>
        </w:rPr>
        <w:t xml:space="preserve"> </w:t>
      </w:r>
      <w:r w:rsidR="00B33A5F" w:rsidRPr="00B33A5F">
        <w:rPr>
          <w:sz w:val="28"/>
          <w:szCs w:val="28"/>
        </w:rPr>
        <w:t>подготавливает проект решения Администрации города; направляет проект решения Админ</w:t>
      </w:r>
      <w:r>
        <w:rPr>
          <w:sz w:val="28"/>
          <w:szCs w:val="28"/>
        </w:rPr>
        <w:t>истрации города на согласование;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в случае установления оснований для приостановления предоставления муниципальной услуги согласно пункт</w:t>
      </w:r>
      <w:r>
        <w:rPr>
          <w:sz w:val="28"/>
          <w:szCs w:val="28"/>
        </w:rPr>
        <w:t>у</w:t>
      </w:r>
      <w:r w:rsidR="00B33A5F" w:rsidRPr="00B33A5F">
        <w:rPr>
          <w:sz w:val="28"/>
          <w:szCs w:val="28"/>
        </w:rPr>
        <w:t xml:space="preserve"> 2.11 настоящего административного регламента</w:t>
      </w:r>
      <w:r w:rsidR="00B33A5F" w:rsidRPr="00B33A5F">
        <w:t xml:space="preserve"> </w:t>
      </w:r>
      <w:r w:rsidR="00B33A5F" w:rsidRPr="00B33A5F">
        <w:rPr>
          <w:sz w:val="28"/>
          <w:szCs w:val="28"/>
        </w:rPr>
        <w:t>подготавливает письмо о приостановлении срока рас</w:t>
      </w:r>
      <w:r>
        <w:rPr>
          <w:sz w:val="28"/>
          <w:szCs w:val="28"/>
        </w:rPr>
        <w:t>смотрения поданного заявления;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в случае установления оснований для отказа в предоставлении муници</w:t>
      </w: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пальной услуги, установленных пунктом 2.13 настоящего административного </w:t>
      </w:r>
      <w:r w:rsidR="00B33A5F" w:rsidRPr="007B28F6">
        <w:rPr>
          <w:spacing w:val="-4"/>
          <w:sz w:val="28"/>
          <w:szCs w:val="28"/>
        </w:rPr>
        <w:t xml:space="preserve">регламента, подготавливает мотивированный отказ и направляет </w:t>
      </w:r>
      <w:r>
        <w:rPr>
          <w:spacing w:val="-4"/>
          <w:sz w:val="28"/>
          <w:szCs w:val="28"/>
        </w:rPr>
        <w:t xml:space="preserve">                               </w:t>
      </w:r>
      <w:r w:rsidR="00B33A5F" w:rsidRPr="007B28F6">
        <w:rPr>
          <w:spacing w:val="-4"/>
          <w:sz w:val="28"/>
          <w:szCs w:val="28"/>
        </w:rPr>
        <w:t>его на согласование</w:t>
      </w:r>
      <w:r w:rsidR="00B33A5F" w:rsidRPr="00B33A5F">
        <w:rPr>
          <w:sz w:val="28"/>
          <w:szCs w:val="28"/>
        </w:rPr>
        <w:t>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Согласование проекта решения Администрации города (мотивированного </w:t>
      </w:r>
      <w:r w:rsidRPr="007B28F6">
        <w:rPr>
          <w:spacing w:val="-4"/>
          <w:sz w:val="28"/>
          <w:szCs w:val="28"/>
        </w:rPr>
        <w:t>отказа), принятие решения Администрации города осуществляется в соответствии</w:t>
      </w:r>
      <w:r w:rsidRPr="00B33A5F">
        <w:rPr>
          <w:sz w:val="28"/>
          <w:szCs w:val="28"/>
        </w:rPr>
        <w:t xml:space="preserve"> с Регламентом Администрации города.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Критерием принятия решения по настоящей административной процедуре является наличие/отсутствие оснований для отказа в предоставлении муници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пальной услуги, установленных пунктами 2.11, 2.13 настоящего администра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тивного регламента.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Максимальная продолжительн</w:t>
      </w:r>
      <w:r w:rsidR="007B28F6">
        <w:rPr>
          <w:sz w:val="28"/>
          <w:szCs w:val="28"/>
        </w:rPr>
        <w:t>ость административной процедуры –           17</w:t>
      </w:r>
      <w:r w:rsidRPr="00B33A5F">
        <w:rPr>
          <w:sz w:val="28"/>
          <w:szCs w:val="28"/>
        </w:rPr>
        <w:t xml:space="preserve"> дней с момента получения специалистом, ответственным за предоставление муниципальной услуги, заявления и документов, в том числе полученных </w:t>
      </w:r>
      <w:r w:rsidR="007B28F6">
        <w:rPr>
          <w:sz w:val="28"/>
          <w:szCs w:val="28"/>
        </w:rPr>
        <w:t xml:space="preserve">                   </w:t>
      </w:r>
      <w:r w:rsidRPr="00B33A5F">
        <w:rPr>
          <w:sz w:val="28"/>
          <w:szCs w:val="28"/>
        </w:rPr>
        <w:t>в порядке межведомственного информационного взаи</w:t>
      </w:r>
      <w:r w:rsidR="007B28F6">
        <w:rPr>
          <w:sz w:val="28"/>
          <w:szCs w:val="28"/>
        </w:rPr>
        <w:t>модействия.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3.6. Выдача и направление результата пред</w:t>
      </w:r>
      <w:r w:rsidR="007B28F6">
        <w:rPr>
          <w:sz w:val="28"/>
          <w:szCs w:val="28"/>
        </w:rPr>
        <w:t>оставления муниципальной услуги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Основанием для начала административной процедуры является принятие решения Администрации города,</w:t>
      </w:r>
      <w:r w:rsidR="007B28F6">
        <w:rPr>
          <w:sz w:val="28"/>
          <w:szCs w:val="28"/>
        </w:rPr>
        <w:t xml:space="preserve"> регистрация письма о возврате.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Специалист ДИиЗО, исходя из способа выдачи результата муниципальной услуги, указанного в заявлении, результат муниципальной услуги: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направляет в МФЦ</w:t>
      </w:r>
      <w:r>
        <w:rPr>
          <w:sz w:val="28"/>
          <w:szCs w:val="28"/>
        </w:rPr>
        <w:t xml:space="preserve"> – </w:t>
      </w:r>
      <w:r w:rsidR="00B33A5F" w:rsidRPr="00B33A5F">
        <w:rPr>
          <w:sz w:val="28"/>
          <w:szCs w:val="28"/>
        </w:rPr>
        <w:t>в случае выдачи заявления через МФЦ;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передает специалисту ХЭУ для их направления посредством почтовой связи</w:t>
      </w:r>
      <w:r>
        <w:rPr>
          <w:sz w:val="28"/>
          <w:szCs w:val="28"/>
        </w:rPr>
        <w:t xml:space="preserve"> – в иных случаях.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Специалист ДИиЗО направляет утвержденную схему расположения земельного участка на кадастровом плане территории в порядке межведомст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венного информационного взаимодействия в орган Росреестра.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Критерием принятия решения по настоящей административной процедуре является способ получения результата муниципальной услуги, указанный </w:t>
      </w:r>
      <w:r w:rsidR="007B28F6">
        <w:rPr>
          <w:sz w:val="28"/>
          <w:szCs w:val="28"/>
        </w:rPr>
        <w:t xml:space="preserve">                      </w:t>
      </w:r>
      <w:r w:rsidRPr="00B33A5F">
        <w:rPr>
          <w:sz w:val="28"/>
          <w:szCs w:val="28"/>
        </w:rPr>
        <w:t>в заявлении.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Максимальная продолжительность административной процедуры</w:t>
      </w:r>
      <w:r w:rsidR="007B28F6">
        <w:rPr>
          <w:sz w:val="28"/>
          <w:szCs w:val="28"/>
        </w:rPr>
        <w:t xml:space="preserve"> – 4</w:t>
      </w:r>
      <w:r w:rsidRPr="00B33A5F">
        <w:rPr>
          <w:sz w:val="28"/>
          <w:szCs w:val="28"/>
        </w:rPr>
        <w:t xml:space="preserve"> дня </w:t>
      </w:r>
      <w:r w:rsidR="007B28F6">
        <w:rPr>
          <w:sz w:val="28"/>
          <w:szCs w:val="28"/>
        </w:rPr>
        <w:t xml:space="preserve"> </w:t>
      </w:r>
      <w:r w:rsidRPr="00B33A5F">
        <w:rPr>
          <w:sz w:val="28"/>
          <w:szCs w:val="28"/>
        </w:rPr>
        <w:t>с момента поступления в ДИиЗО принятого решения Администрации города или регистрации письма о возврате.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 xml:space="preserve">3.7. Возможность осуществления административной процедуры либо административного действия </w:t>
      </w:r>
      <w:r w:rsidR="007B28F6">
        <w:rPr>
          <w:sz w:val="28"/>
          <w:szCs w:val="28"/>
        </w:rPr>
        <w:t>в ее составе в электронном виде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В электронном виде возможно осуществление следующих администра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тивный процедур и действий: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подача заявления и документов через портал услуг при технической возможности;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межведомственное информационное взаимодействие;</w:t>
      </w:r>
    </w:p>
    <w:p w:rsidR="00B33A5F" w:rsidRPr="00B33A5F" w:rsidRDefault="007B28F6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A5F" w:rsidRPr="00B33A5F">
        <w:rPr>
          <w:sz w:val="28"/>
          <w:szCs w:val="28"/>
        </w:rPr>
        <w:t xml:space="preserve"> подготовка и согласование проекта решения Администрации города.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sz w:val="28"/>
          <w:szCs w:val="28"/>
        </w:rPr>
      </w:pPr>
      <w:r w:rsidRPr="00B33A5F">
        <w:rPr>
          <w:sz w:val="28"/>
          <w:szCs w:val="28"/>
        </w:rPr>
        <w:t>3.8. Блок-схема последовательности действий при предоставлении муниципальной услуги приводится в приложении 2 к настоящему администра</w:t>
      </w:r>
      <w:r w:rsidR="007B28F6">
        <w:rPr>
          <w:sz w:val="28"/>
          <w:szCs w:val="28"/>
        </w:rPr>
        <w:t>-</w:t>
      </w:r>
      <w:r w:rsidRPr="00B33A5F">
        <w:rPr>
          <w:sz w:val="28"/>
          <w:szCs w:val="28"/>
        </w:rPr>
        <w:t>тивному регламенту.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bCs/>
          <w:color w:val="000000"/>
          <w:spacing w:val="1"/>
          <w:sz w:val="28"/>
          <w:szCs w:val="28"/>
        </w:rPr>
      </w:pPr>
      <w:r w:rsidRPr="00B33A5F">
        <w:rPr>
          <w:bCs/>
          <w:color w:val="000000"/>
          <w:spacing w:val="1"/>
          <w:sz w:val="28"/>
          <w:szCs w:val="28"/>
        </w:rPr>
        <w:t>4. Формы контроля за исполнением административного регламента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bookmarkStart w:id="0" w:name="sub_1041"/>
      <w:r w:rsidRPr="00B33A5F">
        <w:rPr>
          <w:color w:val="000000"/>
          <w:spacing w:val="1"/>
          <w:sz w:val="28"/>
          <w:szCs w:val="28"/>
        </w:rPr>
        <w:t>4.1. Текущий контроль за соблюдением срока предоставления муници</w:t>
      </w:r>
      <w:r w:rsidR="007B28F6">
        <w:rPr>
          <w:color w:val="000000"/>
          <w:spacing w:val="1"/>
          <w:sz w:val="28"/>
          <w:szCs w:val="28"/>
        </w:rPr>
        <w:t>-</w:t>
      </w:r>
      <w:r w:rsidRPr="00B33A5F">
        <w:rPr>
          <w:color w:val="000000"/>
          <w:spacing w:val="1"/>
          <w:sz w:val="28"/>
          <w:szCs w:val="28"/>
        </w:rPr>
        <w:t>пальной услуги осуществляется директором департамента.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bookmarkStart w:id="1" w:name="sub_1042"/>
      <w:bookmarkEnd w:id="0"/>
      <w:r w:rsidRPr="00B33A5F">
        <w:rPr>
          <w:color w:val="000000"/>
          <w:spacing w:val="1"/>
          <w:sz w:val="28"/>
          <w:szCs w:val="28"/>
        </w:rPr>
        <w:t xml:space="preserve">4.2. Контроль качества предоставления муниципальной услуги включает проведение проверок, выявление и устранение нарушений порядка и срока исполнения муниципальной услуги, рассмотрение обращений заявителей </w:t>
      </w:r>
      <w:r w:rsidR="007B28F6">
        <w:rPr>
          <w:color w:val="000000"/>
          <w:spacing w:val="1"/>
          <w:sz w:val="28"/>
          <w:szCs w:val="28"/>
        </w:rPr>
        <w:t xml:space="preserve">                  </w:t>
      </w:r>
      <w:r w:rsidRPr="00B33A5F">
        <w:rPr>
          <w:color w:val="000000"/>
          <w:spacing w:val="1"/>
          <w:sz w:val="28"/>
          <w:szCs w:val="28"/>
        </w:rPr>
        <w:t>в ходе исполнения муниципальной услуги, содержащих</w:t>
      </w:r>
      <w:r w:rsidR="007B28F6">
        <w:rPr>
          <w:color w:val="000000"/>
          <w:spacing w:val="1"/>
          <w:sz w:val="28"/>
          <w:szCs w:val="28"/>
        </w:rPr>
        <w:t xml:space="preserve"> жалобы на действия (бездействие</w:t>
      </w:r>
      <w:r w:rsidRPr="00B33A5F">
        <w:rPr>
          <w:color w:val="000000"/>
          <w:spacing w:val="1"/>
          <w:sz w:val="28"/>
          <w:szCs w:val="28"/>
        </w:rPr>
        <w:t>) лиц, участвующих в предоставлении услуги.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Плановые проверки осуществляются по утвержденному графику путем выборочной проверки поступивших заявлений на предоставление муници</w:t>
      </w:r>
      <w:r w:rsidR="007B28F6">
        <w:rPr>
          <w:color w:val="000000"/>
          <w:spacing w:val="1"/>
          <w:sz w:val="28"/>
          <w:szCs w:val="28"/>
        </w:rPr>
        <w:t>-</w:t>
      </w:r>
      <w:r w:rsidRPr="00B33A5F">
        <w:rPr>
          <w:color w:val="000000"/>
          <w:spacing w:val="1"/>
          <w:sz w:val="28"/>
          <w:szCs w:val="28"/>
        </w:rPr>
        <w:t>пальной услуги.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 xml:space="preserve">Внеплановая проверка осуществляется при наличии обращений </w:t>
      </w:r>
      <w:r w:rsidR="007B28F6">
        <w:rPr>
          <w:color w:val="000000"/>
          <w:spacing w:val="1"/>
          <w:sz w:val="28"/>
          <w:szCs w:val="28"/>
        </w:rPr>
        <w:t xml:space="preserve">                           по</w:t>
      </w:r>
      <w:r w:rsidRPr="00B33A5F">
        <w:rPr>
          <w:color w:val="000000"/>
          <w:spacing w:val="1"/>
          <w:sz w:val="28"/>
          <w:szCs w:val="28"/>
        </w:rPr>
        <w:t xml:space="preserve"> несоблюдени</w:t>
      </w:r>
      <w:r w:rsidR="007B28F6">
        <w:rPr>
          <w:color w:val="000000"/>
          <w:spacing w:val="1"/>
          <w:sz w:val="28"/>
          <w:szCs w:val="28"/>
        </w:rPr>
        <w:t>ю</w:t>
      </w:r>
      <w:r w:rsidRPr="00B33A5F">
        <w:rPr>
          <w:color w:val="000000"/>
          <w:spacing w:val="1"/>
          <w:sz w:val="28"/>
          <w:szCs w:val="28"/>
        </w:rPr>
        <w:t xml:space="preserve"> требований настоящего административного регламент</w:t>
      </w:r>
      <w:r w:rsidR="007B28F6">
        <w:rPr>
          <w:color w:val="000000"/>
          <w:spacing w:val="1"/>
          <w:sz w:val="28"/>
          <w:szCs w:val="28"/>
        </w:rPr>
        <w:t>а</w:t>
      </w:r>
      <w:r w:rsidRPr="00B33A5F">
        <w:rPr>
          <w:color w:val="000000"/>
          <w:spacing w:val="1"/>
          <w:sz w:val="28"/>
          <w:szCs w:val="28"/>
        </w:rPr>
        <w:t>.</w:t>
      </w:r>
      <w:bookmarkStart w:id="2" w:name="sub_1043"/>
      <w:bookmarkEnd w:id="1"/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4.3. По результатам проведенных проверок в случае выявления нарушений порядка и срока исполнения муниципальной услуги осуществля</w:t>
      </w:r>
      <w:r w:rsidR="007B28F6">
        <w:rPr>
          <w:color w:val="000000"/>
          <w:spacing w:val="1"/>
          <w:sz w:val="28"/>
          <w:szCs w:val="28"/>
        </w:rPr>
        <w:t>-</w:t>
      </w:r>
      <w:r w:rsidRPr="00B33A5F">
        <w:rPr>
          <w:color w:val="000000"/>
          <w:spacing w:val="1"/>
          <w:sz w:val="28"/>
          <w:szCs w:val="28"/>
        </w:rPr>
        <w:t xml:space="preserve">ется привлечение виновных лиц к дисциплинарной ответственности </w:t>
      </w:r>
      <w:r w:rsidR="007B28F6">
        <w:rPr>
          <w:color w:val="000000"/>
          <w:spacing w:val="1"/>
          <w:sz w:val="28"/>
          <w:szCs w:val="28"/>
        </w:rPr>
        <w:t xml:space="preserve">                            </w:t>
      </w:r>
      <w:r w:rsidRPr="00B33A5F">
        <w:rPr>
          <w:color w:val="000000"/>
          <w:spacing w:val="1"/>
          <w:sz w:val="28"/>
          <w:szCs w:val="28"/>
        </w:rPr>
        <w:t xml:space="preserve">в соответствии с действующим законодательством Российской Федерации. 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bookmarkStart w:id="3" w:name="sub_1044"/>
      <w:bookmarkEnd w:id="2"/>
      <w:r w:rsidRPr="00B33A5F">
        <w:rPr>
          <w:color w:val="000000"/>
          <w:spacing w:val="1"/>
          <w:sz w:val="28"/>
          <w:szCs w:val="28"/>
        </w:rPr>
        <w:t xml:space="preserve">4.4. </w:t>
      </w:r>
      <w:bookmarkEnd w:id="3"/>
      <w:r w:rsidRPr="00B33A5F">
        <w:rPr>
          <w:color w:val="000000"/>
          <w:spacing w:val="1"/>
          <w:sz w:val="28"/>
          <w:szCs w:val="28"/>
        </w:rPr>
        <w:t>Должностное лицо уполномоченного органа (организации, участву</w:t>
      </w:r>
      <w:r w:rsidR="007B28F6">
        <w:rPr>
          <w:color w:val="000000"/>
          <w:spacing w:val="1"/>
          <w:sz w:val="28"/>
          <w:szCs w:val="28"/>
        </w:rPr>
        <w:t>-</w:t>
      </w:r>
      <w:r w:rsidRPr="007B28F6">
        <w:rPr>
          <w:color w:val="000000"/>
          <w:spacing w:val="-4"/>
          <w:sz w:val="28"/>
          <w:szCs w:val="28"/>
        </w:rPr>
        <w:t>ющей в предоставлении муниципальной услуги), ответственное за осуществление</w:t>
      </w:r>
      <w:r w:rsidRPr="00B33A5F">
        <w:rPr>
          <w:color w:val="000000"/>
          <w:spacing w:val="1"/>
          <w:sz w:val="28"/>
          <w:szCs w:val="28"/>
        </w:rPr>
        <w:t xml:space="preserve"> соответствующих административных процедур настоящего административ</w:t>
      </w:r>
      <w:r w:rsidR="007B28F6">
        <w:rPr>
          <w:color w:val="000000"/>
          <w:spacing w:val="1"/>
          <w:sz w:val="28"/>
          <w:szCs w:val="28"/>
        </w:rPr>
        <w:t>-</w:t>
      </w:r>
      <w:r w:rsidRPr="00B33A5F">
        <w:rPr>
          <w:color w:val="000000"/>
          <w:spacing w:val="1"/>
          <w:sz w:val="28"/>
          <w:szCs w:val="28"/>
        </w:rPr>
        <w:t xml:space="preserve">ного регламента, несет административную ответственность в соответствии </w:t>
      </w:r>
      <w:r w:rsidR="007B28F6">
        <w:rPr>
          <w:color w:val="000000"/>
          <w:spacing w:val="1"/>
          <w:sz w:val="28"/>
          <w:szCs w:val="28"/>
        </w:rPr>
        <w:t xml:space="preserve">                   </w:t>
      </w:r>
      <w:r w:rsidRPr="00B33A5F">
        <w:rPr>
          <w:color w:val="000000"/>
          <w:spacing w:val="1"/>
          <w:sz w:val="28"/>
          <w:szCs w:val="28"/>
        </w:rPr>
        <w:t>с законодательством автономного округа за: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- неправомерные отказы в приеме у заявителя документов, предусмот</w:t>
      </w:r>
      <w:r w:rsidR="007B28F6">
        <w:rPr>
          <w:color w:val="000000"/>
          <w:spacing w:val="1"/>
          <w:sz w:val="28"/>
          <w:szCs w:val="28"/>
        </w:rPr>
        <w:t>-</w:t>
      </w:r>
      <w:r w:rsidRPr="00B33A5F">
        <w:rPr>
          <w:color w:val="000000"/>
          <w:spacing w:val="1"/>
          <w:sz w:val="28"/>
          <w:szCs w:val="28"/>
        </w:rPr>
        <w:t>ренных для предоставления муниципальной услуги, в предоставлении муниципальной услуги, в исправлении допущенных опечаток и ошибок</w:t>
      </w:r>
      <w:r w:rsidR="007B28F6">
        <w:rPr>
          <w:color w:val="000000"/>
          <w:spacing w:val="1"/>
          <w:sz w:val="28"/>
          <w:szCs w:val="28"/>
        </w:rPr>
        <w:t xml:space="preserve">                     </w:t>
      </w:r>
      <w:r w:rsidRPr="00B33A5F">
        <w:rPr>
          <w:color w:val="000000"/>
          <w:spacing w:val="1"/>
          <w:sz w:val="28"/>
          <w:szCs w:val="28"/>
        </w:rPr>
        <w:t xml:space="preserve"> в выданных в результате предоставления муниципальной услуги либо </w:t>
      </w:r>
      <w:r w:rsidR="007B28F6">
        <w:rPr>
          <w:color w:val="000000"/>
          <w:spacing w:val="1"/>
          <w:sz w:val="28"/>
          <w:szCs w:val="28"/>
        </w:rPr>
        <w:t xml:space="preserve">                       </w:t>
      </w:r>
      <w:r w:rsidRPr="00B33A5F">
        <w:rPr>
          <w:color w:val="000000"/>
          <w:spacing w:val="1"/>
          <w:sz w:val="28"/>
          <w:szCs w:val="28"/>
        </w:rPr>
        <w:t>за нарушение установленного срока осуществления таких исправлений;</w:t>
      </w: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</w:t>
      </w:r>
    </w:p>
    <w:p w:rsidR="007B28F6" w:rsidRDefault="007B28F6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</w:p>
    <w:p w:rsidR="00B33A5F" w:rsidRP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</w:t>
      </w:r>
      <w:r w:rsidR="007B28F6">
        <w:rPr>
          <w:color w:val="000000"/>
          <w:spacing w:val="1"/>
          <w:sz w:val="28"/>
          <w:szCs w:val="28"/>
        </w:rPr>
        <w:t xml:space="preserve"> лиц или муниципальных служащих</w:t>
      </w:r>
    </w:p>
    <w:p w:rsidR="00B33A5F" w:rsidRDefault="00B33A5F" w:rsidP="00B33A5F">
      <w:pPr>
        <w:shd w:val="clear" w:color="auto" w:fill="FFFFFF"/>
        <w:ind w:right="16" w:firstLine="567"/>
        <w:jc w:val="both"/>
        <w:rPr>
          <w:color w:val="000000"/>
          <w:spacing w:val="1"/>
          <w:sz w:val="28"/>
          <w:szCs w:val="28"/>
        </w:rPr>
      </w:pPr>
      <w:r w:rsidRPr="00B33A5F">
        <w:rPr>
          <w:color w:val="000000"/>
          <w:spacing w:val="1"/>
          <w:sz w:val="28"/>
          <w:szCs w:val="28"/>
        </w:rPr>
        <w:t>Подача и рассмотрение жалоб на решения и действи</w:t>
      </w:r>
      <w:r w:rsidR="007B28F6">
        <w:rPr>
          <w:color w:val="000000"/>
          <w:spacing w:val="1"/>
          <w:sz w:val="28"/>
          <w:szCs w:val="28"/>
        </w:rPr>
        <w:t>я</w:t>
      </w:r>
      <w:r w:rsidRPr="00B33A5F">
        <w:rPr>
          <w:color w:val="000000"/>
          <w:spacing w:val="1"/>
          <w:sz w:val="28"/>
          <w:szCs w:val="28"/>
        </w:rPr>
        <w:t xml:space="preserve"> (бездействие) органов местного самоуправления городского округа город Сургут</w:t>
      </w:r>
      <w:r w:rsidR="007B28F6">
        <w:rPr>
          <w:color w:val="000000"/>
          <w:spacing w:val="1"/>
          <w:sz w:val="28"/>
          <w:szCs w:val="28"/>
        </w:rPr>
        <w:t xml:space="preserve">                    </w:t>
      </w:r>
      <w:r w:rsidRPr="00B33A5F">
        <w:rPr>
          <w:color w:val="000000"/>
          <w:spacing w:val="1"/>
          <w:sz w:val="28"/>
          <w:szCs w:val="28"/>
        </w:rPr>
        <w:t xml:space="preserve"> </w:t>
      </w:r>
      <w:r w:rsidRPr="007B28F6">
        <w:rPr>
          <w:color w:val="000000"/>
          <w:spacing w:val="-4"/>
          <w:sz w:val="28"/>
          <w:szCs w:val="28"/>
        </w:rPr>
        <w:t>и их должностных лиц, муниципальных служащих осуществляется в соответствии</w:t>
      </w:r>
      <w:r w:rsidRPr="00B33A5F">
        <w:rPr>
          <w:color w:val="000000"/>
          <w:spacing w:val="1"/>
          <w:sz w:val="28"/>
          <w:szCs w:val="28"/>
        </w:rPr>
        <w:t xml:space="preserve"> с постановлением Администрации города от 04.10.2012 № 7742 «Об утверж</w:t>
      </w:r>
      <w:r w:rsidR="007B28F6">
        <w:rPr>
          <w:color w:val="000000"/>
          <w:spacing w:val="1"/>
          <w:sz w:val="28"/>
          <w:szCs w:val="28"/>
        </w:rPr>
        <w:t>-</w:t>
      </w:r>
      <w:r w:rsidRPr="00B33A5F">
        <w:rPr>
          <w:color w:val="000000"/>
          <w:spacing w:val="1"/>
          <w:sz w:val="28"/>
          <w:szCs w:val="28"/>
        </w:rPr>
        <w:t>дении порядка подачи и рассмотрения жалоб на решения и действий (бездействие) органов местного самоуправления городского округа город Сургут и их должностных лиц, муниципальных служащих».</w:t>
      </w:r>
    </w:p>
    <w:p w:rsidR="007B28F6" w:rsidRDefault="007B28F6">
      <w:pPr>
        <w:spacing w:after="200" w:line="276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Приложение 1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административному регламенту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предоставления муниципальной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услуги «Предварительное согласование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предоставления земельного участка»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</w:p>
    <w:p w:rsidR="007B28F6" w:rsidRPr="00CC5D09" w:rsidRDefault="007B28F6" w:rsidP="007B28F6">
      <w:pPr>
        <w:jc w:val="center"/>
        <w:rPr>
          <w:sz w:val="28"/>
          <w:szCs w:val="28"/>
        </w:rPr>
      </w:pPr>
      <w:r w:rsidRPr="00CC5D09">
        <w:rPr>
          <w:sz w:val="28"/>
          <w:szCs w:val="28"/>
        </w:rPr>
        <w:t>Заявление</w:t>
      </w:r>
    </w:p>
    <w:p w:rsidR="007B28F6" w:rsidRPr="00CC5D09" w:rsidRDefault="007B28F6" w:rsidP="007B28F6">
      <w:pPr>
        <w:jc w:val="center"/>
      </w:pPr>
    </w:p>
    <w:tbl>
      <w:tblPr>
        <w:tblW w:w="5000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0"/>
        <w:gridCol w:w="3961"/>
        <w:gridCol w:w="454"/>
        <w:gridCol w:w="2122"/>
        <w:gridCol w:w="1671"/>
      </w:tblGrid>
      <w:tr w:rsidR="007B28F6" w:rsidRPr="00CC5D09" w:rsidTr="007B28F6">
        <w:trPr>
          <w:gridBefore w:val="3"/>
          <w:wBefore w:w="3080" w:type="pct"/>
          <w:cantSplit/>
          <w:trHeight w:val="2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  <w:rPr>
                <w:u w:val="single"/>
                <w:vertAlign w:val="superscript"/>
              </w:rPr>
            </w:pPr>
            <w:r w:rsidRPr="00CC5D09">
              <w:t>Лист № ________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pPr>
              <w:rPr>
                <w:u w:val="single"/>
                <w:vertAlign w:val="superscript"/>
              </w:rPr>
            </w:pPr>
            <w:r w:rsidRPr="00CC5D09">
              <w:t>Всего листов ________</w:t>
            </w:r>
          </w:p>
        </w:tc>
      </w:tr>
      <w:tr w:rsidR="007B28F6" w:rsidRPr="00CC5D09" w:rsidTr="007B28F6">
        <w:trPr>
          <w:cantSplit/>
          <w:trHeight w:val="1820"/>
        </w:trPr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r>
              <w:t>Д</w:t>
            </w:r>
            <w:r w:rsidRPr="00CC5D09">
              <w:t xml:space="preserve">иректору </w:t>
            </w:r>
            <w:r>
              <w:t>д</w:t>
            </w:r>
            <w:r w:rsidRPr="00CC5D09">
              <w:t>епартамента имущественных и земельных отноше</w:t>
            </w:r>
            <w:r>
              <w:t xml:space="preserve">ний Администрации города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r>
              <w:t>Ф.И.О. специалиста _________________</w:t>
            </w:r>
          </w:p>
          <w:p w:rsidR="007B28F6" w:rsidRPr="00CC5D09" w:rsidRDefault="007B28F6" w:rsidP="007B28F6">
            <w:r w:rsidRPr="00CC5D09">
              <w:t>Количество: документов _________ / листов в них</w:t>
            </w:r>
            <w:r>
              <w:t xml:space="preserve"> </w:t>
            </w:r>
            <w:r w:rsidRPr="00CC5D09">
              <w:t>____</w:t>
            </w:r>
            <w:r>
              <w:t>___</w:t>
            </w:r>
          </w:p>
          <w:p w:rsidR="007B28F6" w:rsidRPr="00CC5D09" w:rsidRDefault="007B28F6" w:rsidP="001565A2">
            <w:pPr>
              <w:jc w:val="both"/>
              <w:rPr>
                <w:vertAlign w:val="superscript"/>
              </w:rPr>
            </w:pPr>
            <w:r w:rsidRPr="00CC5D09">
              <w:t>Дата «______» __________</w:t>
            </w:r>
            <w:r>
              <w:t>_</w:t>
            </w:r>
            <w:r w:rsidRPr="00CC5D09">
              <w:t xml:space="preserve"> 20_____г., время ________</w:t>
            </w:r>
          </w:p>
        </w:tc>
      </w:tr>
      <w:tr w:rsidR="007B28F6" w:rsidRPr="00CC5D09" w:rsidTr="007B28F6">
        <w:trPr>
          <w:cantSplit/>
          <w:trHeight w:val="47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1</w:t>
            </w:r>
          </w:p>
        </w:tc>
        <w:tc>
          <w:tcPr>
            <w:tcW w:w="41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Прошу принять решение о предварительном согласовании предоставления земельного участка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Адрес (местоположение)</w:t>
            </w:r>
          </w:p>
          <w:p w:rsidR="007B28F6" w:rsidRPr="00CC5D09" w:rsidRDefault="007B28F6" w:rsidP="001565A2">
            <w:pPr>
              <w:jc w:val="both"/>
            </w:pPr>
            <w:r w:rsidRPr="00CC5D09">
              <w:t>земельного участка: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2.1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Площадь земельного участка: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2.2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r w:rsidRPr="00CC5D09">
              <w:t>Цель использования (указать целевое назначение земельного участка):</w:t>
            </w:r>
          </w:p>
          <w:p w:rsidR="007B28F6" w:rsidRPr="00CC5D09" w:rsidRDefault="007B28F6" w:rsidP="007B28F6">
            <w:r w:rsidRPr="00CC5D09">
              <w:t>(при наличии зданий, строений, сооружений указать их наименование)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</w:p>
        </w:tc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Номер здания, строения, сооружения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Кадастровый номер (условный номер)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  <w:tr w:rsidR="007B28F6" w:rsidRPr="00826102" w:rsidTr="007B28F6">
        <w:trPr>
          <w:cantSplit/>
          <w:trHeight w:val="20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B018A7" w:rsidRDefault="007B28F6" w:rsidP="007B28F6">
            <w:pPr>
              <w:jc w:val="center"/>
            </w:pPr>
            <w:r>
              <w:t>2.3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B018A7" w:rsidRDefault="007B28F6" w:rsidP="007B28F6">
            <w:r w:rsidRPr="00B018A7">
              <w:t>Основание предоставления земельного участка (указывается</w:t>
            </w:r>
            <w:r>
              <w:t xml:space="preserve"> пункт и</w:t>
            </w:r>
            <w:r w:rsidRPr="00B018A7">
              <w:t xml:space="preserve"> </w:t>
            </w:r>
            <w:r>
              <w:t>статья</w:t>
            </w:r>
            <w:r w:rsidRPr="00B018A7">
              <w:t xml:space="preserve"> З</w:t>
            </w:r>
            <w:r>
              <w:t>емельного кодекса</w:t>
            </w:r>
            <w:r w:rsidRPr="00B018A7">
              <w:t xml:space="preserve"> Р</w:t>
            </w:r>
            <w:r>
              <w:t xml:space="preserve">оссийской </w:t>
            </w:r>
            <w:r w:rsidRPr="00B018A7">
              <w:t>Ф</w:t>
            </w:r>
            <w:r>
              <w:t>едерации</w:t>
            </w:r>
            <w:r w:rsidRPr="00B018A7">
              <w:t>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826102" w:rsidRDefault="007B28F6" w:rsidP="001565A2">
            <w:pPr>
              <w:jc w:val="both"/>
              <w:rPr>
                <w:color w:val="FF0000"/>
              </w:rPr>
            </w:pPr>
          </w:p>
        </w:tc>
      </w:tr>
      <w:tr w:rsidR="007B28F6" w:rsidRPr="00826102" w:rsidTr="007B28F6">
        <w:trPr>
          <w:cantSplit/>
          <w:trHeight w:val="20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B018A7" w:rsidRDefault="007B28F6" w:rsidP="007B28F6">
            <w:pPr>
              <w:jc w:val="center"/>
            </w:pPr>
            <w:r>
              <w:t>2.4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 xml:space="preserve">Кадастровый номер земельного участка (если границы подлежат уточнению </w:t>
            </w:r>
          </w:p>
          <w:p w:rsidR="007B28F6" w:rsidRDefault="007B28F6" w:rsidP="007B28F6">
            <w:r>
              <w:t>в соответствии с Федеральным законом</w:t>
            </w:r>
          </w:p>
          <w:p w:rsidR="007B28F6" w:rsidRPr="00B018A7" w:rsidRDefault="007B28F6" w:rsidP="007B28F6">
            <w:r>
              <w:t>«О кадастре»)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826102" w:rsidRDefault="007B28F6" w:rsidP="001565A2">
            <w:pPr>
              <w:jc w:val="both"/>
              <w:rPr>
                <w:color w:val="FF0000"/>
              </w:rPr>
            </w:pPr>
          </w:p>
        </w:tc>
      </w:tr>
      <w:tr w:rsidR="007B28F6" w:rsidRPr="00826102" w:rsidTr="007B28F6">
        <w:trPr>
          <w:cantSplit/>
          <w:trHeight w:val="20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Default="007B28F6" w:rsidP="007B28F6">
            <w:pPr>
              <w:jc w:val="center"/>
            </w:pPr>
            <w:r>
              <w:t>2.5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Реквизиты решения об утверждении проекта межевания (если образование земельного участка предусмотрено указанным проектом)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826102" w:rsidRDefault="007B28F6" w:rsidP="001565A2">
            <w:pPr>
              <w:jc w:val="both"/>
              <w:rPr>
                <w:color w:val="FF0000"/>
              </w:rPr>
            </w:pPr>
          </w:p>
        </w:tc>
      </w:tr>
      <w:tr w:rsidR="007B28F6" w:rsidRPr="00826102" w:rsidTr="007B28F6">
        <w:trPr>
          <w:cantSplit/>
          <w:trHeight w:val="20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Default="007B28F6" w:rsidP="007B28F6">
            <w:pPr>
              <w:jc w:val="center"/>
            </w:pPr>
            <w:r>
              <w:t>2.6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Вид права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826102" w:rsidRDefault="007B28F6" w:rsidP="001565A2">
            <w:pPr>
              <w:jc w:val="both"/>
              <w:rPr>
                <w:color w:val="FF0000"/>
              </w:rPr>
            </w:pPr>
          </w:p>
        </w:tc>
      </w:tr>
      <w:tr w:rsidR="007B28F6" w:rsidRPr="00826102" w:rsidTr="007B28F6">
        <w:trPr>
          <w:cantSplit/>
          <w:trHeight w:val="20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Default="007B28F6" w:rsidP="007B28F6">
            <w:pPr>
              <w:jc w:val="center"/>
            </w:pPr>
            <w:r>
              <w:t>2.7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Р</w:t>
            </w:r>
            <w:r w:rsidRPr="00FA707B">
              <w:t>еквизиты решения об изъятии земельного участка для государственных</w:t>
            </w:r>
          </w:p>
          <w:p w:rsidR="007B28F6" w:rsidRDefault="007B28F6" w:rsidP="007B28F6">
            <w:r w:rsidRPr="00FA707B">
              <w:t xml:space="preserve">или муниципальных нужд </w:t>
            </w:r>
            <w:r>
              <w:t>(</w:t>
            </w:r>
            <w:r w:rsidRPr="00FA707B">
              <w:t xml:space="preserve">если земельный участок предоставляется взамен земельного участка, изымаемого </w:t>
            </w:r>
          </w:p>
          <w:p w:rsidR="007B28F6" w:rsidRDefault="007B28F6" w:rsidP="007B28F6">
            <w:r w:rsidRPr="00FA707B">
              <w:t>для государственных или муниципальных нужд</w:t>
            </w:r>
            <w:r>
              <w:t>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826102" w:rsidRDefault="007B28F6" w:rsidP="001565A2">
            <w:pPr>
              <w:jc w:val="both"/>
              <w:rPr>
                <w:color w:val="FF0000"/>
              </w:rPr>
            </w:pPr>
          </w:p>
        </w:tc>
      </w:tr>
      <w:tr w:rsidR="007B28F6" w:rsidRPr="00826102" w:rsidTr="007B28F6">
        <w:trPr>
          <w:cantSplit/>
          <w:trHeight w:val="20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Default="007B28F6" w:rsidP="007B28F6">
            <w:pPr>
              <w:jc w:val="center"/>
            </w:pPr>
            <w:r>
              <w:t>2.8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Р</w:t>
            </w:r>
            <w:r w:rsidRPr="00FA707B">
              <w:t xml:space="preserve">еквизиты решения об утверждении документа территориального планирования и (или) проекта планировки территории </w:t>
            </w:r>
            <w:r>
              <w:t>(</w:t>
            </w:r>
            <w:r w:rsidRPr="00FA707B">
              <w:t>если земельный участок предоставляется для размещения объе</w:t>
            </w:r>
            <w:r>
              <w:t>ктов, предусмотренных указанным</w:t>
            </w:r>
            <w:r w:rsidRPr="00FA707B">
              <w:t xml:space="preserve"> документом и (или) проектом</w:t>
            </w:r>
            <w:r>
              <w:t>)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826102" w:rsidRDefault="007B28F6" w:rsidP="001565A2">
            <w:pPr>
              <w:jc w:val="both"/>
              <w:rPr>
                <w:color w:val="FF0000"/>
              </w:rPr>
            </w:pPr>
          </w:p>
        </w:tc>
      </w:tr>
    </w:tbl>
    <w:p w:rsidR="007B28F6" w:rsidRDefault="007B28F6">
      <w:r>
        <w:br w:type="page"/>
      </w:r>
    </w:p>
    <w:tbl>
      <w:tblPr>
        <w:tblW w:w="5000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8"/>
        <w:gridCol w:w="391"/>
        <w:gridCol w:w="138"/>
        <w:gridCol w:w="962"/>
        <w:gridCol w:w="2470"/>
        <w:gridCol w:w="8"/>
        <w:gridCol w:w="445"/>
        <w:gridCol w:w="107"/>
        <w:gridCol w:w="180"/>
        <w:gridCol w:w="923"/>
        <w:gridCol w:w="2586"/>
      </w:tblGrid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3</w:t>
            </w: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r w:rsidRPr="00CC5D09">
              <w:t>Сведения о заявител</w:t>
            </w:r>
            <w:r>
              <w:t>е</w:t>
            </w:r>
            <w:r w:rsidRPr="00CC5D09">
              <w:t xml:space="preserve"> (представителе заявителя)</w:t>
            </w:r>
          </w:p>
        </w:tc>
      </w:tr>
      <w:tr w:rsidR="007B28F6" w:rsidRPr="00CC5D09" w:rsidTr="007B28F6">
        <w:trPr>
          <w:cantSplit/>
          <w:trHeight w:val="2459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5"/>
              <w:gridCol w:w="5918"/>
            </w:tblGrid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Для физических лиц (ИП)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Для юридических лиц</w:t>
                  </w:r>
                </w:p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Фамилия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наимено</w:t>
                  </w:r>
                  <w:r>
                    <w:t>в</w:t>
                  </w:r>
                  <w:r w:rsidRPr="00CC5D09">
                    <w:t>ание</w:t>
                  </w:r>
                </w:p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Имя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/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Отчество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/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>
                    <w:t>Место жительства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Юридический адрес</w:t>
                  </w:r>
                </w:p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Default="007B28F6" w:rsidP="007B28F6"/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/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Default="007B28F6" w:rsidP="007B28F6">
                  <w:r w:rsidRPr="00CC5D09">
                    <w:t>Паспорт (серия номер)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/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выдан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/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дата выдачи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/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ИНН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7B28F6">
                  <w:r w:rsidRPr="00CC5D09">
                    <w:t>ИНН</w:t>
                  </w:r>
                </w:p>
              </w:tc>
            </w:tr>
            <w:tr w:rsidR="007B28F6" w:rsidRPr="00CC5D09" w:rsidTr="001565A2">
              <w:tc>
                <w:tcPr>
                  <w:tcW w:w="3965" w:type="dxa"/>
                  <w:shd w:val="clear" w:color="auto" w:fill="auto"/>
                </w:tcPr>
                <w:p w:rsidR="007B28F6" w:rsidRPr="00CC5D09" w:rsidRDefault="007B28F6" w:rsidP="001565A2">
                  <w:pPr>
                    <w:jc w:val="both"/>
                  </w:pPr>
                  <w:r w:rsidRPr="00CC5D09">
                    <w:t>ОГРНИП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7B28F6" w:rsidRPr="00CC5D09" w:rsidRDefault="007B28F6" w:rsidP="001565A2">
                  <w:pPr>
                    <w:jc w:val="both"/>
                  </w:pPr>
                  <w:r w:rsidRPr="00CC5D09">
                    <w:t>ОГРН</w:t>
                  </w:r>
                </w:p>
              </w:tc>
            </w:tr>
          </w:tbl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4</w:t>
            </w: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 w:rsidRPr="00CC5D09">
              <w:t>Документы, прилагаемые к заявлению</w:t>
            </w:r>
            <w:r>
              <w:t xml:space="preserve"> </w:t>
            </w:r>
            <w:r w:rsidRPr="00CC5D09">
              <w:t xml:space="preserve">(в ячейках указывается количество листов </w:t>
            </w:r>
          </w:p>
          <w:p w:rsidR="007B28F6" w:rsidRPr="00CC5D09" w:rsidRDefault="007B28F6" w:rsidP="007B28F6">
            <w:r w:rsidRPr="00CC5D09">
              <w:t>в документах, прилагаемых к заявлению)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r w:rsidRPr="00CC5D09">
              <w:t xml:space="preserve">Документы, </w:t>
            </w:r>
            <w:r>
              <w:t>предоставля-</w:t>
            </w:r>
            <w:r w:rsidRPr="00CC5D09">
              <w:t>емые заявителем самостоятельно (п</w:t>
            </w:r>
            <w:r>
              <w:t>ункты</w:t>
            </w:r>
            <w:r w:rsidRPr="00CC5D09">
              <w:t xml:space="preserve"> 1,</w:t>
            </w:r>
            <w:r>
              <w:t xml:space="preserve"> </w:t>
            </w:r>
            <w:r w:rsidRPr="00CC5D09">
              <w:t>2,</w:t>
            </w:r>
            <w:r>
              <w:t xml:space="preserve"> </w:t>
            </w:r>
            <w:r w:rsidRPr="00CC5D09">
              <w:t>3,</w:t>
            </w:r>
            <w:r>
              <w:t xml:space="preserve"> </w:t>
            </w:r>
            <w:r w:rsidRPr="00CC5D09">
              <w:t>4,</w:t>
            </w:r>
            <w:r>
              <w:t xml:space="preserve"> 5, 6</w:t>
            </w:r>
            <w:r w:rsidRPr="00CC5D09">
              <w:t>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r w:rsidRPr="00CC5D09">
              <w:t xml:space="preserve">1. </w:t>
            </w:r>
            <w:r>
              <w:t>К</w:t>
            </w:r>
            <w:r w:rsidRPr="00CC5D09">
              <w:t>опия документа, удостоверяющего личность заявителя (заявителей), являющегося физическим лицом, и личность представителя физического или юридического лица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r>
              <w:t>2. К</w:t>
            </w:r>
            <w:r w:rsidRPr="00CC5D09">
      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7B28F6" w:rsidRPr="00CC5D09" w:rsidTr="007B28F6">
        <w:trPr>
          <w:cantSplit/>
          <w:trHeight w:val="56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 w:rsidRPr="00CC5D09">
              <w:t xml:space="preserve">3. Схема расположения земельного участка на кадастровом плане территории </w:t>
            </w:r>
          </w:p>
          <w:p w:rsidR="007B28F6" w:rsidRPr="00CC5D09" w:rsidRDefault="007B28F6" w:rsidP="007B28F6">
            <w:r w:rsidRPr="00CC5D09">
              <w:t>(2 экземпляра)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 w:rsidRPr="00CC5D09">
              <w:t xml:space="preserve">4. Координаты характерных угловых точек образуемого земельного участка </w:t>
            </w:r>
          </w:p>
          <w:p w:rsidR="007B28F6" w:rsidRPr="00CC5D09" w:rsidRDefault="007B28F6" w:rsidP="007B28F6">
            <w:r w:rsidRPr="00CC5D09">
              <w:t>в электронном виде в формате MapInfo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5. К</w:t>
            </w:r>
            <w:r w:rsidRPr="006B7DC3">
              <w:t>опия решения общего собрания собственников помещений в многоквартирном жилом доме в случае обращения уполномоченного лица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6</w:t>
            </w:r>
            <w:r w:rsidRPr="00CC5D09">
              <w:t xml:space="preserve">. </w:t>
            </w:r>
            <w:r>
              <w:t>К</w:t>
            </w:r>
            <w:r w:rsidRPr="00270AB0">
              <w:t xml:space="preserve">опии документов, удостоверяющих (устанавливающих) права на такое здание, строение, сооружение, если право на такое здание, строение, сооружение </w:t>
            </w:r>
          </w:p>
          <w:p w:rsidR="007B28F6" w:rsidRPr="00CC5D09" w:rsidRDefault="007B28F6" w:rsidP="007B28F6">
            <w:r w:rsidRPr="00270AB0">
              <w:t>в соответствии с законодательством Российской Федерации признается возникшим независимо от его регистрации в ЕГРП</w:t>
            </w:r>
          </w:p>
        </w:tc>
      </w:tr>
      <w:tr w:rsidR="007B28F6" w:rsidRPr="00CC5D09" w:rsidTr="007B28F6">
        <w:trPr>
          <w:cantSplit/>
          <w:trHeight w:val="1094"/>
        </w:trPr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 w:rsidRPr="00CC5D09">
              <w:t xml:space="preserve">Документы, которые могут быть представлены заявителем </w:t>
            </w:r>
          </w:p>
          <w:p w:rsidR="007B28F6" w:rsidRPr="00CC5D09" w:rsidRDefault="007B28F6" w:rsidP="007B28F6">
            <w:r>
              <w:t xml:space="preserve">по собственной инициативе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395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8F6" w:rsidRDefault="007B28F6" w:rsidP="007B28F6">
            <w:r>
              <w:t>7</w:t>
            </w:r>
            <w:r w:rsidRPr="00CC5D09">
              <w:t xml:space="preserve">. </w:t>
            </w:r>
            <w:r>
              <w:t>К</w:t>
            </w:r>
            <w:r w:rsidRPr="00CC5D09">
              <w:t xml:space="preserve">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</w:t>
            </w:r>
          </w:p>
          <w:p w:rsidR="007B28F6" w:rsidRPr="00CC5D09" w:rsidRDefault="007B28F6" w:rsidP="007B28F6">
            <w:r w:rsidRPr="00CC5D09">
              <w:t>или индивидуальном предпринимателе, являющемся заявителем, ходатайствующим о приобретении прав на земельный участок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pPr>
              <w:jc w:val="center"/>
            </w:pPr>
            <w:r>
              <w:t>5</w:t>
            </w: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Адреса и телефоны заявителя (представителя заявителя)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Заявитель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Представитель заявителя</w:t>
            </w:r>
          </w:p>
        </w:tc>
      </w:tr>
      <w:tr w:rsidR="007B28F6" w:rsidRPr="00CC5D09" w:rsidTr="007B28F6">
        <w:trPr>
          <w:cantSplit/>
          <w:trHeight w:val="104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 w:rsidRPr="00CC5D09">
              <w:t>Телефон: ________</w:t>
            </w:r>
            <w:r>
              <w:t xml:space="preserve">_________________, </w:t>
            </w:r>
          </w:p>
          <w:p w:rsidR="007B28F6" w:rsidRPr="00FA707B" w:rsidRDefault="007B28F6" w:rsidP="007B28F6">
            <w:r>
              <w:rPr>
                <w:lang w:val="en-US"/>
              </w:rPr>
              <w:t>e</w:t>
            </w:r>
            <w:r w:rsidRPr="00FA707B">
              <w:t>-</w:t>
            </w:r>
            <w:r>
              <w:rPr>
                <w:lang w:val="en-US"/>
              </w:rPr>
              <w:t>mail</w:t>
            </w:r>
            <w:r>
              <w:t>:________________________________________</w:t>
            </w:r>
          </w:p>
          <w:p w:rsidR="007B28F6" w:rsidRPr="00CC5D09" w:rsidRDefault="007B28F6" w:rsidP="007B28F6">
            <w:r>
              <w:t>Почтовый адрес</w:t>
            </w:r>
            <w:r w:rsidRPr="00CC5D09">
              <w:t>: __________________________________</w:t>
            </w:r>
            <w:r>
              <w:t>_____________________</w:t>
            </w:r>
            <w:r w:rsidRPr="00CC5D09">
              <w:t>_________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pPr>
              <w:jc w:val="center"/>
            </w:pPr>
            <w:r>
              <w:t>6</w:t>
            </w: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7B28F6">
            <w:r>
              <w:t>С</w:t>
            </w:r>
            <w:r w:rsidRPr="00CC5D09">
              <w:t>пособ получения результата предоставления муниципальной услуги</w:t>
            </w:r>
            <w:r>
              <w:t xml:space="preserve"> </w:t>
            </w:r>
            <w:r w:rsidRPr="00CC5D09">
              <w:t xml:space="preserve">(сделать отметку </w:t>
            </w:r>
          </w:p>
          <w:p w:rsidR="007B28F6" w:rsidRPr="00CC5D09" w:rsidRDefault="007B28F6" w:rsidP="007B28F6">
            <w:r w:rsidRPr="00CC5D09">
              <w:t>в соответствующей ячейке)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1565A2">
            <w:pPr>
              <w:jc w:val="both"/>
            </w:pPr>
            <w:r>
              <w:t>Через МФЦ</w:t>
            </w:r>
          </w:p>
          <w:p w:rsidR="007B28F6" w:rsidRPr="00CC5D09" w:rsidRDefault="007B28F6" w:rsidP="001565A2">
            <w:pPr>
              <w:jc w:val="both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F6" w:rsidRPr="00CC5D09" w:rsidRDefault="007B28F6" w:rsidP="007B28F6">
            <w:r w:rsidRPr="00CC5D09">
              <w:t>Почтовым отправлением</w:t>
            </w:r>
            <w:r>
              <w:t xml:space="preserve"> 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7B28F6">
            <w:pPr>
              <w:jc w:val="center"/>
            </w:pPr>
            <w:r>
              <w:t>7</w:t>
            </w: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Ф</w:t>
            </w:r>
            <w:r>
              <w:t>.</w:t>
            </w:r>
            <w:r w:rsidRPr="00CC5D09">
              <w:t>И</w:t>
            </w:r>
            <w:r>
              <w:t>.</w:t>
            </w:r>
            <w:r w:rsidRPr="00CC5D09">
              <w:t>О</w:t>
            </w:r>
            <w:r>
              <w:t>.</w:t>
            </w:r>
            <w:r w:rsidRPr="00CC5D09">
              <w:t>: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2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  <w:r w:rsidRPr="00CC5D09">
              <w:t>подпись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Default="007B28F6" w:rsidP="001565A2">
            <w:pPr>
              <w:jc w:val="both"/>
            </w:pPr>
            <w:r w:rsidRPr="00CC5D09">
              <w:t>Дата: «___» __________ 20__ г.</w:t>
            </w:r>
          </w:p>
          <w:p w:rsidR="007B28F6" w:rsidRPr="00CC5D09" w:rsidRDefault="007B28F6" w:rsidP="001565A2">
            <w:pPr>
              <w:jc w:val="both"/>
            </w:pP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8F6" w:rsidRDefault="007B28F6" w:rsidP="007B28F6">
            <w:pPr>
              <w:jc w:val="center"/>
            </w:pPr>
            <w:r>
              <w:t>8</w:t>
            </w:r>
          </w:p>
        </w:tc>
        <w:tc>
          <w:tcPr>
            <w:tcW w:w="4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7B28F6" w:rsidRDefault="007B28F6" w:rsidP="007B28F6">
            <w:r w:rsidRPr="007B28F6">
              <w:t>Согласие лица, обратившегося с заявлением, на утверждение иного варианта схемы расположения земельного участка</w:t>
            </w:r>
          </w:p>
        </w:tc>
      </w:tr>
      <w:tr w:rsidR="007B28F6" w:rsidRPr="00CC5D09" w:rsidTr="007B28F6">
        <w:trPr>
          <w:cantSplit/>
          <w:trHeight w:val="20"/>
        </w:trPr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5070F9" w:rsidRDefault="007B28F6" w:rsidP="001565A2">
            <w:pPr>
              <w:jc w:val="both"/>
            </w:pPr>
            <w:r>
              <w:t>С</w:t>
            </w:r>
            <w:r w:rsidRPr="005070F9">
              <w:t>огласен</w:t>
            </w:r>
          </w:p>
          <w:p w:rsidR="007B28F6" w:rsidRPr="005070F9" w:rsidRDefault="007B28F6" w:rsidP="001565A2">
            <w:pPr>
              <w:jc w:val="both"/>
            </w:pPr>
            <w:r w:rsidRPr="005070F9">
              <w:t xml:space="preserve">(подпись, </w:t>
            </w:r>
          </w:p>
          <w:p w:rsidR="007B28F6" w:rsidRPr="005070F9" w:rsidRDefault="007B28F6" w:rsidP="001565A2">
            <w:pPr>
              <w:jc w:val="both"/>
            </w:pPr>
            <w:r>
              <w:t>Ф.И.О.</w:t>
            </w:r>
            <w:r w:rsidRPr="005070F9">
              <w:t>)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5070F9" w:rsidRDefault="007B28F6" w:rsidP="001565A2">
            <w:pPr>
              <w:jc w:val="both"/>
            </w:pPr>
            <w:r>
              <w:t>Н</w:t>
            </w:r>
            <w:r w:rsidRPr="005070F9">
              <w:t>е согласен</w:t>
            </w:r>
          </w:p>
          <w:p w:rsidR="007B28F6" w:rsidRPr="005070F9" w:rsidRDefault="007B28F6" w:rsidP="001565A2">
            <w:pPr>
              <w:jc w:val="both"/>
            </w:pPr>
            <w:r w:rsidRPr="005070F9">
              <w:t xml:space="preserve">(подпись, </w:t>
            </w:r>
          </w:p>
          <w:p w:rsidR="007B28F6" w:rsidRDefault="007B28F6" w:rsidP="001565A2">
            <w:pPr>
              <w:jc w:val="both"/>
            </w:pPr>
            <w:r w:rsidRPr="005070F9">
              <w:t>Ф</w:t>
            </w:r>
            <w:r>
              <w:t>.</w:t>
            </w:r>
            <w:r w:rsidRPr="005070F9">
              <w:t>И</w:t>
            </w:r>
            <w:r>
              <w:t>.</w:t>
            </w:r>
            <w:r w:rsidRPr="005070F9">
              <w:t>О</w:t>
            </w:r>
            <w:r>
              <w:t>.</w:t>
            </w:r>
            <w:r w:rsidRPr="005070F9">
              <w:t>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F6" w:rsidRPr="00CC5D09" w:rsidRDefault="007B28F6" w:rsidP="001565A2">
            <w:pPr>
              <w:jc w:val="both"/>
            </w:pPr>
          </w:p>
        </w:tc>
      </w:tr>
    </w:tbl>
    <w:p w:rsidR="007B28F6" w:rsidRDefault="007B28F6" w:rsidP="007B28F6"/>
    <w:p w:rsidR="007B28F6" w:rsidRDefault="007B28F6">
      <w:pPr>
        <w:spacing w:after="200" w:line="276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Приложение 2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административному регламенту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предоставления муниципальной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услуги «Предварительное согласование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предоставления земельного участка»</w:t>
      </w:r>
    </w:p>
    <w:p w:rsidR="007B28F6" w:rsidRDefault="007B28F6" w:rsidP="007B28F6">
      <w:pPr>
        <w:shd w:val="clear" w:color="auto" w:fill="FFFFFF"/>
        <w:ind w:left="4820" w:right="16"/>
        <w:rPr>
          <w:color w:val="000000"/>
          <w:spacing w:val="1"/>
          <w:sz w:val="28"/>
          <w:szCs w:val="28"/>
        </w:rPr>
      </w:pPr>
    </w:p>
    <w:p w:rsidR="007B28F6" w:rsidRDefault="007B28F6" w:rsidP="007B28F6">
      <w:pPr>
        <w:shd w:val="clear" w:color="auto" w:fill="FFFFFF"/>
        <w:ind w:right="16"/>
        <w:jc w:val="center"/>
        <w:rPr>
          <w:color w:val="000000"/>
          <w:spacing w:val="1"/>
          <w:sz w:val="28"/>
          <w:szCs w:val="28"/>
        </w:rPr>
      </w:pPr>
    </w:p>
    <w:p w:rsidR="007B28F6" w:rsidRDefault="007B28F6" w:rsidP="007B28F6">
      <w:pPr>
        <w:widowControl w:val="0"/>
        <w:tabs>
          <w:tab w:val="left" w:pos="5400"/>
        </w:tabs>
        <w:jc w:val="center"/>
        <w:rPr>
          <w:sz w:val="28"/>
        </w:rPr>
      </w:pPr>
      <w:r w:rsidRPr="00EA4CC2">
        <w:rPr>
          <w:sz w:val="28"/>
        </w:rPr>
        <w:t>Блок-схема</w:t>
      </w:r>
      <w:r>
        <w:rPr>
          <w:sz w:val="28"/>
        </w:rPr>
        <w:t xml:space="preserve"> </w:t>
      </w:r>
    </w:p>
    <w:p w:rsidR="007B28F6" w:rsidRDefault="007B28F6" w:rsidP="007B28F6">
      <w:pPr>
        <w:widowControl w:val="0"/>
        <w:tabs>
          <w:tab w:val="left" w:pos="5400"/>
        </w:tabs>
        <w:jc w:val="center"/>
        <w:rPr>
          <w:sz w:val="28"/>
        </w:rPr>
      </w:pPr>
      <w:r w:rsidRPr="00EA4CC2">
        <w:rPr>
          <w:sz w:val="28"/>
        </w:rPr>
        <w:t>предоставления муниципальной услуги</w:t>
      </w:r>
    </w:p>
    <w:p w:rsidR="007B28F6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-1905</wp:posOffset>
                </wp:positionV>
                <wp:extent cx="3619500" cy="464185"/>
                <wp:effectExtent l="5715" t="7620" r="13335" b="1397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464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2A1855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2A1855">
                              <w:rPr>
                                <w:sz w:val="24"/>
                                <w:szCs w:val="24"/>
                              </w:rPr>
                              <w:t xml:space="preserve">рием и регистрация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92.7pt;margin-top:-.15pt;width:28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">
                <v:textbox>
                  <w:txbxContent>
                    <w:p w:rsidR="007B28F6" w:rsidRPr="002A1855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2A1855">
                        <w:rPr>
                          <w:sz w:val="24"/>
                          <w:szCs w:val="24"/>
                        </w:rPr>
                        <w:t xml:space="preserve">рием и регистрация документов </w:t>
                      </w:r>
                      <w:r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53340</wp:posOffset>
                </wp:positionV>
                <wp:extent cx="635" cy="186690"/>
                <wp:effectExtent l="55880" t="5715" r="57785" b="1714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A3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0.15pt;margin-top:4.2pt;width:.05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35560</wp:posOffset>
                </wp:positionV>
                <wp:extent cx="4055745" cy="489585"/>
                <wp:effectExtent l="5080" t="6985" r="6350" b="825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5745" cy="489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соответстви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</w:p>
                          <w:p w:rsidR="007B28F6" w:rsidRPr="004E4B48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одпунктами 2.9,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2.10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09" style="position:absolute;left:0;text-align:left;margin-left:72.4pt;margin-top:2.8pt;width:319.3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">
                <v:textbox>
                  <w:txbxContent>
                    <w:p w:rsid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B48"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соответстви</w:t>
                      </w:r>
                      <w:r>
                        <w:rPr>
                          <w:sz w:val="24"/>
                          <w:szCs w:val="24"/>
                        </w:rPr>
                        <w:t xml:space="preserve">и </w:t>
                      </w:r>
                    </w:p>
                    <w:p w:rsidR="007B28F6" w:rsidRPr="004E4B48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п</w:t>
                      </w:r>
                      <w:r>
                        <w:rPr>
                          <w:sz w:val="24"/>
                          <w:szCs w:val="24"/>
                        </w:rPr>
                        <w:t>одпунктами 2.9,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2.10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116205</wp:posOffset>
                </wp:positionV>
                <wp:extent cx="635" cy="412750"/>
                <wp:effectExtent l="56515" t="11430" r="57150" b="2349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C647" id="AutoShape 3" o:spid="_x0000_s1026" type="#_x0000_t32" style="position:absolute;margin-left:230.2pt;margin-top:9.15pt;width:.0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xo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7B28F6" w:rsidRPr="007B28F6" w:rsidRDefault="007B28F6" w:rsidP="007B28F6">
      <w:pPr>
        <w:widowControl w:val="0"/>
        <w:tabs>
          <w:tab w:val="left" w:pos="3420"/>
          <w:tab w:val="center" w:pos="5324"/>
          <w:tab w:val="left" w:pos="5400"/>
        </w:tabs>
        <w:ind w:firstLine="709"/>
        <w:rPr>
          <w:sz w:val="24"/>
          <w:szCs w:val="24"/>
        </w:rPr>
      </w:pPr>
      <w:r w:rsidRPr="00EA4CC2">
        <w:rPr>
          <w:sz w:val="28"/>
        </w:rPr>
        <w:tab/>
      </w:r>
      <w:r w:rsidRPr="007B28F6">
        <w:rPr>
          <w:sz w:val="24"/>
          <w:szCs w:val="24"/>
        </w:rPr>
        <w:t>да</w:t>
      </w:r>
      <w:r w:rsidRPr="007B28F6">
        <w:rPr>
          <w:sz w:val="24"/>
          <w:szCs w:val="24"/>
        </w:rPr>
        <w:tab/>
        <w:t>нет</w: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5902325</wp:posOffset>
                </wp:positionH>
                <wp:positionV relativeFrom="paragraph">
                  <wp:posOffset>147320</wp:posOffset>
                </wp:positionV>
                <wp:extent cx="320040" cy="1905"/>
                <wp:effectExtent l="6350" t="13970" r="6985" b="1270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E35D" id="AutoShape 25" o:spid="_x0000_s1026" type="#_x0000_t32" style="position:absolute;margin-left:464.75pt;margin-top:11.6pt;width:25.2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5zIA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147320</wp:posOffset>
                </wp:positionV>
                <wp:extent cx="0" cy="4707255"/>
                <wp:effectExtent l="12065" t="13970" r="6985" b="1270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7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6A63" id="AutoShape 26" o:spid="_x0000_s1026" type="#_x0000_t32" style="position:absolute;margin-left:489.95pt;margin-top:11.6pt;width:0;height:37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2BHwIAAD0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15240</wp:posOffset>
                </wp:positionV>
                <wp:extent cx="1430655" cy="331470"/>
                <wp:effectExtent l="13335" t="5715" r="13335" b="571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31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Default="007B28F6" w:rsidP="007B28F6">
                            <w:r>
                              <w:rPr>
                                <w:sz w:val="24"/>
                                <w:szCs w:val="24"/>
                              </w:rPr>
                              <w:t>Возврат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109" style="position:absolute;left:0;text-align:left;margin-left:352.05pt;margin-top:1.2pt;width:112.6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">
                <v:textbox>
                  <w:txbxContent>
                    <w:p w:rsidR="007B28F6" w:rsidRDefault="007B28F6" w:rsidP="007B28F6">
                      <w:r>
                        <w:rPr>
                          <w:sz w:val="24"/>
                          <w:szCs w:val="24"/>
                        </w:rPr>
                        <w:t>Возврат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147320</wp:posOffset>
                </wp:positionV>
                <wp:extent cx="1036955" cy="0"/>
                <wp:effectExtent l="18415" t="61595" r="11430" b="5270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6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BF60" id="AutoShape 13" o:spid="_x0000_s1026" type="#_x0000_t32" style="position:absolute;margin-left:143.2pt;margin-top:11.6pt;width:81.6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149225</wp:posOffset>
                </wp:positionV>
                <wp:extent cx="1615440" cy="0"/>
                <wp:effectExtent l="7620" t="53975" r="15240" b="6032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9131" id="AutoShape 12" o:spid="_x0000_s1026" type="#_x0000_t32" style="position:absolute;margin-left:224.85pt;margin-top:11.75pt;width:127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6985</wp:posOffset>
                </wp:positionV>
                <wp:extent cx="635" cy="441960"/>
                <wp:effectExtent l="59055" t="6985" r="54610" b="1778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9E90" id="AutoShape 22" o:spid="_x0000_s1026" type="#_x0000_t32" style="position:absolute;margin-left:147.15pt;margin-top:.55pt;width:.05pt;height:3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XmNw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 w:rsidRPr="00EA4CC2">
        <w:rPr>
          <w:sz w:val="28"/>
        </w:rPr>
        <w:tab/>
        <w:t xml:space="preserve">                   </w: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115570</wp:posOffset>
                </wp:positionV>
                <wp:extent cx="3581400" cy="477520"/>
                <wp:effectExtent l="15875" t="20320" r="22225" b="1651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77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8F6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09" style="position:absolute;left:0;text-align:left;margin-left:88.25pt;margin-top:9.1pt;width:282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" strokeweight="2.25pt">
                <v:stroke dashstyle="dash"/>
                <v:textbox>
                  <w:txbxContent>
                    <w:p w:rsidR="007B28F6" w:rsidRP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8F6">
                        <w:rPr>
                          <w:sz w:val="24"/>
                          <w:szCs w:val="24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184150</wp:posOffset>
                </wp:positionV>
                <wp:extent cx="635" cy="291465"/>
                <wp:effectExtent l="52070" t="12700" r="61595" b="1968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A307" id="AutoShape 7" o:spid="_x0000_s1026" type="#_x0000_t32" style="position:absolute;margin-left:229.85pt;margin-top:14.5pt;width:.0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9W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66675</wp:posOffset>
                </wp:positionV>
                <wp:extent cx="3581400" cy="335915"/>
                <wp:effectExtent l="19685" t="19050" r="18415" b="1651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35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8F6">
                              <w:rPr>
                                <w:sz w:val="24"/>
                                <w:szCs w:val="24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109" style="position:absolute;left:0;text-align:left;margin-left:84.8pt;margin-top:5.25pt;width:282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" strokeweight="2.25pt">
                <v:stroke dashstyle="dash"/>
                <v:textbox>
                  <w:txbxContent>
                    <w:p w:rsidR="007B28F6" w:rsidRP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8F6">
                        <w:rPr>
                          <w:sz w:val="24"/>
                          <w:szCs w:val="24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186690</wp:posOffset>
                </wp:positionV>
                <wp:extent cx="635" cy="291465"/>
                <wp:effectExtent l="59690" t="5715" r="53975" b="1714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79F5" id="AutoShape 24" o:spid="_x0000_s1026" type="#_x0000_t32" style="position:absolute;margin-left:291.2pt;margin-top:14.7pt;width:.0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ZxNg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1905</wp:posOffset>
                </wp:positionV>
                <wp:extent cx="635" cy="291465"/>
                <wp:effectExtent l="56515" t="11430" r="57150" b="2095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2149" id="AutoShape 16" o:spid="_x0000_s1026" type="#_x0000_t32" style="position:absolute;margin-left:143.2pt;margin-top:.15pt;width:.05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ei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59690</wp:posOffset>
                </wp:positionV>
                <wp:extent cx="3133090" cy="617220"/>
                <wp:effectExtent l="6350" t="12065" r="13335" b="889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617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8F6">
                              <w:rPr>
                                <w:sz w:val="24"/>
                                <w:szCs w:val="24"/>
                              </w:rPr>
                              <w:t>Рассмотрение обращения, представленных документов на соответствие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ункту</w:t>
                            </w:r>
                            <w:r w:rsidRPr="007B28F6">
                              <w:rPr>
                                <w:sz w:val="24"/>
                                <w:szCs w:val="24"/>
                              </w:rPr>
                              <w:t xml:space="preserve"> 2.11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109" style="position:absolute;left:0;text-align:left;margin-left:221.75pt;margin-top:4.7pt;width:246.7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">
                <v:textbox>
                  <w:txbxContent>
                    <w:p w:rsidR="007B28F6" w:rsidRP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8F6">
                        <w:rPr>
                          <w:sz w:val="24"/>
                          <w:szCs w:val="24"/>
                        </w:rPr>
                        <w:t>Рассмотрение обращения, представленных документов на соответствие п</w:t>
                      </w:r>
                      <w:r>
                        <w:rPr>
                          <w:sz w:val="24"/>
                          <w:szCs w:val="24"/>
                        </w:rPr>
                        <w:t>ункту</w:t>
                      </w:r>
                      <w:r w:rsidRPr="007B28F6">
                        <w:rPr>
                          <w:sz w:val="24"/>
                          <w:szCs w:val="24"/>
                        </w:rPr>
                        <w:t xml:space="preserve"> 2.11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88265</wp:posOffset>
                </wp:positionV>
                <wp:extent cx="3327400" cy="636270"/>
                <wp:effectExtent l="8890" t="12065" r="6985" b="889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636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7B28F6">
                              <w:rPr>
                                <w:sz w:val="24"/>
                                <w:szCs w:val="24"/>
                              </w:rPr>
                              <w:t>ассмотрение обращения, представленных документов, на соответствие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унктом</w:t>
                            </w:r>
                            <w:r w:rsidRPr="007B28F6">
                              <w:rPr>
                                <w:sz w:val="24"/>
                                <w:szCs w:val="24"/>
                              </w:rPr>
                              <w:t xml:space="preserve"> 2.13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2" type="#_x0000_t109" style="position:absolute;left:0;text-align:left;margin-left:-51.8pt;margin-top:6.95pt;width:262pt;height:5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">
                <v:textbox>
                  <w:txbxContent>
                    <w:p w:rsidR="007B28F6" w:rsidRP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7B28F6">
                        <w:rPr>
                          <w:sz w:val="24"/>
                          <w:szCs w:val="24"/>
                        </w:rPr>
                        <w:t>ассмотрение обращения, представленных документов, на соответствие п</w:t>
                      </w:r>
                      <w:r>
                        <w:rPr>
                          <w:sz w:val="24"/>
                          <w:szCs w:val="24"/>
                        </w:rPr>
                        <w:t>унктом</w:t>
                      </w:r>
                      <w:r w:rsidRPr="007B28F6">
                        <w:rPr>
                          <w:sz w:val="24"/>
                          <w:szCs w:val="24"/>
                        </w:rPr>
                        <w:t xml:space="preserve"> 2.13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63500</wp:posOffset>
                </wp:positionV>
                <wp:extent cx="0" cy="327660"/>
                <wp:effectExtent l="59690" t="6350" r="54610" b="1841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B995" id="AutoShape 18" o:spid="_x0000_s1026" type="#_x0000_t32" style="position:absolute;margin-left:348.2pt;margin-top:5pt;width:0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er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63500</wp:posOffset>
                </wp:positionV>
                <wp:extent cx="0" cy="327660"/>
                <wp:effectExtent l="53340" t="6350" r="60960" b="184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FB7D" id="AutoShape 8" o:spid="_x0000_s1026" type="#_x0000_t32" style="position:absolute;margin-left:92.7pt;margin-top:5pt;width:0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mT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186690</wp:posOffset>
                </wp:positionV>
                <wp:extent cx="2644140" cy="565785"/>
                <wp:effectExtent l="19050" t="15240" r="22860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5657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Письмо о приостановлении срока рассмотрения поданного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3" type="#_x0000_t109" style="position:absolute;left:0;text-align:left;margin-left:260.25pt;margin-top:14.7pt;width:208.2pt;height:4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" strokeweight="2.25pt">
                <v:stroke dashstyle="dash"/>
                <v:textbox>
                  <w:txbxContent>
                    <w:p w:rsid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Письмо о приостановлении срока рассмотрения поданного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186690</wp:posOffset>
                </wp:positionV>
                <wp:extent cx="3581400" cy="661035"/>
                <wp:effectExtent l="18415" t="15240" r="19685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61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622B8F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7B28F6">
                              <w:rPr>
                                <w:sz w:val="24"/>
                                <w:szCs w:val="24"/>
                              </w:rPr>
                              <w:t>одготовка проекта решения Администрации города,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8F6">
                              <w:rPr>
                                <w:sz w:val="24"/>
                                <w:szCs w:val="24"/>
                              </w:rPr>
                              <w:t>согласование и и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здание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решения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Администрации города </w:t>
                            </w:r>
                          </w:p>
                          <w:p w:rsidR="007B28F6" w:rsidRDefault="007B28F6" w:rsidP="007B2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4" type="#_x0000_t109" style="position:absolute;left:0;text-align:left;margin-left:-51.8pt;margin-top:14.7pt;width:282pt;height: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" strokeweight="2.25pt">
                <v:stroke dashstyle="dash"/>
                <v:textbox>
                  <w:txbxContent>
                    <w:p w:rsidR="007B28F6" w:rsidRPr="00622B8F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7B28F6">
                        <w:rPr>
                          <w:sz w:val="24"/>
                          <w:szCs w:val="24"/>
                        </w:rPr>
                        <w:t>одготовка проекта решения Администрации города,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B28F6">
                        <w:rPr>
                          <w:sz w:val="24"/>
                          <w:szCs w:val="24"/>
                        </w:rPr>
                        <w:t>согласование и и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здание </w:t>
                      </w:r>
                      <w:r>
                        <w:rPr>
                          <w:sz w:val="24"/>
                          <w:szCs w:val="24"/>
                        </w:rPr>
                        <w:t>решения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Администрации города </w:t>
                      </w:r>
                    </w:p>
                    <w:p w:rsidR="007B28F6" w:rsidRDefault="007B28F6" w:rsidP="007B28F6"/>
                  </w:txbxContent>
                </v:textbox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141605</wp:posOffset>
                </wp:positionV>
                <wp:extent cx="0" cy="473075"/>
                <wp:effectExtent l="53340" t="8255" r="60960" b="2349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9489" id="AutoShape 29" o:spid="_x0000_s1026" type="#_x0000_t32" style="position:absolute;margin-left:313.95pt;margin-top:11.15pt;width:0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V6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</wp:posOffset>
                </wp:positionV>
                <wp:extent cx="381000" cy="0"/>
                <wp:effectExtent l="19050" t="60960" r="9525" b="5334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6A0A" id="AutoShape 20" o:spid="_x0000_s1026" type="#_x0000_t32" style="position:absolute;margin-left:230.25pt;margin-top:4.8pt;width:30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zpOgIAAGc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">
                <v:stroke endarrow="block"/>
              </v:shape>
            </w:pict>
          </mc:Fallback>
        </mc:AlternateContent>
      </w: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16510</wp:posOffset>
                </wp:positionV>
                <wp:extent cx="0" cy="393700"/>
                <wp:effectExtent l="53975" t="6985" r="60325" b="1841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2335" id="AutoShape 21" o:spid="_x0000_s1026" type="#_x0000_t32" style="position:absolute;margin-left:164pt;margin-top:1.3pt;width:0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1270</wp:posOffset>
                </wp:positionV>
                <wp:extent cx="3304540" cy="1019175"/>
                <wp:effectExtent l="6350" t="10795" r="13335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4540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Default="007B28F6" w:rsidP="007B28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>ыдача заявителю результата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услуги (решение Администрации города), письмо о возврате, письмо о приостановлении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109" style="position:absolute;left:0;text-align:left;margin-left:117.5pt;margin-top:.1pt;width:260.2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">
                <v:textbox>
                  <w:txbxContent>
                    <w:p w:rsidR="007B28F6" w:rsidRDefault="007B28F6" w:rsidP="007B28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622B8F">
                        <w:rPr>
                          <w:sz w:val="24"/>
                          <w:szCs w:val="24"/>
                        </w:rPr>
                        <w:t>ыдача заявителю результата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>услуги (решение Администрации города), письмо о возврате, письмо о приостановлении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Pr="00EA4CC2" w:rsidRDefault="008100DE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152400</wp:posOffset>
                </wp:positionV>
                <wp:extent cx="1413510" cy="1905"/>
                <wp:effectExtent l="17780" t="57150" r="6985" b="5524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351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139C" id="AutoShape 27" o:spid="_x0000_s1026" type="#_x0000_t32" style="position:absolute;margin-left:378.65pt;margin-top:12pt;width:111.3pt;height: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3qPg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7B28F6" w:rsidRPr="00EA4CC2" w:rsidRDefault="007B28F6" w:rsidP="007B28F6">
      <w:pPr>
        <w:widowControl w:val="0"/>
        <w:tabs>
          <w:tab w:val="left" w:pos="5400"/>
        </w:tabs>
        <w:ind w:firstLine="709"/>
        <w:jc w:val="center"/>
        <w:rPr>
          <w:sz w:val="28"/>
        </w:rPr>
      </w:pPr>
    </w:p>
    <w:p w:rsidR="007B28F6" w:rsidRDefault="007B28F6" w:rsidP="007B28F6">
      <w:pPr>
        <w:widowControl w:val="0"/>
        <w:tabs>
          <w:tab w:val="left" w:pos="1260"/>
        </w:tabs>
        <w:ind w:firstLine="709"/>
        <w:rPr>
          <w:sz w:val="28"/>
        </w:rPr>
      </w:pPr>
      <w:r w:rsidRPr="00EA4CC2">
        <w:rPr>
          <w:sz w:val="28"/>
        </w:rPr>
        <w:tab/>
      </w:r>
    </w:p>
    <w:p w:rsidR="007B28F6" w:rsidRPr="007B28F6" w:rsidRDefault="008100DE" w:rsidP="007B28F6">
      <w:pPr>
        <w:widowControl w:val="0"/>
        <w:tabs>
          <w:tab w:val="left" w:pos="1260"/>
        </w:tabs>
        <w:ind w:firstLine="56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-3810</wp:posOffset>
                </wp:positionV>
                <wp:extent cx="533400" cy="218440"/>
                <wp:effectExtent l="21590" t="15240" r="16510" b="234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8F6" w:rsidRPr="00D53780" w:rsidRDefault="007B28F6" w:rsidP="007B28F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6" type="#_x0000_t109" style="position:absolute;left:0;text-align:left;margin-left:-20.8pt;margin-top:-.3pt;width:42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" strokeweight="2.25pt">
                <v:stroke dashstyle="dash"/>
                <v:textbox>
                  <w:txbxContent>
                    <w:p w:rsidR="007B28F6" w:rsidRPr="00D53780" w:rsidRDefault="007B28F6" w:rsidP="007B28F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8F6" w:rsidRPr="007B28F6">
        <w:rPr>
          <w:sz w:val="24"/>
          <w:szCs w:val="24"/>
        </w:rPr>
        <w:t>исполнение в электронном виде</w:t>
      </w:r>
    </w:p>
    <w:sectPr w:rsidR="007B28F6" w:rsidRPr="007B28F6" w:rsidSect="007B28F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6D" w:rsidRDefault="00064A6D" w:rsidP="007B28F6">
      <w:r>
        <w:separator/>
      </w:r>
    </w:p>
  </w:endnote>
  <w:endnote w:type="continuationSeparator" w:id="0">
    <w:p w:rsidR="00064A6D" w:rsidRDefault="00064A6D" w:rsidP="007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6D" w:rsidRDefault="00064A6D" w:rsidP="007B28F6">
      <w:r>
        <w:separator/>
      </w:r>
    </w:p>
  </w:footnote>
  <w:footnote w:type="continuationSeparator" w:id="0">
    <w:p w:rsidR="00064A6D" w:rsidRDefault="00064A6D" w:rsidP="007B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933"/>
      <w:docPartObj>
        <w:docPartGallery w:val="Page Numbers (Top of Page)"/>
        <w:docPartUnique/>
      </w:docPartObj>
    </w:sdtPr>
    <w:sdtEndPr/>
    <w:sdtContent>
      <w:p w:rsidR="007B28F6" w:rsidRDefault="00064A6D" w:rsidP="007B28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F3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6F6"/>
    <w:multiLevelType w:val="multilevel"/>
    <w:tmpl w:val="BAF02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">
    <w:nsid w:val="2DE31DEC"/>
    <w:multiLevelType w:val="hybridMultilevel"/>
    <w:tmpl w:val="4298357C"/>
    <w:lvl w:ilvl="0" w:tplc="B754BE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D24422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DA5837"/>
    <w:multiLevelType w:val="multilevel"/>
    <w:tmpl w:val="6D000586"/>
    <w:lvl w:ilvl="0">
      <w:start w:val="1"/>
      <w:numFmt w:val="decimal"/>
      <w:lvlText w:val="%1."/>
      <w:lvlJc w:val="left"/>
      <w:pPr>
        <w:ind w:left="2456" w:hanging="146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3">
    <w:nsid w:val="57192494"/>
    <w:multiLevelType w:val="singleLevel"/>
    <w:tmpl w:val="15A815AC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5C"/>
    <w:rsid w:val="00064A6D"/>
    <w:rsid w:val="00200F34"/>
    <w:rsid w:val="004320DD"/>
    <w:rsid w:val="004E515C"/>
    <w:rsid w:val="007B28F6"/>
    <w:rsid w:val="008100DE"/>
    <w:rsid w:val="008E4647"/>
    <w:rsid w:val="00B33A5F"/>
    <w:rsid w:val="00B85007"/>
    <w:rsid w:val="00C66278"/>
    <w:rsid w:val="00D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7E18-9926-489B-811D-92A1078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A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2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2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8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Пикулина Марина Леонидовна</cp:lastModifiedBy>
  <cp:revision>1</cp:revision>
  <cp:lastPrinted>2015-08-03T12:26:00Z</cp:lastPrinted>
  <dcterms:created xsi:type="dcterms:W3CDTF">2016-03-01T04:30:00Z</dcterms:created>
  <dcterms:modified xsi:type="dcterms:W3CDTF">2016-03-01T04:30:00Z</dcterms:modified>
</cp:coreProperties>
</file>