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DF" w:rsidRPr="006A0395" w:rsidRDefault="006A0395" w:rsidP="006A0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Администрации города №1291 от 24.02.2016 «</w:t>
      </w:r>
      <w:r w:rsidR="006D3FDF"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6D3FDF" w:rsidRPr="006A0395" w:rsidRDefault="006D3FDF" w:rsidP="006A0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>в постановление Администрации</w:t>
      </w:r>
      <w:r w:rsidR="006A0395"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от 17.10.2014 № 7085</w:t>
      </w:r>
      <w:r w:rsidR="006A0395"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>«Об изъятии земельного участка для муниципальных нужд</w:t>
      </w:r>
      <w:r w:rsidR="006A0395" w:rsidRPr="006A039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D3FDF" w:rsidRDefault="006D3FDF" w:rsidP="006D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DF" w:rsidRPr="004B661F" w:rsidRDefault="006D3FDF" w:rsidP="006D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DF" w:rsidRPr="004B661F" w:rsidRDefault="006D3FDF" w:rsidP="006D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распоряжением Администрации города от 30.12.2005</w:t>
      </w:r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br/>
        <w:t xml:space="preserve">№ 3686 «Об утверждении Регламента Администрации города» (с </w:t>
      </w:r>
      <w:proofErr w:type="gramStart"/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t>последу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proofErr w:type="spellStart"/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t>ющими</w:t>
      </w:r>
      <w:proofErr w:type="spellEnd"/>
      <w:proofErr w:type="gramEnd"/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t xml:space="preserve"> изменениями), в связи с внесением изменений в кадастровый квартал 86:10:0101226 и присвоением нового кадастрового номера </w:t>
      </w:r>
      <w:r w:rsidR="00CA73A8">
        <w:rPr>
          <w:rFonts w:ascii="Times New Roman" w:eastAsia="Times New Roman" w:hAnsi="Times New Roman"/>
          <w:sz w:val="28"/>
          <w:szCs w:val="20"/>
          <w:lang w:eastAsia="ru-RU"/>
        </w:rPr>
        <w:t>на изымаемый земельный участок:</w:t>
      </w:r>
    </w:p>
    <w:p w:rsidR="006D3FDF" w:rsidRPr="004B661F" w:rsidRDefault="006D3FDF" w:rsidP="006D3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постановление Администрации города от 17.10.2014 № 7085 «Об изъятии земельного участка для муниципальных нужд» 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D3FDF" w:rsidRPr="004B661F" w:rsidRDefault="006D3FDF" w:rsidP="006D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</w:t>
      </w:r>
      <w:r w:rsidR="00CA73A8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пункте 2.1</w:t>
      </w:r>
      <w:r w:rsidR="00CA73A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«зарегистрировать настоящее </w:t>
      </w:r>
      <w:proofErr w:type="gramStart"/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поста</w:t>
      </w:r>
      <w:r w:rsidR="00CA73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новление</w:t>
      </w:r>
      <w:proofErr w:type="spellEnd"/>
      <w:proofErr w:type="gramEnd"/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Сургутском</w:t>
      </w:r>
      <w:proofErr w:type="spellEnd"/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отделе» заменить словами «направить настоящее поста</w:t>
      </w:r>
      <w:r w:rsidR="00CA73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новление</w:t>
      </w:r>
      <w:proofErr w:type="spellEnd"/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Сургутский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отдел».</w:t>
      </w:r>
    </w:p>
    <w:p w:rsidR="006D3FDF" w:rsidRDefault="006D3FDF" w:rsidP="006D3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CA73A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2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3A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полнить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3A8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2.3 следующего содержания: </w:t>
      </w:r>
    </w:p>
    <w:p w:rsidR="006D3FDF" w:rsidRPr="004B661F" w:rsidRDefault="006D3FDF" w:rsidP="006D3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Подготовить соглашение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изъятии земельного участка».</w:t>
      </w:r>
    </w:p>
    <w:p w:rsidR="006D3FDF" w:rsidRPr="004B661F" w:rsidRDefault="006D3FDF" w:rsidP="006D3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1.3. Приложение к постановлению изложить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6D3FDF" w:rsidRPr="006D3FDF" w:rsidRDefault="006D3FDF" w:rsidP="006D3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FD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информационной политики опубликовать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новление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3FDF"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массой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</w:t>
      </w:r>
      <w:r w:rsidRPr="006D3FDF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на официальном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Pr="006D3FD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в течение 10 дней с момента подписания.</w:t>
      </w:r>
    </w:p>
    <w:p w:rsidR="006D3FDF" w:rsidRPr="004B661F" w:rsidRDefault="006D3FDF" w:rsidP="006D3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6D3FDF" w:rsidRPr="004B661F" w:rsidRDefault="006D3FDF" w:rsidP="006D3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DF" w:rsidRPr="004B661F" w:rsidRDefault="006D3FDF" w:rsidP="006D3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DF7" w:rsidRDefault="006D3FDF" w:rsidP="006D3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t>Глава города                                                                                                Д.В. Попов</w:t>
      </w:r>
    </w:p>
    <w:p w:rsidR="006D3FDF" w:rsidRDefault="006D3FD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D3FDF" w:rsidRDefault="006D3FDF" w:rsidP="006D3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D3FDF" w:rsidSect="006D3F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3FDF" w:rsidRDefault="006D3FDF" w:rsidP="006D3FD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D3FDF" w:rsidRDefault="006D3FDF" w:rsidP="006D3FD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D3FDF" w:rsidRDefault="006D3FDF" w:rsidP="006D3FD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6D3FDF" w:rsidRDefault="006D3FDF" w:rsidP="006D3FD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</w:t>
      </w:r>
    </w:p>
    <w:p w:rsidR="006D3FDF" w:rsidRDefault="006D3FDF" w:rsidP="006D3FD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</w:p>
    <w:p w:rsidR="006D3FDF" w:rsidRDefault="006D3FDF" w:rsidP="006D3FDF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</w:p>
    <w:p w:rsidR="006D3FDF" w:rsidRDefault="006D3FDF" w:rsidP="006D3FD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t>Перечень</w:t>
      </w:r>
    </w:p>
    <w:p w:rsidR="006D3FDF" w:rsidRPr="004B661F" w:rsidRDefault="006D3FDF" w:rsidP="006D3FD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4B661F">
        <w:rPr>
          <w:rFonts w:ascii="Times New Roman" w:eastAsia="Times New Roman" w:hAnsi="Times New Roman"/>
          <w:sz w:val="28"/>
          <w:szCs w:val="20"/>
          <w:lang w:eastAsia="ru-RU"/>
        </w:rPr>
        <w:t>изымаемого недвижимого имущества</w:t>
      </w:r>
    </w:p>
    <w:p w:rsidR="006D3FDF" w:rsidRPr="004B661F" w:rsidRDefault="006D3FDF" w:rsidP="006D3F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301"/>
        <w:gridCol w:w="1985"/>
        <w:gridCol w:w="2410"/>
        <w:gridCol w:w="2726"/>
        <w:gridCol w:w="1210"/>
        <w:gridCol w:w="2127"/>
      </w:tblGrid>
      <w:tr w:rsidR="006D3FDF" w:rsidRPr="006D3FDF" w:rsidTr="00CA73A8">
        <w:trPr>
          <w:trHeight w:val="348"/>
          <w:tblHeader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недвижимого имущества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 w:rsidR="00CA7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права </w:t>
            </w:r>
          </w:p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недвижимое имущество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Местоположение, адрес объекта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CA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номер/ инвентарный номер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CA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Разрешенное использование/ назначение</w:t>
            </w:r>
          </w:p>
        </w:tc>
      </w:tr>
      <w:tr w:rsidR="006D3FDF" w:rsidRPr="006D3FDF" w:rsidTr="00CA73A8">
        <w:trPr>
          <w:trHeight w:val="744"/>
          <w:tblHeader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Default="006D3FDF" w:rsidP="006D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CA73A8" w:rsidRDefault="006D3FDF" w:rsidP="006D3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ограниченной ответственностью</w:t>
            </w: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«Дорожно-</w:t>
            </w:r>
          </w:p>
          <w:p w:rsidR="006D3FDF" w:rsidRPr="006D3FDF" w:rsidRDefault="006D3FDF" w:rsidP="00CA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эксплуатационное предприятие»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город Сургут, микрорайон 43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86:10:0101226:711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6D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DF" w:rsidRPr="006D3FDF" w:rsidRDefault="006D3FDF" w:rsidP="00CA7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D3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объект транспортной инфраструктуры</w:t>
            </w:r>
          </w:p>
        </w:tc>
      </w:tr>
    </w:tbl>
    <w:p w:rsidR="006D3FDF" w:rsidRPr="006D3FDF" w:rsidRDefault="006D3FDF" w:rsidP="006D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D3FDF" w:rsidRPr="006D3FDF" w:rsidSect="006D3FD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DF"/>
    <w:rsid w:val="00541F58"/>
    <w:rsid w:val="006A0395"/>
    <w:rsid w:val="006B0DF7"/>
    <w:rsid w:val="006D3FDF"/>
    <w:rsid w:val="00B91D20"/>
    <w:rsid w:val="00CA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D4DBB-55E8-47D4-8611-0DE1B562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2016-02-24T04:39:00Z</cp:lastPrinted>
  <dcterms:created xsi:type="dcterms:W3CDTF">2016-02-29T09:15:00Z</dcterms:created>
  <dcterms:modified xsi:type="dcterms:W3CDTF">2016-02-29T09:15:00Z</dcterms:modified>
</cp:coreProperties>
</file>