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04" w:rsidRPr="00EE6D84" w:rsidRDefault="00EE6D84">
      <w:pPr>
        <w:pStyle w:val="1"/>
        <w:keepNext w:val="0"/>
        <w:rPr>
          <w:b/>
          <w:color w:val="000000"/>
          <w:u w:val="none"/>
        </w:rPr>
      </w:pPr>
      <w:r w:rsidRPr="00EE6D84">
        <w:rPr>
          <w:b/>
          <w:color w:val="000000"/>
          <w:u w:val="none"/>
        </w:rPr>
        <w:t>Распоряжение Администрации города №276 от 24.02.2016 «</w:t>
      </w:r>
      <w:r w:rsidR="00BD7980" w:rsidRPr="00EE6D84">
        <w:rPr>
          <w:b/>
          <w:color w:val="000000"/>
          <w:u w:val="none"/>
        </w:rPr>
        <w:t xml:space="preserve">О внесении изменений в распоряжение </w:t>
      </w:r>
      <w:r w:rsidR="00BD7980" w:rsidRPr="00EE6D84">
        <w:rPr>
          <w:b/>
          <w:color w:val="000000"/>
          <w:u w:val="none"/>
        </w:rPr>
        <w:t>Администрации города от 16.04.2008</w:t>
      </w:r>
      <w:r w:rsidRPr="00EE6D84">
        <w:rPr>
          <w:b/>
          <w:color w:val="000000"/>
          <w:u w:val="none"/>
        </w:rPr>
        <w:t xml:space="preserve"> </w:t>
      </w:r>
      <w:r w:rsidR="00BD7980" w:rsidRPr="00EE6D84">
        <w:rPr>
          <w:b/>
          <w:color w:val="000000"/>
          <w:u w:val="none"/>
        </w:rPr>
        <w:t>№ 1081 «Об утверждении Положения</w:t>
      </w:r>
      <w:r w:rsidRPr="00EE6D84">
        <w:rPr>
          <w:b/>
          <w:color w:val="000000"/>
          <w:u w:val="none"/>
        </w:rPr>
        <w:t xml:space="preserve"> </w:t>
      </w:r>
      <w:r w:rsidR="00BD7980" w:rsidRPr="00EE6D84">
        <w:rPr>
          <w:b/>
          <w:color w:val="000000"/>
          <w:u w:val="none"/>
        </w:rPr>
        <w:t>о департаменте городского хозяйства»</w:t>
      </w:r>
    </w:p>
    <w:p w:rsidR="00EB0204" w:rsidRDefault="00EB0204"/>
    <w:p w:rsidR="00EB0204" w:rsidRDefault="00EB0204"/>
    <w:p w:rsidR="00EB0204" w:rsidRDefault="00BD7980">
      <w:pPr>
        <w:pStyle w:val="1"/>
        <w:keepNext w:val="0"/>
        <w:ind w:firstLine="567"/>
      </w:pPr>
      <w:r>
        <w:rPr>
          <w:u w:val="none"/>
        </w:rPr>
        <w:t xml:space="preserve">В соответствии с пп.7 п.1 ст.36 Устава муниципального образования              городской округ город Сургут, распоряжением Администрации города                       от 30.12.2005 № 3686 «Об утверждении Регламента Администрации города»               </w:t>
      </w:r>
      <w:r>
        <w:rPr>
          <w:spacing w:val="-4"/>
          <w:u w:val="none"/>
        </w:rPr>
        <w:t>(с пос</w:t>
      </w:r>
      <w:r>
        <w:rPr>
          <w:spacing w:val="-4"/>
          <w:u w:val="none"/>
        </w:rPr>
        <w:t>ледующими изменениями), в целях приведения Положения о департаменте</w:t>
      </w:r>
      <w:r>
        <w:rPr>
          <w:u w:val="none"/>
        </w:rPr>
        <w:t xml:space="preserve">              городского хозяйства в соответствие действующему законодательству:</w:t>
      </w:r>
    </w:p>
    <w:p w:rsidR="00EB0204" w:rsidRDefault="00BD7980">
      <w:pPr>
        <w:pStyle w:val="a3"/>
        <w:ind w:firstLine="567"/>
      </w:pPr>
      <w:r>
        <w:t>1. Внести в распоряжение Администрации города от 16.04.2008 № 1081  «Об утверждении Положения о департаменте</w:t>
      </w:r>
      <w:r>
        <w:t xml:space="preserve"> городского хозяйства» (с изменениями от 02.03.2009 № 416, 01.03.2010 № 537, 30.10.2012 № 3291, 18.12.2012   № 4006, 28.03.2013 № 1079, 24.04.2013 № 1474, 05.07.2013 № 2338, 09.08.2013 № 2822, 10.10.2013 № 3497, 05.03.2014 № 511, 07.03.2014 № 560, 18.11.20</w:t>
      </w:r>
      <w:r>
        <w:t>14            № 3819, 21.07.2015 № 1871) следующие изменения:</w:t>
      </w:r>
    </w:p>
    <w:p w:rsidR="00EB0204" w:rsidRDefault="00BD7980">
      <w:pPr>
        <w:pStyle w:val="a3"/>
        <w:ind w:firstLine="567"/>
      </w:pPr>
      <w:r>
        <w:t>в приложении к распоряжению:</w:t>
      </w:r>
    </w:p>
    <w:p w:rsidR="00EB0204" w:rsidRDefault="00BD7980">
      <w:pPr>
        <w:pStyle w:val="a3"/>
        <w:ind w:firstLine="567"/>
      </w:pPr>
      <w:r>
        <w:t xml:space="preserve">1.1. Подпункт 2.2.2 пункта 2.2 раздела 2 изложить в следующей редакции: </w:t>
      </w:r>
    </w:p>
    <w:p w:rsidR="00EB0204" w:rsidRDefault="00BD7980">
      <w:pPr>
        <w:pStyle w:val="a3"/>
        <w:ind w:firstLine="567"/>
      </w:pPr>
      <w:r>
        <w:t>«2.2.2. Участие в организации деятельности по сбору (в том числе раздельному сбору), транспо</w:t>
      </w:r>
      <w:r>
        <w:t>ртированию, обработке, утилизации, обезвреживанию,           захоронению твердых коммунальных отходов».</w:t>
      </w:r>
    </w:p>
    <w:p w:rsidR="00EB0204" w:rsidRDefault="00BD7980">
      <w:pPr>
        <w:pStyle w:val="a3"/>
        <w:ind w:firstLine="567"/>
      </w:pPr>
      <w:r>
        <w:rPr>
          <w:spacing w:val="-6"/>
        </w:rPr>
        <w:t>1.2. Пункт 3.8 раздела 3 изложить в следующей</w:t>
      </w:r>
      <w:r>
        <w:t xml:space="preserve"> редакции: </w:t>
      </w:r>
    </w:p>
    <w:p w:rsidR="00EB0204" w:rsidRDefault="00BD7980">
      <w:pPr>
        <w:pStyle w:val="a3"/>
        <w:ind w:firstLine="567"/>
      </w:pPr>
      <w:r>
        <w:t>«3.8. Функции в сфере организации деятельности по сбору (в том числе раздельному сбору), трансп</w:t>
      </w:r>
      <w:r>
        <w:t xml:space="preserve">ортированию, обработке, утилизации, </w:t>
      </w:r>
      <w:proofErr w:type="spellStart"/>
      <w:proofErr w:type="gramStart"/>
      <w:r>
        <w:t>обезврежи-ванию</w:t>
      </w:r>
      <w:proofErr w:type="spellEnd"/>
      <w:proofErr w:type="gramEnd"/>
      <w:r>
        <w:t>, захоронению твердых коммунальных отходов.</w:t>
      </w:r>
    </w:p>
    <w:p w:rsidR="00EB0204" w:rsidRDefault="00BD7980">
      <w:pPr>
        <w:pStyle w:val="a3"/>
        <w:ind w:firstLine="567"/>
      </w:pPr>
      <w:r>
        <w:t>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</w:t>
      </w:r>
      <w:r>
        <w:t>унальных отходов».</w:t>
      </w:r>
    </w:p>
    <w:p w:rsidR="00EB0204" w:rsidRDefault="00BD7980">
      <w:pPr>
        <w:pStyle w:val="a3"/>
        <w:ind w:firstLine="567"/>
      </w:pPr>
      <w:r>
        <w:rPr>
          <w:color w:val="000000"/>
        </w:rPr>
        <w:t>2</w:t>
      </w:r>
      <w:r>
        <w:t>. Управлению информационной политики разместить настоящее распоряжение на официальном портале Администрации города.</w:t>
      </w:r>
    </w:p>
    <w:p w:rsidR="00EB0204" w:rsidRDefault="00BD7980">
      <w:pPr>
        <w:pStyle w:val="a3"/>
        <w:ind w:firstLine="567"/>
      </w:pPr>
      <w:r>
        <w:t xml:space="preserve">3. Контроль за выполнением распоряжения оставляю за собой. </w:t>
      </w:r>
    </w:p>
    <w:p w:rsidR="00EB0204" w:rsidRDefault="00EB0204">
      <w:pPr>
        <w:pStyle w:val="a3"/>
        <w:ind w:firstLine="567"/>
      </w:pPr>
    </w:p>
    <w:p w:rsidR="00EB0204" w:rsidRDefault="00EB0204">
      <w:pPr>
        <w:pStyle w:val="a3"/>
      </w:pPr>
    </w:p>
    <w:p w:rsidR="00EB0204" w:rsidRDefault="00BD7980">
      <w:pPr>
        <w:ind w:right="-1"/>
        <w:jc w:val="both"/>
        <w:rPr>
          <w:color w:val="000000"/>
        </w:rPr>
      </w:pPr>
      <w:r>
        <w:rPr>
          <w:color w:val="000000"/>
        </w:rPr>
        <w:t xml:space="preserve">Глава города                                              </w:t>
      </w:r>
      <w:r>
        <w:rPr>
          <w:color w:val="000000"/>
        </w:rPr>
        <w:t xml:space="preserve">                                                  Д.В. Попов</w:t>
      </w:r>
    </w:p>
    <w:sectPr w:rsidR="00EB02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04"/>
    <w:rsid w:val="00BD7980"/>
    <w:rsid w:val="00EB0204"/>
    <w:rsid w:val="00E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C98EC33-D7AB-4468-94F2-DF9C09F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pPr>
      <w:jc w:val="both"/>
    </w:p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2016-02-26T05:52:00Z</cp:lastPrinted>
  <dcterms:created xsi:type="dcterms:W3CDTF">2016-03-04T04:14:00Z</dcterms:created>
  <dcterms:modified xsi:type="dcterms:W3CDTF">2016-03-04T04:14:00Z</dcterms:modified>
</cp:coreProperties>
</file>