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9FC" w:rsidRDefault="00F309C0">
      <w:pPr>
        <w:rPr>
          <w:sz w:val="28"/>
        </w:rPr>
      </w:pPr>
      <w:r>
        <w:rPr>
          <w:sz w:val="28"/>
        </w:rPr>
        <w:t>Постановление Администрации города №2005 от 22.03.2016 «</w:t>
      </w:r>
      <w:r w:rsidR="003526EE">
        <w:rPr>
          <w:sz w:val="28"/>
        </w:rPr>
        <w:t xml:space="preserve">О предоставлении разрешения </w:t>
      </w:r>
    </w:p>
    <w:p w:rsidR="000339FC" w:rsidRDefault="003526EE">
      <w:pPr>
        <w:rPr>
          <w:sz w:val="28"/>
        </w:rPr>
      </w:pPr>
      <w:r>
        <w:rPr>
          <w:sz w:val="28"/>
        </w:rPr>
        <w:t xml:space="preserve">на отклонение от предельных </w:t>
      </w:r>
      <w:r>
        <w:rPr>
          <w:sz w:val="28"/>
        </w:rPr>
        <w:t xml:space="preserve">параметров разрешенного </w:t>
      </w:r>
      <w:r>
        <w:rPr>
          <w:sz w:val="28"/>
        </w:rPr>
        <w:t>строительства</w:t>
      </w:r>
      <w:r w:rsidR="00F309C0">
        <w:rPr>
          <w:sz w:val="28"/>
        </w:rPr>
        <w:t>»</w:t>
      </w:r>
    </w:p>
    <w:p w:rsidR="000339FC" w:rsidRDefault="000339FC">
      <w:pPr>
        <w:rPr>
          <w:sz w:val="28"/>
        </w:rPr>
      </w:pPr>
    </w:p>
    <w:p w:rsidR="000339FC" w:rsidRDefault="000339FC">
      <w:pPr>
        <w:rPr>
          <w:sz w:val="28"/>
        </w:rPr>
      </w:pPr>
    </w:p>
    <w:p w:rsidR="000339FC" w:rsidRDefault="003526E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>В соответствии со ст.40 Градостроительного кодекса Российской Федерации,</w:t>
      </w:r>
      <w:r>
        <w:rPr>
          <w:sz w:val="28"/>
          <w:szCs w:val="28"/>
        </w:rPr>
        <w:t xml:space="preserve"> решениями городской Думы от 28.06.2005 № 475-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ГД «Об утверждении      Правил землепользования и застройки на территории города Сургута»,                   от 26.10.2005 № 512-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ГД «Об утверждении Положения о публичных слушаниях в городе Сургуте», распоряжением Администрации города от 30.12.2005 № 3</w:t>
      </w:r>
      <w:r>
        <w:rPr>
          <w:sz w:val="28"/>
          <w:szCs w:val="28"/>
        </w:rPr>
        <w:t xml:space="preserve">686 «Об утверждении Регламента Администрации города», </w:t>
      </w:r>
      <w:r>
        <w:rPr>
          <w:rFonts w:eastAsia="Calibri"/>
          <w:sz w:val="28"/>
          <w:szCs w:val="28"/>
          <w:lang w:eastAsia="en-US"/>
        </w:rPr>
        <w:t xml:space="preserve">учитывая </w:t>
      </w:r>
      <w:r>
        <w:rPr>
          <w:rFonts w:eastAsia="Calibri"/>
          <w:sz w:val="28"/>
          <w:szCs w:val="22"/>
          <w:lang w:eastAsia="en-US"/>
        </w:rPr>
        <w:t xml:space="preserve">заявление </w:t>
      </w:r>
      <w:r>
        <w:rPr>
          <w:sz w:val="28"/>
          <w:szCs w:val="28"/>
        </w:rPr>
        <w:t>граждан Доценко Валентины Георгиевны, Доценко Сергея Ивановича</w:t>
      </w:r>
      <w:r>
        <w:rPr>
          <w:rFonts w:eastAsia="Calibri"/>
          <w:sz w:val="28"/>
          <w:szCs w:val="28"/>
          <w:lang w:eastAsia="en-US"/>
        </w:rPr>
        <w:t xml:space="preserve">, заключение о результатах публичных слушаний по вопросу предоставления разрешения на </w:t>
      </w:r>
      <w:r>
        <w:rPr>
          <w:sz w:val="28"/>
          <w:szCs w:val="28"/>
        </w:rPr>
        <w:t>отклонение от предельных параметров</w:t>
      </w:r>
      <w:r>
        <w:rPr>
          <w:sz w:val="28"/>
          <w:szCs w:val="28"/>
        </w:rPr>
        <w:t xml:space="preserve"> разрешенного </w:t>
      </w:r>
      <w:r>
        <w:rPr>
          <w:spacing w:val="-4"/>
          <w:sz w:val="28"/>
          <w:szCs w:val="28"/>
        </w:rPr>
        <w:t>строительства, реконструкции объектов капитального строительства</w:t>
      </w:r>
      <w:r>
        <w:rPr>
          <w:rFonts w:eastAsia="Calibri"/>
          <w:spacing w:val="-4"/>
          <w:sz w:val="28"/>
          <w:szCs w:val="28"/>
          <w:lang w:eastAsia="en-US"/>
        </w:rPr>
        <w:t xml:space="preserve"> (протокол публичных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pacing w:val="-4"/>
          <w:sz w:val="28"/>
          <w:szCs w:val="28"/>
          <w:lang w:eastAsia="en-US"/>
        </w:rPr>
        <w:t>слушаний от 02.03.2016 № 150), рекомендации комиссии по градостроительному</w:t>
      </w:r>
      <w:r>
        <w:rPr>
          <w:rFonts w:eastAsia="Calibri"/>
          <w:sz w:val="28"/>
          <w:szCs w:val="28"/>
          <w:lang w:eastAsia="en-US"/>
        </w:rPr>
        <w:t xml:space="preserve"> зонированию (протокол заседания комиссии по градостроительному </w:t>
      </w:r>
      <w:proofErr w:type="spellStart"/>
      <w:r>
        <w:rPr>
          <w:rFonts w:eastAsia="Calibri"/>
          <w:sz w:val="28"/>
          <w:szCs w:val="28"/>
          <w:lang w:eastAsia="en-US"/>
        </w:rPr>
        <w:t>зониро-ванию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от 02.</w:t>
      </w:r>
      <w:r>
        <w:rPr>
          <w:rFonts w:eastAsia="Calibri"/>
          <w:sz w:val="28"/>
          <w:szCs w:val="28"/>
          <w:lang w:eastAsia="en-US"/>
        </w:rPr>
        <w:t>03.2016 № 191):</w:t>
      </w:r>
    </w:p>
    <w:p w:rsidR="000339FC" w:rsidRDefault="003526E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разрешение на отклонение от предельных параметров     разрешенного строительства жилого дома, </w:t>
      </w:r>
      <w:r>
        <w:rPr>
          <w:spacing w:val="-6"/>
          <w:sz w:val="28"/>
          <w:szCs w:val="28"/>
        </w:rPr>
        <w:t xml:space="preserve">расположенного на земельном участке </w:t>
      </w:r>
      <w:r>
        <w:rPr>
          <w:sz w:val="28"/>
          <w:szCs w:val="28"/>
        </w:rPr>
        <w:t>общей площадью 830 кв. метров</w:t>
      </w:r>
      <w:r>
        <w:rPr>
          <w:spacing w:val="-6"/>
          <w:sz w:val="28"/>
          <w:szCs w:val="28"/>
        </w:rPr>
        <w:t xml:space="preserve"> с кадастровым номером 86:10:0101224:958,</w:t>
      </w:r>
      <w:r>
        <w:rPr>
          <w:sz w:val="28"/>
          <w:szCs w:val="28"/>
        </w:rPr>
        <w:t xml:space="preserve">              по адресу:</w:t>
      </w:r>
      <w:r>
        <w:rPr>
          <w:sz w:val="28"/>
          <w:szCs w:val="28"/>
        </w:rPr>
        <w:t xml:space="preserve"> город Сургут, поселок Лунный, Линия 6, дом 17, для строительства двухэтажного жилого дома.</w:t>
      </w:r>
    </w:p>
    <w:p w:rsidR="000339FC" w:rsidRDefault="003526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опубликовать настоящее              постановление и заключение о результатах публичных слушаний в средствах массовой информаци</w:t>
      </w:r>
      <w:r>
        <w:rPr>
          <w:sz w:val="28"/>
          <w:szCs w:val="28"/>
        </w:rPr>
        <w:t>и и разместить на официальном портале Администрации города.</w:t>
      </w:r>
    </w:p>
    <w:p w:rsidR="000339FC" w:rsidRDefault="003526EE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оставляю за собой.</w:t>
      </w:r>
    </w:p>
    <w:p w:rsidR="000339FC" w:rsidRDefault="000339FC">
      <w:pPr>
        <w:pStyle w:val="a3"/>
        <w:ind w:right="-5"/>
      </w:pPr>
    </w:p>
    <w:p w:rsidR="000339FC" w:rsidRDefault="000339FC">
      <w:pPr>
        <w:pStyle w:val="a3"/>
        <w:ind w:right="-5"/>
      </w:pPr>
    </w:p>
    <w:p w:rsidR="000339FC" w:rsidRDefault="003526EE">
      <w:pPr>
        <w:pStyle w:val="a3"/>
        <w:ind w:right="-5"/>
      </w:pPr>
      <w:r>
        <w:t>Глава города                                                                                                Д.В. Попов</w:t>
      </w:r>
    </w:p>
    <w:sectPr w:rsidR="000339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FC"/>
    <w:rsid w:val="000339FC"/>
    <w:rsid w:val="003526EE"/>
    <w:rsid w:val="00F3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55CC6FC-5CB3-4843-AA3C-725C7F2B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2016-03-21T07:35:00Z</cp:lastPrinted>
  <dcterms:created xsi:type="dcterms:W3CDTF">2016-03-25T10:24:00Z</dcterms:created>
  <dcterms:modified xsi:type="dcterms:W3CDTF">2016-03-25T10:24:00Z</dcterms:modified>
</cp:coreProperties>
</file>