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0B" w:rsidRDefault="00AC32AA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№2006 от 22.03.2016 «</w:t>
      </w:r>
      <w:r w:rsidR="00E33FE3">
        <w:rPr>
          <w:sz w:val="28"/>
          <w:szCs w:val="28"/>
        </w:rPr>
        <w:t xml:space="preserve">О выделении грантов в форме </w:t>
      </w:r>
      <w:r w:rsidR="00E33FE3">
        <w:rPr>
          <w:sz w:val="28"/>
          <w:szCs w:val="28"/>
        </w:rPr>
        <w:t xml:space="preserve">субсидий некоммерческим </w:t>
      </w:r>
      <w:r w:rsidR="00E33FE3">
        <w:rPr>
          <w:sz w:val="28"/>
          <w:szCs w:val="28"/>
        </w:rPr>
        <w:t xml:space="preserve">организациям в целях поддержки </w:t>
      </w:r>
    </w:p>
    <w:p w:rsidR="00920E0B" w:rsidRDefault="00E33FE3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общественно значимых инициатив </w:t>
      </w:r>
      <w:r>
        <w:rPr>
          <w:sz w:val="28"/>
          <w:szCs w:val="28"/>
        </w:rPr>
        <w:t>в 2016 году</w:t>
      </w:r>
      <w:r w:rsidR="00AC32AA">
        <w:rPr>
          <w:sz w:val="28"/>
          <w:szCs w:val="28"/>
        </w:rPr>
        <w:t>»</w:t>
      </w:r>
    </w:p>
    <w:p w:rsidR="00920E0B" w:rsidRDefault="00920E0B">
      <w:pPr>
        <w:jc w:val="both"/>
        <w:rPr>
          <w:sz w:val="28"/>
          <w:szCs w:val="28"/>
        </w:rPr>
      </w:pPr>
    </w:p>
    <w:p w:rsidR="00920E0B" w:rsidRDefault="00920E0B">
      <w:pPr>
        <w:jc w:val="both"/>
        <w:rPr>
          <w:sz w:val="28"/>
          <w:szCs w:val="28"/>
        </w:rPr>
      </w:pPr>
    </w:p>
    <w:p w:rsidR="00920E0B" w:rsidRDefault="00E33FE3">
      <w:pPr>
        <w:ind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 соответствии с решением Думы города от 22.12.2015 </w:t>
      </w:r>
      <w:r>
        <w:rPr>
          <w:bCs/>
          <w:sz w:val="28"/>
          <w:szCs w:val="28"/>
        </w:rPr>
        <w:t xml:space="preserve">№ 820-V ДГ                 </w:t>
      </w:r>
      <w:r>
        <w:rPr>
          <w:sz w:val="28"/>
          <w:szCs w:val="28"/>
        </w:rPr>
        <w:t xml:space="preserve">«О бюджете городского округа город Сургут на 2016 год», постановлением         </w:t>
      </w:r>
      <w:r>
        <w:rPr>
          <w:spacing w:val="-4"/>
          <w:sz w:val="28"/>
          <w:szCs w:val="28"/>
        </w:rPr>
        <w:t>Администрации города от 15.05.2013 № 3129 «О порядке предоставления грантов</w:t>
      </w:r>
      <w:r>
        <w:rPr>
          <w:sz w:val="28"/>
          <w:szCs w:val="28"/>
        </w:rPr>
        <w:t xml:space="preserve"> в форме субсидий некоммерческим организациям в целях поддержки общественно значимых инициатив», распо</w:t>
      </w:r>
      <w:r>
        <w:rPr>
          <w:sz w:val="28"/>
          <w:szCs w:val="28"/>
        </w:rPr>
        <w:t>ряжением Администрации города                          от 30.12.2005 № 3686 «Об утверждении Регламента Администрации города»,  на основании решения экспертного совета по поддержке социально ориентированных некоммерческих организаций при Главе города от 10.</w:t>
      </w:r>
      <w:r>
        <w:rPr>
          <w:sz w:val="28"/>
          <w:szCs w:val="28"/>
        </w:rPr>
        <w:t>03.2016: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Выделить гранты в форме субсидий некоммерческим организациям              в целях поддержки общественно значимых инициатив по следующим направлениям: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Социальная поддержка и защита граждан: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«Мы – одна семья и нам – 15!» автономной не</w:t>
      </w:r>
      <w:r>
        <w:rPr>
          <w:sz w:val="28"/>
          <w:szCs w:val="28"/>
        </w:rPr>
        <w:t>коммерческой организации помощи инвалидам студии «</w:t>
      </w:r>
      <w:proofErr w:type="spellStart"/>
      <w:r>
        <w:rPr>
          <w:sz w:val="28"/>
          <w:szCs w:val="28"/>
        </w:rPr>
        <w:t>Нескучающие</w:t>
      </w:r>
      <w:proofErr w:type="spellEnd"/>
      <w:r>
        <w:rPr>
          <w:sz w:val="28"/>
          <w:szCs w:val="28"/>
        </w:rPr>
        <w:t xml:space="preserve"> ручки» в размере 75 000 (семьдесят пять тысяч) рублей.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Охрана окружающей среды и защита животных:</w:t>
      </w:r>
    </w:p>
    <w:p w:rsidR="00920E0B" w:rsidRDefault="00E33FE3">
      <w:pPr>
        <w:ind w:firstLine="567"/>
        <w:jc w:val="both"/>
        <w:rPr>
          <w:b/>
        </w:rPr>
      </w:pPr>
      <w:r>
        <w:rPr>
          <w:sz w:val="28"/>
          <w:szCs w:val="28"/>
        </w:rPr>
        <w:t>проект «</w:t>
      </w:r>
      <w:proofErr w:type="spellStart"/>
      <w:r>
        <w:rPr>
          <w:sz w:val="28"/>
          <w:szCs w:val="28"/>
        </w:rPr>
        <w:t>Канистерапия</w:t>
      </w:r>
      <w:proofErr w:type="spellEnd"/>
      <w:r>
        <w:rPr>
          <w:sz w:val="28"/>
          <w:szCs w:val="28"/>
        </w:rPr>
        <w:t xml:space="preserve"> – собаки для жизни» регионального общественного                       </w:t>
      </w:r>
      <w:r>
        <w:rPr>
          <w:sz w:val="28"/>
          <w:szCs w:val="28"/>
        </w:rPr>
        <w:t xml:space="preserve">   движения помощи бездомным животным «Дай лапу» в размере 60 000                         (шестьдесят тысяч) рублей.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Деятельность в области образования, просвещения, науки, культуры, искусства, здравоохранения, профилактики и охраны здоровья граждан, </w:t>
      </w:r>
      <w:r>
        <w:rPr>
          <w:spacing w:val="-4"/>
          <w:sz w:val="28"/>
          <w:szCs w:val="28"/>
        </w:rPr>
        <w:t>пропаганды здорового образа жизни, улучшения морально-психологического состояния</w:t>
      </w:r>
      <w:r>
        <w:rPr>
          <w:sz w:val="28"/>
          <w:szCs w:val="28"/>
        </w:rPr>
        <w:t xml:space="preserve"> граждан, физической культуры и спорта и содействие указанной деятельности, а также содействие духовному развитию личности: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«Выход в «мой» город» Ханты-Мансийской окру</w:t>
      </w:r>
      <w:r>
        <w:rPr>
          <w:sz w:val="28"/>
          <w:szCs w:val="28"/>
        </w:rPr>
        <w:t>жной общественной организации профессионалов – управленцев по реализации инициатив                        президента «Успех» в размере 120 000 (сто двадцать тысяч) рублей;</w:t>
      </w:r>
    </w:p>
    <w:p w:rsidR="00920E0B" w:rsidRDefault="00E33FE3">
      <w:pPr>
        <w:ind w:firstLine="567"/>
        <w:jc w:val="both"/>
        <w:rPr>
          <w:b/>
        </w:rPr>
      </w:pPr>
      <w:r>
        <w:rPr>
          <w:sz w:val="28"/>
          <w:szCs w:val="28"/>
        </w:rPr>
        <w:t xml:space="preserve">- проект «Дела и память не уходят в отставку – 50 лет в строю» общественной </w:t>
      </w:r>
      <w:r>
        <w:rPr>
          <w:sz w:val="28"/>
          <w:szCs w:val="28"/>
        </w:rPr>
        <w:t>организации «Общество охраны памятников истории и культуры                       в городе Сургуте» в размере 25 000 (двадцать пять тысяч) рублей;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«Жизнь – Священный дар» регионального Благотворительного фонда «Подари жизнь» в размере 200 000 (двес</w:t>
      </w:r>
      <w:r>
        <w:rPr>
          <w:sz w:val="28"/>
          <w:szCs w:val="28"/>
        </w:rPr>
        <w:t>ти тысяч) рублей;</w:t>
      </w:r>
    </w:p>
    <w:p w:rsidR="00920E0B" w:rsidRDefault="00E33FE3">
      <w:pPr>
        <w:ind w:firstLine="567"/>
        <w:jc w:val="both"/>
        <w:rPr>
          <w:b/>
        </w:rPr>
      </w:pPr>
      <w:r>
        <w:rPr>
          <w:spacing w:val="-6"/>
          <w:sz w:val="28"/>
          <w:szCs w:val="28"/>
        </w:rPr>
        <w:t>- проект «Движение – кладовая жизни!» регионального Благотворительного</w:t>
      </w:r>
      <w:r>
        <w:rPr>
          <w:sz w:val="28"/>
          <w:szCs w:val="28"/>
        </w:rPr>
        <w:t xml:space="preserve"> Фонда спортивной подготовки и реабилитации инвалидов имени «Алексея </w:t>
      </w:r>
      <w:proofErr w:type="spellStart"/>
      <w:r>
        <w:rPr>
          <w:sz w:val="28"/>
          <w:szCs w:val="28"/>
        </w:rPr>
        <w:t>Ашапатова</w:t>
      </w:r>
      <w:proofErr w:type="spellEnd"/>
      <w:r>
        <w:rPr>
          <w:sz w:val="28"/>
          <w:szCs w:val="28"/>
        </w:rPr>
        <w:t>» в размере 60 000 (шестьдесят тысяч) рублей;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«Тир ДОСААФ – деятельность в сфере </w:t>
      </w:r>
      <w:proofErr w:type="gramStart"/>
      <w:r>
        <w:rPr>
          <w:sz w:val="28"/>
          <w:szCs w:val="28"/>
        </w:rPr>
        <w:t xml:space="preserve">патриотического,   </w:t>
      </w:r>
      <w:proofErr w:type="gramEnd"/>
      <w:r>
        <w:rPr>
          <w:sz w:val="28"/>
          <w:szCs w:val="28"/>
        </w:rPr>
        <w:t xml:space="preserve">                 в том числе военно-патриотического, воспитания граждан Российской Феде-рации» профессионального образовательного учреждения «</w:t>
      </w:r>
      <w:proofErr w:type="spellStart"/>
      <w:r>
        <w:rPr>
          <w:sz w:val="28"/>
          <w:szCs w:val="28"/>
        </w:rPr>
        <w:t>Сургутский</w:t>
      </w:r>
      <w:proofErr w:type="spellEnd"/>
      <w:r>
        <w:rPr>
          <w:sz w:val="28"/>
          <w:szCs w:val="28"/>
        </w:rPr>
        <w:t xml:space="preserve">              учебный центр» Регионального отделения Общероссийской общественно-госуд</w:t>
      </w:r>
      <w:r>
        <w:rPr>
          <w:sz w:val="28"/>
          <w:szCs w:val="28"/>
        </w:rPr>
        <w:t>арственной организации «Добровольное общество содействия армии, авиации и флоту России» Ханты-Мансийского автономного округа – Югры         в размере 120 000 (сто двадцать тысяч) рублей.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Развитие межнационального сотрудничества, сохранение и защита   </w:t>
      </w:r>
      <w:r>
        <w:rPr>
          <w:sz w:val="28"/>
          <w:szCs w:val="28"/>
        </w:rPr>
        <w:t xml:space="preserve">                 самобытности, культуры, языков и традиций народов Российской Федерации: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«Фестиваль «Соцветие – 2016» общественной организации           «Чувашский Национально-Культурный Центр города Сургута «</w:t>
      </w:r>
      <w:proofErr w:type="spellStart"/>
      <w:r>
        <w:rPr>
          <w:sz w:val="28"/>
          <w:szCs w:val="28"/>
        </w:rPr>
        <w:t>Туслах</w:t>
      </w:r>
      <w:proofErr w:type="spellEnd"/>
      <w:r>
        <w:rPr>
          <w:sz w:val="28"/>
          <w:szCs w:val="28"/>
        </w:rPr>
        <w:t>» («Дружба») (оператор этнически</w:t>
      </w:r>
      <w:r>
        <w:rPr>
          <w:sz w:val="28"/>
          <w:szCs w:val="28"/>
        </w:rPr>
        <w:t>х общественных организаций) в размере 270 000 (двести семьдесят тысяч) рублей;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«Общегородской праздник «Сабантуй» общественной </w:t>
      </w:r>
      <w:proofErr w:type="spellStart"/>
      <w:proofErr w:type="gramStart"/>
      <w:r>
        <w:rPr>
          <w:sz w:val="28"/>
          <w:szCs w:val="28"/>
        </w:rPr>
        <w:t>органи-зации</w:t>
      </w:r>
      <w:proofErr w:type="spellEnd"/>
      <w:proofErr w:type="gramEnd"/>
      <w:r>
        <w:rPr>
          <w:sz w:val="28"/>
          <w:szCs w:val="28"/>
        </w:rPr>
        <w:t xml:space="preserve"> «Национально-культурная автономия татар города Сургута» (оператор этнических общественных организаций) в ра</w:t>
      </w:r>
      <w:r>
        <w:rPr>
          <w:sz w:val="28"/>
          <w:szCs w:val="28"/>
        </w:rPr>
        <w:t>змере 250 000 (двести пятьдесят тысяч) рублей;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 проект «</w:t>
      </w:r>
      <w:r>
        <w:rPr>
          <w:spacing w:val="-6"/>
          <w:sz w:val="28"/>
          <w:szCs w:val="28"/>
          <w:lang w:val="en-US"/>
        </w:rPr>
        <w:t>III</w:t>
      </w:r>
      <w:r>
        <w:rPr>
          <w:spacing w:val="-6"/>
          <w:sz w:val="28"/>
          <w:szCs w:val="28"/>
        </w:rPr>
        <w:t xml:space="preserve"> Городская спартакиада национально-культурных объединений»</w:t>
      </w:r>
      <w:r>
        <w:rPr>
          <w:sz w:val="28"/>
          <w:szCs w:val="28"/>
        </w:rPr>
        <w:t xml:space="preserve"> общественной организации Ханты-Мансийского автономного округа – Югры «Федерация национальной спортивной борьбы народов Севера, Сибири    </w:t>
      </w:r>
      <w:r>
        <w:rPr>
          <w:sz w:val="28"/>
          <w:szCs w:val="28"/>
        </w:rPr>
        <w:t xml:space="preserve">         и Дальнего Востока» (оператор этнических общественных организаций)                      в размере 250 000 (двести пятьдесят тысяч) рублей;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«Проведение концертной программы, представление русской          национальной кухни, проведение мас</w:t>
      </w:r>
      <w:r>
        <w:rPr>
          <w:sz w:val="28"/>
          <w:szCs w:val="28"/>
        </w:rPr>
        <w:t>тер-классов по изготовлению русского традиционного костюма, куклы, ткачеству» региональной общественной организации «Общество русской культуры» в размере 50 000 (пятьдесят тысяч) рублей;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«Фестиваль «Лейся чувашская песня» («Эх юрам </w:t>
      </w:r>
      <w:proofErr w:type="spellStart"/>
      <w:r>
        <w:rPr>
          <w:sz w:val="28"/>
          <w:szCs w:val="28"/>
        </w:rPr>
        <w:t>янара</w:t>
      </w:r>
      <w:proofErr w:type="spellEnd"/>
      <w:r>
        <w:rPr>
          <w:sz w:val="28"/>
          <w:szCs w:val="28"/>
        </w:rPr>
        <w:t>») обществ</w:t>
      </w:r>
      <w:r>
        <w:rPr>
          <w:sz w:val="28"/>
          <w:szCs w:val="28"/>
        </w:rPr>
        <w:t>енной организации «Чувашский Национально-Культурный Центр города        Сургута «</w:t>
      </w:r>
      <w:proofErr w:type="spellStart"/>
      <w:r>
        <w:rPr>
          <w:sz w:val="28"/>
          <w:szCs w:val="28"/>
        </w:rPr>
        <w:t>Туслах</w:t>
      </w:r>
      <w:proofErr w:type="spellEnd"/>
      <w:r>
        <w:rPr>
          <w:sz w:val="28"/>
          <w:szCs w:val="28"/>
        </w:rPr>
        <w:t>» («Дружба») в размере 120 000 (сто двадцать тысяч) рублей.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Деятельность в сфере патриотического, в том числе военно-патриотического, воспитания граждан Российской </w:t>
      </w:r>
      <w:r>
        <w:rPr>
          <w:sz w:val="28"/>
          <w:szCs w:val="28"/>
        </w:rPr>
        <w:t>Федерации:</w:t>
      </w:r>
    </w:p>
    <w:p w:rsidR="00920E0B" w:rsidRDefault="00E33FE3">
      <w:pPr>
        <w:ind w:firstLine="567"/>
        <w:jc w:val="both"/>
        <w:rPr>
          <w:b/>
        </w:rPr>
      </w:pPr>
      <w:r>
        <w:rPr>
          <w:sz w:val="28"/>
          <w:szCs w:val="28"/>
        </w:rPr>
        <w:t>проект «История Великой Отечественной войны в новом формате»            городского общественного фонда «Фонд Победы» в размере 50 000 (пятьдесят тысяч) рублей.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1.6. Проведение поисковой работы, направленной на выявление неизвестных</w:t>
      </w:r>
      <w:r>
        <w:rPr>
          <w:sz w:val="28"/>
          <w:szCs w:val="28"/>
        </w:rPr>
        <w:t xml:space="preserve"> воинских захо</w:t>
      </w:r>
      <w:r>
        <w:rPr>
          <w:sz w:val="28"/>
          <w:szCs w:val="28"/>
        </w:rPr>
        <w:t>ронений и непогребенных останков защитников Отечества, установление имен погибших и пропавших без вести при защите Отечества: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«Вахта «Памяти» общественного объединения «Поиск» в размере 100 000 (сто тысяч) рублей;</w:t>
      </w:r>
    </w:p>
    <w:p w:rsidR="00920E0B" w:rsidRDefault="00E33FE3">
      <w:pPr>
        <w:ind w:firstLine="567"/>
        <w:jc w:val="both"/>
        <w:rPr>
          <w:b/>
        </w:rPr>
      </w:pPr>
      <w:r>
        <w:rPr>
          <w:sz w:val="28"/>
          <w:szCs w:val="28"/>
        </w:rPr>
        <w:t>- проект «Историческая реконструк</w:t>
      </w:r>
      <w:r>
        <w:rPr>
          <w:sz w:val="28"/>
          <w:szCs w:val="28"/>
        </w:rPr>
        <w:t>ция «От войны до войны» общественного объединения «Поиск» в размере 250 000 (двести пятьдесят тысяч) рублей.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общественных связей в течение 14 рабочих дней после </w:t>
      </w:r>
      <w:r>
        <w:rPr>
          <w:sz w:val="28"/>
          <w:szCs w:val="28"/>
        </w:rPr>
        <w:br/>
        <w:t xml:space="preserve">издания настоящего постановления организовать заключение договоров </w:t>
      </w:r>
      <w:r>
        <w:rPr>
          <w:sz w:val="28"/>
          <w:szCs w:val="28"/>
        </w:rPr>
        <w:br/>
        <w:t>с получателя</w:t>
      </w:r>
      <w:r>
        <w:rPr>
          <w:sz w:val="28"/>
          <w:szCs w:val="28"/>
        </w:rPr>
        <w:t>ми грантов в форме субсидий и обеспечить контроль за выполнением условий договора о предоставлении гранта в форме субсидии.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бюджетного учёта и отчётности обеспечить: 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перечисление грантов в форме субсидий некоммерческим организациям;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</w:t>
      </w:r>
      <w:r>
        <w:rPr>
          <w:sz w:val="28"/>
          <w:szCs w:val="28"/>
        </w:rPr>
        <w:t>ерку финансовых отчетов об использовании средств грантов в форме субсидий.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информационной политики опубликовать настоящее            </w:t>
      </w:r>
      <w:r>
        <w:rPr>
          <w:spacing w:val="-4"/>
          <w:sz w:val="28"/>
          <w:szCs w:val="28"/>
        </w:rPr>
        <w:t>постановление в средствах массовой информации и разместить на официальном</w:t>
      </w:r>
      <w:r>
        <w:rPr>
          <w:sz w:val="28"/>
          <w:szCs w:val="28"/>
        </w:rPr>
        <w:t xml:space="preserve"> портале Администрации города.</w:t>
      </w:r>
    </w:p>
    <w:p w:rsidR="00920E0B" w:rsidRDefault="00E33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</w:t>
      </w:r>
      <w:r>
        <w:rPr>
          <w:sz w:val="28"/>
          <w:szCs w:val="28"/>
        </w:rPr>
        <w:t xml:space="preserve">нтроль за выполнением постановления возложить на заместителя            главы Администрации города Пелевина А.Р. </w:t>
      </w:r>
    </w:p>
    <w:p w:rsidR="00920E0B" w:rsidRDefault="00920E0B">
      <w:pPr>
        <w:ind w:firstLine="567"/>
        <w:jc w:val="both"/>
        <w:rPr>
          <w:sz w:val="28"/>
          <w:szCs w:val="28"/>
        </w:rPr>
      </w:pPr>
    </w:p>
    <w:p w:rsidR="00920E0B" w:rsidRDefault="00920E0B">
      <w:pPr>
        <w:ind w:firstLine="567"/>
        <w:jc w:val="both"/>
        <w:rPr>
          <w:sz w:val="28"/>
          <w:szCs w:val="28"/>
        </w:rPr>
      </w:pPr>
    </w:p>
    <w:p w:rsidR="00920E0B" w:rsidRDefault="00E33F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  <w:bookmarkEnd w:id="0"/>
    </w:p>
    <w:p w:rsidR="00920E0B" w:rsidRDefault="00920E0B">
      <w:pPr>
        <w:rPr>
          <w:sz w:val="28"/>
          <w:szCs w:val="28"/>
        </w:rPr>
      </w:pPr>
    </w:p>
    <w:sectPr w:rsidR="00920E0B">
      <w:headerReference w:type="default" r:id="rId6"/>
      <w:pgSz w:w="11904" w:h="16836"/>
      <w:pgMar w:top="1134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FE3" w:rsidRDefault="00E33FE3">
      <w:r>
        <w:separator/>
      </w:r>
    </w:p>
  </w:endnote>
  <w:endnote w:type="continuationSeparator" w:id="0">
    <w:p w:rsidR="00E33FE3" w:rsidRDefault="00E3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FE3" w:rsidRDefault="00E33FE3">
      <w:r>
        <w:separator/>
      </w:r>
    </w:p>
  </w:footnote>
  <w:footnote w:type="continuationSeparator" w:id="0">
    <w:p w:rsidR="00E33FE3" w:rsidRDefault="00E33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31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20E0B" w:rsidRDefault="00E33FE3">
        <w:pPr>
          <w:pStyle w:val="a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AC32AA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:rsidR="00920E0B" w:rsidRDefault="00920E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0B"/>
    <w:rsid w:val="00920E0B"/>
    <w:rsid w:val="00AC32AA"/>
    <w:rsid w:val="00DE4A3A"/>
    <w:rsid w:val="00E3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33F647-CDD0-4EC5-BF17-FD424DCB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2016-03-22T10:22:00Z</cp:lastPrinted>
  <dcterms:created xsi:type="dcterms:W3CDTF">2016-03-25T09:59:00Z</dcterms:created>
  <dcterms:modified xsi:type="dcterms:W3CDTF">2016-03-25T09:59:00Z</dcterms:modified>
</cp:coreProperties>
</file>